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Ind w:w="607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A32FE1" w:rsidTr="009705FE">
        <w:tc>
          <w:tcPr>
            <w:tcW w:w="1417" w:type="dxa"/>
            <w:shd w:val="clear" w:color="auto" w:fill="auto"/>
          </w:tcPr>
          <w:p w:rsidR="00A32FE1" w:rsidRDefault="00A32FE1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A32FE1" w:rsidRDefault="00A32FE1" w:rsidP="009705FE">
            <w:pPr>
              <w:rPr>
                <w:lang w:bidi="fa-IR"/>
              </w:rPr>
            </w:pPr>
            <w:r>
              <w:rPr>
                <w:rFonts w:ascii="Helvetica" w:hAnsi="Helvetica"/>
                <w:color w:val="000000"/>
                <w:sz w:val="36"/>
                <w:szCs w:val="36"/>
                <w:shd w:val="clear" w:color="auto" w:fill="F8F9FA"/>
              </w:rPr>
              <w:t>Add music</w:t>
            </w:r>
          </w:p>
        </w:tc>
        <w:tc>
          <w:tcPr>
            <w:tcW w:w="2283" w:type="dxa"/>
            <w:shd w:val="clear" w:color="auto" w:fill="auto"/>
          </w:tcPr>
          <w:p w:rsidR="00A32FE1" w:rsidRDefault="00A32FE1" w:rsidP="009705FE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1</w:t>
            </w:r>
            <w:r w:rsidR="006C0898">
              <w:rPr>
                <w:rFonts w:hint="cs"/>
                <w:rtl/>
              </w:rPr>
              <w:t>1</w:t>
            </w:r>
          </w:p>
        </w:tc>
        <w:tc>
          <w:tcPr>
            <w:tcW w:w="2017" w:type="dxa"/>
            <w:shd w:val="clear" w:color="auto" w:fill="auto"/>
          </w:tcPr>
          <w:p w:rsidR="00A32FE1" w:rsidRDefault="00A32FE1" w:rsidP="006C0898">
            <w:r>
              <w:t xml:space="preserve">Importance level: </w:t>
            </w:r>
            <w:r w:rsidR="006C0898">
              <w:t>high</w:t>
            </w:r>
          </w:p>
        </w:tc>
      </w:tr>
    </w:tbl>
    <w:p w:rsidR="00A32FE1" w:rsidRDefault="00A32FE1" w:rsidP="00A32FE1">
      <w:pPr>
        <w:ind w:left="607"/>
      </w:pPr>
    </w:p>
    <w:tbl>
      <w:tblPr>
        <w:tblStyle w:val="TableGrid"/>
        <w:tblW w:w="9377" w:type="dxa"/>
        <w:tblInd w:w="60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A32FE1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A32FE1" w:rsidRDefault="00A32FE1" w:rsidP="00446F85">
            <w:pPr>
              <w:rPr>
                <w:lang w:bidi="fa-IR"/>
              </w:rPr>
            </w:pPr>
            <w:r>
              <w:t>Primary Actor :</w:t>
            </w:r>
            <w:r w:rsidR="00446F85">
              <w:rPr>
                <w:rFonts w:hint="cs"/>
                <w:rtl/>
                <w:lang w:bidi="fa-IR"/>
              </w:rPr>
              <w:t>مدیر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A32FE1" w:rsidRDefault="00A32FE1" w:rsidP="009705FE">
            <w:r>
              <w:t>Use case type</w:t>
            </w:r>
          </w:p>
          <w:p w:rsidR="00A32FE1" w:rsidRDefault="00A32FE1" w:rsidP="009705FE">
            <w:r>
              <w:t xml:space="preserve">detail , essential       </w:t>
            </w:r>
          </w:p>
          <w:p w:rsidR="00A32FE1" w:rsidRDefault="00A32FE1" w:rsidP="009705FE"/>
        </w:tc>
      </w:tr>
      <w:tr w:rsidR="00A32FE1" w:rsidTr="009705FE">
        <w:tc>
          <w:tcPr>
            <w:tcW w:w="9141" w:type="dxa"/>
            <w:gridSpan w:val="2"/>
            <w:shd w:val="clear" w:color="auto" w:fill="auto"/>
          </w:tcPr>
          <w:p w:rsidR="00A32FE1" w:rsidRDefault="00A32FE1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A32FE1" w:rsidRDefault="00A32FE1" w:rsidP="009705FE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FE1" w:rsidRDefault="00A32FE1" w:rsidP="009705FE"/>
        </w:tc>
      </w:tr>
      <w:tr w:rsidR="00A32FE1" w:rsidTr="009705FE">
        <w:tc>
          <w:tcPr>
            <w:tcW w:w="9141" w:type="dxa"/>
            <w:gridSpan w:val="2"/>
            <w:shd w:val="clear" w:color="auto" w:fill="auto"/>
          </w:tcPr>
          <w:p w:rsidR="00A32FE1" w:rsidRDefault="00A32FE1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A32FE1" w:rsidRDefault="00240DA7" w:rsidP="009705F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مدیر آهنگ جدیدی را به سامانه اضافه می کند.</w:t>
            </w:r>
          </w:p>
          <w:p w:rsidR="00DE28DE" w:rsidRDefault="00DE28DE" w:rsidP="00DE28DE">
            <w:pPr>
              <w:bidi/>
            </w:pPr>
            <w:r>
              <w:rPr>
                <w:rFonts w:hint="cs"/>
                <w:rtl/>
              </w:rPr>
              <w:t>مدیر آهنگی را ویرایش می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FE1" w:rsidRDefault="00A32FE1" w:rsidP="009705FE"/>
        </w:tc>
      </w:tr>
      <w:tr w:rsidR="00A32FE1" w:rsidTr="009705FE">
        <w:tc>
          <w:tcPr>
            <w:tcW w:w="9141" w:type="dxa"/>
            <w:gridSpan w:val="2"/>
            <w:shd w:val="clear" w:color="auto" w:fill="auto"/>
          </w:tcPr>
          <w:p w:rsidR="00A32FE1" w:rsidRDefault="00A32FE1" w:rsidP="009705FE">
            <w:pPr>
              <w:bidi/>
            </w:pPr>
            <w:r>
              <w:t>Trigger:</w:t>
            </w:r>
          </w:p>
          <w:p w:rsidR="00A32FE1" w:rsidRDefault="00A32FE1" w:rsidP="00240DA7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240DA7">
              <w:rPr>
                <w:rFonts w:hint="cs"/>
                <w:rtl/>
                <w:lang w:bidi="fa-IR"/>
              </w:rPr>
              <w:t>اضافه آهنگ جدید</w:t>
            </w:r>
            <w:r w:rsidR="00DE28DE">
              <w:rPr>
                <w:rFonts w:hint="cs"/>
                <w:rtl/>
                <w:lang w:bidi="fa-IR"/>
              </w:rPr>
              <w:t>/ ویرایش آهنگ</w:t>
            </w:r>
          </w:p>
          <w:p w:rsidR="00A32FE1" w:rsidRDefault="00A32FE1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FE1" w:rsidRDefault="00A32FE1" w:rsidP="009705FE"/>
        </w:tc>
      </w:tr>
      <w:tr w:rsidR="00A32FE1" w:rsidTr="009705FE">
        <w:tc>
          <w:tcPr>
            <w:tcW w:w="9141" w:type="dxa"/>
            <w:gridSpan w:val="2"/>
            <w:shd w:val="clear" w:color="auto" w:fill="auto"/>
          </w:tcPr>
          <w:p w:rsidR="00A32FE1" w:rsidRDefault="00A32FE1" w:rsidP="009705FE">
            <w:r>
              <w:t>Relationships:</w:t>
            </w:r>
          </w:p>
          <w:p w:rsidR="00A32FE1" w:rsidRDefault="00A32FE1" w:rsidP="00240DA7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مدیر</w:t>
            </w:r>
          </w:p>
          <w:p w:rsidR="00A32FE1" w:rsidRDefault="00A32FE1" w:rsidP="00240DA7">
            <w:r>
              <w:t xml:space="preserve"> Include:</w:t>
            </w:r>
            <w:r w:rsidR="00DE28DE">
              <w:rPr>
                <w:rFonts w:hint="cs"/>
                <w:rtl/>
              </w:rPr>
              <w:t>اضافه کردن موسیقی/ ویرایش موسیقی</w:t>
            </w:r>
          </w:p>
          <w:p w:rsidR="00A32FE1" w:rsidRDefault="00A32FE1" w:rsidP="00240DA7">
            <w:r>
              <w:t xml:space="preserve"> Extend: </w:t>
            </w:r>
            <w:r w:rsidR="00240DA7">
              <w:rPr>
                <w:rFonts w:hint="cs"/>
                <w:rtl/>
              </w:rPr>
              <w:t>آهنگ قبلا ثبت شده باشد</w:t>
            </w:r>
          </w:p>
          <w:p w:rsidR="00A32FE1" w:rsidRDefault="00A32FE1" w:rsidP="00240DA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FE1" w:rsidRDefault="00A32FE1" w:rsidP="009705FE"/>
        </w:tc>
      </w:tr>
      <w:tr w:rsidR="00A32FE1" w:rsidTr="009705FE">
        <w:tc>
          <w:tcPr>
            <w:tcW w:w="9141" w:type="dxa"/>
            <w:gridSpan w:val="2"/>
            <w:shd w:val="clear" w:color="auto" w:fill="auto"/>
          </w:tcPr>
          <w:p w:rsidR="00A32FE1" w:rsidRDefault="00A32FE1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A32FE1" w:rsidRDefault="00240DA7" w:rsidP="00240DA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آهنگ و فایل اهنگ را وارد کرده و ثبت می کند.</w:t>
            </w:r>
          </w:p>
          <w:p w:rsidR="00A32FE1" w:rsidRDefault="00A32FE1" w:rsidP="009705FE">
            <w:pPr>
              <w:rPr>
                <w:lang w:bidi="fa-I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FE1" w:rsidRDefault="00A32FE1" w:rsidP="009705FE"/>
        </w:tc>
      </w:tr>
      <w:tr w:rsidR="00A32FE1" w:rsidTr="009705FE">
        <w:tc>
          <w:tcPr>
            <w:tcW w:w="9141" w:type="dxa"/>
            <w:gridSpan w:val="2"/>
            <w:shd w:val="clear" w:color="auto" w:fill="auto"/>
          </w:tcPr>
          <w:p w:rsidR="00A32FE1" w:rsidRDefault="00A32FE1" w:rsidP="009705FE">
            <w:r>
              <w:t>Sub flow</w:t>
            </w:r>
          </w:p>
          <w:p w:rsidR="00A32FE1" w:rsidRDefault="00DE28DE" w:rsidP="009705FE">
            <w:r>
              <w:rPr>
                <w:rFonts w:hint="cs"/>
                <w:rtl/>
              </w:rPr>
              <w:t xml:space="preserve">اطلاعات </w:t>
            </w:r>
            <w:bookmarkStart w:id="0" w:name="_GoBack"/>
            <w:bookmarkEnd w:id="0"/>
            <w:r>
              <w:rPr>
                <w:rFonts w:hint="cs"/>
                <w:rtl/>
              </w:rPr>
              <w:t>آهنگی را ویرایش می کند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FE1" w:rsidRDefault="00A32FE1" w:rsidP="009705FE"/>
        </w:tc>
      </w:tr>
      <w:tr w:rsidR="00A32FE1" w:rsidTr="009705FE">
        <w:tc>
          <w:tcPr>
            <w:tcW w:w="9141" w:type="dxa"/>
            <w:gridSpan w:val="2"/>
            <w:shd w:val="clear" w:color="auto" w:fill="auto"/>
          </w:tcPr>
          <w:p w:rsidR="00A32FE1" w:rsidRDefault="00A32FE1" w:rsidP="009705FE">
            <w:pPr>
              <w:rPr>
                <w:rtl/>
              </w:rPr>
            </w:pPr>
            <w:r>
              <w:t>alternative/exceptional flow:</w:t>
            </w:r>
          </w:p>
          <w:p w:rsidR="00A32FE1" w:rsidRDefault="00240DA7" w:rsidP="009705FE">
            <w:r>
              <w:rPr>
                <w:rFonts w:hint="cs"/>
                <w:rtl/>
              </w:rPr>
              <w:t>آنگ قبلا اضافه شده بوده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FE1" w:rsidRDefault="00A32FE1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E1"/>
    <w:rsid w:val="00240DA7"/>
    <w:rsid w:val="00437C71"/>
    <w:rsid w:val="00446F85"/>
    <w:rsid w:val="006C0898"/>
    <w:rsid w:val="00A32FE1"/>
    <w:rsid w:val="00C02C5E"/>
    <w:rsid w:val="00D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3B45"/>
  <w15:chartTrackingRefBased/>
  <w15:docId w15:val="{0A28805A-BB3D-4FFD-BDF6-BD6B723D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5</cp:revision>
  <dcterms:created xsi:type="dcterms:W3CDTF">2019-04-13T19:34:00Z</dcterms:created>
  <dcterms:modified xsi:type="dcterms:W3CDTF">2019-04-13T19:39:00Z</dcterms:modified>
</cp:coreProperties>
</file>