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Workshop 4 Progress Report</w:t>
      </w:r>
    </w:p>
    <w:p>
      <w:pPr>
        <w:spacing w:after="100"/>
      </w:pPr>
      <w:r>
        <w:rPr>
          <w:color w:val="69747E"/>
          <w:sz w:val="19"/>
        </w:rPr>
        <w:t>Group 3  |  Primagaz bottle project  |  18 October 2026</w:t>
      </w:r>
    </w:p>
    <w:p>
      <w:pPr>
        <w:spacing w:after="100"/>
        <w:ind w:left="115" w:right="115"/>
        <w:shd w:fill="EEF4F6"/>
      </w:pPr>
      <w:r>
        <w:rPr>
          <w:b/>
          <w:color w:val="16324F"/>
        </w:rPr>
        <w:t xml:space="preserve">This week: </w:t>
      </w:r>
      <w:r>
        <w:t>We moved from a single-video experiment to a first multi-video tracking prototype. It can assign shared IDs in code, but we still need the station videos to see whether it follows the same bottle correctly from camera to camera.</w:t>
      </w:r>
    </w:p>
    <w:p>
      <w:pPr>
        <w:pStyle w:val="Heading1"/>
      </w:pPr>
      <w:r>
        <w:t>What we changed</w:t>
      </w:r>
    </w:p>
    <w:p>
      <w:r>
        <w:t>We added track_multivideo.py. It tracks bottles separately in each camera video, then tries to join matching bottles by comparing their color and shape. Each bottle gets an increasing global ID, and the script saves annotated videos plus a track list. The input videos must start together and use the same frame rate. This matching method is a first attempt, not something we have verified yet.</w:t>
      </w:r>
    </w:p>
    <w:p>
      <w:pPr>
        <w:pStyle w:val="Heading1"/>
      </w:pPr>
      <w:r>
        <w:t>What our first tests showed</w:t>
      </w:r>
    </w:p>
    <w:p>
      <w:r>
        <w:t>We fine-tuned YOLO11n on 35 general gas-bottle photos. Its mAP@0.5 detection score was 0.23 on five validation images and 0.54 on five test images. Both sets are very small, so the scores are only an early indication. On the test images, the model counted 38 bottles where the labels showed 30; crowded racks were especially difficult. Our earlier single-video run also missed many bottles. We have not tested the new multi-video code on Primagaz footage.</w:t>
      </w:r>
    </w:p>
    <w:p>
      <w:pPr>
        <w:pStyle w:val="Heading1"/>
      </w:pPr>
      <w:r>
        <w:t>What we need next</w:t>
      </w:r>
    </w:p>
    <w:p>
      <w:pPr>
        <w:pStyle w:val="ListBullet"/>
        <w:spacing w:after="20"/>
        <w:ind w:left="317" w:hanging="173"/>
      </w:pPr>
      <w:r>
        <w:t>Get the synchronized station videos (including 14_43), camera timestamps and the AWS per-bottle log. None of these are in our local project copy.</w:t>
      </w:r>
    </w:p>
    <w:p>
      <w:pPr>
        <w:pStyle w:val="ListBullet"/>
        <w:spacing w:after="20"/>
        <w:ind w:left="317" w:hanging="173"/>
      </w:pPr>
      <w:r>
        <w:t>Have a team member check a sample of bottle IDs across cameras. That will show whether the color-and-shape matching works and where it makes mistakes.</w:t>
      </w:r>
    </w:p>
    <w:p>
      <w:pPr>
        <w:pStyle w:val="ListBullet"/>
        <w:spacing w:after="20"/>
        <w:ind w:left="317" w:hanging="173"/>
      </w:pPr>
      <w:r>
        <w:t>For OK/NOK, agree with the process expert on the visible reasons a bottle is rejected. Then collect reviewed bottle photos and compare a simple image classifier with Primagaz_status. We do not have labeled OK/NOK images yet.</w:t>
      </w:r>
    </w:p>
    <w:p>
      <w:pPr>
        <w:spacing w:before="20" w:after="60"/>
      </w:pPr>
      <w:r>
        <w:rPr>
          <w:b/>
        </w:rPr>
        <w:t xml:space="preserve">Demo: </w:t>
      </w:r>
      <w:r>
        <w:t>The clip in the repo is a Getty preview and its publishing rights are not cleared, so we cannot share it as a public demo.</w:t>
      </w:r>
    </w:p>
    <w:p>
      <w:pPr>
        <w:pStyle w:val="Heading1"/>
      </w:pPr>
      <w:r>
        <w:t>Open issues</w:t>
      </w:r>
    </w:p>
    <w:p>
      <w:pPr>
        <w:pStyle w:val="ListBullet"/>
        <w:spacing w:after="0"/>
        <w:ind w:left="317" w:hanging="173"/>
      </w:pPr>
      <w:r>
        <w:t xml:space="preserve">Cross-camera bottle IDs: </w:t>
      </w:r>
      <w:r>
        <w:rPr>
          <w:color w:val="005D82"/>
          <w:sz w:val="14"/>
        </w:rPr>
        <w:t>https://github.com/MohammadMurtazaQanie/Group--3---Primagaz-GASS/issues/1</w:t>
      </w:r>
    </w:p>
    <w:p>
      <w:pPr>
        <w:pStyle w:val="ListBullet"/>
        <w:spacing w:after="0"/>
        <w:ind w:left="317" w:hanging="173"/>
      </w:pPr>
      <w:r>
        <w:t xml:space="preserve">Station videos and bottle-level data: </w:t>
      </w:r>
      <w:r>
        <w:rPr>
          <w:color w:val="005D82"/>
          <w:sz w:val="14"/>
        </w:rPr>
        <w:t>https://github.com/MohammadMurtazaQanie/Group--3---Primagaz-GASS/issues/2</w:t>
      </w:r>
    </w:p>
    <w:p>
      <w:pPr>
        <w:pStyle w:val="ListBullet"/>
        <w:spacing w:after="0"/>
        <w:ind w:left="317" w:hanging="173"/>
      </w:pPr>
      <w:r>
        <w:t xml:space="preserve">OK/NOK target and first classifier: </w:t>
      </w:r>
      <w:r>
        <w:rPr>
          <w:color w:val="005D82"/>
          <w:sz w:val="14"/>
        </w:rPr>
        <w:t>https://github.com/MohammadMurtazaQanie/Group--3---Primagaz-GASS/issues/3</w:t>
      </w:r>
    </w:p>
    <w:p>
      <w:pPr>
        <w:spacing w:before="40" w:after="0"/>
      </w:pPr>
      <w:r>
        <w:rPr>
          <w:color w:val="005D82"/>
          <w:sz w:val="15"/>
        </w:rPr>
        <w:t>Project code and experiment notes: https://github.com/MohammadMurtazaQanie/Group--3---Primagaz-GASS</w:t>
      </w:r>
    </w:p>
    <w:sectPr w:rsidR="00FC693F" w:rsidRPr="0006063C" w:rsidSect="00034616">
      <w:pgSz w:w="12240" w:h="15840"/>
      <w:pgMar w:top="749" w:right="1037" w:bottom="72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Aptos" w:hAnsi="Aptos"/>
      <w:color w:val="2D363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Aptos Display" w:hAnsi="Aptos Display"/>
      <w:b/>
      <w:bCs/>
      <w:color w:val="087E8B"/>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ascii="Aptos Display" w:hAnsi="Aptos Display"/>
      <w:b/>
      <w:color w:val="16324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4 Progress Report</dc:title>
  <dc:subject>Group 3 progress on Primagaz bottle detection and tracking</dc:subject>
  <dc:creator>Group 3</dc:creator>
  <cp:keywords/>
  <dc:description>generated by python-docx</dc:description>
  <cp:lastModifiedBy/>
  <cp:revision>1</cp:revision>
  <dcterms:created xsi:type="dcterms:W3CDTF">2013-12-23T23:15:00Z</dcterms:created>
  <dcterms:modified xsi:type="dcterms:W3CDTF">2013-12-23T23:15:00Z</dcterms:modified>
  <cp:category/>
</cp:coreProperties>
</file>