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679" w:type="dxa"/>
        <w:tblInd w:w="-1355" w:type="dxa"/>
        <w:tblLook w:val="04A0" w:firstRow="1" w:lastRow="0" w:firstColumn="1" w:lastColumn="0" w:noHBand="0" w:noVBand="1"/>
      </w:tblPr>
      <w:tblGrid>
        <w:gridCol w:w="1208"/>
        <w:gridCol w:w="4441"/>
        <w:gridCol w:w="1471"/>
        <w:gridCol w:w="1309"/>
        <w:gridCol w:w="1566"/>
        <w:gridCol w:w="5203"/>
        <w:gridCol w:w="1481"/>
      </w:tblGrid>
      <w:tr w:rsidR="00984DB6" w14:paraId="12968ABA" w14:textId="77777777" w:rsidTr="009726DF">
        <w:trPr>
          <w:trHeight w:val="983"/>
        </w:trPr>
        <w:tc>
          <w:tcPr>
            <w:tcW w:w="1208" w:type="dxa"/>
          </w:tcPr>
          <w:p w14:paraId="2B8AADBB" w14:textId="4AC9DD58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Test Date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41" w:type="dxa"/>
          </w:tcPr>
          <w:p w14:paraId="732331F0" w14:textId="77777777" w:rsidR="00F66E9E" w:rsidRPr="00F66E9E" w:rsidRDefault="00F66E9E" w:rsidP="00F66E9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10505316"/>
              <w:rPr>
                <w:rFonts w:ascii="Segoe UI" w:hAnsi="Segoe UI" w:cs="Segoe UI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tested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23799D5" w14:textId="283FCAD6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sz w:val="24"/>
                <w:szCs w:val="24"/>
              </w:rPr>
              <w:t> </w:t>
            </w:r>
            <w:r w:rsidRPr="00F66E9E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71" w:type="dxa"/>
          </w:tcPr>
          <w:p w14:paraId="2A152B04" w14:textId="0A2A05DC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did to test it (actual input values)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9" w:type="dxa"/>
          </w:tcPr>
          <w:p w14:paraId="091FF97F" w14:textId="092F8CE3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Test type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6" w:type="dxa"/>
          </w:tcPr>
          <w:p w14:paraId="2AB33ABB" w14:textId="003C8A47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expected to happen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03" w:type="dxa"/>
          </w:tcPr>
          <w:p w14:paraId="38E0D740" w14:textId="2D9186E8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happened.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1" w:type="dxa"/>
          </w:tcPr>
          <w:p w14:paraId="24AE7863" w14:textId="42F14634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did to fix it if the test failed.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84DB6" w14:paraId="27C3E0BD" w14:textId="77777777" w:rsidTr="009726DF">
        <w:trPr>
          <w:trHeight w:val="988"/>
        </w:trPr>
        <w:tc>
          <w:tcPr>
            <w:tcW w:w="1208" w:type="dxa"/>
          </w:tcPr>
          <w:p w14:paraId="3454AC6E" w14:textId="3C5D2ED8" w:rsidR="00F66E9E" w:rsidRDefault="009726DF">
            <w:r>
              <w:t>20/02/24</w:t>
            </w:r>
          </w:p>
        </w:tc>
        <w:tc>
          <w:tcPr>
            <w:tcW w:w="4441" w:type="dxa"/>
          </w:tcPr>
          <w:p w14:paraId="2F67CDE8" w14:textId="3BDC139A" w:rsidR="00F66E9E" w:rsidRDefault="00AB0ADD">
            <w:r>
              <w:t>Checking if display runs when being selected from the menu and if the nested keys are being accessed</w:t>
            </w:r>
            <w:r w:rsidR="00984DB6" w:rsidRPr="00984DB6">
              <w:rPr>
                <w:noProof/>
              </w:rPr>
              <w:drawing>
                <wp:inline distT="0" distB="0" distL="0" distR="0" wp14:anchorId="04E8D025" wp14:editId="7285BCB5">
                  <wp:extent cx="2476846" cy="647790"/>
                  <wp:effectExtent l="0" t="0" r="0" b="0"/>
                  <wp:docPr id="1117611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10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3C52FDDF" w14:textId="5F1BCD92" w:rsidR="00F66E9E" w:rsidRDefault="00AB0ADD">
            <w:r>
              <w:t>Pick display in menu options</w:t>
            </w:r>
          </w:p>
        </w:tc>
        <w:tc>
          <w:tcPr>
            <w:tcW w:w="1309" w:type="dxa"/>
          </w:tcPr>
          <w:p w14:paraId="56E21D84" w14:textId="77777777" w:rsidR="00F66E9E" w:rsidRDefault="00F66E9E"/>
        </w:tc>
        <w:tc>
          <w:tcPr>
            <w:tcW w:w="1566" w:type="dxa"/>
          </w:tcPr>
          <w:p w14:paraId="3B933210" w14:textId="7A8CA135" w:rsidR="00F66E9E" w:rsidRDefault="00AB0ADD">
            <w:r>
              <w:t>The nested keys of the first tasks key are printed</w:t>
            </w:r>
          </w:p>
        </w:tc>
        <w:tc>
          <w:tcPr>
            <w:tcW w:w="5203" w:type="dxa"/>
          </w:tcPr>
          <w:p w14:paraId="18F452E0" w14:textId="5BA3B69F" w:rsidR="00F66E9E" w:rsidRDefault="00984DB6">
            <w:r w:rsidRPr="00984DB6">
              <w:rPr>
                <w:noProof/>
              </w:rPr>
              <w:drawing>
                <wp:inline distT="0" distB="0" distL="0" distR="0" wp14:anchorId="32A1D9B0" wp14:editId="61AAF1B6">
                  <wp:extent cx="3166838" cy="771525"/>
                  <wp:effectExtent l="0" t="0" r="0" b="0"/>
                  <wp:docPr id="1866817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8178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275" cy="77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</w:tcPr>
          <w:p w14:paraId="701C24A7" w14:textId="58E463E3" w:rsidR="00F66E9E" w:rsidRDefault="00103730">
            <w:r>
              <w:t>I changed the value I was putting which was zero to the key putting zero doesn’t access the first thing but looks for a key 0</w:t>
            </w:r>
          </w:p>
        </w:tc>
      </w:tr>
      <w:tr w:rsidR="00984DB6" w14:paraId="40AC843A" w14:textId="77777777" w:rsidTr="009726DF">
        <w:trPr>
          <w:trHeight w:val="933"/>
        </w:trPr>
        <w:tc>
          <w:tcPr>
            <w:tcW w:w="1208" w:type="dxa"/>
          </w:tcPr>
          <w:p w14:paraId="209175F3" w14:textId="2CC0EE2A" w:rsidR="00F66E9E" w:rsidRDefault="009726DF">
            <w:r>
              <w:t>20/0</w:t>
            </w:r>
            <w:r>
              <w:t>3</w:t>
            </w:r>
            <w:r>
              <w:t>/24</w:t>
            </w:r>
          </w:p>
        </w:tc>
        <w:tc>
          <w:tcPr>
            <w:tcW w:w="4441" w:type="dxa"/>
          </w:tcPr>
          <w:p w14:paraId="0766A31A" w14:textId="6415A97C" w:rsidR="00F66E9E" w:rsidRDefault="00F66E9E"/>
        </w:tc>
        <w:tc>
          <w:tcPr>
            <w:tcW w:w="1471" w:type="dxa"/>
          </w:tcPr>
          <w:p w14:paraId="078BDC4A" w14:textId="77777777" w:rsidR="00F66E9E" w:rsidRDefault="00F66E9E"/>
        </w:tc>
        <w:tc>
          <w:tcPr>
            <w:tcW w:w="1309" w:type="dxa"/>
          </w:tcPr>
          <w:p w14:paraId="1B8EAD12" w14:textId="77777777" w:rsidR="00F66E9E" w:rsidRDefault="00F66E9E"/>
        </w:tc>
        <w:tc>
          <w:tcPr>
            <w:tcW w:w="1566" w:type="dxa"/>
          </w:tcPr>
          <w:p w14:paraId="4B924921" w14:textId="77777777" w:rsidR="00F66E9E" w:rsidRDefault="00F66E9E"/>
        </w:tc>
        <w:tc>
          <w:tcPr>
            <w:tcW w:w="5203" w:type="dxa"/>
          </w:tcPr>
          <w:p w14:paraId="460C5CAA" w14:textId="77777777" w:rsidR="00F66E9E" w:rsidRDefault="00F66E9E"/>
        </w:tc>
        <w:tc>
          <w:tcPr>
            <w:tcW w:w="1481" w:type="dxa"/>
          </w:tcPr>
          <w:p w14:paraId="634BD241" w14:textId="77777777" w:rsidR="00F66E9E" w:rsidRDefault="00F66E9E"/>
        </w:tc>
      </w:tr>
      <w:tr w:rsidR="00984DB6" w14:paraId="77C026AC" w14:textId="77777777" w:rsidTr="009726DF">
        <w:trPr>
          <w:trHeight w:val="988"/>
        </w:trPr>
        <w:tc>
          <w:tcPr>
            <w:tcW w:w="1208" w:type="dxa"/>
          </w:tcPr>
          <w:p w14:paraId="3559844E" w14:textId="77777777" w:rsidR="00F66E9E" w:rsidRDefault="00F66E9E"/>
        </w:tc>
        <w:tc>
          <w:tcPr>
            <w:tcW w:w="4441" w:type="dxa"/>
          </w:tcPr>
          <w:p w14:paraId="46357901" w14:textId="77777777" w:rsidR="00F66E9E" w:rsidRDefault="00F66E9E"/>
        </w:tc>
        <w:tc>
          <w:tcPr>
            <w:tcW w:w="1471" w:type="dxa"/>
          </w:tcPr>
          <w:p w14:paraId="0C6FFEF2" w14:textId="77777777" w:rsidR="00F66E9E" w:rsidRDefault="00F66E9E"/>
        </w:tc>
        <w:tc>
          <w:tcPr>
            <w:tcW w:w="1309" w:type="dxa"/>
          </w:tcPr>
          <w:p w14:paraId="3F944CC0" w14:textId="77777777" w:rsidR="00F66E9E" w:rsidRDefault="00F66E9E"/>
        </w:tc>
        <w:tc>
          <w:tcPr>
            <w:tcW w:w="1566" w:type="dxa"/>
          </w:tcPr>
          <w:p w14:paraId="37513C7D" w14:textId="77777777" w:rsidR="00F66E9E" w:rsidRDefault="00F66E9E"/>
        </w:tc>
        <w:tc>
          <w:tcPr>
            <w:tcW w:w="5203" w:type="dxa"/>
          </w:tcPr>
          <w:p w14:paraId="428A5FFA" w14:textId="77777777" w:rsidR="00F66E9E" w:rsidRDefault="00F66E9E"/>
        </w:tc>
        <w:tc>
          <w:tcPr>
            <w:tcW w:w="1481" w:type="dxa"/>
          </w:tcPr>
          <w:p w14:paraId="5190C81F" w14:textId="77777777" w:rsidR="00F66E9E" w:rsidRDefault="00F66E9E"/>
        </w:tc>
      </w:tr>
      <w:tr w:rsidR="00984DB6" w14:paraId="5686F42F" w14:textId="77777777" w:rsidTr="009726DF">
        <w:trPr>
          <w:trHeight w:val="988"/>
        </w:trPr>
        <w:tc>
          <w:tcPr>
            <w:tcW w:w="1208" w:type="dxa"/>
          </w:tcPr>
          <w:p w14:paraId="21988BD9" w14:textId="77777777" w:rsidR="00F66E9E" w:rsidRDefault="00F66E9E"/>
        </w:tc>
        <w:tc>
          <w:tcPr>
            <w:tcW w:w="4441" w:type="dxa"/>
          </w:tcPr>
          <w:p w14:paraId="7439C4F1" w14:textId="77777777" w:rsidR="00F66E9E" w:rsidRDefault="00F66E9E"/>
        </w:tc>
        <w:tc>
          <w:tcPr>
            <w:tcW w:w="1471" w:type="dxa"/>
          </w:tcPr>
          <w:p w14:paraId="67454BD5" w14:textId="77777777" w:rsidR="00F66E9E" w:rsidRDefault="00F66E9E"/>
        </w:tc>
        <w:tc>
          <w:tcPr>
            <w:tcW w:w="1309" w:type="dxa"/>
          </w:tcPr>
          <w:p w14:paraId="687B1500" w14:textId="77777777" w:rsidR="00F66E9E" w:rsidRDefault="00F66E9E"/>
        </w:tc>
        <w:tc>
          <w:tcPr>
            <w:tcW w:w="1566" w:type="dxa"/>
          </w:tcPr>
          <w:p w14:paraId="54E18D0C" w14:textId="77777777" w:rsidR="00F66E9E" w:rsidRDefault="00F66E9E"/>
        </w:tc>
        <w:tc>
          <w:tcPr>
            <w:tcW w:w="5203" w:type="dxa"/>
          </w:tcPr>
          <w:p w14:paraId="6BECDC59" w14:textId="77777777" w:rsidR="00F66E9E" w:rsidRDefault="00F66E9E"/>
        </w:tc>
        <w:tc>
          <w:tcPr>
            <w:tcW w:w="1481" w:type="dxa"/>
          </w:tcPr>
          <w:p w14:paraId="78CE3E1C" w14:textId="77777777" w:rsidR="00F66E9E" w:rsidRDefault="00F66E9E"/>
        </w:tc>
      </w:tr>
      <w:tr w:rsidR="00984DB6" w14:paraId="22D111E6" w14:textId="77777777" w:rsidTr="009726DF">
        <w:trPr>
          <w:trHeight w:val="933"/>
        </w:trPr>
        <w:tc>
          <w:tcPr>
            <w:tcW w:w="1208" w:type="dxa"/>
          </w:tcPr>
          <w:p w14:paraId="125286AB" w14:textId="77777777" w:rsidR="00F66E9E" w:rsidRDefault="00F66E9E"/>
        </w:tc>
        <w:tc>
          <w:tcPr>
            <w:tcW w:w="4441" w:type="dxa"/>
          </w:tcPr>
          <w:p w14:paraId="03050E90" w14:textId="77777777" w:rsidR="00F66E9E" w:rsidRDefault="00F66E9E"/>
        </w:tc>
        <w:tc>
          <w:tcPr>
            <w:tcW w:w="1471" w:type="dxa"/>
          </w:tcPr>
          <w:p w14:paraId="740C65E1" w14:textId="77777777" w:rsidR="00F66E9E" w:rsidRDefault="00F66E9E"/>
        </w:tc>
        <w:tc>
          <w:tcPr>
            <w:tcW w:w="1309" w:type="dxa"/>
          </w:tcPr>
          <w:p w14:paraId="1AAD5218" w14:textId="77777777" w:rsidR="00F66E9E" w:rsidRDefault="00F66E9E"/>
        </w:tc>
        <w:tc>
          <w:tcPr>
            <w:tcW w:w="1566" w:type="dxa"/>
          </w:tcPr>
          <w:p w14:paraId="063315C0" w14:textId="77777777" w:rsidR="00F66E9E" w:rsidRDefault="00F66E9E"/>
        </w:tc>
        <w:tc>
          <w:tcPr>
            <w:tcW w:w="5203" w:type="dxa"/>
          </w:tcPr>
          <w:p w14:paraId="70D60E9C" w14:textId="77777777" w:rsidR="00F66E9E" w:rsidRDefault="00F66E9E"/>
        </w:tc>
        <w:tc>
          <w:tcPr>
            <w:tcW w:w="1481" w:type="dxa"/>
          </w:tcPr>
          <w:p w14:paraId="5EFB68C9" w14:textId="77777777" w:rsidR="00F66E9E" w:rsidRDefault="00F66E9E"/>
        </w:tc>
      </w:tr>
      <w:tr w:rsidR="00984DB6" w14:paraId="67DDFF09" w14:textId="77777777" w:rsidTr="009726DF">
        <w:trPr>
          <w:trHeight w:val="988"/>
        </w:trPr>
        <w:tc>
          <w:tcPr>
            <w:tcW w:w="1208" w:type="dxa"/>
          </w:tcPr>
          <w:p w14:paraId="49A86225" w14:textId="77777777" w:rsidR="00F66E9E" w:rsidRDefault="00F66E9E"/>
        </w:tc>
        <w:tc>
          <w:tcPr>
            <w:tcW w:w="4441" w:type="dxa"/>
          </w:tcPr>
          <w:p w14:paraId="5BCA0B1E" w14:textId="77777777" w:rsidR="00F66E9E" w:rsidRDefault="00F66E9E"/>
        </w:tc>
        <w:tc>
          <w:tcPr>
            <w:tcW w:w="1471" w:type="dxa"/>
          </w:tcPr>
          <w:p w14:paraId="71196A64" w14:textId="77777777" w:rsidR="00F66E9E" w:rsidRDefault="00F66E9E"/>
        </w:tc>
        <w:tc>
          <w:tcPr>
            <w:tcW w:w="1309" w:type="dxa"/>
          </w:tcPr>
          <w:p w14:paraId="77137F20" w14:textId="77777777" w:rsidR="00F66E9E" w:rsidRDefault="00F66E9E"/>
        </w:tc>
        <w:tc>
          <w:tcPr>
            <w:tcW w:w="1566" w:type="dxa"/>
          </w:tcPr>
          <w:p w14:paraId="4200F81E" w14:textId="77777777" w:rsidR="00F66E9E" w:rsidRDefault="00F66E9E"/>
        </w:tc>
        <w:tc>
          <w:tcPr>
            <w:tcW w:w="5203" w:type="dxa"/>
          </w:tcPr>
          <w:p w14:paraId="3A3B7CBA" w14:textId="77777777" w:rsidR="00F66E9E" w:rsidRDefault="00F66E9E"/>
        </w:tc>
        <w:tc>
          <w:tcPr>
            <w:tcW w:w="1481" w:type="dxa"/>
          </w:tcPr>
          <w:p w14:paraId="172CBFA5" w14:textId="77777777" w:rsidR="00F66E9E" w:rsidRDefault="00F66E9E"/>
        </w:tc>
      </w:tr>
      <w:tr w:rsidR="00984DB6" w14:paraId="0E746D46" w14:textId="77777777" w:rsidTr="009726DF">
        <w:trPr>
          <w:trHeight w:val="933"/>
        </w:trPr>
        <w:tc>
          <w:tcPr>
            <w:tcW w:w="1208" w:type="dxa"/>
          </w:tcPr>
          <w:p w14:paraId="4A8DF102" w14:textId="77777777" w:rsidR="00F66E9E" w:rsidRDefault="00F66E9E"/>
        </w:tc>
        <w:tc>
          <w:tcPr>
            <w:tcW w:w="4441" w:type="dxa"/>
          </w:tcPr>
          <w:p w14:paraId="4263B36A" w14:textId="77777777" w:rsidR="00F66E9E" w:rsidRDefault="00F66E9E"/>
        </w:tc>
        <w:tc>
          <w:tcPr>
            <w:tcW w:w="1471" w:type="dxa"/>
          </w:tcPr>
          <w:p w14:paraId="05E6D39C" w14:textId="77777777" w:rsidR="00F66E9E" w:rsidRDefault="00F66E9E"/>
        </w:tc>
        <w:tc>
          <w:tcPr>
            <w:tcW w:w="1309" w:type="dxa"/>
          </w:tcPr>
          <w:p w14:paraId="0350C2F2" w14:textId="77777777" w:rsidR="00F66E9E" w:rsidRDefault="00F66E9E"/>
        </w:tc>
        <w:tc>
          <w:tcPr>
            <w:tcW w:w="1566" w:type="dxa"/>
          </w:tcPr>
          <w:p w14:paraId="4C536507" w14:textId="77777777" w:rsidR="00F66E9E" w:rsidRDefault="00F66E9E"/>
        </w:tc>
        <w:tc>
          <w:tcPr>
            <w:tcW w:w="5203" w:type="dxa"/>
          </w:tcPr>
          <w:p w14:paraId="36579058" w14:textId="77777777" w:rsidR="00F66E9E" w:rsidRDefault="00F66E9E"/>
        </w:tc>
        <w:tc>
          <w:tcPr>
            <w:tcW w:w="1481" w:type="dxa"/>
          </w:tcPr>
          <w:p w14:paraId="58493F6F" w14:textId="77777777" w:rsidR="00F66E9E" w:rsidRDefault="00F66E9E"/>
        </w:tc>
      </w:tr>
    </w:tbl>
    <w:p w14:paraId="5ADF4F5E" w14:textId="77777777" w:rsidR="00F41D31" w:rsidRDefault="00F41D31"/>
    <w:sectPr w:rsidR="00F41D31" w:rsidSect="00E25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1"/>
    <w:rsid w:val="00103730"/>
    <w:rsid w:val="009726DF"/>
    <w:rsid w:val="00984DB6"/>
    <w:rsid w:val="00AB0ADD"/>
    <w:rsid w:val="00E25DF6"/>
    <w:rsid w:val="00F41D31"/>
    <w:rsid w:val="00F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C717"/>
  <w15:chartTrackingRefBased/>
  <w15:docId w15:val="{E7F1C3B6-343A-4567-8CDD-D1E7FCB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6E9E"/>
  </w:style>
  <w:style w:type="character" w:customStyle="1" w:styleId="eop">
    <w:name w:val="eop"/>
    <w:basedOn w:val="DefaultParagraphFont"/>
    <w:rsid w:val="00F66E9E"/>
  </w:style>
  <w:style w:type="paragraph" w:customStyle="1" w:styleId="paragraph">
    <w:name w:val="paragraph"/>
    <w:basedOn w:val="Normal"/>
    <w:rsid w:val="00F6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5</cp:revision>
  <dcterms:created xsi:type="dcterms:W3CDTF">2024-03-17T20:19:00Z</dcterms:created>
  <dcterms:modified xsi:type="dcterms:W3CDTF">2024-03-20T01:05:00Z</dcterms:modified>
</cp:coreProperties>
</file>