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340F" w:rsidRDefault="0047340F">
      <w:pPr>
        <w:spacing w:after="100"/>
      </w:pPr>
    </w:p>
    <w:p w:rsidR="0047340F" w:rsidRDefault="0047340F">
      <w:pPr>
        <w:spacing w:after="100"/>
      </w:pPr>
    </w:p>
    <w:p w:rsidR="0047340F" w:rsidRDefault="0047340F">
      <w:pPr>
        <w:spacing w:after="100"/>
      </w:pPr>
    </w:p>
    <w:p w:rsidR="0047340F" w:rsidRDefault="002C56FF">
      <w:pPr>
        <w:spacing w:after="80"/>
        <w:jc w:val="center"/>
      </w:pPr>
      <w:r>
        <w:rPr>
          <w:b/>
          <w:bCs/>
          <w:color w:val="2C3E50"/>
          <w:sz w:val="28"/>
          <w:szCs w:val="28"/>
        </w:rPr>
        <w:t>FAST National University of Computer and Emerging Sciences</w:t>
      </w:r>
    </w:p>
    <w:p w:rsidR="0047340F" w:rsidRDefault="002C56FF">
      <w:pPr>
        <w:spacing w:after="80"/>
        <w:jc w:val="center"/>
      </w:pPr>
      <w:r>
        <w:rPr>
          <w:color w:val="555555"/>
        </w:rPr>
        <w:t>Chiniot-Faisalabad Campus</w:t>
      </w:r>
    </w:p>
    <w:p w:rsidR="0047340F" w:rsidRDefault="0047340F">
      <w:pPr>
        <w:spacing w:after="100"/>
      </w:pPr>
    </w:p>
    <w:p w:rsidR="0047340F" w:rsidRDefault="0047340F">
      <w:pPr>
        <w:spacing w:after="100"/>
      </w:pPr>
    </w:p>
    <w:p w:rsidR="0047340F" w:rsidRDefault="002C56FF">
      <w:pPr>
        <w:spacing w:after="80"/>
        <w:jc w:val="center"/>
      </w:pPr>
      <w:r>
        <w:rPr>
          <w:color w:val="555555"/>
        </w:rPr>
        <w:t>Information Security</w:t>
      </w:r>
    </w:p>
    <w:p w:rsidR="0047340F" w:rsidRDefault="002C56FF">
      <w:pPr>
        <w:spacing w:after="80"/>
        <w:jc w:val="center"/>
      </w:pPr>
      <w:r>
        <w:rPr>
          <w:color w:val="555555"/>
        </w:rPr>
        <w:t>Semester Project Report</w:t>
      </w:r>
    </w:p>
    <w:p w:rsidR="0047340F" w:rsidRDefault="0047340F">
      <w:pPr>
        <w:spacing w:after="100"/>
      </w:pPr>
    </w:p>
    <w:p w:rsidR="0047340F" w:rsidRDefault="002C56FF">
      <w:pPr>
        <w:spacing w:after="80"/>
        <w:jc w:val="center"/>
      </w:pPr>
      <w:r>
        <w:rPr>
          <w:b/>
          <w:bCs/>
          <w:color w:val="2C3E50"/>
          <w:sz w:val="56"/>
          <w:szCs w:val="56"/>
        </w:rPr>
        <w:t>SecureBank</w:t>
      </w:r>
    </w:p>
    <w:p w:rsidR="0047340F" w:rsidRDefault="002C56FF">
      <w:pPr>
        <w:spacing w:after="80"/>
        <w:jc w:val="center"/>
      </w:pPr>
      <w:r>
        <w:rPr>
          <w:color w:val="555555"/>
          <w:sz w:val="32"/>
          <w:szCs w:val="32"/>
        </w:rPr>
        <w:t>Banking App with Attack Lab</w:t>
      </w:r>
    </w:p>
    <w:p w:rsidR="0047340F" w:rsidRDefault="0047340F">
      <w:pPr>
        <w:spacing w:after="100"/>
      </w:pPr>
    </w:p>
    <w:p w:rsidR="0047340F" w:rsidRDefault="0047340F">
      <w:pPr>
        <w:spacing w:after="100"/>
      </w:pPr>
    </w:p>
    <w:p w:rsidR="0047340F" w:rsidRDefault="002C56FF">
      <w:pPr>
        <w:spacing w:after="60"/>
        <w:jc w:val="center"/>
      </w:pPr>
      <w:r>
        <w:rPr>
          <w:color w:val="888888"/>
          <w:sz w:val="22"/>
          <w:szCs w:val="22"/>
        </w:rPr>
        <w:t>Submitted by</w:t>
      </w:r>
    </w:p>
    <w:p w:rsidR="0047340F" w:rsidRDefault="002C56FF">
      <w:pPr>
        <w:spacing w:after="60"/>
        <w:jc w:val="center"/>
      </w:pPr>
      <w:r>
        <w:t>23F-0661   Mohammad Talha</w:t>
      </w:r>
    </w:p>
    <w:p w:rsidR="0047340F" w:rsidRDefault="002C56FF">
      <w:pPr>
        <w:spacing w:after="60"/>
        <w:jc w:val="center"/>
      </w:pPr>
      <w:r>
        <w:t>23F-0743   Abdul Hadi</w:t>
      </w:r>
    </w:p>
    <w:p w:rsidR="0047340F" w:rsidRDefault="002C56FF">
      <w:pPr>
        <w:spacing w:after="60"/>
        <w:jc w:val="center"/>
      </w:pPr>
      <w:r>
        <w:t>23F-0514   Huzaifa Hammad</w:t>
      </w:r>
    </w:p>
    <w:p w:rsidR="0047340F" w:rsidRDefault="002C56FF">
      <w:pPr>
        <w:spacing w:after="60"/>
        <w:jc w:val="center"/>
      </w:pPr>
      <w:r>
        <w:t>23F-0632   Haider Abbas</w:t>
      </w:r>
    </w:p>
    <w:p w:rsidR="0047340F" w:rsidRDefault="0047340F">
      <w:pPr>
        <w:spacing w:after="100"/>
      </w:pPr>
    </w:p>
    <w:p w:rsidR="0047340F" w:rsidRDefault="002C56FF">
      <w:pPr>
        <w:spacing w:after="60"/>
        <w:jc w:val="center"/>
      </w:pPr>
      <w:r>
        <w:rPr>
          <w:b/>
          <w:bCs/>
        </w:rPr>
        <w:t>Section: 6C</w:t>
      </w:r>
    </w:p>
    <w:p w:rsidR="0047340F" w:rsidRDefault="0047340F">
      <w:pPr>
        <w:spacing w:after="100"/>
      </w:pPr>
    </w:p>
    <w:p w:rsidR="0047340F" w:rsidRDefault="0047340F">
      <w:pPr>
        <w:spacing w:after="100"/>
      </w:pPr>
    </w:p>
    <w:p w:rsidR="0047340F" w:rsidRDefault="002C56FF">
      <w:pPr>
        <w:spacing w:after="60"/>
        <w:jc w:val="center"/>
      </w:pPr>
      <w:r>
        <w:rPr>
          <w:color w:val="888888"/>
          <w:sz w:val="22"/>
          <w:szCs w:val="22"/>
        </w:rPr>
        <w:t>May 2026</w:t>
      </w:r>
    </w:p>
    <w:p w:rsidR="0047340F" w:rsidRDefault="002C56FF">
      <w:r>
        <w:br w:type="page"/>
      </w:r>
    </w:p>
    <w:p w:rsidR="0047340F" w:rsidRDefault="002C56FF">
      <w:pPr>
        <w:pStyle w:val="Heading1"/>
      </w:pPr>
      <w:r>
        <w:lastRenderedPageBreak/>
        <w:t>Abstract</w:t>
      </w:r>
    </w:p>
    <w:p w:rsidR="0047340F" w:rsidRDefault="0047340F">
      <w:pPr>
        <w:pBdr>
          <w:bottom w:val="single" w:sz="6" w:space="1" w:color="2C3E50"/>
        </w:pBdr>
        <w:spacing w:after="160"/>
      </w:pPr>
    </w:p>
    <w:p w:rsidR="0047340F" w:rsidRDefault="002C56FF">
      <w:pPr>
        <w:spacing w:after="140"/>
      </w:pPr>
      <w:r>
        <w:rPr>
          <w:color w:val="000000"/>
        </w:rPr>
        <w:t>SecureBank is a web-based banking application built as part of our Information Security semester project. The goal was to build something that actually shows how attacks work, not just describe them. The app runs in two modes. In attack mode, real vulnerab</w:t>
      </w:r>
      <w:r>
        <w:rPr>
          <w:color w:val="000000"/>
        </w:rPr>
        <w:t>ilities are active and you can see SQL injection, XSS, and CSRF attacks happen in real time. In secure mode, all defenses are enabled and the same attacks get blocked. We also built a crypto lab inside the app where you can encrypt and decrypt data using A</w:t>
      </w:r>
      <w:r>
        <w:rPr>
          <w:color w:val="000000"/>
        </w:rPr>
        <w:t>ES and DES, and hash passwords using SHA-512. The whole thing runs on Flask with an SQLite database.</w:t>
      </w:r>
    </w:p>
    <w:p w:rsidR="0047340F" w:rsidRDefault="0047340F">
      <w:pPr>
        <w:spacing w:after="100"/>
      </w:pPr>
    </w:p>
    <w:p w:rsidR="0047340F" w:rsidRDefault="002C56FF">
      <w:pPr>
        <w:pStyle w:val="Heading1"/>
      </w:pPr>
      <w:r>
        <w:t>System Architecture</w:t>
      </w:r>
    </w:p>
    <w:p w:rsidR="0047340F" w:rsidRDefault="0047340F">
      <w:pPr>
        <w:pBdr>
          <w:bottom w:val="single" w:sz="6" w:space="1" w:color="2C3E50"/>
        </w:pBdr>
        <w:spacing w:after="160"/>
      </w:pPr>
    </w:p>
    <w:p w:rsidR="0047340F" w:rsidRDefault="002C56FF">
      <w:pPr>
        <w:spacing w:after="140"/>
      </w:pPr>
      <w:r>
        <w:rPr>
          <w:color w:val="000000"/>
        </w:rPr>
        <w:t xml:space="preserve">The application follows a simple client-server structure. The frontend is built with plain HTML, CSS, and JavaScript. The backend is </w:t>
      </w:r>
      <w:r>
        <w:rPr>
          <w:color w:val="000000"/>
        </w:rPr>
        <w:t>Python Flask. The database is SQLite which stores users, transactions, and messages. All crypto operations happen server-side using the pycryptodome library.</w:t>
      </w:r>
    </w:p>
    <w:p w:rsidR="0047340F" w:rsidRDefault="0047340F">
      <w:pPr>
        <w:spacing w:after="100"/>
      </w:pPr>
    </w:p>
    <w:p w:rsidR="0047340F" w:rsidRDefault="002C56FF">
      <w:pPr>
        <w:spacing w:after="140"/>
      </w:pPr>
      <w:r>
        <w:rPr>
          <w:b/>
          <w:bCs/>
          <w:color w:val="000000"/>
        </w:rPr>
        <w:t>Components:</w:t>
      </w:r>
    </w:p>
    <w:p w:rsidR="0047340F" w:rsidRDefault="002C56FF">
      <w:pPr>
        <w:pStyle w:val="ListParagraph"/>
        <w:numPr>
          <w:ilvl w:val="0"/>
          <w:numId w:val="2"/>
        </w:numPr>
        <w:spacing w:after="80"/>
      </w:pPr>
      <w:r>
        <w:t>Frontend: HTML pages with Bootstrap-style custom CSS</w:t>
      </w:r>
    </w:p>
    <w:p w:rsidR="0047340F" w:rsidRDefault="002C56FF">
      <w:pPr>
        <w:pStyle w:val="ListParagraph"/>
        <w:numPr>
          <w:ilvl w:val="0"/>
          <w:numId w:val="2"/>
        </w:numPr>
        <w:spacing w:after="80"/>
      </w:pPr>
      <w:r>
        <w:t>Backend: Flask (Python) handling all routes and business logic</w:t>
      </w:r>
    </w:p>
    <w:p w:rsidR="0047340F" w:rsidRDefault="002C56FF">
      <w:pPr>
        <w:pStyle w:val="ListParagraph"/>
        <w:numPr>
          <w:ilvl w:val="0"/>
          <w:numId w:val="2"/>
        </w:numPr>
        <w:spacing w:after="80"/>
      </w:pPr>
      <w:r>
        <w:t>Database: SQLite with three tables — users, transactions, messages</w:t>
      </w:r>
    </w:p>
    <w:p w:rsidR="0047340F" w:rsidRDefault="002C56FF">
      <w:pPr>
        <w:pStyle w:val="ListParagraph"/>
        <w:numPr>
          <w:ilvl w:val="0"/>
          <w:numId w:val="2"/>
        </w:numPr>
        <w:spacing w:after="80"/>
      </w:pPr>
      <w:r>
        <w:t>Crypto Module: AES-128 and DES via pycryptodome, SHA-512 via hashlib</w:t>
      </w:r>
    </w:p>
    <w:p w:rsidR="0047340F" w:rsidRDefault="002C56FF">
      <w:pPr>
        <w:pStyle w:val="ListParagraph"/>
        <w:numPr>
          <w:ilvl w:val="0"/>
          <w:numId w:val="2"/>
        </w:numPr>
        <w:spacing w:after="80"/>
      </w:pPr>
      <w:r>
        <w:t>Session Management: Flask sessions with HttpOnly and Same</w:t>
      </w:r>
      <w:r>
        <w:t>Site cookie flags</w:t>
      </w:r>
    </w:p>
    <w:p w:rsidR="0047340F" w:rsidRDefault="0047340F">
      <w:pPr>
        <w:spacing w:after="100"/>
      </w:pPr>
    </w:p>
    <w:p w:rsidR="0047340F" w:rsidRDefault="002C56FF">
      <w:pPr>
        <w:pStyle w:val="Heading1"/>
      </w:pPr>
      <w:r>
        <w:t>Security Features Covered</w:t>
      </w:r>
    </w:p>
    <w:p w:rsidR="0047340F" w:rsidRDefault="0047340F">
      <w:pPr>
        <w:pBdr>
          <w:bottom w:val="single" w:sz="6" w:space="1" w:color="2C3E50"/>
        </w:pBdr>
        <w:spacing w:after="160"/>
      </w:pPr>
    </w:p>
    <w:p w:rsidR="0047340F" w:rsidRDefault="002C56FF">
      <w:pPr>
        <w:pStyle w:val="Heading2"/>
      </w:pPr>
      <w:r>
        <w:t>3.1  SQL Injection</w:t>
      </w:r>
    </w:p>
    <w:p w:rsidR="0047340F" w:rsidRDefault="002C56FF">
      <w:pPr>
        <w:spacing w:after="140"/>
      </w:pPr>
      <w:r>
        <w:rPr>
          <w:color w:val="000000"/>
        </w:rPr>
        <w:t>SQL injection happens when user input is directly placed inside a SQL query without any checks. In our app, the login form in attack mode builds the query like this: SELECT * FROM users WHERE</w:t>
      </w:r>
      <w:r>
        <w:rPr>
          <w:color w:val="000000"/>
        </w:rPr>
        <w:t xml:space="preserve"> username = '{input}'. If someone types admin'-- as the username, the -- comment symbol makes everything after it get ignored, including the password check. They get logged in without knowing the password.</w:t>
      </w:r>
    </w:p>
    <w:p w:rsidR="0047340F" w:rsidRDefault="0047340F">
      <w:pPr>
        <w:spacing w:after="100"/>
      </w:pPr>
    </w:p>
    <w:p w:rsidR="0047340F" w:rsidRDefault="002C56FF">
      <w:pPr>
        <w:spacing w:after="140"/>
      </w:pPr>
      <w:r>
        <w:rPr>
          <w:color w:val="000000"/>
        </w:rPr>
        <w:lastRenderedPageBreak/>
        <w:t>The fix is simple. In secure mode we use paramete</w:t>
      </w:r>
      <w:r>
        <w:rPr>
          <w:color w:val="000000"/>
        </w:rPr>
        <w:t>rized queries. The user input is passed separately as a value, not as part of the query string. The database handles the escaping automatically and the attack does not work.</w:t>
      </w:r>
    </w:p>
    <w:p w:rsidR="0047340F" w:rsidRDefault="0047340F">
      <w:pPr>
        <w:spacing w:after="100"/>
      </w:pPr>
    </w:p>
    <w:p w:rsidR="0047340F" w:rsidRDefault="002C56FF">
      <w:pPr>
        <w:pStyle w:val="Heading2"/>
      </w:pPr>
      <w:r>
        <w:t>3.2  XSS — Cross-Site Scripting</w:t>
      </w:r>
    </w:p>
    <w:p w:rsidR="0047340F" w:rsidRDefault="002C56FF">
      <w:pPr>
        <w:spacing w:after="140"/>
      </w:pPr>
      <w:r>
        <w:rPr>
          <w:color w:val="000000"/>
        </w:rPr>
        <w:t xml:space="preserve">XSS is when a user posts something like a script </w:t>
      </w:r>
      <w:r>
        <w:rPr>
          <w:color w:val="000000"/>
        </w:rPr>
        <w:t>tag in a text field, and that script later runs in another user's browser. In our messages page, attack mode stores whatever is typed and renders it as raw HTML. So if someone posts &lt;script&gt;alert('hacked')&lt;/script&gt;, that script actually runs for every user</w:t>
      </w:r>
      <w:r>
        <w:rPr>
          <w:color w:val="000000"/>
        </w:rPr>
        <w:t xml:space="preserve"> who views that message.</w:t>
      </w:r>
    </w:p>
    <w:p w:rsidR="0047340F" w:rsidRDefault="0047340F">
      <w:pPr>
        <w:spacing w:after="100"/>
      </w:pPr>
    </w:p>
    <w:p w:rsidR="0047340F" w:rsidRDefault="002C56FF">
      <w:pPr>
        <w:spacing w:after="140"/>
      </w:pPr>
      <w:r>
        <w:rPr>
          <w:color w:val="000000"/>
        </w:rPr>
        <w:t>In secure mode, we run the input through Python's html.escape() function before saving it. This converts &lt; and &gt; into &amp;lt; and &amp;gt; which the browser shows as plain text instead of executing.</w:t>
      </w:r>
    </w:p>
    <w:p w:rsidR="0047340F" w:rsidRDefault="0047340F">
      <w:pPr>
        <w:spacing w:after="100"/>
      </w:pPr>
    </w:p>
    <w:p w:rsidR="0047340F" w:rsidRDefault="002C56FF">
      <w:pPr>
        <w:pStyle w:val="Heading2"/>
      </w:pPr>
      <w:r>
        <w:t>3.3  CSRF — Cross-Site Request Forgery</w:t>
      </w:r>
    </w:p>
    <w:p w:rsidR="0047340F" w:rsidRDefault="002C56FF">
      <w:pPr>
        <w:spacing w:after="140"/>
      </w:pPr>
      <w:r>
        <w:rPr>
          <w:color w:val="000000"/>
        </w:rPr>
        <w:t>CSRF is when an attacker tricks you into making a request to a site you are already logged into, without you knowing. We have a separate fake page in the project that looks like a prize voucher site. When you click th</w:t>
      </w:r>
      <w:r>
        <w:rPr>
          <w:color w:val="000000"/>
        </w:rPr>
        <w:t>e button on that fake page, it silently sends a transfer request to the bank.</w:t>
      </w:r>
    </w:p>
    <w:p w:rsidR="0047340F" w:rsidRDefault="0047340F">
      <w:pPr>
        <w:spacing w:after="100"/>
      </w:pPr>
    </w:p>
    <w:p w:rsidR="0047340F" w:rsidRDefault="002C56FF">
      <w:pPr>
        <w:spacing w:after="140"/>
      </w:pPr>
      <w:r>
        <w:rPr>
          <w:color w:val="000000"/>
        </w:rPr>
        <w:t>In attack mode this works because the server does not check where the request came from. In secure mode, every transfer form includes a CSRF token that was generated when the pa</w:t>
      </w:r>
      <w:r>
        <w:rPr>
          <w:color w:val="000000"/>
        </w:rPr>
        <w:t>ge loaded. The server checks this token and if it is missing or wrong, the request gets rejected with a 403 error.</w:t>
      </w:r>
    </w:p>
    <w:p w:rsidR="0047340F" w:rsidRDefault="0047340F">
      <w:pPr>
        <w:spacing w:after="100"/>
      </w:pPr>
    </w:p>
    <w:p w:rsidR="0047340F" w:rsidRDefault="002C56FF">
      <w:pPr>
        <w:pStyle w:val="Heading2"/>
      </w:pPr>
      <w:r>
        <w:t>3.4  Authentication and Access Control</w:t>
      </w:r>
    </w:p>
    <w:p w:rsidR="0047340F" w:rsidRDefault="002C56FF">
      <w:pPr>
        <w:spacing w:after="140"/>
      </w:pPr>
      <w:r>
        <w:rPr>
          <w:color w:val="000000"/>
        </w:rPr>
        <w:t>Passwords are never stored as plain text. When a user registers or when the database seeds the defaul</w:t>
      </w:r>
      <w:r>
        <w:rPr>
          <w:color w:val="000000"/>
        </w:rPr>
        <w:t>t accounts, the password goes through SHA-512 hashing using Python's hashlib. Only the hash is saved.</w:t>
      </w:r>
    </w:p>
    <w:p w:rsidR="0047340F" w:rsidRDefault="0047340F">
      <w:pPr>
        <w:spacing w:after="100"/>
      </w:pPr>
    </w:p>
    <w:p w:rsidR="0047340F" w:rsidRDefault="002C56FF">
      <w:pPr>
        <w:spacing w:after="140"/>
      </w:pPr>
      <w:r>
        <w:rPr>
          <w:color w:val="000000"/>
        </w:rPr>
        <w:t>We have two roles: admin and user. Regular users like alice and bob can only access their own dashboard and messages. The /admin route checks the role fr</w:t>
      </w:r>
      <w:r>
        <w:rPr>
          <w:color w:val="000000"/>
        </w:rPr>
        <w:t>om the session and returns a 403 error if the logged-in user is not an admin. This is role-based access control in practice.</w:t>
      </w:r>
    </w:p>
    <w:p w:rsidR="0047340F" w:rsidRDefault="0047340F">
      <w:pPr>
        <w:spacing w:after="100"/>
      </w:pPr>
    </w:p>
    <w:p w:rsidR="0047340F" w:rsidRDefault="002C56FF">
      <w:pPr>
        <w:pStyle w:val="Heading2"/>
      </w:pPr>
      <w:r>
        <w:t>3.5  Cryptography — AES and DES</w:t>
      </w:r>
    </w:p>
    <w:p w:rsidR="0047340F" w:rsidRDefault="002C56FF">
      <w:pPr>
        <w:spacing w:after="140"/>
      </w:pPr>
      <w:r>
        <w:rPr>
          <w:color w:val="000000"/>
        </w:rPr>
        <w:lastRenderedPageBreak/>
        <w:t xml:space="preserve">The crypto lab page lets you type any text and encrypt it with either AES-128 or DES, both in CBC </w:t>
      </w:r>
      <w:r>
        <w:rPr>
          <w:color w:val="000000"/>
        </w:rPr>
        <w:t>mode. AES uses a 128-bit key and is the current standard. DES uses a 56-bit key and was broken in 1999. We show both so you can compare — AES is still uncracked, DES can be brute-forced in under 24 hours with modern hardware.</w:t>
      </w:r>
    </w:p>
    <w:p w:rsidR="0047340F" w:rsidRDefault="0047340F">
      <w:pPr>
        <w:spacing w:after="100"/>
      </w:pPr>
    </w:p>
    <w:p w:rsidR="0047340F" w:rsidRDefault="002C56FF">
      <w:pPr>
        <w:spacing w:after="140"/>
      </w:pPr>
      <w:r>
        <w:rPr>
          <w:color w:val="000000"/>
        </w:rPr>
        <w:t>After encrypting, the page au</w:t>
      </w:r>
      <w:r>
        <w:rPr>
          <w:color w:val="000000"/>
        </w:rPr>
        <w:t>to-fills the decrypt form with the ciphertext, key, and IV so you can verify the decryption works correctly. The SHA-512 section at the bottom lets you hash any string and see the output.</w:t>
      </w:r>
    </w:p>
    <w:p w:rsidR="0047340F" w:rsidRDefault="0047340F">
      <w:pPr>
        <w:spacing w:after="100"/>
      </w:pPr>
    </w:p>
    <w:p w:rsidR="0047340F" w:rsidRDefault="002C56FF">
      <w:pPr>
        <w:pStyle w:val="Heading2"/>
      </w:pPr>
      <w:r>
        <w:t>3.6  Web Security Basics</w:t>
      </w:r>
    </w:p>
    <w:p w:rsidR="0047340F" w:rsidRDefault="002C56FF">
      <w:pPr>
        <w:spacing w:after="140"/>
      </w:pPr>
      <w:r>
        <w:rPr>
          <w:color w:val="000000"/>
        </w:rPr>
        <w:t>In secure mode, every response from the se</w:t>
      </w:r>
      <w:r>
        <w:rPr>
          <w:color w:val="000000"/>
        </w:rPr>
        <w:t>rver includes these HTTP headers:</w:t>
      </w:r>
    </w:p>
    <w:p w:rsidR="0047340F" w:rsidRDefault="002C56FF">
      <w:pPr>
        <w:pStyle w:val="ListParagraph"/>
        <w:numPr>
          <w:ilvl w:val="0"/>
          <w:numId w:val="2"/>
        </w:numPr>
        <w:spacing w:after="80"/>
      </w:pPr>
      <w:r>
        <w:t>X-Frame-Options: DENY — prevents the site from being embedded in an iframe, which stops clickjacking</w:t>
      </w:r>
    </w:p>
    <w:p w:rsidR="0047340F" w:rsidRDefault="002C56FF">
      <w:pPr>
        <w:pStyle w:val="ListParagraph"/>
        <w:numPr>
          <w:ilvl w:val="0"/>
          <w:numId w:val="2"/>
        </w:numPr>
        <w:spacing w:after="80"/>
      </w:pPr>
      <w:r>
        <w:t>X-Content-Type-Options: nosniff — stops browsers from guessing the content type</w:t>
      </w:r>
    </w:p>
    <w:p w:rsidR="0047340F" w:rsidRDefault="002C56FF">
      <w:pPr>
        <w:pStyle w:val="ListParagraph"/>
        <w:numPr>
          <w:ilvl w:val="0"/>
          <w:numId w:val="2"/>
        </w:numPr>
        <w:spacing w:after="80"/>
      </w:pPr>
      <w:r>
        <w:t>X-XSS-Protection: 1; mode=block — enables</w:t>
      </w:r>
      <w:r>
        <w:t xml:space="preserve"> the browser's built-in XSS filter</w:t>
      </w:r>
    </w:p>
    <w:p w:rsidR="0047340F" w:rsidRDefault="002C56FF">
      <w:pPr>
        <w:pStyle w:val="ListParagraph"/>
        <w:numPr>
          <w:ilvl w:val="0"/>
          <w:numId w:val="2"/>
        </w:numPr>
        <w:spacing w:after="80"/>
      </w:pPr>
      <w:r>
        <w:t>Content-Security-Policy — restricts which sources scripts and styles can load from</w:t>
      </w:r>
    </w:p>
    <w:p w:rsidR="0047340F" w:rsidRDefault="002C56FF">
      <w:pPr>
        <w:pStyle w:val="ListParagraph"/>
        <w:numPr>
          <w:ilvl w:val="0"/>
          <w:numId w:val="2"/>
        </w:numPr>
        <w:spacing w:after="80"/>
      </w:pPr>
      <w:r>
        <w:t>Referrer-Policy — controls what referrer info gets sent with requests</w:t>
      </w:r>
    </w:p>
    <w:p w:rsidR="0047340F" w:rsidRDefault="0047340F">
      <w:pPr>
        <w:spacing w:after="100"/>
      </w:pPr>
    </w:p>
    <w:p w:rsidR="0047340F" w:rsidRDefault="002C56FF">
      <w:pPr>
        <w:spacing w:after="140"/>
      </w:pPr>
      <w:r>
        <w:rPr>
          <w:color w:val="000000"/>
        </w:rPr>
        <w:t>The session cookie is set with HttpOnly so JavaScript cannot read i</w:t>
      </w:r>
      <w:r>
        <w:rPr>
          <w:color w:val="000000"/>
        </w:rPr>
        <w:t>t, and SameSite=Lax so it does not get sent with cross-origin requests.</w:t>
      </w:r>
    </w:p>
    <w:p w:rsidR="0047340F" w:rsidRDefault="0047340F">
      <w:pPr>
        <w:spacing w:after="100"/>
      </w:pPr>
    </w:p>
    <w:p w:rsidR="0047340F" w:rsidRDefault="002C56FF">
      <w:pPr>
        <w:spacing w:after="140"/>
      </w:pPr>
      <w:r>
        <w:rPr>
          <w:color w:val="000000"/>
        </w:rPr>
        <w:t>In attack mode, these headers are intentionally removed so the contrast is visible in browser DevTools.</w:t>
      </w:r>
    </w:p>
    <w:p w:rsidR="0047340F" w:rsidRDefault="0047340F">
      <w:pPr>
        <w:spacing w:after="100"/>
      </w:pPr>
    </w:p>
    <w:p w:rsidR="0047340F" w:rsidRDefault="002C56FF">
      <w:pPr>
        <w:pStyle w:val="Heading2"/>
      </w:pPr>
      <w:r>
        <w:t>3.7  Security Design Principles</w:t>
      </w:r>
    </w:p>
    <w:p w:rsidR="0047340F" w:rsidRDefault="002C56FF">
      <w:pPr>
        <w:spacing w:after="140"/>
      </w:pPr>
      <w:r>
        <w:rPr>
          <w:color w:val="000000"/>
        </w:rPr>
        <w:t>Throughout the project we tried to apply the standard security principles:</w:t>
      </w:r>
    </w:p>
    <w:p w:rsidR="0047340F" w:rsidRDefault="002C56FF">
      <w:pPr>
        <w:pStyle w:val="ListParagraph"/>
        <w:numPr>
          <w:ilvl w:val="0"/>
          <w:numId w:val="2"/>
        </w:numPr>
        <w:spacing w:after="80"/>
      </w:pPr>
      <w:r>
        <w:t>Least Privilege: Regular users cannot access admin routes. Each user only sees their own data.</w:t>
      </w:r>
    </w:p>
    <w:p w:rsidR="0047340F" w:rsidRDefault="002C56FF">
      <w:pPr>
        <w:pStyle w:val="ListParagraph"/>
        <w:numPr>
          <w:ilvl w:val="0"/>
          <w:numId w:val="2"/>
        </w:numPr>
        <w:spacing w:after="80"/>
      </w:pPr>
      <w:r>
        <w:t xml:space="preserve">Defense in Depth: Multiple layers of protection — parameterized queries, CSRF tokens, </w:t>
      </w:r>
      <w:r>
        <w:t>input sanitization, and secure headers all work together.</w:t>
      </w:r>
    </w:p>
    <w:p w:rsidR="0047340F" w:rsidRDefault="002C56FF">
      <w:pPr>
        <w:pStyle w:val="ListParagraph"/>
        <w:numPr>
          <w:ilvl w:val="0"/>
          <w:numId w:val="2"/>
        </w:numPr>
        <w:spacing w:after="80"/>
      </w:pPr>
      <w:r>
        <w:t>Fail Safe Defaults: Secure mode is the default. You have to actively switch to attack mode.</w:t>
      </w:r>
    </w:p>
    <w:p w:rsidR="0047340F" w:rsidRDefault="002C56FF">
      <w:pPr>
        <w:pStyle w:val="ListParagraph"/>
        <w:numPr>
          <w:ilvl w:val="0"/>
          <w:numId w:val="2"/>
        </w:numPr>
        <w:spacing w:after="80"/>
      </w:pPr>
      <w:r>
        <w:t>Separation: Attack and defense logic is clearly separated so one does not leak into the other.</w:t>
      </w:r>
    </w:p>
    <w:p w:rsidR="0047340F" w:rsidRDefault="0047340F">
      <w:pPr>
        <w:spacing w:after="100"/>
      </w:pPr>
    </w:p>
    <w:p w:rsidR="0047340F" w:rsidRDefault="002C56FF">
      <w:pPr>
        <w:pStyle w:val="Heading1"/>
      </w:pPr>
      <w:r>
        <w:lastRenderedPageBreak/>
        <w:t>Limitations and Future Work</w:t>
      </w:r>
    </w:p>
    <w:p w:rsidR="0047340F" w:rsidRDefault="0047340F">
      <w:pPr>
        <w:pBdr>
          <w:bottom w:val="single" w:sz="6" w:space="1" w:color="2C3E50"/>
        </w:pBdr>
        <w:spacing w:after="160"/>
      </w:pPr>
    </w:p>
    <w:p w:rsidR="0047340F" w:rsidRDefault="002C56FF">
      <w:pPr>
        <w:spacing w:after="140"/>
      </w:pPr>
      <w:r>
        <w:rPr>
          <w:color w:val="000000"/>
        </w:rPr>
        <w:t>This project was built for demonstration. There are a few things we would improve with more time:</w:t>
      </w:r>
    </w:p>
    <w:p w:rsidR="0047340F" w:rsidRDefault="002C56FF">
      <w:pPr>
        <w:pStyle w:val="ListParagraph"/>
        <w:numPr>
          <w:ilvl w:val="0"/>
          <w:numId w:val="2"/>
        </w:numPr>
        <w:spacing w:after="80"/>
      </w:pPr>
      <w:r>
        <w:t>The app runs over HTTP locally. In a real deployment, HTTPS would be required and SESSION_COOKIE_SECURE would be set to True.</w:t>
      </w:r>
    </w:p>
    <w:p w:rsidR="0047340F" w:rsidRDefault="002C56FF">
      <w:pPr>
        <w:pStyle w:val="ListParagraph"/>
        <w:numPr>
          <w:ilvl w:val="0"/>
          <w:numId w:val="2"/>
        </w:numPr>
        <w:spacing w:after="80"/>
      </w:pPr>
      <w:r>
        <w:t>The</w:t>
      </w:r>
      <w:r>
        <w:t>re is no rate limiting on the login form. A real app would lock accounts after a few failed attempts.</w:t>
      </w:r>
    </w:p>
    <w:p w:rsidR="0047340F" w:rsidRDefault="002C56FF">
      <w:pPr>
        <w:pStyle w:val="ListParagraph"/>
        <w:numPr>
          <w:ilvl w:val="0"/>
          <w:numId w:val="2"/>
        </w:numPr>
        <w:spacing w:after="80"/>
      </w:pPr>
      <w:r>
        <w:t>We did not implement two-factor authentication. That would be a natural next step for the auth section.</w:t>
      </w:r>
    </w:p>
    <w:p w:rsidR="0047340F" w:rsidRDefault="002C56FF">
      <w:pPr>
        <w:pStyle w:val="ListParagraph"/>
        <w:numPr>
          <w:ilvl w:val="0"/>
          <w:numId w:val="2"/>
        </w:numPr>
        <w:spacing w:after="80"/>
      </w:pPr>
      <w:r>
        <w:t>The malware detection and buffer overflow topics w</w:t>
      </w:r>
      <w:r>
        <w:t>ere not included since our focus was on web security attacks.</w:t>
      </w:r>
    </w:p>
    <w:p w:rsidR="0047340F" w:rsidRDefault="002C56FF">
      <w:pPr>
        <w:pStyle w:val="ListParagraph"/>
        <w:numPr>
          <w:ilvl w:val="0"/>
          <w:numId w:val="2"/>
        </w:numPr>
        <w:spacing w:after="80"/>
      </w:pPr>
      <w:r>
        <w:t>The SQLite database is fine for a demo but would need to be replaced with PostgreSQL or MySQL in production.</w:t>
      </w:r>
    </w:p>
    <w:p w:rsidR="0047340F" w:rsidRDefault="0047340F">
      <w:pPr>
        <w:spacing w:after="100"/>
      </w:pPr>
    </w:p>
    <w:p w:rsidR="0047340F" w:rsidRDefault="002C56FF">
      <w:pPr>
        <w:pStyle w:val="Heading1"/>
      </w:pPr>
      <w:r>
        <w:t>Team Contributions</w:t>
      </w:r>
    </w:p>
    <w:p w:rsidR="0047340F" w:rsidRDefault="0047340F">
      <w:pPr>
        <w:pBdr>
          <w:bottom w:val="single" w:sz="6" w:space="1" w:color="2C3E50"/>
        </w:pBdr>
        <w:spacing w:after="160"/>
      </w:pPr>
    </w:p>
    <w:p w:rsidR="0047340F" w:rsidRDefault="002C56FF" w:rsidP="00374194">
      <w:pPr>
        <w:spacing w:after="120"/>
      </w:pPr>
      <w:r>
        <w:rPr>
          <w:b/>
          <w:bCs/>
        </w:rPr>
        <w:t>Mohammad Talha (23F-0661)</w:t>
      </w:r>
      <w:r>
        <w:t xml:space="preserve">  —  </w:t>
      </w:r>
      <w:r w:rsidR="00374194">
        <w:t>Frontend UI design, login page, dashboard, and messages page</w:t>
      </w:r>
    </w:p>
    <w:p w:rsidR="00374194" w:rsidRDefault="002C56FF" w:rsidP="00374194">
      <w:pPr>
        <w:spacing w:after="120"/>
      </w:pPr>
      <w:r>
        <w:rPr>
          <w:b/>
          <w:bCs/>
        </w:rPr>
        <w:t>A</w:t>
      </w:r>
      <w:r>
        <w:rPr>
          <w:b/>
          <w:bCs/>
        </w:rPr>
        <w:t>bdul Hadi (23F-0743)</w:t>
      </w:r>
      <w:r>
        <w:t xml:space="preserve">  —  </w:t>
      </w:r>
      <w:r w:rsidR="00374194">
        <w:t>Flask backend, routing, database design, SQL injection and CSRF implementation</w:t>
      </w:r>
    </w:p>
    <w:p w:rsidR="0047340F" w:rsidRDefault="002C56FF">
      <w:pPr>
        <w:spacing w:after="120"/>
      </w:pPr>
      <w:r>
        <w:rPr>
          <w:b/>
          <w:bCs/>
        </w:rPr>
        <w:t>Huzaifa Hammad (23F-0514)</w:t>
      </w:r>
      <w:r>
        <w:t xml:space="preserve">  —  Crypto lab, AES and DES module integration, SHA-512 hashing</w:t>
      </w:r>
    </w:p>
    <w:p w:rsidR="0047340F" w:rsidRDefault="002C56FF">
      <w:pPr>
        <w:spacing w:after="120"/>
      </w:pPr>
      <w:r>
        <w:rPr>
          <w:b/>
          <w:bCs/>
        </w:rPr>
        <w:t>Haider Abbas (23F-0632)</w:t>
      </w:r>
      <w:r>
        <w:t xml:space="preserve">  —  Securi</w:t>
      </w:r>
      <w:r>
        <w:t>ty headers, cookie flags, access control, testing and documentation</w:t>
      </w:r>
    </w:p>
    <w:p w:rsidR="0047340F" w:rsidRDefault="0047340F">
      <w:pPr>
        <w:spacing w:after="100"/>
      </w:pPr>
    </w:p>
    <w:p w:rsidR="0047340F" w:rsidRDefault="002C56FF">
      <w:pPr>
        <w:pStyle w:val="Heading1"/>
      </w:pPr>
      <w:r>
        <w:t>References</w:t>
      </w:r>
    </w:p>
    <w:p w:rsidR="0047340F" w:rsidRDefault="0047340F">
      <w:pPr>
        <w:pBdr>
          <w:bottom w:val="single" w:sz="6" w:space="1" w:color="2C3E50"/>
        </w:pBdr>
        <w:spacing w:after="160"/>
      </w:pPr>
    </w:p>
    <w:p w:rsidR="0047340F" w:rsidRDefault="002C56FF">
      <w:pPr>
        <w:pStyle w:val="ListParagraph"/>
        <w:numPr>
          <w:ilvl w:val="0"/>
          <w:numId w:val="2"/>
        </w:numPr>
        <w:spacing w:after="80"/>
      </w:pPr>
      <w:r>
        <w:t>Flask Documentation — https://flask.palletsprojects.com</w:t>
      </w:r>
    </w:p>
    <w:p w:rsidR="0047340F" w:rsidRDefault="002C56FF">
      <w:pPr>
        <w:pStyle w:val="ListParagraph"/>
        <w:numPr>
          <w:ilvl w:val="0"/>
          <w:numId w:val="2"/>
        </w:numPr>
        <w:spacing w:after="80"/>
      </w:pPr>
      <w:r>
        <w:t>OWASP Top 10 — https://owasp.org/www-project-top-ten</w:t>
      </w:r>
    </w:p>
    <w:p w:rsidR="0047340F" w:rsidRDefault="002C56FF">
      <w:pPr>
        <w:pStyle w:val="ListParagraph"/>
        <w:numPr>
          <w:ilvl w:val="0"/>
          <w:numId w:val="2"/>
        </w:numPr>
        <w:spacing w:after="80"/>
      </w:pPr>
      <w:r>
        <w:t>pycryptodome Library — https://pycryptodome.readthedocs.io</w:t>
      </w:r>
    </w:p>
    <w:p w:rsidR="0047340F" w:rsidRDefault="002C56FF">
      <w:pPr>
        <w:pStyle w:val="ListParagraph"/>
        <w:numPr>
          <w:ilvl w:val="0"/>
          <w:numId w:val="2"/>
        </w:numPr>
        <w:spacing w:after="80"/>
      </w:pPr>
      <w:r>
        <w:t>MDN Web Security — https://developer.mozilla.org/en-US/docs/Web/Security</w:t>
      </w:r>
    </w:p>
    <w:p w:rsidR="0047340F" w:rsidRDefault="002C56FF">
      <w:pPr>
        <w:pStyle w:val="ListParagraph"/>
        <w:numPr>
          <w:ilvl w:val="0"/>
          <w:numId w:val="2"/>
        </w:numPr>
        <w:spacing w:after="80"/>
      </w:pPr>
      <w:r>
        <w:t>NIST AES Standard — https://csrc.nist.gov/publications/detail/fips/197/final</w:t>
      </w:r>
    </w:p>
    <w:p w:rsidR="0047340F" w:rsidRDefault="002C56FF">
      <w:pPr>
        <w:pStyle w:val="ListParagraph"/>
        <w:numPr>
          <w:ilvl w:val="0"/>
          <w:numId w:val="2"/>
        </w:numPr>
        <w:spacing w:after="80"/>
      </w:pPr>
      <w:r>
        <w:t>SQLite Documentation — https://www.sqlite.org/docs.html</w:t>
      </w:r>
    </w:p>
    <w:p w:rsidR="002C56FF" w:rsidRDefault="002C56FF">
      <w:pPr>
        <w:spacing w:after="100"/>
        <w:rPr>
          <w:noProof/>
        </w:rPr>
      </w:pPr>
      <w:r w:rsidRPr="002C56FF">
        <w:lastRenderedPageBreak/>
        <w:drawing>
          <wp:inline distT="0" distB="0" distL="0" distR="0" wp14:anchorId="12BEBCB7" wp14:editId="6A860BFD">
            <wp:extent cx="5943600" cy="2881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881630"/>
                    </a:xfrm>
                    <a:prstGeom prst="rect">
                      <a:avLst/>
                    </a:prstGeom>
                  </pic:spPr>
                </pic:pic>
              </a:graphicData>
            </a:graphic>
          </wp:inline>
        </w:drawing>
      </w:r>
      <w:r w:rsidRPr="002C56FF">
        <w:rPr>
          <w:noProof/>
        </w:rPr>
        <w:t xml:space="preserve"> </w:t>
      </w:r>
    </w:p>
    <w:p w:rsidR="002C56FF" w:rsidRDefault="002C56FF">
      <w:pPr>
        <w:spacing w:after="100"/>
        <w:rPr>
          <w:noProof/>
        </w:rPr>
      </w:pPr>
    </w:p>
    <w:p w:rsidR="002C56FF" w:rsidRDefault="002C56FF">
      <w:pPr>
        <w:spacing w:after="100"/>
      </w:pPr>
      <w:r w:rsidRPr="002C56FF">
        <w:drawing>
          <wp:inline distT="0" distB="0" distL="0" distR="0" wp14:anchorId="3C8BAA96" wp14:editId="399821D3">
            <wp:extent cx="5943600" cy="29095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909570"/>
                    </a:xfrm>
                    <a:prstGeom prst="rect">
                      <a:avLst/>
                    </a:prstGeom>
                  </pic:spPr>
                </pic:pic>
              </a:graphicData>
            </a:graphic>
          </wp:inline>
        </w:drawing>
      </w:r>
    </w:p>
    <w:p w:rsidR="002C56FF" w:rsidRDefault="002C56FF">
      <w:r>
        <w:br w:type="page"/>
      </w:r>
    </w:p>
    <w:p w:rsidR="0047340F" w:rsidRDefault="002C56FF">
      <w:pPr>
        <w:spacing w:after="100"/>
      </w:pPr>
      <w:r w:rsidRPr="002C56FF">
        <w:lastRenderedPageBreak/>
        <w:drawing>
          <wp:inline distT="0" distB="0" distL="0" distR="0" wp14:anchorId="105E25FF" wp14:editId="53783B5A">
            <wp:extent cx="5943600" cy="29254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925445"/>
                    </a:xfrm>
                    <a:prstGeom prst="rect">
                      <a:avLst/>
                    </a:prstGeom>
                  </pic:spPr>
                </pic:pic>
              </a:graphicData>
            </a:graphic>
          </wp:inline>
        </w:drawing>
      </w:r>
    </w:p>
    <w:p w:rsidR="002C56FF" w:rsidRDefault="002C56FF">
      <w:pPr>
        <w:spacing w:after="100"/>
      </w:pPr>
    </w:p>
    <w:p w:rsidR="002C56FF" w:rsidRDefault="002C56FF">
      <w:pPr>
        <w:spacing w:after="100"/>
      </w:pPr>
      <w:bookmarkStart w:id="0" w:name="_GoBack"/>
      <w:bookmarkEnd w:id="0"/>
    </w:p>
    <w:p w:rsidR="002C56FF" w:rsidRDefault="002C56FF">
      <w:pPr>
        <w:spacing w:after="100"/>
      </w:pPr>
      <w:r w:rsidRPr="002C56FF">
        <w:drawing>
          <wp:inline distT="0" distB="0" distL="0" distR="0" wp14:anchorId="301ED8CF" wp14:editId="24936808">
            <wp:extent cx="5943600" cy="286956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869565"/>
                    </a:xfrm>
                    <a:prstGeom prst="rect">
                      <a:avLst/>
                    </a:prstGeom>
                  </pic:spPr>
                </pic:pic>
              </a:graphicData>
            </a:graphic>
          </wp:inline>
        </w:drawing>
      </w:r>
    </w:p>
    <w:sectPr w:rsidR="002C56F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63789"/>
    <w:multiLevelType w:val="hybridMultilevel"/>
    <w:tmpl w:val="A148B6D4"/>
    <w:lvl w:ilvl="0" w:tplc="954AC138">
      <w:start w:val="1"/>
      <w:numFmt w:val="bullet"/>
      <w:lvlText w:val="●"/>
      <w:lvlJc w:val="left"/>
      <w:pPr>
        <w:ind w:left="720" w:hanging="360"/>
      </w:pPr>
    </w:lvl>
    <w:lvl w:ilvl="1" w:tplc="05C26426">
      <w:start w:val="1"/>
      <w:numFmt w:val="bullet"/>
      <w:lvlText w:val="○"/>
      <w:lvlJc w:val="left"/>
      <w:pPr>
        <w:ind w:left="1440" w:hanging="360"/>
      </w:pPr>
    </w:lvl>
    <w:lvl w:ilvl="2" w:tplc="66BCA230">
      <w:start w:val="1"/>
      <w:numFmt w:val="bullet"/>
      <w:lvlText w:val="■"/>
      <w:lvlJc w:val="left"/>
      <w:pPr>
        <w:ind w:left="2160" w:hanging="360"/>
      </w:pPr>
    </w:lvl>
    <w:lvl w:ilvl="3" w:tplc="AEF466DC">
      <w:start w:val="1"/>
      <w:numFmt w:val="bullet"/>
      <w:lvlText w:val="●"/>
      <w:lvlJc w:val="left"/>
      <w:pPr>
        <w:ind w:left="2880" w:hanging="360"/>
      </w:pPr>
    </w:lvl>
    <w:lvl w:ilvl="4" w:tplc="9EB2918C">
      <w:start w:val="1"/>
      <w:numFmt w:val="bullet"/>
      <w:lvlText w:val="○"/>
      <w:lvlJc w:val="left"/>
      <w:pPr>
        <w:ind w:left="3600" w:hanging="360"/>
      </w:pPr>
    </w:lvl>
    <w:lvl w:ilvl="5" w:tplc="2CF40CA8">
      <w:start w:val="1"/>
      <w:numFmt w:val="bullet"/>
      <w:lvlText w:val="■"/>
      <w:lvlJc w:val="left"/>
      <w:pPr>
        <w:ind w:left="4320" w:hanging="360"/>
      </w:pPr>
    </w:lvl>
    <w:lvl w:ilvl="6" w:tplc="E848ABA2">
      <w:start w:val="1"/>
      <w:numFmt w:val="bullet"/>
      <w:lvlText w:val="●"/>
      <w:lvlJc w:val="left"/>
      <w:pPr>
        <w:ind w:left="5040" w:hanging="360"/>
      </w:pPr>
    </w:lvl>
    <w:lvl w:ilvl="7" w:tplc="0A0A7C44">
      <w:start w:val="1"/>
      <w:numFmt w:val="bullet"/>
      <w:lvlText w:val="●"/>
      <w:lvlJc w:val="left"/>
      <w:pPr>
        <w:ind w:left="5760" w:hanging="360"/>
      </w:pPr>
    </w:lvl>
    <w:lvl w:ilvl="8" w:tplc="D5D62F8C">
      <w:start w:val="1"/>
      <w:numFmt w:val="bullet"/>
      <w:lvlText w:val="●"/>
      <w:lvlJc w:val="left"/>
      <w:pPr>
        <w:ind w:left="6480" w:hanging="360"/>
      </w:pPr>
    </w:lvl>
  </w:abstractNum>
  <w:abstractNum w:abstractNumId="1" w15:restartNumberingAfterBreak="0">
    <w:nsid w:val="4CC97A89"/>
    <w:multiLevelType w:val="hybridMultilevel"/>
    <w:tmpl w:val="5DE8E65E"/>
    <w:lvl w:ilvl="0" w:tplc="3F0AC5E0">
      <w:start w:val="1"/>
      <w:numFmt w:val="bullet"/>
      <w:lvlText w:val="-"/>
      <w:lvlJc w:val="left"/>
      <w:pPr>
        <w:ind w:left="720" w:hanging="360"/>
      </w:pPr>
    </w:lvl>
    <w:lvl w:ilvl="1" w:tplc="C464D09E">
      <w:numFmt w:val="decimal"/>
      <w:lvlText w:val=""/>
      <w:lvlJc w:val="left"/>
    </w:lvl>
    <w:lvl w:ilvl="2" w:tplc="F40C2C28">
      <w:numFmt w:val="decimal"/>
      <w:lvlText w:val=""/>
      <w:lvlJc w:val="left"/>
    </w:lvl>
    <w:lvl w:ilvl="3" w:tplc="536A5C36">
      <w:numFmt w:val="decimal"/>
      <w:lvlText w:val=""/>
      <w:lvlJc w:val="left"/>
    </w:lvl>
    <w:lvl w:ilvl="4" w:tplc="FA04350A">
      <w:numFmt w:val="decimal"/>
      <w:lvlText w:val=""/>
      <w:lvlJc w:val="left"/>
    </w:lvl>
    <w:lvl w:ilvl="5" w:tplc="4B66F734">
      <w:numFmt w:val="decimal"/>
      <w:lvlText w:val=""/>
      <w:lvlJc w:val="left"/>
    </w:lvl>
    <w:lvl w:ilvl="6" w:tplc="1974CD46">
      <w:numFmt w:val="decimal"/>
      <w:lvlText w:val=""/>
      <w:lvlJc w:val="left"/>
    </w:lvl>
    <w:lvl w:ilvl="7" w:tplc="7DE412F2">
      <w:numFmt w:val="decimal"/>
      <w:lvlText w:val=""/>
      <w:lvlJc w:val="left"/>
    </w:lvl>
    <w:lvl w:ilvl="8" w:tplc="43B2624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340F"/>
    <w:rsid w:val="002C56FF"/>
    <w:rsid w:val="00374194"/>
    <w:rsid w:val="0044495E"/>
    <w:rsid w:val="0047340F"/>
    <w:rsid w:val="00584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0C011"/>
  <w15:docId w15:val="{A0F9537C-B260-4389-81C3-BD23B6BFA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4194"/>
  </w:style>
  <w:style w:type="paragraph" w:styleId="Heading1">
    <w:name w:val="heading 1"/>
    <w:qFormat/>
    <w:pPr>
      <w:spacing w:before="320" w:after="160"/>
      <w:outlineLvl w:val="0"/>
    </w:pPr>
    <w:rPr>
      <w:b/>
      <w:bCs/>
      <w:color w:val="2C3E50"/>
      <w:sz w:val="36"/>
      <w:szCs w:val="36"/>
    </w:rPr>
  </w:style>
  <w:style w:type="paragraph" w:styleId="Heading2">
    <w:name w:val="heading 2"/>
    <w:qFormat/>
    <w:pPr>
      <w:spacing w:before="240" w:after="120"/>
      <w:outlineLvl w:val="1"/>
    </w:pPr>
    <w:rPr>
      <w:b/>
      <w:bCs/>
      <w:color w:val="2C3E50"/>
      <w:sz w:val="28"/>
      <w:szCs w:val="28"/>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1093</Words>
  <Characters>6231</Characters>
  <Application>Microsoft Office Word</Application>
  <DocSecurity>0</DocSecurity>
  <Lines>51</Lines>
  <Paragraphs>14</Paragraphs>
  <ScaleCrop>false</ScaleCrop>
  <Company/>
  <LinksUpToDate>false</LinksUpToDate>
  <CharactersWithSpaces>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Mohammad Talha</cp:lastModifiedBy>
  <cp:revision>5</cp:revision>
  <dcterms:created xsi:type="dcterms:W3CDTF">2026-05-13T17:55:00Z</dcterms:created>
  <dcterms:modified xsi:type="dcterms:W3CDTF">2026-05-13T18:28:00Z</dcterms:modified>
</cp:coreProperties>
</file>