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D651" w14:textId="52D7DEFC" w:rsidR="00482449" w:rsidRDefault="00482449">
      <w:pPr>
        <w:ind w:left="920"/>
        <w:rPr>
          <w:sz w:val="20"/>
        </w:rPr>
      </w:pPr>
    </w:p>
    <w:p w14:paraId="13149A60" w14:textId="77777777" w:rsidR="00482449" w:rsidRDefault="00482449">
      <w:pPr>
        <w:rPr>
          <w:sz w:val="20"/>
        </w:rPr>
        <w:sectPr w:rsidR="00482449">
          <w:type w:val="continuous"/>
          <w:pgSz w:w="20480" w:h="26520"/>
          <w:pgMar w:top="320" w:right="60" w:bottom="280" w:left="340" w:header="720" w:footer="720" w:gutter="0"/>
          <w:cols w:space="720"/>
        </w:sectPr>
      </w:pPr>
    </w:p>
    <w:p w14:paraId="18730A27" w14:textId="208B4254" w:rsidR="00482449" w:rsidRDefault="00482449">
      <w:pPr>
        <w:ind w:left="100"/>
        <w:rPr>
          <w:sz w:val="20"/>
        </w:rPr>
      </w:pPr>
    </w:p>
    <w:p w14:paraId="10593344" w14:textId="509F498E" w:rsidR="00482449" w:rsidRDefault="00920E76">
      <w:pPr>
        <w:rPr>
          <w:sz w:val="20"/>
        </w:rPr>
        <w:sectPr w:rsidR="00482449">
          <w:pgSz w:w="20480" w:h="26520"/>
          <w:pgMar w:top="540" w:right="60" w:bottom="280" w:left="340" w:header="720" w:footer="720" w:gutter="0"/>
          <w:cols w:space="720"/>
        </w:sectPr>
      </w:pPr>
      <w:r>
        <w:rPr>
          <w:noProof/>
          <w:sz w:val="20"/>
        </w:rPr>
        <w:drawing>
          <wp:inline distT="0" distB="0" distL="0" distR="0" wp14:anchorId="09D5AE4C" wp14:editId="22495CE7">
            <wp:extent cx="10972800" cy="1400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
                      <a:extLst>
                        <a:ext uri="{28A0092B-C50C-407E-A947-70E740481C1C}">
                          <a14:useLocalDpi xmlns:a14="http://schemas.microsoft.com/office/drawing/2010/main" val="0"/>
                        </a:ext>
                      </a:extLst>
                    </a:blip>
                    <a:srcRect t="6842"/>
                    <a:stretch/>
                  </pic:blipFill>
                  <pic:spPr bwMode="auto">
                    <a:xfrm>
                      <a:off x="0" y="0"/>
                      <a:ext cx="10972800" cy="14008100"/>
                    </a:xfrm>
                    <a:prstGeom prst="rect">
                      <a:avLst/>
                    </a:prstGeom>
                    <a:ln>
                      <a:noFill/>
                    </a:ln>
                    <a:extLst>
                      <a:ext uri="{53640926-AAD7-44D8-BBD7-CCE9431645EC}">
                        <a14:shadowObscured xmlns:a14="http://schemas.microsoft.com/office/drawing/2010/main"/>
                      </a:ext>
                    </a:extLst>
                  </pic:spPr>
                </pic:pic>
              </a:graphicData>
            </a:graphic>
          </wp:inline>
        </w:drawing>
      </w:r>
    </w:p>
    <w:p w14:paraId="49107AEA" w14:textId="4A4926A7" w:rsidR="00482449" w:rsidRPr="00F009CE" w:rsidRDefault="00482449">
      <w:pPr>
        <w:ind w:left="120"/>
        <w:rPr>
          <w:sz w:val="52"/>
          <w:szCs w:val="52"/>
        </w:rPr>
      </w:pPr>
    </w:p>
    <w:p w14:paraId="70692050" w14:textId="0C099ADF" w:rsidR="00F009CE" w:rsidRPr="00F009CE" w:rsidRDefault="00F009CE" w:rsidP="00F009CE">
      <w:pPr>
        <w:rPr>
          <w:rFonts w:ascii="Segoe UI Symbol" w:hAnsi="Segoe UI Symbol"/>
          <w:sz w:val="72"/>
          <w:szCs w:val="72"/>
        </w:rPr>
      </w:pPr>
      <w:r w:rsidRPr="00F009CE">
        <w:rPr>
          <w:rFonts w:ascii="Segoe UI Symbol" w:hAnsi="Segoe UI Symbol"/>
          <w:color w:val="548DD4" w:themeColor="text2" w:themeTint="99"/>
          <w:sz w:val="72"/>
          <w:szCs w:val="72"/>
        </w:rPr>
        <w:t>Executive Summary</w:t>
      </w:r>
    </w:p>
    <w:p w14:paraId="67870F96" w14:textId="77777777" w:rsidR="00F009CE" w:rsidRDefault="00F009CE" w:rsidP="00F009CE">
      <w:pPr>
        <w:rPr>
          <w:sz w:val="52"/>
          <w:szCs w:val="52"/>
        </w:rPr>
      </w:pPr>
    </w:p>
    <w:p w14:paraId="76070551" w14:textId="07239A58" w:rsidR="00F009CE" w:rsidRPr="0034083B" w:rsidRDefault="00F009CE" w:rsidP="00F009CE">
      <w:pPr>
        <w:rPr>
          <w:sz w:val="56"/>
          <w:szCs w:val="56"/>
        </w:rPr>
      </w:pPr>
      <w:r w:rsidRPr="00F009CE">
        <w:rPr>
          <w:sz w:val="52"/>
          <w:szCs w:val="52"/>
        </w:rPr>
        <w:t xml:space="preserve"> </w:t>
      </w:r>
      <w:r w:rsidRPr="0034083B">
        <w:rPr>
          <w:sz w:val="56"/>
          <w:szCs w:val="56"/>
        </w:rPr>
        <w:t xml:space="preserve">This documents purpose is to analyze and design an inventory system that is used by the Office of the Control, on the campus of MSA University. By using several Systems Analysis and Design concepts, readers should gain a full understanding of the process and the choices that were made for the project. Foremost, the history of the University and the Office of the Control, is explained to familiarize the reader about the organization and its current format. After which, the entire analysis process is clarified, from the beginning to ending stages, including methods and findings. The design stages of the project then follow this, and are supported by the presented diagrams. Finally, the conclusion is stated, based on the research, interviews, and artifacts, which </w:t>
      </w:r>
      <w:r w:rsidR="001B37E5">
        <w:rPr>
          <w:sz w:val="56"/>
          <w:szCs w:val="56"/>
        </w:rPr>
        <w:t>I</w:t>
      </w:r>
      <w:r w:rsidRPr="0034083B">
        <w:rPr>
          <w:sz w:val="56"/>
          <w:szCs w:val="56"/>
        </w:rPr>
        <w:t xml:space="preserve"> received during the development of this project. After conducting a concrete analysis, WASP Labeler, a system that is currently used by the University is outdated. KACE System Management is a type of Virtual Inventory System that delivers, real-time and provides an abundance of technical information. The Information Technology analyst or the worker of the control can then use this information, to troubleshoot, review and improve the support system. Unlike WASP Labeler, it provides quality data and access to information, where it is needed most. The components that will be fully analyzed throughout the phases are: Feasibility, Functionality, Risk-Management, Cost, Maintenance, Implementation, Scalability, and Security. </w:t>
      </w:r>
    </w:p>
    <w:p w14:paraId="6902D154" w14:textId="2C25739C" w:rsidR="00F009CE" w:rsidRDefault="00F009CE" w:rsidP="00F009CE">
      <w:pPr>
        <w:rPr>
          <w:sz w:val="52"/>
          <w:szCs w:val="52"/>
        </w:rPr>
      </w:pPr>
    </w:p>
    <w:p w14:paraId="33D0F752" w14:textId="72ACE1D9" w:rsidR="00F009CE" w:rsidRDefault="00F009CE" w:rsidP="00F009CE">
      <w:pPr>
        <w:rPr>
          <w:sz w:val="52"/>
          <w:szCs w:val="52"/>
        </w:rPr>
      </w:pPr>
    </w:p>
    <w:p w14:paraId="6D613299" w14:textId="44DEFFA8" w:rsidR="00F009CE" w:rsidRDefault="00F009CE" w:rsidP="00F009CE">
      <w:pPr>
        <w:rPr>
          <w:sz w:val="52"/>
          <w:szCs w:val="52"/>
        </w:rPr>
      </w:pPr>
    </w:p>
    <w:p w14:paraId="3A02B569" w14:textId="14F64DC5" w:rsidR="00F009CE" w:rsidRDefault="00F009CE" w:rsidP="00F009CE">
      <w:pPr>
        <w:rPr>
          <w:sz w:val="52"/>
          <w:szCs w:val="52"/>
        </w:rPr>
      </w:pPr>
    </w:p>
    <w:p w14:paraId="48124320" w14:textId="7FA6042E" w:rsidR="00F009CE" w:rsidRDefault="00F009CE" w:rsidP="00F009CE">
      <w:pPr>
        <w:rPr>
          <w:sz w:val="52"/>
          <w:szCs w:val="52"/>
        </w:rPr>
      </w:pPr>
    </w:p>
    <w:p w14:paraId="1EFB4596" w14:textId="28A93C1F" w:rsidR="00F009CE" w:rsidRDefault="00F009CE" w:rsidP="00F009CE">
      <w:pPr>
        <w:rPr>
          <w:sz w:val="52"/>
          <w:szCs w:val="52"/>
        </w:rPr>
      </w:pPr>
    </w:p>
    <w:p w14:paraId="7F7446AD" w14:textId="2AC85DC0" w:rsidR="00F009CE" w:rsidRDefault="00F009CE" w:rsidP="00F009CE">
      <w:pPr>
        <w:rPr>
          <w:sz w:val="52"/>
          <w:szCs w:val="52"/>
        </w:rPr>
      </w:pPr>
    </w:p>
    <w:p w14:paraId="63C14ED0" w14:textId="09F96705" w:rsidR="00F009CE" w:rsidRDefault="00F009CE" w:rsidP="00F009CE">
      <w:pPr>
        <w:rPr>
          <w:sz w:val="52"/>
          <w:szCs w:val="52"/>
        </w:rPr>
      </w:pPr>
    </w:p>
    <w:p w14:paraId="3FF1DC0B" w14:textId="3C9378CC" w:rsidR="00F009CE" w:rsidRDefault="00F009CE" w:rsidP="00F009CE">
      <w:pPr>
        <w:rPr>
          <w:sz w:val="52"/>
          <w:szCs w:val="52"/>
        </w:rPr>
      </w:pPr>
    </w:p>
    <w:p w14:paraId="008E0C0B" w14:textId="6470C4FB" w:rsidR="00F009CE" w:rsidRDefault="00F009CE" w:rsidP="00F009CE">
      <w:pPr>
        <w:rPr>
          <w:sz w:val="52"/>
          <w:szCs w:val="52"/>
        </w:rPr>
      </w:pPr>
    </w:p>
    <w:p w14:paraId="5541B9DC" w14:textId="558408B5" w:rsidR="00F009CE" w:rsidRDefault="00F009CE" w:rsidP="00F009CE">
      <w:pPr>
        <w:rPr>
          <w:sz w:val="52"/>
          <w:szCs w:val="52"/>
        </w:rPr>
      </w:pPr>
    </w:p>
    <w:p w14:paraId="454EF526" w14:textId="011F9424" w:rsidR="00F009CE" w:rsidRDefault="00F009CE" w:rsidP="00F009CE">
      <w:pPr>
        <w:rPr>
          <w:sz w:val="52"/>
          <w:szCs w:val="52"/>
        </w:rPr>
      </w:pPr>
    </w:p>
    <w:p w14:paraId="3382DAAF" w14:textId="3E0C287E" w:rsidR="00F009CE" w:rsidRDefault="00F009CE" w:rsidP="00F009CE">
      <w:pPr>
        <w:rPr>
          <w:sz w:val="52"/>
          <w:szCs w:val="52"/>
        </w:rPr>
      </w:pPr>
    </w:p>
    <w:p w14:paraId="737A4299" w14:textId="3459E16B" w:rsidR="00F009CE" w:rsidRDefault="00F009CE" w:rsidP="00F009CE">
      <w:pPr>
        <w:rPr>
          <w:sz w:val="52"/>
          <w:szCs w:val="52"/>
        </w:rPr>
      </w:pPr>
    </w:p>
    <w:p w14:paraId="772986D5" w14:textId="0F2685BB" w:rsidR="00F009CE" w:rsidRDefault="00F009CE" w:rsidP="00F009CE">
      <w:pPr>
        <w:rPr>
          <w:sz w:val="52"/>
          <w:szCs w:val="52"/>
        </w:rPr>
      </w:pPr>
    </w:p>
    <w:p w14:paraId="53E4FD39" w14:textId="77777777" w:rsidR="00F009CE" w:rsidRPr="00F009CE" w:rsidRDefault="00F009CE" w:rsidP="00F009CE">
      <w:pPr>
        <w:rPr>
          <w:sz w:val="52"/>
          <w:szCs w:val="52"/>
        </w:rPr>
      </w:pPr>
    </w:p>
    <w:p w14:paraId="18483A3A" w14:textId="0663E532" w:rsidR="00482449" w:rsidRPr="00F009CE" w:rsidRDefault="00F009CE" w:rsidP="00F009CE">
      <w:pPr>
        <w:jc w:val="center"/>
        <w:rPr>
          <w:sz w:val="52"/>
          <w:szCs w:val="52"/>
        </w:rPr>
        <w:sectPr w:rsidR="00482449" w:rsidRPr="00F009CE">
          <w:pgSz w:w="20480" w:h="26520"/>
          <w:pgMar w:top="580" w:right="60" w:bottom="280" w:left="340" w:header="720" w:footer="720" w:gutter="0"/>
          <w:cols w:space="720"/>
        </w:sectPr>
      </w:pPr>
      <w:r w:rsidRPr="00F009CE">
        <w:rPr>
          <w:sz w:val="52"/>
          <w:szCs w:val="52"/>
        </w:rPr>
        <w:t>Page 2 of 13</w:t>
      </w:r>
    </w:p>
    <w:p w14:paraId="25EE8708" w14:textId="5B51A3FC" w:rsidR="00482449" w:rsidRDefault="00482449">
      <w:pPr>
        <w:ind w:left="120"/>
        <w:rPr>
          <w:sz w:val="20"/>
        </w:rPr>
      </w:pPr>
    </w:p>
    <w:p w14:paraId="68078704" w14:textId="77777777" w:rsidR="00793359" w:rsidRPr="00793359" w:rsidRDefault="00793359" w:rsidP="00793359">
      <w:pPr>
        <w:rPr>
          <w:color w:val="4F81BD" w:themeColor="accent1"/>
          <w:sz w:val="96"/>
          <w:szCs w:val="96"/>
        </w:rPr>
      </w:pPr>
      <w:r w:rsidRPr="00793359">
        <w:rPr>
          <w:color w:val="4F81BD" w:themeColor="accent1"/>
          <w:sz w:val="96"/>
          <w:szCs w:val="96"/>
        </w:rPr>
        <w:t xml:space="preserve">Phase 1: Background </w:t>
      </w:r>
    </w:p>
    <w:p w14:paraId="64DFE690" w14:textId="72092D86" w:rsidR="00793359" w:rsidRDefault="00793359" w:rsidP="00793359">
      <w:pPr>
        <w:rPr>
          <w:sz w:val="72"/>
          <w:szCs w:val="72"/>
        </w:rPr>
      </w:pPr>
      <w:r w:rsidRPr="00793359">
        <w:rPr>
          <w:sz w:val="72"/>
          <w:szCs w:val="72"/>
        </w:rPr>
        <w:t xml:space="preserve">Organizational Background  </w:t>
      </w:r>
    </w:p>
    <w:p w14:paraId="652455FA" w14:textId="77777777" w:rsidR="00793359" w:rsidRPr="00793359" w:rsidRDefault="00793359" w:rsidP="00793359">
      <w:pPr>
        <w:rPr>
          <w:sz w:val="72"/>
          <w:szCs w:val="72"/>
        </w:rPr>
      </w:pPr>
    </w:p>
    <w:p w14:paraId="7537F21E" w14:textId="59C8AE74" w:rsidR="00793359" w:rsidRDefault="0034083B" w:rsidP="0034083B">
      <w:pPr>
        <w:rPr>
          <w:sz w:val="56"/>
          <w:szCs w:val="56"/>
        </w:rPr>
      </w:pPr>
      <w:r w:rsidRPr="0034083B">
        <w:rPr>
          <w:sz w:val="56"/>
          <w:szCs w:val="56"/>
        </w:rPr>
        <w:t>October University for Modern Sciences and Arts is located in Cairo, Egypt. It was founded in 1996 by Dr. Nawal El-Degwi, a pioneer of the Egyptian private education. The university is accredited by the Egyptian and British ministry of education and a graduate student can study in Britain without any equivalence</w:t>
      </w:r>
      <w:r w:rsidR="00793359" w:rsidRPr="00793359">
        <w:rPr>
          <w:sz w:val="56"/>
          <w:szCs w:val="56"/>
        </w:rPr>
        <w:t>.</w:t>
      </w:r>
    </w:p>
    <w:p w14:paraId="5FEAAFFE" w14:textId="0BDAE0C7" w:rsidR="00793359" w:rsidRDefault="00793359" w:rsidP="00793359">
      <w:pPr>
        <w:rPr>
          <w:sz w:val="56"/>
          <w:szCs w:val="56"/>
        </w:rPr>
      </w:pPr>
      <w:r w:rsidRPr="00793359">
        <w:rPr>
          <w:sz w:val="56"/>
          <w:szCs w:val="56"/>
        </w:rPr>
        <w:t xml:space="preserve">The Office of </w:t>
      </w:r>
      <w:r w:rsidR="0034083B">
        <w:rPr>
          <w:sz w:val="56"/>
          <w:szCs w:val="56"/>
        </w:rPr>
        <w:t xml:space="preserve">The Control </w:t>
      </w:r>
      <w:r w:rsidRPr="00793359">
        <w:rPr>
          <w:sz w:val="56"/>
          <w:szCs w:val="56"/>
        </w:rPr>
        <w:t>on the campus of</w:t>
      </w:r>
      <w:r w:rsidR="0034083B">
        <w:rPr>
          <w:sz w:val="56"/>
          <w:szCs w:val="56"/>
        </w:rPr>
        <w:t xml:space="preserve"> MSA </w:t>
      </w:r>
      <w:r w:rsidRPr="00793359">
        <w:rPr>
          <w:sz w:val="56"/>
          <w:szCs w:val="56"/>
        </w:rPr>
        <w:t xml:space="preserve">University, is one that is constantly evolving, to keep up with the technology and students of this generation. </w:t>
      </w:r>
    </w:p>
    <w:p w14:paraId="206EBA33" w14:textId="77777777" w:rsidR="00793359" w:rsidRPr="00793359" w:rsidRDefault="00793359" w:rsidP="00793359">
      <w:pPr>
        <w:rPr>
          <w:sz w:val="56"/>
          <w:szCs w:val="56"/>
        </w:rPr>
      </w:pPr>
    </w:p>
    <w:p w14:paraId="2F0CEDA3" w14:textId="77777777" w:rsidR="00793359" w:rsidRPr="00793359" w:rsidRDefault="00793359" w:rsidP="00793359">
      <w:pPr>
        <w:rPr>
          <w:sz w:val="72"/>
          <w:szCs w:val="72"/>
        </w:rPr>
      </w:pPr>
      <w:r w:rsidRPr="00793359">
        <w:rPr>
          <w:sz w:val="72"/>
          <w:szCs w:val="72"/>
        </w:rPr>
        <w:t>Core Functional Areas</w:t>
      </w:r>
    </w:p>
    <w:p w14:paraId="4B3AD92F" w14:textId="77777777" w:rsidR="00793359" w:rsidRDefault="00793359" w:rsidP="00793359">
      <w:pPr>
        <w:rPr>
          <w:sz w:val="56"/>
          <w:szCs w:val="56"/>
        </w:rPr>
      </w:pPr>
    </w:p>
    <w:p w14:paraId="496E8701" w14:textId="6ACE44C4" w:rsidR="00793359" w:rsidRDefault="00793359" w:rsidP="00793359">
      <w:pPr>
        <w:rPr>
          <w:sz w:val="56"/>
          <w:szCs w:val="56"/>
        </w:rPr>
      </w:pPr>
      <w:r w:rsidRPr="00793359">
        <w:rPr>
          <w:sz w:val="56"/>
          <w:szCs w:val="56"/>
        </w:rPr>
        <w:t xml:space="preserve">The office is composed of </w:t>
      </w:r>
      <w:r w:rsidR="0034083B">
        <w:rPr>
          <w:sz w:val="56"/>
          <w:szCs w:val="56"/>
        </w:rPr>
        <w:t>about 60</w:t>
      </w:r>
      <w:r w:rsidRPr="00793359">
        <w:rPr>
          <w:sz w:val="56"/>
          <w:szCs w:val="56"/>
        </w:rPr>
        <w:t xml:space="preserve"> full time employees and 30 part-time student employees. The staff members are distributed between the six main departments; each having their own separate functions. </w:t>
      </w:r>
      <w:r w:rsidRPr="0034083B">
        <w:rPr>
          <w:rFonts w:ascii="Source Sans Pro" w:hAnsi="Source Sans Pro"/>
          <w:sz w:val="56"/>
          <w:szCs w:val="56"/>
        </w:rPr>
        <w:t>Administrative Information System (AIS)</w:t>
      </w:r>
      <w:r w:rsidRPr="00793359">
        <w:rPr>
          <w:sz w:val="56"/>
          <w:szCs w:val="56"/>
        </w:rPr>
        <w:t xml:space="preserve"> implements and supports the various student service systems on campus such as, Banner. This information is then provided to the academic school and colleges as a resource. Multi-Media Technology Services (MMTS) is responsible for all classroom technology and video conferencing technologies. Network, </w:t>
      </w:r>
    </w:p>
    <w:p w14:paraId="6AC0A017" w14:textId="7ACA7063" w:rsidR="00793359" w:rsidRDefault="00793359" w:rsidP="00793359">
      <w:pPr>
        <w:rPr>
          <w:sz w:val="56"/>
          <w:szCs w:val="56"/>
        </w:rPr>
      </w:pPr>
    </w:p>
    <w:p w14:paraId="43468498" w14:textId="0359942A" w:rsidR="00793359" w:rsidRDefault="00793359" w:rsidP="00793359">
      <w:pPr>
        <w:rPr>
          <w:sz w:val="56"/>
          <w:szCs w:val="56"/>
        </w:rPr>
      </w:pPr>
    </w:p>
    <w:p w14:paraId="1E95B3AD" w14:textId="701AB1F6" w:rsidR="00793359" w:rsidRDefault="00793359" w:rsidP="00793359">
      <w:pPr>
        <w:rPr>
          <w:sz w:val="56"/>
          <w:szCs w:val="56"/>
        </w:rPr>
      </w:pPr>
    </w:p>
    <w:p w14:paraId="4B2A1A76" w14:textId="2945F085" w:rsidR="00793359" w:rsidRDefault="00793359" w:rsidP="00793359">
      <w:pPr>
        <w:rPr>
          <w:sz w:val="56"/>
          <w:szCs w:val="56"/>
        </w:rPr>
      </w:pPr>
    </w:p>
    <w:p w14:paraId="7B28D503" w14:textId="77777777" w:rsidR="00793359" w:rsidRPr="00793359" w:rsidRDefault="00793359" w:rsidP="00793359">
      <w:pPr>
        <w:rPr>
          <w:sz w:val="56"/>
          <w:szCs w:val="56"/>
        </w:rPr>
      </w:pPr>
    </w:p>
    <w:p w14:paraId="4ABF0E14" w14:textId="303E0223" w:rsidR="00482449" w:rsidRPr="00793359" w:rsidRDefault="00793359" w:rsidP="00793359">
      <w:pPr>
        <w:jc w:val="center"/>
        <w:rPr>
          <w:sz w:val="56"/>
          <w:szCs w:val="56"/>
        </w:rPr>
        <w:sectPr w:rsidR="00482449" w:rsidRPr="00793359">
          <w:pgSz w:w="20480" w:h="26520"/>
          <w:pgMar w:top="580" w:right="60" w:bottom="280" w:left="340" w:header="720" w:footer="720" w:gutter="0"/>
          <w:cols w:space="720"/>
        </w:sectPr>
      </w:pPr>
      <w:r w:rsidRPr="00793359">
        <w:rPr>
          <w:sz w:val="56"/>
          <w:szCs w:val="56"/>
        </w:rPr>
        <w:t>Page 3 of 13</w:t>
      </w:r>
    </w:p>
    <w:p w14:paraId="1E8BFCBE" w14:textId="0BB7FBE7" w:rsidR="00482449" w:rsidRDefault="00482449">
      <w:pPr>
        <w:ind w:left="120"/>
        <w:rPr>
          <w:sz w:val="20"/>
        </w:rPr>
      </w:pPr>
    </w:p>
    <w:p w14:paraId="7B6BD8F1" w14:textId="4F34E76E" w:rsidR="00482449" w:rsidRDefault="00611745">
      <w:pPr>
        <w:rPr>
          <w:sz w:val="20"/>
        </w:rPr>
        <w:sectPr w:rsidR="00482449">
          <w:pgSz w:w="20480" w:h="26520"/>
          <w:pgMar w:top="580" w:right="60" w:bottom="280" w:left="340" w:header="720" w:footer="720" w:gutter="0"/>
          <w:cols w:space="720"/>
        </w:sectPr>
      </w:pPr>
      <w:r>
        <w:rPr>
          <w:noProof/>
          <w:sz w:val="20"/>
        </w:rPr>
        <w:drawing>
          <wp:inline distT="0" distB="0" distL="0" distR="0" wp14:anchorId="3B9F4A3E" wp14:editId="2A51E169">
            <wp:extent cx="11963400" cy="1550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11963400" cy="15506700"/>
                    </a:xfrm>
                    <a:prstGeom prst="rect">
                      <a:avLst/>
                    </a:prstGeom>
                  </pic:spPr>
                </pic:pic>
              </a:graphicData>
            </a:graphic>
          </wp:inline>
        </w:drawing>
      </w:r>
    </w:p>
    <w:p w14:paraId="736E802C" w14:textId="77777777" w:rsidR="00482449" w:rsidRDefault="00000000">
      <w:pPr>
        <w:ind w:left="100"/>
        <w:rPr>
          <w:sz w:val="20"/>
        </w:rPr>
      </w:pPr>
      <w:r>
        <w:rPr>
          <w:noProof/>
          <w:sz w:val="20"/>
        </w:rPr>
        <w:lastRenderedPageBreak/>
        <w:drawing>
          <wp:inline distT="0" distB="0" distL="0" distR="0" wp14:anchorId="59C90552" wp14:editId="7B1CB99A">
            <wp:extent cx="12490305" cy="11033125"/>
            <wp:effectExtent l="0" t="0" r="6985"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6" cstate="print"/>
                    <a:srcRect t="31635"/>
                    <a:stretch/>
                  </pic:blipFill>
                  <pic:spPr bwMode="auto">
                    <a:xfrm>
                      <a:off x="0" y="0"/>
                      <a:ext cx="12490450" cy="11033253"/>
                    </a:xfrm>
                    <a:prstGeom prst="rect">
                      <a:avLst/>
                    </a:prstGeom>
                    <a:ln>
                      <a:noFill/>
                    </a:ln>
                    <a:extLst>
                      <a:ext uri="{53640926-AAD7-44D8-BBD7-CCE9431645EC}">
                        <a14:shadowObscured xmlns:a14="http://schemas.microsoft.com/office/drawing/2010/main"/>
                      </a:ext>
                    </a:extLst>
                  </pic:spPr>
                </pic:pic>
              </a:graphicData>
            </a:graphic>
          </wp:inline>
        </w:drawing>
      </w:r>
    </w:p>
    <w:p w14:paraId="7138041A" w14:textId="77777777" w:rsidR="00482449" w:rsidRDefault="00482449">
      <w:pPr>
        <w:rPr>
          <w:sz w:val="20"/>
        </w:rPr>
        <w:sectPr w:rsidR="00482449">
          <w:pgSz w:w="20480" w:h="26520"/>
          <w:pgMar w:top="480" w:right="60" w:bottom="280" w:left="340" w:header="720" w:footer="720" w:gutter="0"/>
          <w:cols w:space="720"/>
        </w:sectPr>
      </w:pPr>
    </w:p>
    <w:p w14:paraId="0930CA1B" w14:textId="77777777" w:rsidR="00956938" w:rsidRDefault="00000000">
      <w:pPr>
        <w:ind w:left="100"/>
        <w:rPr>
          <w:sz w:val="20"/>
        </w:rPr>
      </w:pPr>
      <w:r>
        <w:rPr>
          <w:noProof/>
          <w:sz w:val="20"/>
        </w:rPr>
        <w:lastRenderedPageBreak/>
        <w:drawing>
          <wp:anchor distT="0" distB="0" distL="114300" distR="114300" simplePos="0" relativeHeight="251658240" behindDoc="0" locked="0" layoutInCell="1" allowOverlap="1" wp14:anchorId="527CE4F5" wp14:editId="15435E13">
            <wp:simplePos x="279400" y="355600"/>
            <wp:positionH relativeFrom="column">
              <wp:align>left</wp:align>
            </wp:positionH>
            <wp:positionV relativeFrom="paragraph">
              <wp:align>top</wp:align>
            </wp:positionV>
            <wp:extent cx="7053580" cy="7518400"/>
            <wp:effectExtent l="0" t="0" r="0" b="6350"/>
            <wp:wrapSquare wrapText="bothSides"/>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7" cstate="print">
                      <a:extLst>
                        <a:ext uri="{28A0092B-C50C-407E-A947-70E740481C1C}">
                          <a14:useLocalDpi xmlns:a14="http://schemas.microsoft.com/office/drawing/2010/main" val="0"/>
                        </a:ext>
                      </a:extLst>
                    </a:blip>
                    <a:srcRect l="43521" t="23015" b="30319"/>
                    <a:stretch/>
                  </pic:blipFill>
                  <pic:spPr bwMode="auto">
                    <a:xfrm>
                      <a:off x="0" y="0"/>
                      <a:ext cx="7053580" cy="7518400"/>
                    </a:xfrm>
                    <a:prstGeom prst="rect">
                      <a:avLst/>
                    </a:prstGeom>
                    <a:ln>
                      <a:noFill/>
                    </a:ln>
                    <a:extLst>
                      <a:ext uri="{53640926-AAD7-44D8-BBD7-CCE9431645EC}">
                        <a14:shadowObscured xmlns:a14="http://schemas.microsoft.com/office/drawing/2010/main"/>
                      </a:ext>
                    </a:extLst>
                  </pic:spPr>
                </pic:pic>
              </a:graphicData>
            </a:graphic>
          </wp:anchor>
        </w:drawing>
      </w:r>
    </w:p>
    <w:p w14:paraId="5F9B97D1" w14:textId="77777777" w:rsidR="00956938" w:rsidRPr="00956938" w:rsidRDefault="00956938" w:rsidP="00956938">
      <w:pPr>
        <w:rPr>
          <w:sz w:val="20"/>
        </w:rPr>
      </w:pPr>
    </w:p>
    <w:p w14:paraId="2635C596" w14:textId="77777777" w:rsidR="00956938" w:rsidRPr="00956938" w:rsidRDefault="00956938" w:rsidP="00956938">
      <w:pPr>
        <w:rPr>
          <w:sz w:val="20"/>
        </w:rPr>
      </w:pPr>
    </w:p>
    <w:p w14:paraId="5FA0271F" w14:textId="77777777" w:rsidR="00956938" w:rsidRPr="00956938" w:rsidRDefault="00956938" w:rsidP="00956938">
      <w:pPr>
        <w:rPr>
          <w:sz w:val="20"/>
        </w:rPr>
      </w:pPr>
    </w:p>
    <w:p w14:paraId="78C04036" w14:textId="77777777" w:rsidR="00956938" w:rsidRPr="00956938" w:rsidRDefault="00956938" w:rsidP="00956938">
      <w:pPr>
        <w:rPr>
          <w:sz w:val="20"/>
        </w:rPr>
      </w:pPr>
    </w:p>
    <w:p w14:paraId="11C5C341" w14:textId="77777777" w:rsidR="009D6411" w:rsidRPr="009D6411" w:rsidRDefault="00956938" w:rsidP="009D6411">
      <w:pPr>
        <w:ind w:left="100"/>
        <w:rPr>
          <w:color w:val="548DD4" w:themeColor="text2" w:themeTint="99"/>
          <w:sz w:val="72"/>
          <w:szCs w:val="72"/>
        </w:rPr>
      </w:pPr>
      <w:r w:rsidRPr="009D6411">
        <w:rPr>
          <w:color w:val="548DD4" w:themeColor="text2" w:themeTint="99"/>
          <w:sz w:val="72"/>
          <w:szCs w:val="72"/>
        </w:rPr>
        <w:t>Phase 2:</w:t>
      </w:r>
      <w:r w:rsidR="009D6411" w:rsidRPr="009D6411">
        <w:rPr>
          <w:color w:val="548DD4" w:themeColor="text2" w:themeTint="99"/>
          <w:sz w:val="72"/>
          <w:szCs w:val="72"/>
        </w:rPr>
        <w:t xml:space="preserve"> </w:t>
      </w:r>
      <w:r w:rsidRPr="009D6411">
        <w:rPr>
          <w:color w:val="548DD4" w:themeColor="text2" w:themeTint="99"/>
          <w:sz w:val="72"/>
          <w:szCs w:val="72"/>
        </w:rPr>
        <w:t>Analysis and Design Analysis</w:t>
      </w:r>
    </w:p>
    <w:p w14:paraId="20754157" w14:textId="27A937C2" w:rsidR="00956938" w:rsidRPr="00956938" w:rsidRDefault="009D6411" w:rsidP="009D6411">
      <w:pPr>
        <w:ind w:left="100"/>
        <w:rPr>
          <w:sz w:val="56"/>
          <w:szCs w:val="56"/>
        </w:rPr>
      </w:pPr>
      <w:r>
        <w:rPr>
          <w:sz w:val="56"/>
          <w:szCs w:val="56"/>
        </w:rPr>
        <w:t>MSA</w:t>
      </w:r>
      <w:r w:rsidR="00956938" w:rsidRPr="00956938">
        <w:rPr>
          <w:sz w:val="56"/>
          <w:szCs w:val="56"/>
        </w:rPr>
        <w:t xml:space="preserve"> University currently provides computers to most of its staff </w:t>
      </w:r>
    </w:p>
    <w:p w14:paraId="4D5867F1" w14:textId="04F5CC85" w:rsidR="00956938" w:rsidRPr="00956938" w:rsidRDefault="00956938" w:rsidP="00956938">
      <w:pPr>
        <w:ind w:left="100"/>
        <w:rPr>
          <w:sz w:val="56"/>
          <w:szCs w:val="56"/>
        </w:rPr>
      </w:pPr>
      <w:r w:rsidRPr="00956938">
        <w:rPr>
          <w:sz w:val="56"/>
          <w:szCs w:val="56"/>
        </w:rPr>
        <w:t xml:space="preserve">members, and maintains several computers labs for student use, including </w:t>
      </w:r>
      <w:r w:rsidR="009D6411">
        <w:rPr>
          <w:sz w:val="56"/>
          <w:szCs w:val="56"/>
        </w:rPr>
        <w:t>the</w:t>
      </w:r>
      <w:r w:rsidRPr="00956938">
        <w:rPr>
          <w:sz w:val="56"/>
          <w:szCs w:val="56"/>
        </w:rPr>
        <w:t xml:space="preserve"> Library. WASP Labeler is typically used for tracking a small number of assets. This system cannot handle the needs and demands of the university. Each asset must be individually labeled and manually entered in the system. If an asset is not labeled, there is no other way to locate it or view if it is connected to the network. Currently, the system is not centralized, accurate or updated and can only be accessed from one location. Consequently, Asset Management is the only function that WASP can aid in. This makes it equally as important, to get the most of software that we buy, as a publicly funded institution. To gather more information about the feasibility, cost, and implementation, I contacted </w:t>
      </w:r>
      <w:r w:rsidR="009D6411">
        <w:rPr>
          <w:sz w:val="56"/>
          <w:szCs w:val="56"/>
        </w:rPr>
        <w:t>the CIO of the control</w:t>
      </w:r>
      <w:r w:rsidRPr="00956938">
        <w:rPr>
          <w:sz w:val="56"/>
          <w:szCs w:val="56"/>
        </w:rPr>
        <w:t>. currently works within the Technology Support Services</w:t>
      </w:r>
      <w:r w:rsidR="009D6411">
        <w:rPr>
          <w:sz w:val="56"/>
          <w:szCs w:val="56"/>
        </w:rPr>
        <w:t>(The Control)</w:t>
      </w:r>
      <w:r w:rsidRPr="00956938">
        <w:rPr>
          <w:sz w:val="56"/>
          <w:szCs w:val="56"/>
        </w:rPr>
        <w:t xml:space="preserve">, as the Assistant Operations Manager. We had shared previous conversations about the functionalities of both systems, and I decided to ask a few follow up questions for documentation. </w:t>
      </w:r>
    </w:p>
    <w:p w14:paraId="6F71628E" w14:textId="77777777" w:rsidR="009D6411" w:rsidRDefault="009D6411" w:rsidP="00956938">
      <w:pPr>
        <w:ind w:left="100"/>
        <w:rPr>
          <w:sz w:val="56"/>
          <w:szCs w:val="56"/>
        </w:rPr>
      </w:pPr>
    </w:p>
    <w:p w14:paraId="61018EB2" w14:textId="77777777" w:rsidR="009D6411" w:rsidRDefault="009D6411" w:rsidP="00956938">
      <w:pPr>
        <w:ind w:left="100"/>
        <w:rPr>
          <w:sz w:val="56"/>
          <w:szCs w:val="56"/>
        </w:rPr>
      </w:pPr>
    </w:p>
    <w:p w14:paraId="1C39E6D3" w14:textId="77777777" w:rsidR="009D6411" w:rsidRDefault="009D6411" w:rsidP="00956938">
      <w:pPr>
        <w:ind w:left="100"/>
        <w:rPr>
          <w:sz w:val="56"/>
          <w:szCs w:val="56"/>
        </w:rPr>
      </w:pPr>
    </w:p>
    <w:p w14:paraId="148376A8" w14:textId="77777777" w:rsidR="009D6411" w:rsidRDefault="009D6411" w:rsidP="00956938">
      <w:pPr>
        <w:ind w:left="100"/>
        <w:rPr>
          <w:sz w:val="56"/>
          <w:szCs w:val="56"/>
        </w:rPr>
      </w:pPr>
    </w:p>
    <w:p w14:paraId="4DF92A8C" w14:textId="77777777" w:rsidR="009D6411" w:rsidRDefault="009D6411" w:rsidP="00956938">
      <w:pPr>
        <w:ind w:left="100"/>
        <w:rPr>
          <w:sz w:val="56"/>
          <w:szCs w:val="56"/>
        </w:rPr>
      </w:pPr>
    </w:p>
    <w:p w14:paraId="01454368" w14:textId="77777777" w:rsidR="009D6411" w:rsidRDefault="009D6411" w:rsidP="00956938">
      <w:pPr>
        <w:ind w:left="100"/>
        <w:rPr>
          <w:sz w:val="56"/>
          <w:szCs w:val="56"/>
        </w:rPr>
      </w:pPr>
    </w:p>
    <w:p w14:paraId="4600562B" w14:textId="77777777" w:rsidR="009D6411" w:rsidRDefault="009D6411" w:rsidP="00956938">
      <w:pPr>
        <w:ind w:left="100"/>
        <w:rPr>
          <w:sz w:val="56"/>
          <w:szCs w:val="56"/>
        </w:rPr>
      </w:pPr>
    </w:p>
    <w:p w14:paraId="2C63784B" w14:textId="77777777" w:rsidR="009D6411" w:rsidRDefault="009D6411" w:rsidP="00956938">
      <w:pPr>
        <w:ind w:left="100"/>
        <w:rPr>
          <w:sz w:val="56"/>
          <w:szCs w:val="56"/>
        </w:rPr>
      </w:pPr>
    </w:p>
    <w:p w14:paraId="556AAD81" w14:textId="77777777" w:rsidR="009D6411" w:rsidRDefault="009D6411" w:rsidP="00956938">
      <w:pPr>
        <w:ind w:left="100"/>
        <w:rPr>
          <w:sz w:val="56"/>
          <w:szCs w:val="56"/>
        </w:rPr>
      </w:pPr>
    </w:p>
    <w:p w14:paraId="0D025DD9" w14:textId="7F0A9E5F" w:rsidR="00482449" w:rsidRDefault="00956938" w:rsidP="009D6411">
      <w:pPr>
        <w:ind w:left="100"/>
        <w:jc w:val="center"/>
        <w:rPr>
          <w:sz w:val="20"/>
        </w:rPr>
      </w:pPr>
      <w:r w:rsidRPr="00956938">
        <w:rPr>
          <w:sz w:val="56"/>
          <w:szCs w:val="56"/>
        </w:rPr>
        <w:t>Page 6 of 13</w:t>
      </w:r>
      <w:r>
        <w:rPr>
          <w:sz w:val="20"/>
        </w:rPr>
        <w:br w:type="textWrapping" w:clear="all"/>
      </w:r>
    </w:p>
    <w:p w14:paraId="2ED6FFD0" w14:textId="4A47EA7B" w:rsidR="00482449" w:rsidRDefault="00956938" w:rsidP="00956938">
      <w:pPr>
        <w:tabs>
          <w:tab w:val="left" w:pos="13400"/>
        </w:tabs>
        <w:rPr>
          <w:sz w:val="20"/>
        </w:rPr>
        <w:sectPr w:rsidR="00482449">
          <w:pgSz w:w="20480" w:h="26520"/>
          <w:pgMar w:top="560" w:right="60" w:bottom="280" w:left="340" w:header="720" w:footer="720" w:gutter="0"/>
          <w:cols w:space="720"/>
        </w:sectPr>
      </w:pPr>
      <w:r>
        <w:rPr>
          <w:sz w:val="20"/>
        </w:rPr>
        <w:tab/>
      </w:r>
    </w:p>
    <w:p w14:paraId="1B04CFCB" w14:textId="77777777" w:rsidR="009D6411" w:rsidRDefault="009D6411">
      <w:pPr>
        <w:ind w:left="120"/>
        <w:rPr>
          <w:noProof/>
          <w:sz w:val="20"/>
        </w:rPr>
      </w:pPr>
    </w:p>
    <w:p w14:paraId="1843203B" w14:textId="77777777" w:rsidR="009D6411" w:rsidRDefault="009D6411">
      <w:pPr>
        <w:ind w:left="120"/>
        <w:rPr>
          <w:noProof/>
          <w:sz w:val="20"/>
        </w:rPr>
      </w:pPr>
    </w:p>
    <w:p w14:paraId="218ACA88" w14:textId="77777777" w:rsidR="009D6411" w:rsidRDefault="009D6411">
      <w:pPr>
        <w:ind w:left="120"/>
        <w:rPr>
          <w:noProof/>
          <w:sz w:val="20"/>
        </w:rPr>
      </w:pPr>
    </w:p>
    <w:p w14:paraId="6573092C" w14:textId="6968DF97" w:rsidR="009D6411" w:rsidRPr="009D6411" w:rsidRDefault="009D6411">
      <w:pPr>
        <w:ind w:left="120"/>
        <w:rPr>
          <w:noProof/>
          <w:color w:val="95B3D7" w:themeColor="accent1" w:themeTint="99"/>
          <w:sz w:val="72"/>
          <w:szCs w:val="72"/>
        </w:rPr>
      </w:pPr>
      <w:r w:rsidRPr="009D6411">
        <w:rPr>
          <w:noProof/>
          <w:color w:val="95B3D7" w:themeColor="accent1" w:themeTint="99"/>
          <w:sz w:val="72"/>
          <w:szCs w:val="72"/>
        </w:rPr>
        <w:t>Interview with</w:t>
      </w:r>
      <w:r>
        <w:rPr>
          <w:noProof/>
          <w:color w:val="95B3D7" w:themeColor="accent1" w:themeTint="99"/>
          <w:sz w:val="72"/>
          <w:szCs w:val="72"/>
        </w:rPr>
        <w:t xml:space="preserve"> The</w:t>
      </w:r>
      <w:r w:rsidRPr="009D6411">
        <w:rPr>
          <w:noProof/>
          <w:color w:val="95B3D7" w:themeColor="accent1" w:themeTint="99"/>
          <w:sz w:val="72"/>
          <w:szCs w:val="72"/>
        </w:rPr>
        <w:t xml:space="preserve"> CIO</w:t>
      </w:r>
      <w:r>
        <w:rPr>
          <w:noProof/>
          <w:color w:val="95B3D7" w:themeColor="accent1" w:themeTint="99"/>
          <w:sz w:val="72"/>
          <w:szCs w:val="72"/>
        </w:rPr>
        <w:t xml:space="preserve"> Of The Control</w:t>
      </w:r>
    </w:p>
    <w:p w14:paraId="235AC766" w14:textId="77777777" w:rsidR="009D6411" w:rsidRDefault="009D6411">
      <w:pPr>
        <w:ind w:left="120"/>
        <w:rPr>
          <w:noProof/>
          <w:sz w:val="20"/>
        </w:rPr>
      </w:pPr>
    </w:p>
    <w:p w14:paraId="5FA7F2C1" w14:textId="77777777" w:rsidR="009D6411" w:rsidRDefault="009D6411">
      <w:pPr>
        <w:ind w:left="120"/>
        <w:rPr>
          <w:noProof/>
          <w:sz w:val="20"/>
        </w:rPr>
      </w:pPr>
    </w:p>
    <w:p w14:paraId="5328B50E" w14:textId="77777777" w:rsidR="009D6411" w:rsidRDefault="009D6411">
      <w:pPr>
        <w:ind w:left="120"/>
        <w:rPr>
          <w:noProof/>
          <w:sz w:val="20"/>
        </w:rPr>
      </w:pPr>
    </w:p>
    <w:p w14:paraId="09D3EBC6" w14:textId="77777777" w:rsidR="009D6411" w:rsidRDefault="009D6411">
      <w:pPr>
        <w:ind w:left="120"/>
        <w:rPr>
          <w:noProof/>
          <w:sz w:val="20"/>
        </w:rPr>
      </w:pPr>
    </w:p>
    <w:p w14:paraId="47128FB5" w14:textId="77777777" w:rsidR="009D6411" w:rsidRDefault="009D6411">
      <w:pPr>
        <w:ind w:left="120"/>
        <w:rPr>
          <w:noProof/>
          <w:sz w:val="20"/>
        </w:rPr>
      </w:pPr>
    </w:p>
    <w:p w14:paraId="1999D267" w14:textId="77777777" w:rsidR="003E2587" w:rsidRDefault="003E2587">
      <w:pPr>
        <w:ind w:left="120"/>
        <w:rPr>
          <w:noProof/>
          <w:sz w:val="20"/>
        </w:rPr>
      </w:pPr>
    </w:p>
    <w:p w14:paraId="092087F6" w14:textId="4ED3420D" w:rsidR="00482449" w:rsidRDefault="00000000">
      <w:pPr>
        <w:ind w:left="120"/>
        <w:rPr>
          <w:sz w:val="20"/>
        </w:rPr>
      </w:pPr>
      <w:r>
        <w:rPr>
          <w:noProof/>
          <w:sz w:val="20"/>
        </w:rPr>
        <w:drawing>
          <wp:inline distT="0" distB="0" distL="0" distR="0" wp14:anchorId="6FF975B6" wp14:editId="1B0CA2EE">
            <wp:extent cx="11404599" cy="9626600"/>
            <wp:effectExtent l="0" t="0" r="6985"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8" cstate="print"/>
                    <a:srcRect l="2036" t="11991" r="6564" b="28219"/>
                    <a:stretch/>
                  </pic:blipFill>
                  <pic:spPr bwMode="auto">
                    <a:xfrm>
                      <a:off x="0" y="0"/>
                      <a:ext cx="11405266" cy="9627163"/>
                    </a:xfrm>
                    <a:prstGeom prst="rect">
                      <a:avLst/>
                    </a:prstGeom>
                    <a:ln>
                      <a:noFill/>
                    </a:ln>
                    <a:extLst>
                      <a:ext uri="{53640926-AAD7-44D8-BBD7-CCE9431645EC}">
                        <a14:shadowObscured xmlns:a14="http://schemas.microsoft.com/office/drawing/2010/main"/>
                      </a:ext>
                    </a:extLst>
                  </pic:spPr>
                </pic:pic>
              </a:graphicData>
            </a:graphic>
          </wp:inline>
        </w:drawing>
      </w:r>
    </w:p>
    <w:p w14:paraId="1D444AED" w14:textId="77777777" w:rsidR="00482449" w:rsidRDefault="00482449">
      <w:pPr>
        <w:rPr>
          <w:noProof/>
          <w:sz w:val="20"/>
        </w:rPr>
      </w:pPr>
    </w:p>
    <w:p w14:paraId="05AEC158" w14:textId="64D779BF" w:rsidR="003E2587" w:rsidRDefault="003E2587" w:rsidP="003E2587">
      <w:pPr>
        <w:tabs>
          <w:tab w:val="left" w:pos="6160"/>
        </w:tabs>
        <w:rPr>
          <w:sz w:val="56"/>
          <w:szCs w:val="56"/>
        </w:rPr>
      </w:pPr>
      <w:r>
        <w:rPr>
          <w:sz w:val="20"/>
        </w:rPr>
        <w:t xml:space="preserve">                              </w:t>
      </w:r>
      <w:r w:rsidRPr="003E2587">
        <w:rPr>
          <w:sz w:val="56"/>
          <w:szCs w:val="56"/>
        </w:rPr>
        <w:t xml:space="preserve">     The CIO did acknowledge</w:t>
      </w:r>
      <w:r>
        <w:rPr>
          <w:sz w:val="56"/>
          <w:szCs w:val="56"/>
        </w:rPr>
        <w:t xml:space="preserve"> that WASP has many limitations, including accessibility and overall function and overall function. In addition to this, since KACE already being utilized by the department, there should not be a major cost difference, to fully utilize the system.</w:t>
      </w:r>
    </w:p>
    <w:p w14:paraId="39668155" w14:textId="2C7C77C4" w:rsidR="003E2587" w:rsidRDefault="003E2587" w:rsidP="003E2587">
      <w:pPr>
        <w:tabs>
          <w:tab w:val="left" w:pos="6160"/>
        </w:tabs>
        <w:rPr>
          <w:sz w:val="56"/>
          <w:szCs w:val="56"/>
        </w:rPr>
      </w:pPr>
    </w:p>
    <w:p w14:paraId="3E0B6488" w14:textId="561C9670" w:rsidR="003E2587" w:rsidRDefault="003E2587" w:rsidP="003E2587">
      <w:pPr>
        <w:tabs>
          <w:tab w:val="left" w:pos="6160"/>
        </w:tabs>
        <w:rPr>
          <w:sz w:val="56"/>
          <w:szCs w:val="56"/>
        </w:rPr>
      </w:pPr>
    </w:p>
    <w:p w14:paraId="21C42925" w14:textId="7D6B3DD7" w:rsidR="003E2587" w:rsidRDefault="003E2587" w:rsidP="003E2587">
      <w:pPr>
        <w:tabs>
          <w:tab w:val="left" w:pos="6160"/>
        </w:tabs>
        <w:rPr>
          <w:sz w:val="56"/>
          <w:szCs w:val="56"/>
        </w:rPr>
      </w:pPr>
    </w:p>
    <w:p w14:paraId="1630534D" w14:textId="65EFA2FD" w:rsidR="003E2587" w:rsidRPr="003E2587" w:rsidRDefault="003E2587" w:rsidP="003E2587">
      <w:pPr>
        <w:tabs>
          <w:tab w:val="left" w:pos="6160"/>
        </w:tabs>
        <w:jc w:val="center"/>
        <w:rPr>
          <w:sz w:val="56"/>
          <w:szCs w:val="56"/>
        </w:rPr>
      </w:pPr>
      <w:r>
        <w:rPr>
          <w:sz w:val="56"/>
          <w:szCs w:val="56"/>
        </w:rPr>
        <w:t>Page 7 of 13</w:t>
      </w:r>
    </w:p>
    <w:p w14:paraId="45EC9B72" w14:textId="77777777" w:rsidR="003E2587" w:rsidRPr="003E2587" w:rsidRDefault="003E2587" w:rsidP="003E2587">
      <w:pPr>
        <w:rPr>
          <w:sz w:val="20"/>
        </w:rPr>
      </w:pPr>
    </w:p>
    <w:p w14:paraId="227C8014" w14:textId="77777777" w:rsidR="003E2587" w:rsidRPr="003E2587" w:rsidRDefault="003E2587" w:rsidP="003E2587">
      <w:pPr>
        <w:rPr>
          <w:sz w:val="20"/>
        </w:rPr>
      </w:pPr>
    </w:p>
    <w:p w14:paraId="400CA117" w14:textId="21144A8B" w:rsidR="003E2587" w:rsidRPr="003E2587" w:rsidRDefault="003E2587" w:rsidP="003E2587">
      <w:pPr>
        <w:rPr>
          <w:sz w:val="20"/>
        </w:rPr>
        <w:sectPr w:rsidR="003E2587" w:rsidRPr="003E2587">
          <w:pgSz w:w="20480" w:h="26520"/>
          <w:pgMar w:top="580" w:right="60" w:bottom="280" w:left="340" w:header="720" w:footer="720" w:gutter="0"/>
          <w:cols w:space="720"/>
        </w:sectPr>
      </w:pPr>
    </w:p>
    <w:p w14:paraId="3F8CB617" w14:textId="19E7B650" w:rsidR="00482449" w:rsidRDefault="00772413">
      <w:pPr>
        <w:ind w:left="120"/>
        <w:rPr>
          <w:sz w:val="20"/>
        </w:rPr>
      </w:pPr>
      <w:r>
        <w:rPr>
          <w:noProof/>
          <w:sz w:val="20"/>
        </w:rPr>
        <w:lastRenderedPageBreak/>
        <w:drawing>
          <wp:inline distT="0" distB="0" distL="0" distR="0" wp14:anchorId="6949CF6F" wp14:editId="0176C1AA">
            <wp:extent cx="12115800" cy="1539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2115800" cy="15392400"/>
                    </a:xfrm>
                    <a:prstGeom prst="rect">
                      <a:avLst/>
                    </a:prstGeom>
                  </pic:spPr>
                </pic:pic>
              </a:graphicData>
            </a:graphic>
          </wp:inline>
        </w:drawing>
      </w:r>
    </w:p>
    <w:p w14:paraId="143255D1" w14:textId="77777777" w:rsidR="00482449" w:rsidRDefault="00482449">
      <w:pPr>
        <w:rPr>
          <w:sz w:val="20"/>
        </w:rPr>
        <w:sectPr w:rsidR="00482449">
          <w:pgSz w:w="20480" w:h="26520"/>
          <w:pgMar w:top="580" w:right="60" w:bottom="280" w:left="340" w:header="720" w:footer="720" w:gutter="0"/>
          <w:cols w:space="720"/>
        </w:sectPr>
      </w:pPr>
    </w:p>
    <w:p w14:paraId="6A12F503" w14:textId="53F74088" w:rsidR="00482449" w:rsidRDefault="00482449">
      <w:pPr>
        <w:ind w:left="100"/>
        <w:rPr>
          <w:sz w:val="20"/>
        </w:rPr>
      </w:pPr>
    </w:p>
    <w:p w14:paraId="744E55DE" w14:textId="37A34C7A" w:rsidR="00482449" w:rsidRDefault="00721E1A">
      <w:pPr>
        <w:rPr>
          <w:sz w:val="20"/>
        </w:rPr>
        <w:sectPr w:rsidR="00482449">
          <w:pgSz w:w="20480" w:h="26520"/>
          <w:pgMar w:top="540" w:right="60" w:bottom="280" w:left="340" w:header="720" w:footer="720" w:gutter="0"/>
          <w:cols w:space="720"/>
        </w:sectPr>
      </w:pPr>
      <w:r>
        <w:rPr>
          <w:noProof/>
          <w:sz w:val="20"/>
        </w:rPr>
        <w:drawing>
          <wp:inline distT="0" distB="0" distL="0" distR="0" wp14:anchorId="0EB9B88C" wp14:editId="5C71CC09">
            <wp:extent cx="12573000" cy="1473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2573000" cy="14732000"/>
                    </a:xfrm>
                    <a:prstGeom prst="rect">
                      <a:avLst/>
                    </a:prstGeom>
                  </pic:spPr>
                </pic:pic>
              </a:graphicData>
            </a:graphic>
          </wp:inline>
        </w:drawing>
      </w:r>
    </w:p>
    <w:p w14:paraId="7C41276C" w14:textId="77777777" w:rsidR="00482449" w:rsidRDefault="00000000">
      <w:pPr>
        <w:ind w:left="100"/>
        <w:rPr>
          <w:sz w:val="20"/>
        </w:rPr>
      </w:pPr>
      <w:r>
        <w:rPr>
          <w:noProof/>
          <w:sz w:val="20"/>
        </w:rPr>
        <w:lastRenderedPageBreak/>
        <w:drawing>
          <wp:inline distT="0" distB="0" distL="0" distR="0" wp14:anchorId="2C9A9A85" wp14:editId="78A168BF">
            <wp:extent cx="12591415" cy="14855776"/>
            <wp:effectExtent l="0" t="0" r="635" b="381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11" cstate="print"/>
                    <a:srcRect t="4879"/>
                    <a:stretch/>
                  </pic:blipFill>
                  <pic:spPr bwMode="auto">
                    <a:xfrm>
                      <a:off x="0" y="0"/>
                      <a:ext cx="12599416" cy="14865216"/>
                    </a:xfrm>
                    <a:prstGeom prst="rect">
                      <a:avLst/>
                    </a:prstGeom>
                    <a:ln>
                      <a:noFill/>
                    </a:ln>
                    <a:extLst>
                      <a:ext uri="{53640926-AAD7-44D8-BBD7-CCE9431645EC}">
                        <a14:shadowObscured xmlns:a14="http://schemas.microsoft.com/office/drawing/2010/main"/>
                      </a:ext>
                    </a:extLst>
                  </pic:spPr>
                </pic:pic>
              </a:graphicData>
            </a:graphic>
          </wp:inline>
        </w:drawing>
      </w:r>
    </w:p>
    <w:p w14:paraId="6A924B26" w14:textId="77777777" w:rsidR="00482449" w:rsidRDefault="00482449">
      <w:pPr>
        <w:rPr>
          <w:sz w:val="20"/>
        </w:rPr>
        <w:sectPr w:rsidR="00482449">
          <w:pgSz w:w="20480" w:h="26520"/>
          <w:pgMar w:top="540" w:right="60" w:bottom="280" w:left="340" w:header="720" w:footer="720" w:gutter="0"/>
          <w:cols w:space="720"/>
        </w:sectPr>
      </w:pPr>
    </w:p>
    <w:p w14:paraId="0959E6D2" w14:textId="77777777" w:rsidR="00482449" w:rsidRDefault="00000000">
      <w:pPr>
        <w:ind w:left="100"/>
        <w:rPr>
          <w:sz w:val="20"/>
        </w:rPr>
      </w:pPr>
      <w:r>
        <w:rPr>
          <w:noProof/>
          <w:sz w:val="20"/>
        </w:rPr>
        <w:lastRenderedPageBreak/>
        <w:drawing>
          <wp:inline distT="0" distB="0" distL="0" distR="0" wp14:anchorId="617B90D1" wp14:editId="7BD6ED2D">
            <wp:extent cx="12591967" cy="15186660"/>
            <wp:effectExtent l="0" t="0" r="63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2" cstate="print"/>
                    <a:srcRect t="5530"/>
                    <a:stretch/>
                  </pic:blipFill>
                  <pic:spPr bwMode="auto">
                    <a:xfrm>
                      <a:off x="0" y="0"/>
                      <a:ext cx="12592240" cy="15186990"/>
                    </a:xfrm>
                    <a:prstGeom prst="rect">
                      <a:avLst/>
                    </a:prstGeom>
                    <a:ln>
                      <a:noFill/>
                    </a:ln>
                    <a:extLst>
                      <a:ext uri="{53640926-AAD7-44D8-BBD7-CCE9431645EC}">
                        <a14:shadowObscured xmlns:a14="http://schemas.microsoft.com/office/drawing/2010/main"/>
                      </a:ext>
                    </a:extLst>
                  </pic:spPr>
                </pic:pic>
              </a:graphicData>
            </a:graphic>
          </wp:inline>
        </w:drawing>
      </w:r>
    </w:p>
    <w:p w14:paraId="58F8BCFC" w14:textId="77777777" w:rsidR="00482449" w:rsidRDefault="00482449">
      <w:pPr>
        <w:rPr>
          <w:sz w:val="20"/>
        </w:rPr>
        <w:sectPr w:rsidR="00482449">
          <w:pgSz w:w="20480" w:h="26520"/>
          <w:pgMar w:top="540" w:right="60" w:bottom="280" w:left="340" w:header="720" w:footer="720" w:gutter="0"/>
          <w:cols w:space="720"/>
        </w:sectPr>
      </w:pPr>
    </w:p>
    <w:p w14:paraId="59770050" w14:textId="77777777" w:rsidR="00482449" w:rsidRDefault="00000000">
      <w:pPr>
        <w:ind w:left="100"/>
        <w:rPr>
          <w:sz w:val="20"/>
        </w:rPr>
      </w:pPr>
      <w:r>
        <w:rPr>
          <w:noProof/>
          <w:sz w:val="20"/>
        </w:rPr>
        <w:lastRenderedPageBreak/>
        <w:drawing>
          <wp:inline distT="0" distB="0" distL="0" distR="0" wp14:anchorId="3CA6B778" wp14:editId="4890F7BB">
            <wp:extent cx="12591967" cy="15212060"/>
            <wp:effectExtent l="0" t="0" r="63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rotWithShape="1">
                    <a:blip r:embed="rId13" cstate="print"/>
                    <a:srcRect t="5373"/>
                    <a:stretch/>
                  </pic:blipFill>
                  <pic:spPr bwMode="auto">
                    <a:xfrm>
                      <a:off x="0" y="0"/>
                      <a:ext cx="12592240" cy="15212390"/>
                    </a:xfrm>
                    <a:prstGeom prst="rect">
                      <a:avLst/>
                    </a:prstGeom>
                    <a:ln>
                      <a:noFill/>
                    </a:ln>
                    <a:extLst>
                      <a:ext uri="{53640926-AAD7-44D8-BBD7-CCE9431645EC}">
                        <a14:shadowObscured xmlns:a14="http://schemas.microsoft.com/office/drawing/2010/main"/>
                      </a:ext>
                    </a:extLst>
                  </pic:spPr>
                </pic:pic>
              </a:graphicData>
            </a:graphic>
          </wp:inline>
        </w:drawing>
      </w:r>
    </w:p>
    <w:p w14:paraId="4553E510" w14:textId="77777777" w:rsidR="00482449" w:rsidRDefault="00482449">
      <w:pPr>
        <w:rPr>
          <w:sz w:val="20"/>
        </w:rPr>
        <w:sectPr w:rsidR="00482449">
          <w:pgSz w:w="20480" w:h="26520"/>
          <w:pgMar w:top="540" w:right="60" w:bottom="280" w:left="340" w:header="720" w:footer="720" w:gutter="0"/>
          <w:cols w:space="720"/>
        </w:sectPr>
      </w:pPr>
    </w:p>
    <w:p w14:paraId="3E877526" w14:textId="7ABFB589" w:rsidR="00482449" w:rsidRDefault="00721E1A">
      <w:pPr>
        <w:ind w:left="120"/>
        <w:rPr>
          <w:sz w:val="20"/>
        </w:rPr>
      </w:pPr>
      <w:r>
        <w:rPr>
          <w:noProof/>
          <w:sz w:val="20"/>
        </w:rPr>
        <w:lastRenderedPageBreak/>
        <w:drawing>
          <wp:inline distT="0" distB="0" distL="0" distR="0" wp14:anchorId="27A44B99" wp14:editId="137F9883">
            <wp:extent cx="11760200" cy="1526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1760200" cy="15265400"/>
                    </a:xfrm>
                    <a:prstGeom prst="rect">
                      <a:avLst/>
                    </a:prstGeom>
                  </pic:spPr>
                </pic:pic>
              </a:graphicData>
            </a:graphic>
          </wp:inline>
        </w:drawing>
      </w:r>
    </w:p>
    <w:sectPr w:rsidR="00482449">
      <w:pgSz w:w="20480" w:h="26520"/>
      <w:pgMar w:top="580" w:right="6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449"/>
    <w:rsid w:val="00055169"/>
    <w:rsid w:val="001B37E5"/>
    <w:rsid w:val="0034083B"/>
    <w:rsid w:val="003E2587"/>
    <w:rsid w:val="00404C6C"/>
    <w:rsid w:val="00482449"/>
    <w:rsid w:val="00565C1B"/>
    <w:rsid w:val="00611745"/>
    <w:rsid w:val="006C4B4A"/>
    <w:rsid w:val="00721E1A"/>
    <w:rsid w:val="00727D49"/>
    <w:rsid w:val="00772413"/>
    <w:rsid w:val="00793359"/>
    <w:rsid w:val="00920E76"/>
    <w:rsid w:val="00956938"/>
    <w:rsid w:val="009D6411"/>
    <w:rsid w:val="00B260B3"/>
    <w:rsid w:val="00C02C15"/>
    <w:rsid w:val="00F009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286E"/>
  <w15:docId w15:val="{33BB69B7-6D06-4940-912E-E94F28C3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14</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Mohammad Abubatnein</cp:lastModifiedBy>
  <cp:revision>17</cp:revision>
  <dcterms:created xsi:type="dcterms:W3CDTF">2022-08-29T01:52:00Z</dcterms:created>
  <dcterms:modified xsi:type="dcterms:W3CDTF">2022-08-29T09:28:00Z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2022-08-29T00:00:00Z</vt:filetime>
  </property>
  <property fmtid="{D5CDD505-2E9C-101B-9397-08002B2CF9AE}" pid="3" name="LastSaved">
    <vt:filetime>2022-08-29T00:00:00Z</vt:filetime>
  </property>
  <property fmtid="{D5CDD505-2E9C-101B-9397-08002B2CF9AE}" pid="4" name="_DocHome">
    <vt:i4>-1383501864</vt:i4>
  </property>
</Properties>
</file>