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4"/>
          <w:szCs w:val="24"/>
          <w:lang w:val="en-AU"/>
        </w:rPr>
      </w:pPr>
      <w:r>
        <w:rPr>
          <w:rFonts w:hint="default"/>
          <w:b/>
          <w:bCs/>
          <w:sz w:val="24"/>
          <w:szCs w:val="24"/>
          <w:lang w:val="en-AU"/>
        </w:rPr>
        <w:t>BRAIN TUMOR CLASSIFICATION AND SEGMMENTATION Using CNN and RCNN Model on Brain MRI Data.</w:t>
      </w:r>
    </w:p>
    <w:p>
      <w:pPr>
        <w:rPr>
          <w:rFonts w:hint="default"/>
          <w:lang w:val="en-AU"/>
        </w:rPr>
      </w:pPr>
    </w:p>
    <w:p>
      <w:pPr>
        <w:rPr>
          <w:rFonts w:hint="default"/>
          <w:b/>
          <w:bCs/>
          <w:sz w:val="24"/>
          <w:szCs w:val="24"/>
          <w:lang w:val="en-AU"/>
        </w:rPr>
      </w:pPr>
      <w:r>
        <w:rPr>
          <w:rFonts w:hint="default"/>
          <w:b/>
          <w:bCs/>
          <w:sz w:val="24"/>
          <w:szCs w:val="24"/>
          <w:lang w:val="en-AU"/>
        </w:rPr>
        <w:t>OBJECTIVE:</w:t>
      </w:r>
    </w:p>
    <w:p>
      <w:pPr>
        <w:pStyle w:val="2"/>
        <w:keepNext w:val="0"/>
        <w:keepLines w:val="0"/>
        <w:widowControl/>
        <w:suppressLineNumbers w:val="0"/>
        <w:rPr>
          <w:color w:val="000000"/>
          <w:sz w:val="21"/>
          <w:szCs w:val="21"/>
        </w:rPr>
      </w:pPr>
      <w:r>
        <w:rPr>
          <w:color w:val="000000"/>
          <w:sz w:val="21"/>
          <w:szCs w:val="21"/>
        </w:rPr>
        <w:t>Brain is one of the most complex organs in the human body</w:t>
      </w:r>
      <w:r>
        <w:rPr>
          <w:rFonts w:hint="default"/>
          <w:color w:val="000000"/>
          <w:sz w:val="21"/>
          <w:szCs w:val="21"/>
          <w:lang w:val="en-AU"/>
        </w:rPr>
        <w:t xml:space="preserve"> </w:t>
      </w:r>
      <w:r>
        <w:rPr>
          <w:color w:val="000000"/>
          <w:sz w:val="21"/>
          <w:szCs w:val="21"/>
        </w:rPr>
        <w:t>that works with billions of cells. A brain tumor arise when</w:t>
      </w:r>
      <w:r>
        <w:rPr>
          <w:rFonts w:hint="default"/>
          <w:color w:val="000000"/>
          <w:sz w:val="21"/>
          <w:szCs w:val="21"/>
          <w:lang w:val="en-AU"/>
        </w:rPr>
        <w:t xml:space="preserve"> </w:t>
      </w:r>
      <w:r>
        <w:rPr>
          <w:color w:val="000000"/>
          <w:sz w:val="21"/>
          <w:szCs w:val="21"/>
        </w:rPr>
        <w:t>there is uncontrolled division of cells forming an abnormal</w:t>
      </w:r>
      <w:r>
        <w:rPr>
          <w:rFonts w:hint="default"/>
          <w:color w:val="000000"/>
          <w:sz w:val="21"/>
          <w:szCs w:val="21"/>
          <w:lang w:val="en-AU"/>
        </w:rPr>
        <w:t xml:space="preserve"> </w:t>
      </w:r>
      <w:r>
        <w:rPr>
          <w:color w:val="000000"/>
          <w:sz w:val="21"/>
          <w:szCs w:val="21"/>
        </w:rPr>
        <w:t>group of cells around or inside the brain. That group of cells</w:t>
      </w:r>
      <w:r>
        <w:rPr>
          <w:rFonts w:hint="default"/>
          <w:color w:val="000000"/>
          <w:sz w:val="21"/>
          <w:szCs w:val="21"/>
          <w:lang w:val="en-AU"/>
        </w:rPr>
        <w:t xml:space="preserve"> </w:t>
      </w:r>
      <w:r>
        <w:rPr>
          <w:color w:val="000000"/>
          <w:sz w:val="21"/>
          <w:szCs w:val="21"/>
        </w:rPr>
        <w:t>can affect the normal functionality of the brain activity and</w:t>
      </w:r>
      <w:r>
        <w:rPr>
          <w:rFonts w:hint="default"/>
          <w:color w:val="000000"/>
          <w:sz w:val="21"/>
          <w:szCs w:val="21"/>
          <w:lang w:val="en-AU"/>
        </w:rPr>
        <w:t xml:space="preserve"> </w:t>
      </w:r>
      <w:r>
        <w:rPr>
          <w:color w:val="000000"/>
          <w:sz w:val="21"/>
          <w:szCs w:val="21"/>
        </w:rPr>
        <w:t>destroy the healthy cells. Brain tumors classified to</w:t>
      </w:r>
      <w:r>
        <w:rPr>
          <w:rFonts w:hint="default"/>
          <w:color w:val="000000"/>
          <w:sz w:val="21"/>
          <w:szCs w:val="21"/>
          <w:lang w:val="en-AU"/>
        </w:rPr>
        <w:t xml:space="preserve"> </w:t>
      </w:r>
      <w:r>
        <w:rPr>
          <w:color w:val="000000"/>
          <w:sz w:val="21"/>
          <w:szCs w:val="21"/>
        </w:rPr>
        <w:t>benign or low-grade (grade I and II) and malignant tumors or</w:t>
      </w:r>
      <w:r>
        <w:rPr>
          <w:rFonts w:hint="default"/>
          <w:color w:val="000000"/>
          <w:sz w:val="21"/>
          <w:szCs w:val="21"/>
          <w:lang w:val="en-AU"/>
        </w:rPr>
        <w:t xml:space="preserve"> </w:t>
      </w:r>
      <w:r>
        <w:rPr>
          <w:color w:val="000000"/>
          <w:sz w:val="21"/>
          <w:szCs w:val="21"/>
        </w:rPr>
        <w:t>high-grade (grade III and IV).</w:t>
      </w:r>
      <w:r>
        <w:rPr>
          <w:rFonts w:hint="default"/>
          <w:color w:val="000000"/>
          <w:sz w:val="21"/>
          <w:szCs w:val="21"/>
          <w:lang w:val="en-AU"/>
        </w:rPr>
        <w:t xml:space="preserve"> Its detection and classification is very difficult even for experts when tumor is on early stage. Our objective is to automate these task using highly precise state of art computational intelligence algorithms. </w:t>
      </w:r>
    </w:p>
    <w:p>
      <w:pPr>
        <w:pStyle w:val="2"/>
        <w:keepNext w:val="0"/>
        <w:keepLines w:val="0"/>
        <w:widowControl/>
        <w:suppressLineNumbers w:val="0"/>
        <w:rPr>
          <w:rFonts w:hint="default"/>
          <w:b/>
          <w:bCs/>
          <w:color w:val="000000"/>
          <w:sz w:val="22"/>
          <w:szCs w:val="22"/>
          <w:shd w:val="clear" w:color="auto" w:fill="auto"/>
          <w:lang w:val="en-AU"/>
        </w:rPr>
      </w:pPr>
      <w:r>
        <w:rPr>
          <w:rFonts w:hint="default"/>
          <w:b/>
          <w:bCs/>
          <w:color w:val="000000"/>
          <w:sz w:val="22"/>
          <w:szCs w:val="22"/>
          <w:shd w:val="clear" w:color="auto" w:fill="auto"/>
          <w:lang w:val="en-AU"/>
        </w:rPr>
        <w:t>PROPOSED METHODOLOGY:</w:t>
      </w:r>
    </w:p>
    <w:p>
      <w:pPr>
        <w:pStyle w:val="2"/>
        <w:keepNext w:val="0"/>
        <w:keepLines w:val="0"/>
        <w:widowControl/>
        <w:suppressLineNumbers w:val="0"/>
        <w:rPr>
          <w:color w:val="000000"/>
          <w:sz w:val="21"/>
          <w:szCs w:val="21"/>
        </w:rPr>
      </w:pPr>
      <w:r>
        <w:rPr>
          <w:color w:val="000000"/>
          <w:sz w:val="21"/>
          <w:szCs w:val="21"/>
        </w:rPr>
        <w:t>Our proposed methodology</w:t>
      </w:r>
      <w:r>
        <w:rPr>
          <w:rFonts w:hint="default"/>
          <w:color w:val="000000"/>
          <w:sz w:val="21"/>
          <w:szCs w:val="21"/>
          <w:lang w:val="en-AU"/>
        </w:rPr>
        <w:t xml:space="preserve"> </w:t>
      </w:r>
      <w:r>
        <w:rPr>
          <w:color w:val="000000"/>
          <w:sz w:val="21"/>
          <w:szCs w:val="21"/>
        </w:rPr>
        <w:t xml:space="preserve">based on the </w:t>
      </w:r>
      <w:r>
        <w:rPr>
          <w:rFonts w:hint="default"/>
          <w:color w:val="000000"/>
          <w:sz w:val="21"/>
          <w:szCs w:val="21"/>
          <w:lang w:val="en-AU"/>
        </w:rPr>
        <w:t>CNN</w:t>
      </w:r>
      <w:r>
        <w:rPr>
          <w:color w:val="000000"/>
          <w:sz w:val="21"/>
          <w:szCs w:val="21"/>
        </w:rPr>
        <w:t xml:space="preserve"> learning</w:t>
      </w:r>
      <w:r>
        <w:rPr>
          <w:rFonts w:hint="default"/>
          <w:color w:val="000000"/>
          <w:sz w:val="21"/>
          <w:szCs w:val="21"/>
          <w:lang w:val="en-AU"/>
        </w:rPr>
        <w:t xml:space="preserve"> </w:t>
      </w:r>
      <w:r>
        <w:rPr>
          <w:color w:val="000000"/>
          <w:sz w:val="21"/>
          <w:szCs w:val="21"/>
        </w:rPr>
        <w:t>architecture for classification</w:t>
      </w:r>
      <w:r>
        <w:rPr>
          <w:rFonts w:hint="default"/>
          <w:color w:val="000000"/>
          <w:sz w:val="21"/>
          <w:szCs w:val="21"/>
          <w:lang w:val="en-AU"/>
        </w:rPr>
        <w:t xml:space="preserve"> and </w:t>
      </w:r>
      <w:r>
        <w:rPr>
          <w:rFonts w:hint="default"/>
          <w:color w:val="000000"/>
          <w:sz w:val="21"/>
          <w:szCs w:val="21"/>
          <w:lang w:val="en-AU"/>
        </w:rPr>
        <w:t>and RCNN model</w:t>
      </w:r>
      <w:r>
        <w:rPr>
          <w:rFonts w:hint="default"/>
          <w:color w:val="000000"/>
          <w:sz w:val="21"/>
          <w:szCs w:val="21"/>
          <w:lang w:val="en-AU"/>
        </w:rPr>
        <w:t xml:space="preserve"> for segmentation </w:t>
      </w:r>
      <w:r>
        <w:rPr>
          <w:color w:val="000000"/>
          <w:sz w:val="21"/>
          <w:szCs w:val="21"/>
        </w:rPr>
        <w:t>brain tumors in brain MRIs</w:t>
      </w:r>
      <w:r>
        <w:rPr>
          <w:rFonts w:hint="default"/>
          <w:color w:val="000000"/>
          <w:sz w:val="21"/>
          <w:szCs w:val="21"/>
          <w:lang w:val="en-AU"/>
        </w:rPr>
        <w:t xml:space="preserve"> </w:t>
      </w:r>
      <w:r>
        <w:rPr>
          <w:color w:val="000000"/>
          <w:sz w:val="21"/>
          <w:szCs w:val="21"/>
        </w:rPr>
        <w:t>.</w:t>
      </w:r>
      <w:r>
        <w:rPr>
          <w:rFonts w:hint="default"/>
          <w:color w:val="000000"/>
          <w:sz w:val="21"/>
          <w:szCs w:val="21"/>
          <w:lang w:val="en-AU"/>
        </w:rPr>
        <w:t xml:space="preserve"> </w:t>
      </w:r>
      <w:r>
        <w:rPr>
          <w:color w:val="000000"/>
          <w:sz w:val="21"/>
          <w:szCs w:val="21"/>
        </w:rPr>
        <w:t>Brain magnetic resonance imaging (MRI)</w:t>
      </w:r>
      <w:r>
        <w:rPr>
          <w:rFonts w:hint="default"/>
          <w:color w:val="000000"/>
          <w:sz w:val="21"/>
          <w:szCs w:val="21"/>
          <w:lang w:val="en-AU"/>
        </w:rPr>
        <w:t xml:space="preserve"> </w:t>
      </w:r>
      <w:r>
        <w:rPr>
          <w:color w:val="000000"/>
          <w:sz w:val="21"/>
          <w:szCs w:val="21"/>
        </w:rPr>
        <w:t xml:space="preserve">imaging techniques </w:t>
      </w:r>
      <w:r>
        <w:rPr>
          <w:rFonts w:hint="default"/>
          <w:color w:val="000000"/>
          <w:sz w:val="21"/>
          <w:szCs w:val="21"/>
          <w:lang w:val="en-AU"/>
        </w:rPr>
        <w:t>will be used as it</w:t>
      </w:r>
      <w:r>
        <w:rPr>
          <w:color w:val="000000"/>
          <w:sz w:val="21"/>
          <w:szCs w:val="21"/>
        </w:rPr>
        <w:t xml:space="preserve"> provide</w:t>
      </w:r>
      <w:r>
        <w:rPr>
          <w:rFonts w:hint="default"/>
          <w:color w:val="000000"/>
          <w:sz w:val="21"/>
          <w:szCs w:val="21"/>
          <w:lang w:val="en-AU"/>
        </w:rPr>
        <w:t>s</w:t>
      </w:r>
      <w:r>
        <w:rPr>
          <w:color w:val="000000"/>
          <w:sz w:val="21"/>
          <w:szCs w:val="21"/>
        </w:rPr>
        <w:t xml:space="preserve"> a lot of </w:t>
      </w:r>
      <w:r>
        <w:rPr>
          <w:rFonts w:hint="default"/>
          <w:color w:val="000000"/>
          <w:sz w:val="21"/>
          <w:szCs w:val="21"/>
          <w:lang w:val="en-AU"/>
        </w:rPr>
        <w:t xml:space="preserve">detail </w:t>
      </w:r>
      <w:r>
        <w:rPr>
          <w:color w:val="000000"/>
          <w:sz w:val="21"/>
          <w:szCs w:val="21"/>
        </w:rPr>
        <w:t>information about the brain structure</w:t>
      </w:r>
      <w:r>
        <w:rPr>
          <w:rFonts w:hint="default"/>
          <w:color w:val="000000"/>
          <w:sz w:val="21"/>
          <w:szCs w:val="21"/>
          <w:lang w:val="en-AU"/>
        </w:rPr>
        <w:t xml:space="preserve"> </w:t>
      </w:r>
      <w:r>
        <w:rPr>
          <w:color w:val="000000"/>
          <w:sz w:val="21"/>
          <w:szCs w:val="21"/>
        </w:rPr>
        <w:t>and abnormalities within the brain tissues due to the high</w:t>
      </w:r>
      <w:r>
        <w:rPr>
          <w:rFonts w:hint="default"/>
          <w:color w:val="000000"/>
          <w:sz w:val="21"/>
          <w:szCs w:val="21"/>
          <w:lang w:val="en-AU"/>
        </w:rPr>
        <w:t xml:space="preserve"> </w:t>
      </w:r>
      <w:r>
        <w:rPr>
          <w:color w:val="000000"/>
          <w:sz w:val="21"/>
          <w:szCs w:val="21"/>
        </w:rPr>
        <w:t>resolution of the images.</w:t>
      </w:r>
    </w:p>
    <w:p>
      <w:pPr>
        <w:pStyle w:val="2"/>
        <w:keepNext w:val="0"/>
        <w:keepLines w:val="0"/>
        <w:widowControl/>
        <w:suppressLineNumbers w:val="0"/>
        <w:rPr>
          <w:color w:val="000000"/>
          <w:sz w:val="21"/>
          <w:szCs w:val="21"/>
        </w:rPr>
      </w:pPr>
      <w:r>
        <w:rPr>
          <w:rFonts w:hint="default"/>
          <w:color w:val="000000"/>
          <w:sz w:val="21"/>
          <w:szCs w:val="21"/>
          <w:lang w:val="en-AU"/>
        </w:rPr>
        <w:t xml:space="preserve"> </w:t>
      </w:r>
      <w:r>
        <w:rPr>
          <w:color w:val="000000"/>
          <w:sz w:val="21"/>
          <w:szCs w:val="21"/>
        </w:rPr>
        <w:t>The proposed methodology for classifying the brain tumors</w:t>
      </w:r>
      <w:r>
        <w:rPr>
          <w:rFonts w:hint="default"/>
          <w:color w:val="000000"/>
          <w:sz w:val="21"/>
          <w:szCs w:val="21"/>
          <w:lang w:val="en-AU"/>
        </w:rPr>
        <w:t xml:space="preserve"> </w:t>
      </w:r>
      <w:r>
        <w:rPr>
          <w:color w:val="000000"/>
          <w:sz w:val="21"/>
          <w:szCs w:val="21"/>
        </w:rPr>
        <w:t>in brain MRIs is as follows:</w:t>
      </w:r>
    </w:p>
    <w:p>
      <w:pPr>
        <w:pStyle w:val="2"/>
        <w:keepNext w:val="0"/>
        <w:keepLines w:val="0"/>
        <w:widowControl/>
        <w:suppressLineNumbers w:val="0"/>
        <w:rPr>
          <w:rFonts w:hint="default"/>
          <w:color w:val="000000"/>
          <w:sz w:val="21"/>
          <w:szCs w:val="21"/>
          <w:lang w:val="en-AU"/>
        </w:rPr>
      </w:pPr>
      <w:r>
        <w:rPr>
          <w:color w:val="000000"/>
          <w:sz w:val="21"/>
          <w:szCs w:val="21"/>
        </w:rPr>
        <w:t>Step 1: Brain MRIs Dataset acquisition</w:t>
      </w:r>
      <w:r>
        <w:rPr>
          <w:rFonts w:hint="default"/>
          <w:color w:val="000000"/>
          <w:sz w:val="21"/>
          <w:szCs w:val="21"/>
          <w:lang w:val="en-AU"/>
        </w:rPr>
        <w:t xml:space="preserve"> a</w:t>
      </w:r>
      <w:r>
        <w:rPr>
          <w:color w:val="000000"/>
          <w:sz w:val="21"/>
          <w:szCs w:val="21"/>
        </w:rPr>
        <w:t>ccording to the World Health Organization (WHO) classification system</w:t>
      </w:r>
    </w:p>
    <w:p>
      <w:pPr>
        <w:pStyle w:val="2"/>
        <w:keepNext w:val="0"/>
        <w:keepLines w:val="0"/>
        <w:widowControl/>
        <w:suppressLineNumbers w:val="0"/>
        <w:rPr>
          <w:rFonts w:hint="default"/>
          <w:color w:val="000000"/>
          <w:sz w:val="21"/>
          <w:szCs w:val="21"/>
          <w:lang w:val="en-AU"/>
        </w:rPr>
      </w:pPr>
      <w:r>
        <w:rPr>
          <w:color w:val="000000"/>
          <w:sz w:val="21"/>
          <w:szCs w:val="21"/>
        </w:rPr>
        <w:t xml:space="preserve">Step </w:t>
      </w:r>
      <w:r>
        <w:rPr>
          <w:rFonts w:hint="default"/>
          <w:color w:val="000000"/>
          <w:sz w:val="21"/>
          <w:szCs w:val="21"/>
          <w:lang w:val="en-AU"/>
        </w:rPr>
        <w:t>2</w:t>
      </w:r>
      <w:r>
        <w:rPr>
          <w:color w:val="000000"/>
          <w:sz w:val="21"/>
          <w:szCs w:val="21"/>
        </w:rPr>
        <w:t xml:space="preserve">: Classification using </w:t>
      </w:r>
      <w:r>
        <w:rPr>
          <w:rFonts w:hint="default"/>
          <w:color w:val="000000"/>
          <w:sz w:val="21"/>
          <w:szCs w:val="21"/>
          <w:lang w:val="en-AU"/>
        </w:rPr>
        <w:t>C</w:t>
      </w:r>
      <w:r>
        <w:rPr>
          <w:color w:val="000000"/>
          <w:sz w:val="21"/>
          <w:szCs w:val="21"/>
        </w:rPr>
        <w:t>NN</w:t>
      </w:r>
      <w:r>
        <w:rPr>
          <w:rFonts w:hint="default"/>
          <w:color w:val="000000"/>
          <w:sz w:val="21"/>
          <w:szCs w:val="21"/>
          <w:lang w:val="en-AU"/>
        </w:rPr>
        <w:t xml:space="preserve"> (Convolution Neural Network)</w:t>
      </w:r>
    </w:p>
    <w:p>
      <w:pPr>
        <w:pStyle w:val="2"/>
        <w:keepNext w:val="0"/>
        <w:keepLines w:val="0"/>
        <w:widowControl/>
        <w:suppressLineNumbers w:val="0"/>
        <w:rPr>
          <w:rFonts w:hint="default"/>
          <w:color w:val="000000"/>
          <w:sz w:val="21"/>
          <w:szCs w:val="21"/>
          <w:lang w:val="en-AU"/>
        </w:rPr>
      </w:pPr>
      <w:r>
        <w:rPr>
          <w:color w:val="000000"/>
          <w:sz w:val="21"/>
          <w:szCs w:val="21"/>
        </w:rPr>
        <w:t xml:space="preserve">Step </w:t>
      </w:r>
      <w:r>
        <w:rPr>
          <w:rFonts w:hint="default"/>
          <w:color w:val="000000"/>
          <w:sz w:val="21"/>
          <w:szCs w:val="21"/>
          <w:lang w:val="en-AU"/>
        </w:rPr>
        <w:t>3</w:t>
      </w:r>
      <w:r>
        <w:rPr>
          <w:color w:val="000000"/>
          <w:sz w:val="21"/>
          <w:szCs w:val="21"/>
        </w:rPr>
        <w:t xml:space="preserve">: Image segmentation using </w:t>
      </w:r>
      <w:r>
        <w:rPr>
          <w:rFonts w:hint="default"/>
          <w:color w:val="000000"/>
          <w:sz w:val="21"/>
          <w:szCs w:val="21"/>
          <w:lang w:val="en-AU"/>
        </w:rPr>
        <w:t>RCNN (Region-Convolution Neural Network)</w:t>
      </w:r>
    </w:p>
    <w:p>
      <w:pPr>
        <w:pStyle w:val="2"/>
        <w:keepNext w:val="0"/>
        <w:keepLines w:val="0"/>
        <w:widowControl/>
        <w:suppressLineNumbers w:val="0"/>
        <w:rPr>
          <w:rFonts w:hint="default"/>
          <w:b/>
          <w:bCs/>
          <w:color w:val="000000"/>
          <w:sz w:val="21"/>
          <w:szCs w:val="21"/>
          <w:lang w:val="en-AU"/>
        </w:rPr>
      </w:pPr>
      <w:r>
        <w:rPr>
          <w:rFonts w:hint="default"/>
          <w:b/>
          <w:bCs/>
          <w:color w:val="000000"/>
          <w:sz w:val="21"/>
          <w:szCs w:val="21"/>
          <w:lang w:val="en-AU"/>
        </w:rPr>
        <w:t>EVALUATION OF MODEL:</w:t>
      </w:r>
    </w:p>
    <w:p>
      <w:pPr>
        <w:pStyle w:val="2"/>
        <w:keepNext w:val="0"/>
        <w:keepLines w:val="0"/>
        <w:widowControl/>
        <w:suppressLineNumbers w:val="0"/>
        <w:rPr>
          <w:rFonts w:hint="default"/>
          <w:color w:val="000000"/>
          <w:sz w:val="21"/>
          <w:szCs w:val="21"/>
          <w:lang w:val="en-AU"/>
        </w:rPr>
      </w:pPr>
      <w:r>
        <w:rPr>
          <w:color w:val="000000"/>
          <w:sz w:val="21"/>
          <w:szCs w:val="21"/>
        </w:rPr>
        <w:t>The evaluation of the performance for the proposed methodology was measured in terms of average classification rate,</w:t>
      </w:r>
      <w:r>
        <w:rPr>
          <w:rFonts w:hint="default"/>
          <w:color w:val="000000"/>
          <w:sz w:val="21"/>
          <w:szCs w:val="21"/>
          <w:lang w:val="en-AU"/>
        </w:rPr>
        <w:t xml:space="preserve"> </w:t>
      </w:r>
      <w:r>
        <w:rPr>
          <w:color w:val="000000"/>
          <w:sz w:val="21"/>
          <w:szCs w:val="21"/>
        </w:rPr>
        <w:t>average recall, average precision, average F-Measure and</w:t>
      </w:r>
      <w:r>
        <w:rPr>
          <w:rFonts w:hint="default"/>
          <w:color w:val="000000"/>
          <w:sz w:val="21"/>
          <w:szCs w:val="21"/>
          <w:lang w:val="en-AU"/>
        </w:rPr>
        <w:t xml:space="preserve"> </w:t>
      </w:r>
      <w:r>
        <w:rPr>
          <w:color w:val="000000"/>
          <w:sz w:val="21"/>
          <w:szCs w:val="21"/>
        </w:rPr>
        <w:t>average area under the ROC curve (AUC</w:t>
      </w:r>
      <w:r>
        <w:rPr>
          <w:rFonts w:hint="default"/>
          <w:color w:val="000000"/>
          <w:sz w:val="21"/>
          <w:szCs w:val="21"/>
          <w:lang w:val="en-AU"/>
        </w:rPr>
        <w:t>)</w:t>
      </w:r>
    </w:p>
    <w:p>
      <w:pPr>
        <w:rPr>
          <w:rFonts w:hint="default"/>
          <w:lang w:val="en-AU"/>
        </w:rPr>
      </w:pPr>
    </w:p>
    <w:p>
      <w:pPr>
        <w:rPr>
          <w:rFonts w:hint="default"/>
          <w:b/>
          <w:bCs/>
          <w:sz w:val="24"/>
          <w:szCs w:val="24"/>
          <w:lang w:val="en-AU"/>
        </w:rPr>
      </w:pPr>
      <w:r>
        <w:rPr>
          <w:rFonts w:hint="default"/>
          <w:b/>
          <w:bCs/>
          <w:sz w:val="24"/>
          <w:szCs w:val="24"/>
          <w:lang w:val="en-AU"/>
        </w:rPr>
        <w:t>CONCLUSION:</w:t>
      </w:r>
    </w:p>
    <w:p>
      <w:pPr>
        <w:pStyle w:val="2"/>
        <w:keepNext w:val="0"/>
        <w:keepLines w:val="0"/>
        <w:widowControl/>
        <w:suppressLineNumbers w:val="0"/>
        <w:rPr>
          <w:rFonts w:hint="default"/>
          <w:color w:val="000000"/>
          <w:sz w:val="21"/>
          <w:szCs w:val="21"/>
          <w:lang w:val="en-AU"/>
        </w:rPr>
      </w:pPr>
      <w:r>
        <w:rPr>
          <w:rFonts w:hint="default"/>
          <w:color w:val="000000"/>
          <w:sz w:val="21"/>
          <w:szCs w:val="21"/>
          <w:lang w:val="en-AU"/>
        </w:rPr>
        <w:t>A</w:t>
      </w:r>
      <w:r>
        <w:rPr>
          <w:color w:val="000000"/>
          <w:sz w:val="21"/>
          <w:szCs w:val="21"/>
        </w:rPr>
        <w:t>utomated approaches for brain tumors</w:t>
      </w:r>
      <w:r>
        <w:rPr>
          <w:rFonts w:hint="default"/>
          <w:color w:val="000000"/>
          <w:sz w:val="21"/>
          <w:szCs w:val="21"/>
          <w:lang w:val="en-AU"/>
        </w:rPr>
        <w:t xml:space="preserve"> </w:t>
      </w:r>
      <w:r>
        <w:rPr>
          <w:color w:val="000000"/>
          <w:sz w:val="21"/>
          <w:szCs w:val="21"/>
        </w:rPr>
        <w:t>detection and type classification using brain MRI images since</w:t>
      </w:r>
      <w:r>
        <w:rPr>
          <w:rFonts w:hint="default"/>
          <w:color w:val="000000"/>
          <w:sz w:val="21"/>
          <w:szCs w:val="21"/>
          <w:lang w:val="en-AU"/>
        </w:rPr>
        <w:t xml:space="preserve"> </w:t>
      </w:r>
      <w:r>
        <w:rPr>
          <w:color w:val="000000"/>
          <w:sz w:val="21"/>
          <w:szCs w:val="21"/>
        </w:rPr>
        <w:t>it became possible to scan and load medical images to the</w:t>
      </w:r>
      <w:r>
        <w:rPr>
          <w:rFonts w:hint="default"/>
          <w:color w:val="000000"/>
          <w:sz w:val="21"/>
          <w:szCs w:val="21"/>
          <w:lang w:val="en-AU"/>
        </w:rPr>
        <w:t xml:space="preserve"> compute/cloud to get the most accurate results using CNN and RCNN model.</w:t>
      </w:r>
    </w:p>
    <w:p>
      <w:pPr>
        <w:rPr>
          <w:rFonts w:hint="default"/>
          <w:lang w:val="en-AU"/>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4808C5"/>
    <w:rsid w:val="01FC5DDF"/>
    <w:rsid w:val="02055966"/>
    <w:rsid w:val="044808C5"/>
    <w:rsid w:val="04FB5964"/>
    <w:rsid w:val="056022E0"/>
    <w:rsid w:val="0A7D68D9"/>
    <w:rsid w:val="0BED64BA"/>
    <w:rsid w:val="0CE52573"/>
    <w:rsid w:val="0DBA37B5"/>
    <w:rsid w:val="154920CA"/>
    <w:rsid w:val="1ABD78CD"/>
    <w:rsid w:val="1BD56244"/>
    <w:rsid w:val="1D102FD7"/>
    <w:rsid w:val="1D434462"/>
    <w:rsid w:val="200566D0"/>
    <w:rsid w:val="20A51921"/>
    <w:rsid w:val="2475215A"/>
    <w:rsid w:val="25846593"/>
    <w:rsid w:val="294B57BF"/>
    <w:rsid w:val="2CE03392"/>
    <w:rsid w:val="2FA21E82"/>
    <w:rsid w:val="2FA97469"/>
    <w:rsid w:val="31910151"/>
    <w:rsid w:val="33E542F8"/>
    <w:rsid w:val="36410ECC"/>
    <w:rsid w:val="3DF66DC9"/>
    <w:rsid w:val="42A6550C"/>
    <w:rsid w:val="43C31D71"/>
    <w:rsid w:val="47622EF7"/>
    <w:rsid w:val="491D0738"/>
    <w:rsid w:val="4B3E05BF"/>
    <w:rsid w:val="52585871"/>
    <w:rsid w:val="56CA57CF"/>
    <w:rsid w:val="5D9817D6"/>
    <w:rsid w:val="6328397F"/>
    <w:rsid w:val="656C4776"/>
    <w:rsid w:val="66A02D1E"/>
    <w:rsid w:val="66EC3BFB"/>
    <w:rsid w:val="6F7567F7"/>
    <w:rsid w:val="72190DA6"/>
    <w:rsid w:val="75184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100" w:beforeAutospacing="1" w:after="10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65</TotalTime>
  <ScaleCrop>false</ScaleCrop>
  <LinksUpToDate>false</LinksUpToDate>
  <CharactersWithSpaces>0</CharactersWithSpaces>
  <Application>WPS Office_11.2.0.8641_F1E327BC-269C-435d-A152-05C5408002CA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2019-06-30T16:39:00Z</dcterms:created>
  <dc:creator>Muhammad Umair</dc:creator>
  <cp:lastModifiedBy>Muhammad Umair</cp:lastModifiedBy>
  <dcterms:modified xsi:type="dcterms:W3CDTF">2019-06-30T18:38:46Z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