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DAY-7(NoSQL)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NoSQL Databases: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a. Write a Python program that connects to a MongoDB database and inserts a new document into a collection named "students". The document should include fields such as "name", "age", and "grade". Print a success message after the insertion.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b. Implement a Python function that connects to a Cassandra database and inserts a new record into a table named "products". The record should contain fields like "id", "name", and "price". Handle any potential errors that may occur during the insertion.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Document-oriented NoSQL Databases: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a. Given a MongoDB collection named "books", write a Python function that fetches all the books published in the last year and prints their titles and authors.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b. Design a schema for a document-oriented NoSQL database to store customer information for an e-commerce platform. Write a Python program to insert a new customer document into the database and handle any necessary validations.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High Availability and Fault Tolerance: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a. Explain the concept of replica sets in MongoDB. Write a Python program that connects to a MongoDB replica set and retrieves the status of the primary and secondary nodes.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b. Describe how Cassandra ensures high availability and fault tolerance in a distributed database system. Write a Python program that connects to a Cassandra cluster and fetches the status of the nodes.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Sharding in MongoDB: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a. Explain the concept of sharding in MongoDB and how it improves performance and scalability. Write a Python program that sets up sharding for a MongoDB cluster and inserts multiple documents into a sharded collection.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b. Design a sharding strategy for a social media application where user data needs to be distributed across multiple shards. Write a Python program to demonstrate how data is distributed and retrieved from the sharded cluster.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Indexing in MongoDB: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a. Describe the concept of indexing in MongoDB and its importance in query optimization. Write a Python program that creates an index on a specific field in a MongoDB collection and executes a query using that index.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b. Given a MongoDB collection named "products", write a Python function that searches for products with a specific keyword in the name or description. Optimize the query by adding appropriate indexes.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Answer all the questions in a single Jupyter Notebook file (.ipynb).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Include necessary code, comments, and explanations to support your answers and implementation.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notebook runs without errors and is well-organized.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Create a GitHub repository to host your assignment files.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Rename the Jupyter Notebook file using the format "date_month_topic.ipynb" (e.g., "12_July_NoSQL.ipynb").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Place the Jupyter Notebook file in the repository.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Commit and push any additional files or resources required to run your code (if applicable) to the repository.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repository is publicly accessible.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Submit the link to your GitHub repository as the assignment submission.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Correct implementation and evaluation of optimizer techniques: 15%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Analysis and comparison of different optimizers: 10%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Proper code implementation and organization: 10%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WRwHurGYpf2ZW5KhLhwQDg3SGQ==">CgMxLjA4AHIhMWdpOVBDWFhQdVQxalVKZlZNbUJyZGxBZnJaNEo4WHA1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