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42"/>
          <w:szCs w:val="42"/>
          <w:rtl w:val="0"/>
        </w:rPr>
        <w:t xml:space="preserve">DAY-9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Docker</w:t>
      </w:r>
    </w:p>
    <w:p w:rsidR="00000000" w:rsidDel="00000000" w:rsidP="00000000" w:rsidRDefault="00000000" w:rsidRPr="00000000" w14:paraId="00000003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Scenario: You are building a microservices-based application using Docker. Design a Docker Compose file that sets up three containers: a web server container, a database container, and a cache container. Ensure that the containers can communicate with each other properly.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Scenario: You want to scale your Docker containers dynamically based on the incoming traffic. Write a Python script that utilizes Docker SDK to monitor the CPU usage of a container and automatically scales the number of replicas based on a threshold.</w:t>
      </w:r>
    </w:p>
    <w:p w:rsidR="00000000" w:rsidDel="00000000" w:rsidP="00000000" w:rsidRDefault="00000000" w:rsidRPr="00000000" w14:paraId="00000005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Scenario: You have a Docker image stored on a private registry. Develop a script in Bash that authenticates with the registry, pulls the latest version of the image, and runs a container based on that image.</w:t>
      </w:r>
    </w:p>
    <w:p w:rsidR="00000000" w:rsidDel="00000000" w:rsidP="00000000" w:rsidRDefault="00000000" w:rsidRPr="00000000" w14:paraId="00000006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Airflow</w:t>
      </w:r>
    </w:p>
    <w:p w:rsidR="00000000" w:rsidDel="00000000" w:rsidP="00000000" w:rsidRDefault="00000000" w:rsidRPr="00000000" w14:paraId="00000008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Scenario: You have a data pipeline that requires executing a shell command as part of a task. Create an Airflow DAG that includes a BashOperator to execute a specific shell command.</w:t>
      </w:r>
    </w:p>
    <w:p w:rsidR="00000000" w:rsidDel="00000000" w:rsidP="00000000" w:rsidRDefault="00000000" w:rsidRPr="00000000" w14:paraId="00000009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Scenario: You want to create dynamic tasks in Airflow based on a list of inputs. Design an Airflow DAG that generates tasks dynamically using PythonOperator, where each task processes an element from the input list.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Scenario: You need to set up a complex task dependency in Airflow, where Task B should start only if Task A has successfully completed. Implement this dependency using the "TriggerDagRunOperator" in Airflow.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TOPIC: Sqoop</w:t>
      </w:r>
    </w:p>
    <w:p w:rsidR="00000000" w:rsidDel="00000000" w:rsidP="00000000" w:rsidRDefault="00000000" w:rsidRPr="00000000" w14:paraId="0000000D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Scenario: You want to import data from an Oracle database into Hadoop using Sqoop, but you only need to import specific columns from a specific table. Write a Sqoop command that performs the import, including the necessary arguments for column selection and table mapping.</w:t>
      </w:r>
    </w:p>
    <w:p w:rsidR="00000000" w:rsidDel="00000000" w:rsidP="00000000" w:rsidRDefault="00000000" w:rsidRPr="00000000" w14:paraId="0000000E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Scenario: You have a requirement to perform an incremental import of data from a MySQL database into Hadoop using Sqoop. Design a Sqoop command that imports only the new or updated records since the last import.</w:t>
      </w:r>
    </w:p>
    <w:p w:rsidR="00000000" w:rsidDel="00000000" w:rsidP="00000000" w:rsidRDefault="00000000" w:rsidRPr="00000000" w14:paraId="0000000F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Scenario: You need to export data from Hadoop to a Microsoft SQL Server database using Sqoop. Develop a Sqoop command that exports the data, considering factors like database connection details, table mapping, and appropriate data types.</w:t>
      </w:r>
    </w:p>
    <w:p w:rsidR="00000000" w:rsidDel="00000000" w:rsidP="00000000" w:rsidRDefault="00000000" w:rsidRPr="00000000" w14:paraId="00000010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Submission Guidelines: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Answer all the questions in a single Jupyter Notebook file (.ipynb).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Include necessary code, comments, and explanations to support your answers and implementation.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Ensure the notebook runs without errors and is well-organized.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Create a GitHub repository to host your assignment files.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Rename the Jupyter Notebook file using the format "date_month_topic.ipynb" (e.g., "12_July_Dockers.ipynb").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Place the Jupyter Notebook file in the repository.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Commit and push any additional files or resources required to run your code (if applicable) to the repository.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8. Ensure the repository is publicly accessible.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9. Submit the link to your GitHub repository as the assignment submission.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Grading Criteria: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Correct implementation and evaluation of matrix operations: 15%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Proper code implementation and organization: 10%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Overall presentation and adherence to guidelines: 10%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MtUERjDcqkL2XanjUsyUz46evg==">CgMxLjA4AHIhMU1sMl94YV82NmdTTlpYSzM1LXdnWHQxRW9tT0kzR0xB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