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B93" w:rsidRPr="00A5764C" w:rsidRDefault="007C6B93" w:rsidP="007C6B93">
      <w:pPr>
        <w:jc w:val="center"/>
        <w:rPr>
          <w:rFonts w:ascii="Times New Roman" w:hAnsi="Times New Roman" w:cs="Times New Roman"/>
          <w:b/>
          <w:sz w:val="72"/>
          <w:szCs w:val="56"/>
        </w:rPr>
      </w:pPr>
      <w:r w:rsidRPr="00A5764C">
        <w:rPr>
          <w:rFonts w:ascii="Times New Roman" w:hAnsi="Times New Roman" w:cs="Times New Roman"/>
          <w:noProof/>
          <w:sz w:val="56"/>
          <w:szCs w:val="56"/>
        </w:rPr>
        <w:drawing>
          <wp:inline distT="0" distB="0" distL="0" distR="0" wp14:anchorId="215FAC57" wp14:editId="6E6345E4">
            <wp:extent cx="5943600" cy="227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2-3721978_venue-partner-fast-nuces-log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r w:rsidRPr="00A5764C">
        <w:rPr>
          <w:rFonts w:ascii="Times New Roman" w:hAnsi="Times New Roman" w:cs="Times New Roman"/>
          <w:b/>
          <w:sz w:val="72"/>
          <w:szCs w:val="56"/>
        </w:rPr>
        <w:t xml:space="preserve"> </w:t>
      </w:r>
    </w:p>
    <w:p w:rsidR="007C6B93" w:rsidRPr="00A5764C" w:rsidRDefault="007C6B93" w:rsidP="007C6B93">
      <w:pPr>
        <w:jc w:val="center"/>
        <w:rPr>
          <w:rFonts w:ascii="Times New Roman" w:hAnsi="Times New Roman" w:cs="Times New Roman"/>
          <w:b/>
          <w:sz w:val="72"/>
          <w:szCs w:val="56"/>
        </w:rPr>
      </w:pPr>
      <w:r>
        <w:rPr>
          <w:rFonts w:ascii="Times New Roman" w:hAnsi="Times New Roman" w:cs="Times New Roman"/>
          <w:b/>
          <w:sz w:val="72"/>
          <w:szCs w:val="56"/>
        </w:rPr>
        <w:t>PROJECT REPORT</w:t>
      </w:r>
    </w:p>
    <w:p w:rsidR="007C6B93" w:rsidRPr="00A5764C" w:rsidRDefault="007C6B93" w:rsidP="007C6B93">
      <w:pPr>
        <w:jc w:val="center"/>
        <w:rPr>
          <w:rFonts w:ascii="Times New Roman" w:hAnsi="Times New Roman" w:cs="Times New Roman"/>
          <w:b/>
        </w:rPr>
      </w:pPr>
    </w:p>
    <w:p w:rsidR="007C6B93" w:rsidRPr="00A5764C" w:rsidRDefault="007C6B93" w:rsidP="007C6B93">
      <w:pPr>
        <w:jc w:val="center"/>
        <w:rPr>
          <w:rFonts w:ascii="Times New Roman" w:hAnsi="Times New Roman" w:cs="Times New Roman"/>
          <w:sz w:val="56"/>
          <w:szCs w:val="52"/>
        </w:rPr>
      </w:pPr>
      <w:r w:rsidRPr="00A5764C">
        <w:rPr>
          <w:rFonts w:ascii="Times New Roman" w:hAnsi="Times New Roman" w:cs="Times New Roman"/>
          <w:sz w:val="56"/>
          <w:szCs w:val="52"/>
        </w:rPr>
        <w:t>[Machine Translation between Specific Languages]</w:t>
      </w:r>
    </w:p>
    <w:p w:rsidR="007C6B93" w:rsidRPr="00A5764C" w:rsidRDefault="007C6B93" w:rsidP="007C6B93">
      <w:pPr>
        <w:jc w:val="center"/>
        <w:rPr>
          <w:rFonts w:ascii="Times New Roman" w:hAnsi="Times New Roman" w:cs="Times New Roman"/>
          <w:sz w:val="56"/>
          <w:szCs w:val="52"/>
        </w:rPr>
      </w:pPr>
    </w:p>
    <w:p w:rsidR="007C6B93" w:rsidRPr="00A5764C" w:rsidRDefault="007C6B93" w:rsidP="007C6B93">
      <w:pPr>
        <w:jc w:val="center"/>
        <w:rPr>
          <w:rFonts w:ascii="Times New Roman" w:hAnsi="Times New Roman" w:cs="Times New Roman"/>
          <w:sz w:val="40"/>
          <w:szCs w:val="52"/>
        </w:rPr>
      </w:pPr>
      <w:r w:rsidRPr="00A5764C">
        <w:rPr>
          <w:rFonts w:ascii="Times New Roman" w:hAnsi="Times New Roman" w:cs="Times New Roman"/>
          <w:sz w:val="40"/>
          <w:szCs w:val="52"/>
        </w:rPr>
        <w:t>Members:</w:t>
      </w:r>
    </w:p>
    <w:p w:rsidR="007C6B93" w:rsidRPr="00A5764C" w:rsidRDefault="007C6B93" w:rsidP="007C6B93">
      <w:pPr>
        <w:jc w:val="center"/>
        <w:rPr>
          <w:rFonts w:ascii="Times New Roman" w:hAnsi="Times New Roman" w:cs="Times New Roman"/>
          <w:sz w:val="36"/>
          <w:szCs w:val="52"/>
        </w:rPr>
      </w:pPr>
      <w:r w:rsidRPr="00A5764C">
        <w:rPr>
          <w:rFonts w:ascii="Times New Roman" w:hAnsi="Times New Roman" w:cs="Times New Roman"/>
          <w:sz w:val="36"/>
          <w:szCs w:val="52"/>
        </w:rPr>
        <w:t xml:space="preserve">K213309 – Mohammad </w:t>
      </w:r>
      <w:proofErr w:type="spellStart"/>
      <w:r w:rsidRPr="00A5764C">
        <w:rPr>
          <w:rFonts w:ascii="Times New Roman" w:hAnsi="Times New Roman" w:cs="Times New Roman"/>
          <w:sz w:val="36"/>
          <w:szCs w:val="52"/>
        </w:rPr>
        <w:t>Yehya</w:t>
      </w:r>
      <w:proofErr w:type="spellEnd"/>
    </w:p>
    <w:p w:rsidR="007C6B93" w:rsidRPr="00A5764C" w:rsidRDefault="007C6B93" w:rsidP="007C6B93">
      <w:pPr>
        <w:jc w:val="center"/>
        <w:rPr>
          <w:rFonts w:ascii="Times New Roman" w:hAnsi="Times New Roman" w:cs="Times New Roman"/>
          <w:sz w:val="36"/>
          <w:szCs w:val="52"/>
        </w:rPr>
      </w:pPr>
      <w:r w:rsidRPr="00A5764C">
        <w:rPr>
          <w:rFonts w:ascii="Times New Roman" w:hAnsi="Times New Roman" w:cs="Times New Roman"/>
          <w:sz w:val="36"/>
          <w:szCs w:val="52"/>
        </w:rPr>
        <w:t xml:space="preserve">K213349 – </w:t>
      </w:r>
      <w:proofErr w:type="spellStart"/>
      <w:r w:rsidRPr="00A5764C">
        <w:rPr>
          <w:rFonts w:ascii="Times New Roman" w:hAnsi="Times New Roman" w:cs="Times New Roman"/>
          <w:sz w:val="36"/>
          <w:szCs w:val="52"/>
        </w:rPr>
        <w:t>Talha</w:t>
      </w:r>
      <w:proofErr w:type="spellEnd"/>
      <w:r w:rsidRPr="00A5764C">
        <w:rPr>
          <w:rFonts w:ascii="Times New Roman" w:hAnsi="Times New Roman" w:cs="Times New Roman"/>
          <w:sz w:val="36"/>
          <w:szCs w:val="52"/>
        </w:rPr>
        <w:t xml:space="preserve"> Bilal</w:t>
      </w:r>
    </w:p>
    <w:p w:rsidR="007C6B93" w:rsidRPr="00A5764C" w:rsidRDefault="007C6B93" w:rsidP="007C6B93">
      <w:pPr>
        <w:jc w:val="center"/>
        <w:rPr>
          <w:rFonts w:ascii="Times New Roman" w:hAnsi="Times New Roman" w:cs="Times New Roman"/>
          <w:sz w:val="36"/>
          <w:szCs w:val="52"/>
        </w:rPr>
      </w:pPr>
      <w:r w:rsidRPr="00A5764C">
        <w:rPr>
          <w:rFonts w:ascii="Times New Roman" w:hAnsi="Times New Roman" w:cs="Times New Roman"/>
          <w:sz w:val="36"/>
          <w:szCs w:val="52"/>
        </w:rPr>
        <w:t>K213297 – Hasan Iqbal</w:t>
      </w:r>
    </w:p>
    <w:p w:rsidR="007C6B93" w:rsidRPr="00A5764C" w:rsidRDefault="007C6B93" w:rsidP="007C6B93">
      <w:pPr>
        <w:rPr>
          <w:rFonts w:ascii="Times New Roman" w:hAnsi="Times New Roman" w:cs="Times New Roman"/>
        </w:rPr>
      </w:pPr>
    </w:p>
    <w:p w:rsidR="007C6B93" w:rsidRPr="00A5764C" w:rsidRDefault="007C6B93" w:rsidP="007C6B93">
      <w:pPr>
        <w:rPr>
          <w:rFonts w:ascii="Times New Roman" w:hAnsi="Times New Roman" w:cs="Times New Roman"/>
        </w:rPr>
      </w:pPr>
      <w:r w:rsidRPr="00A5764C">
        <w:rPr>
          <w:rFonts w:ascii="Times New Roman" w:hAnsi="Times New Roman" w:cs="Times New Roman"/>
        </w:rPr>
        <w:br w:type="page"/>
      </w:r>
    </w:p>
    <w:p w:rsidR="00583A43" w:rsidRDefault="007C6B93" w:rsidP="007C6B93">
      <w:pPr>
        <w:pStyle w:val="Heading1"/>
      </w:pPr>
      <w:r>
        <w:lastRenderedPageBreak/>
        <w:t>Background</w:t>
      </w:r>
    </w:p>
    <w:p w:rsidR="007C6B93" w:rsidRDefault="007C6B93" w:rsidP="007C6B93">
      <w:r>
        <w:t xml:space="preserve">The motivation of this project was to construct a translation system based on deep learning architectures to translate English texts to French. The reason we took French in particular was because of the relative of the dataset (230000+ phrases). The dataset is obtained from </w:t>
      </w:r>
      <w:hyperlink r:id="rId5" w:history="1">
        <w:r w:rsidRPr="00117178">
          <w:rPr>
            <w:rStyle w:val="Hyperlink"/>
          </w:rPr>
          <w:t>http://www.manythings.org/anki/fra-eng.zip</w:t>
        </w:r>
      </w:hyperlink>
      <w:r>
        <w:t xml:space="preserve">. </w:t>
      </w:r>
    </w:p>
    <w:p w:rsidR="007C6B93" w:rsidRDefault="007C6B93" w:rsidP="007C6B93"/>
    <w:p w:rsidR="007C6B93" w:rsidRDefault="007C6B93" w:rsidP="007C6B93">
      <w:pPr>
        <w:pStyle w:val="Heading1"/>
      </w:pPr>
      <w:r>
        <w:t>Methodology</w:t>
      </w:r>
    </w:p>
    <w:p w:rsidR="007C6B93" w:rsidRDefault="007C6B93" w:rsidP="007C6B93">
      <w:r>
        <w:t>Firstly, t</w:t>
      </w:r>
      <w:r>
        <w:t xml:space="preserve">he dataset was split into 3 groups: train, </w:t>
      </w:r>
      <w:proofErr w:type="spellStart"/>
      <w:r>
        <w:t>dev</w:t>
      </w:r>
      <w:proofErr w:type="spellEnd"/>
      <w:r>
        <w:t xml:space="preserve">, test sets. Only the train and </w:t>
      </w:r>
      <w:proofErr w:type="spellStart"/>
      <w:r>
        <w:t>dev</w:t>
      </w:r>
      <w:proofErr w:type="spellEnd"/>
      <w:r>
        <w:t xml:space="preserve"> sets are used during the training process. The </w:t>
      </w:r>
      <w:proofErr w:type="spellStart"/>
      <w:r>
        <w:t>dev</w:t>
      </w:r>
      <w:proofErr w:type="spellEnd"/>
      <w:r>
        <w:t xml:space="preserve"> set is used as a validation set after training. The test set is held ou</w:t>
      </w:r>
      <w:r>
        <w:t xml:space="preserve">t until the evaluation process. </w:t>
      </w:r>
      <w:r>
        <w:t xml:space="preserve">Since the dataset comprises of over </w:t>
      </w:r>
      <w:r>
        <w:t>23</w:t>
      </w:r>
      <w:r>
        <w:t xml:space="preserve">0,000 phrases, it is deemed not practical to use it all for this small project. </w:t>
      </w:r>
      <w:r w:rsidR="00EA0A03">
        <w:t>The model was trained for 4</w:t>
      </w:r>
      <w:r w:rsidR="00EA0A03" w:rsidRPr="00EA0A03">
        <w:t xml:space="preserve">0 epochs with a batch size of </w:t>
      </w:r>
      <w:r w:rsidR="00EA0A03">
        <w:t>256</w:t>
      </w:r>
      <w:r w:rsidR="00EA0A03" w:rsidRPr="00EA0A03">
        <w:t>. The model structure is based on an </w:t>
      </w:r>
      <w:r w:rsidR="00EA0A03" w:rsidRPr="00EA0A03">
        <w:t>Encoder-Decoder</w:t>
      </w:r>
      <w:r w:rsidR="00EA0A03" w:rsidRPr="00EA0A03">
        <w:t xml:space="preserve"> architecture. The inputs are encoded using a fixed size word embedding, which is passed to a decoder which decodes it word by word to generate a </w:t>
      </w:r>
      <w:r w:rsidR="00EA0A03" w:rsidRPr="00EA0A03">
        <w:t>probability</w:t>
      </w:r>
      <w:r w:rsidR="00EA0A03" w:rsidRPr="00EA0A03">
        <w:t xml:space="preserve"> value for each target word in the prediction.</w:t>
      </w:r>
      <w:r w:rsidR="00EA0A03" w:rsidRPr="00EA0A03">
        <w:t xml:space="preserve"> </w:t>
      </w:r>
      <w:r w:rsidR="00EA0A03" w:rsidRPr="00EA0A03">
        <w:t xml:space="preserve">All the dataset were loaded from and encoded into sequences using the </w:t>
      </w:r>
      <w:proofErr w:type="spellStart"/>
      <w:r w:rsidR="00EA0A03" w:rsidRPr="00EA0A03">
        <w:t>keras</w:t>
      </w:r>
      <w:proofErr w:type="spellEnd"/>
      <w:r w:rsidR="00EA0A03" w:rsidRPr="00EA0A03">
        <w:t> </w:t>
      </w:r>
      <w:proofErr w:type="spellStart"/>
      <w:r w:rsidR="00EA0A03" w:rsidRPr="00EA0A03">
        <w:t>Tokenizer</w:t>
      </w:r>
      <w:proofErr w:type="spellEnd"/>
      <w:r w:rsidR="00EA0A03" w:rsidRPr="00EA0A03">
        <w:t xml:space="preserve">. Each </w:t>
      </w:r>
      <w:r w:rsidR="00EA0A03" w:rsidRPr="00EA0A03">
        <w:t>English</w:t>
      </w:r>
      <w:r w:rsidR="00EA0A03" w:rsidRPr="00EA0A03">
        <w:t xml:space="preserve"> sentence is used as input and each </w:t>
      </w:r>
      <w:r w:rsidR="00EA0A03">
        <w:t>French</w:t>
      </w:r>
      <w:r w:rsidR="00EA0A03" w:rsidRPr="00EA0A03">
        <w:t xml:space="preserve"> sentence is used as output. Each sequence was padded to the longest sentence in its language. The output is further one-hot encoded using </w:t>
      </w:r>
      <w:proofErr w:type="spellStart"/>
      <w:r w:rsidR="00EA0A03" w:rsidRPr="00EA0A03">
        <w:t>to_categorical</w:t>
      </w:r>
      <w:proofErr w:type="spellEnd"/>
      <w:r w:rsidR="00EA0A03" w:rsidRPr="00EA0A03">
        <w:t>, as the model will predict the probability of each of the target word in the translation during prediction.</w:t>
      </w:r>
      <w:r w:rsidR="00DE357A">
        <w:t xml:space="preserve"> Here is the summary of the models (both encoder and decoder):</w:t>
      </w:r>
    </w:p>
    <w:p w:rsidR="00DE357A" w:rsidRDefault="00DE357A" w:rsidP="007C6B93">
      <w:r>
        <w:rPr>
          <w:noProof/>
        </w:rPr>
        <w:drawing>
          <wp:inline distT="0" distB="0" distL="0" distR="0">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DE357A" w:rsidRDefault="00DE357A">
      <w:r>
        <w:br w:type="page"/>
      </w:r>
    </w:p>
    <w:p w:rsidR="00DE357A" w:rsidRDefault="00DE357A" w:rsidP="00DE357A">
      <w:pPr>
        <w:pStyle w:val="Heading1"/>
      </w:pPr>
      <w:r>
        <w:lastRenderedPageBreak/>
        <w:t>Results</w:t>
      </w:r>
    </w:p>
    <w:p w:rsidR="00DE357A" w:rsidRDefault="00DE357A" w:rsidP="00DE357A">
      <w:r>
        <w:t>Due to the lack of compute resources (i.e. GPU), our training was limited and as such couldn’t achieve a desirable output. Even when we tried using the resources of Google Collaborator, it repeatedly crashed its runtime execution due to the RAM being instantly depleted. Therefore, we opted for a local solution which ran on CPU usage. Here is the plot of training accuracy:</w:t>
      </w:r>
    </w:p>
    <w:p w:rsidR="00DE357A" w:rsidRDefault="00DE357A" w:rsidP="00DE357A">
      <w:r>
        <w:rPr>
          <w:noProof/>
        </w:rPr>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_acc_baseline_model.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365EC" w:rsidRDefault="001365EC">
      <w:r>
        <w:br w:type="page"/>
      </w:r>
    </w:p>
    <w:p w:rsidR="001365EC" w:rsidRDefault="001365EC" w:rsidP="00DE357A">
      <w:r>
        <w:lastRenderedPageBreak/>
        <w:t>To better visualize the results, we implemented our model into a real life use case, which is a chat room which has the option to translate sentences to French. Here are some screenshots:</w:t>
      </w:r>
    </w:p>
    <w:p w:rsidR="001365EC" w:rsidRDefault="001365EC" w:rsidP="00DE357A">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365EC" w:rsidRDefault="00D534DC" w:rsidP="00D534DC">
      <w:pPr>
        <w:pStyle w:val="Heading1"/>
      </w:pPr>
      <w:r>
        <w:t>Future Improvements</w:t>
      </w:r>
    </w:p>
    <w:p w:rsidR="00D534DC" w:rsidRDefault="00D534DC" w:rsidP="00D534DC">
      <w:r>
        <w:t xml:space="preserve">One thing our model is lacking, is an attention mechanism. The largest reason of our model not being able to translate most sentences correctly is largely due to this fact. This would allow us to create </w:t>
      </w:r>
      <w:r w:rsidRPr="00D534DC">
        <w:t>deeper model</w:t>
      </w:r>
      <w:r>
        <w:t>s</w:t>
      </w:r>
      <w:r w:rsidRPr="00D534DC">
        <w:t xml:space="preserve"> to increase the representational capacity of the network</w:t>
      </w:r>
      <w:r>
        <w:t xml:space="preserve">. </w:t>
      </w:r>
    </w:p>
    <w:p w:rsidR="00D534DC" w:rsidRPr="00D534DC" w:rsidRDefault="00D534DC" w:rsidP="00D534DC">
      <w:r>
        <w:t>Another room for improvement can be seen in the hyper parameter values as they can be further optimized for a better result.</w:t>
      </w:r>
      <w:bookmarkStart w:id="0" w:name="_GoBack"/>
      <w:bookmarkEnd w:id="0"/>
    </w:p>
    <w:sectPr w:rsidR="00D534DC" w:rsidRPr="00D5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93"/>
    <w:rsid w:val="001365EC"/>
    <w:rsid w:val="00583A43"/>
    <w:rsid w:val="007C6B93"/>
    <w:rsid w:val="00D534DC"/>
    <w:rsid w:val="00DE357A"/>
    <w:rsid w:val="00EA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915E0-D7BD-4C18-9CDD-845EBD52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B93"/>
  </w:style>
  <w:style w:type="paragraph" w:styleId="Heading1">
    <w:name w:val="heading 1"/>
    <w:basedOn w:val="Normal"/>
    <w:next w:val="Normal"/>
    <w:link w:val="Heading1Char"/>
    <w:uiPriority w:val="9"/>
    <w:qFormat/>
    <w:rsid w:val="007C6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9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6B93"/>
    <w:rPr>
      <w:color w:val="0000FF"/>
      <w:u w:val="single"/>
    </w:rPr>
  </w:style>
  <w:style w:type="character" w:styleId="HTMLCode">
    <w:name w:val="HTML Code"/>
    <w:basedOn w:val="DefaultParagraphFont"/>
    <w:uiPriority w:val="99"/>
    <w:semiHidden/>
    <w:unhideWhenUsed/>
    <w:rsid w:val="00EA0A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8541">
      <w:bodyDiv w:val="1"/>
      <w:marLeft w:val="0"/>
      <w:marRight w:val="0"/>
      <w:marTop w:val="0"/>
      <w:marBottom w:val="0"/>
      <w:divBdr>
        <w:top w:val="none" w:sz="0" w:space="0" w:color="auto"/>
        <w:left w:val="none" w:sz="0" w:space="0" w:color="auto"/>
        <w:bottom w:val="none" w:sz="0" w:space="0" w:color="auto"/>
        <w:right w:val="none" w:sz="0" w:space="0" w:color="auto"/>
      </w:divBdr>
    </w:div>
    <w:div w:id="942807200">
      <w:bodyDiv w:val="1"/>
      <w:marLeft w:val="0"/>
      <w:marRight w:val="0"/>
      <w:marTop w:val="0"/>
      <w:marBottom w:val="0"/>
      <w:divBdr>
        <w:top w:val="none" w:sz="0" w:space="0" w:color="auto"/>
        <w:left w:val="none" w:sz="0" w:space="0" w:color="auto"/>
        <w:bottom w:val="none" w:sz="0" w:space="0" w:color="auto"/>
        <w:right w:val="none" w:sz="0" w:space="0" w:color="auto"/>
      </w:divBdr>
    </w:div>
    <w:div w:id="9608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manythings.org/anki/fra-eng.zip"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2024-05-13T17:35:00Z</dcterms:created>
  <dcterms:modified xsi:type="dcterms:W3CDTF">2024-05-13T18:36:00Z</dcterms:modified>
</cp:coreProperties>
</file>