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309B5985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DB3542A" w:rsidR="00E47D47" w:rsidRDefault="0020542B" w:rsidP="0020542B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نیم سال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5768D203" w14:textId="50333D68" w:rsidR="00EC50D3" w:rsidRDefault="00EC50D3" w:rsidP="00C47D22">
      <w:pPr>
        <w:pStyle w:val="TOC1"/>
        <w:tabs>
          <w:tab w:val="right" w:leader="dot" w:pos="9350"/>
        </w:tabs>
        <w:bidi/>
        <w:jc w:val="both"/>
        <w:rPr>
          <w:noProof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begin"/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</w:rPr>
        <w:instrText>TOC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\</w:instrText>
      </w:r>
      <w:r>
        <w:rPr>
          <w:rFonts w:cs="B Koodak"/>
          <w:color w:val="2E74B5" w:themeColor="accent5" w:themeShade="BF"/>
          <w:sz w:val="40"/>
          <w:szCs w:val="40"/>
        </w:rPr>
        <w:instrText>o "1-3" \h \z \u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  <w:rtl/>
        </w:rPr>
        <w:fldChar w:fldCharType="separate"/>
      </w:r>
      <w:hyperlink w:anchor="_Toc192761837" w:history="1">
        <w:r w:rsidRPr="00995068">
          <w:rPr>
            <w:rStyle w:val="Hyperlink"/>
            <w:rFonts w:cs="B Koodak" w:hint="eastAsia"/>
            <w:noProof/>
            <w:rtl/>
          </w:rPr>
          <w:t>فاز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اول</w:t>
        </w:r>
        <w:r w:rsidRPr="00995068">
          <w:rPr>
            <w:rStyle w:val="Hyperlink"/>
            <w:rFonts w:cs="B Koodak"/>
            <w:noProof/>
            <w:rtl/>
          </w:rPr>
          <w:t xml:space="preserve">: </w:t>
        </w:r>
        <w:r w:rsidRPr="00995068">
          <w:rPr>
            <w:rStyle w:val="Hyperlink"/>
            <w:rFonts w:cs="B Koodak" w:hint="eastAsia"/>
            <w:noProof/>
            <w:rtl/>
          </w:rPr>
          <w:t>مقدمات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و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شناسا</w:t>
        </w:r>
        <w:r w:rsidRPr="00995068">
          <w:rPr>
            <w:rStyle w:val="Hyperlink"/>
            <w:rFonts w:cs="B Koodak" w:hint="cs"/>
            <w:noProof/>
            <w:rtl/>
          </w:rPr>
          <w:t>یی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ن</w:t>
        </w:r>
        <w:r w:rsidRPr="00995068">
          <w:rPr>
            <w:rStyle w:val="Hyperlink"/>
            <w:rFonts w:cs="B Koodak" w:hint="cs"/>
            <w:noProof/>
            <w:rtl/>
          </w:rPr>
          <w:t>ی</w:t>
        </w:r>
        <w:r w:rsidRPr="00995068">
          <w:rPr>
            <w:rStyle w:val="Hyperlink"/>
            <w:rFonts w:cs="B Koodak" w:hint="eastAsia"/>
            <w:noProof/>
            <w:rtl/>
          </w:rPr>
          <w:t>ازها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359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6B4DAB28" w14:textId="03D72685" w:rsidR="00EC50D3" w:rsidRDefault="007C01E9" w:rsidP="00C47D22">
      <w:pPr>
        <w:pStyle w:val="TOC2"/>
        <w:tabs>
          <w:tab w:val="right" w:leader="dot" w:pos="9350"/>
        </w:tabs>
        <w:bidi/>
        <w:jc w:val="both"/>
        <w:rPr>
          <w:noProof/>
        </w:rPr>
      </w:pPr>
      <w:hyperlink w:anchor="_Toc192761838" w:history="1">
        <w:r w:rsidR="00EC50D3" w:rsidRPr="00995068">
          <w:rPr>
            <w:rStyle w:val="Hyperlink"/>
            <w:rFonts w:cs="B Koodak"/>
            <w:noProof/>
            <w:rtl/>
            <w:lang w:bidi="prs-AF"/>
          </w:rPr>
          <w:t xml:space="preserve">۱- </w:t>
        </w:r>
        <w:r w:rsidR="00EC50D3" w:rsidRPr="00995068">
          <w:rPr>
            <w:rStyle w:val="Hyperlink"/>
            <w:rFonts w:cs="B Koodak" w:hint="eastAsia"/>
            <w:noProof/>
            <w:rtl/>
            <w:lang w:bidi="prs-AF"/>
          </w:rPr>
          <w:t>مقدمه</w:t>
        </w:r>
        <w:r w:rsidR="00EC50D3">
          <w:rPr>
            <w:noProof/>
            <w:webHidden/>
          </w:rPr>
          <w:tab/>
        </w:r>
        <w:r w:rsidR="00EC50D3">
          <w:rPr>
            <w:noProof/>
            <w:webHidden/>
          </w:rPr>
          <w:fldChar w:fldCharType="begin"/>
        </w:r>
        <w:r w:rsidR="00EC50D3">
          <w:rPr>
            <w:noProof/>
            <w:webHidden/>
          </w:rPr>
          <w:instrText xml:space="preserve"> PAGEREF _Toc192761838 \h </w:instrText>
        </w:r>
        <w:r w:rsidR="00EC50D3">
          <w:rPr>
            <w:noProof/>
            <w:webHidden/>
          </w:rPr>
        </w:r>
        <w:r w:rsidR="00EC50D3">
          <w:rPr>
            <w:noProof/>
            <w:webHidden/>
          </w:rPr>
          <w:fldChar w:fldCharType="separate"/>
        </w:r>
        <w:r w:rsidR="00FB1359">
          <w:rPr>
            <w:noProof/>
            <w:webHidden/>
            <w:rtl/>
          </w:rPr>
          <w:t>2</w:t>
        </w:r>
        <w:r w:rsidR="00EC50D3">
          <w:rPr>
            <w:noProof/>
            <w:webHidden/>
          </w:rPr>
          <w:fldChar w:fldCharType="end"/>
        </w:r>
      </w:hyperlink>
    </w:p>
    <w:p w14:paraId="1DAC1738" w14:textId="0578D2CE" w:rsidR="00EC50D3" w:rsidRDefault="007C01E9" w:rsidP="00A86982">
      <w:pPr>
        <w:pStyle w:val="TOC3"/>
      </w:pPr>
      <w:hyperlink w:anchor="_Toc192761839" w:history="1">
        <w:r w:rsidR="00EC50D3" w:rsidRPr="00995068">
          <w:rPr>
            <w:rStyle w:val="Hyperlink"/>
            <w:rtl/>
          </w:rPr>
          <w:t xml:space="preserve">۱-۱- </w:t>
        </w:r>
        <w:r w:rsidR="00EC50D3" w:rsidRPr="00995068">
          <w:rPr>
            <w:rStyle w:val="Hyperlink"/>
            <w:rFonts w:hint="eastAsia"/>
            <w:rtl/>
          </w:rPr>
          <w:t>هدف</w:t>
        </w:r>
        <w:r w:rsidR="00EC50D3">
          <w:rPr>
            <w:webHidden/>
          </w:rPr>
          <w:tab/>
        </w:r>
        <w:r w:rsidR="00EC50D3">
          <w:rPr>
            <w:webHidden/>
          </w:rPr>
          <w:fldChar w:fldCharType="begin"/>
        </w:r>
        <w:r w:rsidR="00EC50D3">
          <w:rPr>
            <w:webHidden/>
          </w:rPr>
          <w:instrText xml:space="preserve"> PAGEREF _Toc192761839 \h </w:instrText>
        </w:r>
        <w:r w:rsidR="00EC50D3">
          <w:rPr>
            <w:webHidden/>
          </w:rPr>
        </w:r>
        <w:r w:rsidR="00EC50D3">
          <w:rPr>
            <w:webHidden/>
          </w:rPr>
          <w:fldChar w:fldCharType="separate"/>
        </w:r>
        <w:r w:rsidR="00FB1359">
          <w:rPr>
            <w:webHidden/>
            <w:rtl/>
          </w:rPr>
          <w:t>2</w:t>
        </w:r>
        <w:r w:rsidR="00EC50D3">
          <w:rPr>
            <w:webHidden/>
          </w:rPr>
          <w:fldChar w:fldCharType="end"/>
        </w:r>
      </w:hyperlink>
    </w:p>
    <w:p w14:paraId="6E037238" w14:textId="20BEA0DF" w:rsidR="00EC50D3" w:rsidRPr="00A86982" w:rsidRDefault="007C01E9" w:rsidP="00A86982">
      <w:pPr>
        <w:pStyle w:val="TOC3"/>
      </w:pPr>
      <w:hyperlink w:anchor="_Toc192761840" w:history="1">
        <w:r w:rsidR="00EC50D3" w:rsidRPr="00A86982">
          <w:rPr>
            <w:rStyle w:val="Hyperlink"/>
            <w:color w:val="000000" w:themeColor="text1"/>
            <w:rtl/>
          </w:rPr>
          <w:t xml:space="preserve">۲-۱- </w:t>
        </w:r>
        <w:r w:rsidR="00EC50D3" w:rsidRPr="00A86982">
          <w:rPr>
            <w:rStyle w:val="Hyperlink"/>
            <w:rFonts w:hint="eastAsia"/>
            <w:color w:val="000000" w:themeColor="text1"/>
            <w:rtl/>
          </w:rPr>
          <w:t>قلمرو</w:t>
        </w:r>
        <w:r w:rsidR="00EC50D3" w:rsidRPr="00A86982">
          <w:rPr>
            <w:webHidden/>
          </w:rPr>
          <w:tab/>
        </w:r>
        <w:r w:rsidR="00EC50D3" w:rsidRPr="00A86982">
          <w:rPr>
            <w:webHidden/>
          </w:rPr>
          <w:fldChar w:fldCharType="begin"/>
        </w:r>
        <w:r w:rsidR="00EC50D3" w:rsidRPr="00A86982">
          <w:rPr>
            <w:webHidden/>
          </w:rPr>
          <w:instrText xml:space="preserve"> PAGEREF _Toc192761840 \h </w:instrText>
        </w:r>
        <w:r w:rsidR="00EC50D3" w:rsidRPr="00A86982">
          <w:rPr>
            <w:webHidden/>
          </w:rPr>
        </w:r>
        <w:r w:rsidR="00EC50D3" w:rsidRPr="00A86982">
          <w:rPr>
            <w:webHidden/>
          </w:rPr>
          <w:fldChar w:fldCharType="separate"/>
        </w:r>
        <w:r w:rsidR="00FB1359">
          <w:rPr>
            <w:webHidden/>
            <w:rtl/>
          </w:rPr>
          <w:t>2</w:t>
        </w:r>
        <w:r w:rsidR="00EC50D3" w:rsidRPr="00A86982">
          <w:rPr>
            <w:webHidden/>
          </w:rPr>
          <w:fldChar w:fldCharType="end"/>
        </w:r>
      </w:hyperlink>
    </w:p>
    <w:p w14:paraId="4C56580D" w14:textId="1541B500" w:rsidR="0020542B" w:rsidRPr="0030303D" w:rsidRDefault="00EC50D3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Default="00410B02" w:rsidP="003532F4">
      <w:pPr>
        <w:pStyle w:val="Heading1"/>
        <w:bidi/>
        <w:jc w:val="center"/>
        <w:rPr>
          <w:rFonts w:cs="B Koodak"/>
          <w:sz w:val="40"/>
          <w:szCs w:val="40"/>
          <w:rtl/>
        </w:rPr>
      </w:pPr>
      <w:bookmarkStart w:id="0" w:name="_Toc192761837"/>
      <w:r w:rsidRPr="003532F4">
        <w:rPr>
          <w:rFonts w:cs="B Koodak" w:hint="cs"/>
          <w:sz w:val="40"/>
          <w:szCs w:val="40"/>
          <w:rtl/>
        </w:rPr>
        <w:lastRenderedPageBreak/>
        <w:t>فاز اول</w:t>
      </w:r>
      <w:r w:rsidR="003532F4" w:rsidRPr="003532F4">
        <w:rPr>
          <w:rFonts w:cs="B Koodak" w:hint="cs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Default="009402F2" w:rsidP="001B334C">
      <w:pPr>
        <w:pStyle w:val="Heading2"/>
        <w:bidi/>
        <w:ind w:firstLine="720"/>
        <w:rPr>
          <w:rFonts w:cs="B Koodak"/>
          <w:sz w:val="32"/>
          <w:szCs w:val="32"/>
          <w:rtl/>
          <w:lang w:bidi="prs-AF"/>
        </w:rPr>
      </w:pPr>
      <w:bookmarkStart w:id="1" w:name="_Toc192761838"/>
      <w:r w:rsidRPr="00B30323">
        <w:rPr>
          <w:rFonts w:cs="B Koodak" w:hint="cs"/>
          <w:sz w:val="32"/>
          <w:szCs w:val="32"/>
          <w:rtl/>
          <w:lang w:bidi="prs-AF"/>
        </w:rPr>
        <w:t>۱-</w:t>
      </w:r>
      <w:r w:rsidR="006C22F3">
        <w:rPr>
          <w:rFonts w:cs="B Koodak" w:hint="cs"/>
          <w:sz w:val="32"/>
          <w:szCs w:val="32"/>
          <w:rtl/>
          <w:lang w:bidi="prs-AF"/>
        </w:rPr>
        <w:t xml:space="preserve"> </w:t>
      </w:r>
      <w:r w:rsidRPr="00B30323">
        <w:rPr>
          <w:rFonts w:cs="B Koodak" w:hint="cs"/>
          <w:sz w:val="32"/>
          <w:szCs w:val="32"/>
          <w:rtl/>
          <w:lang w:bidi="prs-AF"/>
        </w:rPr>
        <w:t>مقدمه</w:t>
      </w:r>
      <w:bookmarkEnd w:id="1"/>
    </w:p>
    <w:p w14:paraId="06ACDB31" w14:textId="24E542F7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علم و </w:t>
      </w:r>
      <w:r w:rsidR="006A733E">
        <w:rPr>
          <w:rFonts w:cs="B Koodak" w:hint="cs"/>
          <w:sz w:val="24"/>
          <w:szCs w:val="24"/>
          <w:rtl/>
          <w:lang w:bidi="prs-AF"/>
        </w:rPr>
        <w:t>فناوری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761839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7A558849" w:rsidR="00642C16" w:rsidRDefault="00110793" w:rsidP="006C22F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بستری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761840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6F99C0A" w:rsidR="000071DE" w:rsidRDefault="004125D4" w:rsidP="000071DE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/>
          <w:sz w:val="24"/>
          <w:szCs w:val="24"/>
          <w:rtl/>
          <w:lang w:bidi="prs-AF"/>
        </w:rPr>
        <w:tab/>
      </w: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BD0439F" w14:textId="13B347E4" w:rsidR="009F1FC8" w:rsidRDefault="009F1FC8" w:rsidP="009F1FC8">
      <w:pPr>
        <w:bidi/>
        <w:rPr>
          <w:rFonts w:cs="B Koodak"/>
          <w:color w:val="2E74B5" w:themeColor="accent5" w:themeShade="BF"/>
          <w:sz w:val="24"/>
          <w:szCs w:val="24"/>
          <w:rtl/>
        </w:rPr>
      </w:pPr>
      <w:r w:rsidRPr="0066567F">
        <w:rPr>
          <w:rFonts w:cs="B Koodak"/>
          <w:color w:val="2E74B5" w:themeColor="accent5" w:themeShade="BF"/>
          <w:sz w:val="24"/>
          <w:szCs w:val="24"/>
          <w:rtl/>
          <w:lang w:bidi="prs-AF"/>
        </w:rPr>
        <w:tab/>
      </w:r>
      <w:r w:rsidR="0066567F" w:rsidRPr="0066567F">
        <w:rPr>
          <w:rFonts w:cs="B Koodak" w:hint="cs"/>
          <w:color w:val="2E74B5" w:themeColor="accent5" w:themeShade="BF"/>
          <w:sz w:val="24"/>
          <w:szCs w:val="24"/>
          <w:rtl/>
          <w:lang w:bidi="prs-AF"/>
        </w:rPr>
        <w:t>۳-۱- بیان مس</w:t>
      </w:r>
      <w:proofErr w:type="spellStart"/>
      <w:r w:rsidR="0066567F" w:rsidRPr="0066567F">
        <w:rPr>
          <w:rFonts w:cs="B Koodak" w:hint="cs"/>
          <w:color w:val="2E74B5" w:themeColor="accent5" w:themeShade="BF"/>
          <w:sz w:val="24"/>
          <w:szCs w:val="24"/>
          <w:rtl/>
        </w:rPr>
        <w:t>ئله</w:t>
      </w:r>
      <w:proofErr w:type="spellEnd"/>
    </w:p>
    <w:p w14:paraId="4B1980CF" w14:textId="010F3EF6" w:rsidR="00D45A6C" w:rsidRDefault="0049094C" w:rsidP="002F5D45">
      <w:pPr>
        <w:bidi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/>
          <w:color w:val="2E74B5" w:themeColor="accent5" w:themeShade="BF"/>
          <w:sz w:val="24"/>
          <w:szCs w:val="24"/>
          <w:rtl/>
        </w:rPr>
        <w:tab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چالش های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 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پیچیدگی های خاص خود را دارند و دیگر روش 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>به نسبت ناکارآمد شده است.</w:t>
      </w:r>
    </w:p>
    <w:p w14:paraId="19AF7EA6" w14:textId="7C9A6B76" w:rsidR="00D45A6C" w:rsidRDefault="00A54BEB" w:rsidP="00D45A6C">
      <w:pPr>
        <w:bidi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 از این سو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</w:t>
      </w:r>
    </w:p>
    <w:p w14:paraId="2E826BCA" w14:textId="20814136" w:rsidR="002F5D45" w:rsidRPr="0049094C" w:rsidRDefault="002F5D45" w:rsidP="00D45A6C">
      <w:pPr>
        <w:bidi/>
        <w:rPr>
          <w:rFonts w:cs="B Koodak" w:hint="cs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>تصمیم</w:t>
      </w:r>
      <w:r>
        <w:rPr>
          <w:rFonts w:cs="B Koodak"/>
          <w:color w:val="000000" w:themeColor="text1"/>
          <w:sz w:val="24"/>
          <w:szCs w:val="24"/>
          <w:rtl/>
        </w:rPr>
        <w:softHyphen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proofErr w:type="spellStart"/>
      <w:r w:rsidR="00255A6A">
        <w:rPr>
          <w:rFonts w:cs="B Koodak" w:hint="cs"/>
          <w:color w:val="000000" w:themeColor="text1"/>
          <w:sz w:val="24"/>
          <w:szCs w:val="24"/>
          <w:rtl/>
        </w:rPr>
        <w:t>درخصوص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77777777" w:rsidR="00B30323" w:rsidRDefault="00B30323" w:rsidP="00B30323">
      <w:pPr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</w:p>
    <w:p w14:paraId="415A2524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1CB54C36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19919D9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4E1B6DF" w14:textId="77777777" w:rsidR="008E4589" w:rsidRPr="008E4589" w:rsidRDefault="008E4589" w:rsidP="00D415DE">
      <w:pPr>
        <w:bidi/>
        <w:jc w:val="right"/>
        <w:rPr>
          <w:rFonts w:cs="B Koodak"/>
          <w:sz w:val="32"/>
          <w:szCs w:val="32"/>
          <w:lang w:bidi="prs-AF"/>
        </w:rPr>
      </w:pPr>
    </w:p>
    <w:sectPr w:rsidR="008E4589" w:rsidRPr="008E4589" w:rsidSect="008406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E5DF" w14:textId="77777777" w:rsidR="0071071A" w:rsidRDefault="0071071A" w:rsidP="00F20612">
      <w:pPr>
        <w:spacing w:after="0" w:line="240" w:lineRule="auto"/>
      </w:pPr>
      <w:r>
        <w:separator/>
      </w:r>
    </w:p>
  </w:endnote>
  <w:endnote w:type="continuationSeparator" w:id="0">
    <w:p w14:paraId="061FC8FE" w14:textId="77777777" w:rsidR="0071071A" w:rsidRDefault="0071071A" w:rsidP="00F20612">
      <w:pPr>
        <w:spacing w:after="0" w:line="240" w:lineRule="auto"/>
      </w:pPr>
      <w:r>
        <w:continuationSeparator/>
      </w:r>
    </w:p>
  </w:endnote>
  <w:endnote w:type="continuationNotice" w:id="1">
    <w:p w14:paraId="0475E76D" w14:textId="77777777" w:rsidR="0071071A" w:rsidRDefault="00710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2E16" w14:textId="77777777" w:rsidR="0071071A" w:rsidRDefault="0071071A" w:rsidP="00F20612">
      <w:pPr>
        <w:spacing w:after="0" w:line="240" w:lineRule="auto"/>
      </w:pPr>
      <w:r>
        <w:separator/>
      </w:r>
    </w:p>
  </w:footnote>
  <w:footnote w:type="continuationSeparator" w:id="0">
    <w:p w14:paraId="532FCF9D" w14:textId="77777777" w:rsidR="0071071A" w:rsidRDefault="0071071A" w:rsidP="00F20612">
      <w:pPr>
        <w:spacing w:after="0" w:line="240" w:lineRule="auto"/>
      </w:pPr>
      <w:r>
        <w:continuationSeparator/>
      </w:r>
    </w:p>
  </w:footnote>
  <w:footnote w:type="continuationNotice" w:id="1">
    <w:p w14:paraId="6E0CC6FF" w14:textId="77777777" w:rsidR="0071071A" w:rsidRDefault="0071071A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7C01E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13718"/>
    <w:rsid w:val="00042287"/>
    <w:rsid w:val="00043F5D"/>
    <w:rsid w:val="00056528"/>
    <w:rsid w:val="0008049E"/>
    <w:rsid w:val="00091499"/>
    <w:rsid w:val="000C259D"/>
    <w:rsid w:val="000E62DE"/>
    <w:rsid w:val="000F30EA"/>
    <w:rsid w:val="00103AAB"/>
    <w:rsid w:val="001046ED"/>
    <w:rsid w:val="00110793"/>
    <w:rsid w:val="001340EE"/>
    <w:rsid w:val="00153455"/>
    <w:rsid w:val="0016349B"/>
    <w:rsid w:val="001646B5"/>
    <w:rsid w:val="00185F59"/>
    <w:rsid w:val="001B334C"/>
    <w:rsid w:val="001B54C7"/>
    <w:rsid w:val="001D20FD"/>
    <w:rsid w:val="001F2AB1"/>
    <w:rsid w:val="001F39F3"/>
    <w:rsid w:val="001F3DF3"/>
    <w:rsid w:val="001F6263"/>
    <w:rsid w:val="0020542B"/>
    <w:rsid w:val="00210B95"/>
    <w:rsid w:val="00212ECC"/>
    <w:rsid w:val="00220239"/>
    <w:rsid w:val="00230EA9"/>
    <w:rsid w:val="00255A6A"/>
    <w:rsid w:val="002916D2"/>
    <w:rsid w:val="002D76B2"/>
    <w:rsid w:val="002F5D45"/>
    <w:rsid w:val="00302BBE"/>
    <w:rsid w:val="0030303D"/>
    <w:rsid w:val="00307082"/>
    <w:rsid w:val="003532F4"/>
    <w:rsid w:val="00362522"/>
    <w:rsid w:val="00387E6E"/>
    <w:rsid w:val="00392399"/>
    <w:rsid w:val="003B175D"/>
    <w:rsid w:val="003B68A8"/>
    <w:rsid w:val="003D57FA"/>
    <w:rsid w:val="003E567F"/>
    <w:rsid w:val="004027BE"/>
    <w:rsid w:val="00410B02"/>
    <w:rsid w:val="004125D4"/>
    <w:rsid w:val="00457E99"/>
    <w:rsid w:val="0049094C"/>
    <w:rsid w:val="004A4386"/>
    <w:rsid w:val="004C73C8"/>
    <w:rsid w:val="004C73FF"/>
    <w:rsid w:val="004D5E01"/>
    <w:rsid w:val="004E730D"/>
    <w:rsid w:val="005118AF"/>
    <w:rsid w:val="0053387B"/>
    <w:rsid w:val="00594E94"/>
    <w:rsid w:val="005A031D"/>
    <w:rsid w:val="005A763D"/>
    <w:rsid w:val="00612D05"/>
    <w:rsid w:val="00642C16"/>
    <w:rsid w:val="00663C0E"/>
    <w:rsid w:val="0066567F"/>
    <w:rsid w:val="00672E7C"/>
    <w:rsid w:val="006804EF"/>
    <w:rsid w:val="006819AE"/>
    <w:rsid w:val="006844EF"/>
    <w:rsid w:val="006850BD"/>
    <w:rsid w:val="006A733E"/>
    <w:rsid w:val="006C22F3"/>
    <w:rsid w:val="006E4BED"/>
    <w:rsid w:val="006E5F69"/>
    <w:rsid w:val="00700CB7"/>
    <w:rsid w:val="00702D38"/>
    <w:rsid w:val="0071071A"/>
    <w:rsid w:val="0071364B"/>
    <w:rsid w:val="00737E7A"/>
    <w:rsid w:val="00747C32"/>
    <w:rsid w:val="00792069"/>
    <w:rsid w:val="0079556D"/>
    <w:rsid w:val="007B0382"/>
    <w:rsid w:val="007C01E9"/>
    <w:rsid w:val="007E44D6"/>
    <w:rsid w:val="007F329E"/>
    <w:rsid w:val="008208EC"/>
    <w:rsid w:val="008406F0"/>
    <w:rsid w:val="00863D90"/>
    <w:rsid w:val="00874150"/>
    <w:rsid w:val="00881A38"/>
    <w:rsid w:val="00886E4C"/>
    <w:rsid w:val="008D138C"/>
    <w:rsid w:val="008E4589"/>
    <w:rsid w:val="008E68A0"/>
    <w:rsid w:val="00915CB6"/>
    <w:rsid w:val="0093603D"/>
    <w:rsid w:val="009402F2"/>
    <w:rsid w:val="00986DDA"/>
    <w:rsid w:val="009876B1"/>
    <w:rsid w:val="009959BC"/>
    <w:rsid w:val="009A370B"/>
    <w:rsid w:val="009B04A6"/>
    <w:rsid w:val="009E4367"/>
    <w:rsid w:val="009E68C7"/>
    <w:rsid w:val="009F1FC8"/>
    <w:rsid w:val="00A236D1"/>
    <w:rsid w:val="00A270D0"/>
    <w:rsid w:val="00A44E92"/>
    <w:rsid w:val="00A54BEB"/>
    <w:rsid w:val="00A669FB"/>
    <w:rsid w:val="00A86982"/>
    <w:rsid w:val="00A91913"/>
    <w:rsid w:val="00AA1482"/>
    <w:rsid w:val="00AA570C"/>
    <w:rsid w:val="00AB3D44"/>
    <w:rsid w:val="00AC0869"/>
    <w:rsid w:val="00AC0AB3"/>
    <w:rsid w:val="00AC113F"/>
    <w:rsid w:val="00AD473E"/>
    <w:rsid w:val="00AD6958"/>
    <w:rsid w:val="00AE098E"/>
    <w:rsid w:val="00AF1027"/>
    <w:rsid w:val="00B147FE"/>
    <w:rsid w:val="00B26C93"/>
    <w:rsid w:val="00B30323"/>
    <w:rsid w:val="00B35E83"/>
    <w:rsid w:val="00B44FD3"/>
    <w:rsid w:val="00B535D5"/>
    <w:rsid w:val="00B60228"/>
    <w:rsid w:val="00B710E3"/>
    <w:rsid w:val="00B83B19"/>
    <w:rsid w:val="00BA7459"/>
    <w:rsid w:val="00BF178D"/>
    <w:rsid w:val="00BF5727"/>
    <w:rsid w:val="00C04223"/>
    <w:rsid w:val="00C0769E"/>
    <w:rsid w:val="00C216C9"/>
    <w:rsid w:val="00C335ED"/>
    <w:rsid w:val="00C47D22"/>
    <w:rsid w:val="00CB2FD7"/>
    <w:rsid w:val="00CB6491"/>
    <w:rsid w:val="00CF2232"/>
    <w:rsid w:val="00D25B84"/>
    <w:rsid w:val="00D33937"/>
    <w:rsid w:val="00D40319"/>
    <w:rsid w:val="00D415DE"/>
    <w:rsid w:val="00D45A6C"/>
    <w:rsid w:val="00D503C6"/>
    <w:rsid w:val="00D50B2F"/>
    <w:rsid w:val="00D52B63"/>
    <w:rsid w:val="00D70B1D"/>
    <w:rsid w:val="00D768BC"/>
    <w:rsid w:val="00D94C64"/>
    <w:rsid w:val="00DA2387"/>
    <w:rsid w:val="00DA3778"/>
    <w:rsid w:val="00DB293F"/>
    <w:rsid w:val="00DB31EC"/>
    <w:rsid w:val="00DB774E"/>
    <w:rsid w:val="00DC122C"/>
    <w:rsid w:val="00DC2E23"/>
    <w:rsid w:val="00DD5C6B"/>
    <w:rsid w:val="00E06EC1"/>
    <w:rsid w:val="00E078CE"/>
    <w:rsid w:val="00E17F54"/>
    <w:rsid w:val="00E343F2"/>
    <w:rsid w:val="00E47D47"/>
    <w:rsid w:val="00EB3CB6"/>
    <w:rsid w:val="00EB62F8"/>
    <w:rsid w:val="00EC2786"/>
    <w:rsid w:val="00EC50D3"/>
    <w:rsid w:val="00EE796A"/>
    <w:rsid w:val="00EF210C"/>
    <w:rsid w:val="00EF382D"/>
    <w:rsid w:val="00F12795"/>
    <w:rsid w:val="00F20612"/>
    <w:rsid w:val="00F257B0"/>
    <w:rsid w:val="00F301DF"/>
    <w:rsid w:val="00F3511B"/>
    <w:rsid w:val="00F92918"/>
    <w:rsid w:val="00FA6D95"/>
    <w:rsid w:val="00FB1359"/>
    <w:rsid w:val="00FB21E5"/>
    <w:rsid w:val="00FC0033"/>
    <w:rsid w:val="00FC7269"/>
    <w:rsid w:val="00FF38AB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C5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982"/>
    <w:pPr>
      <w:tabs>
        <w:tab w:val="right" w:leader="dot" w:pos="9350"/>
      </w:tabs>
      <w:bidi/>
      <w:spacing w:after="100"/>
      <w:ind w:left="440"/>
      <w:jc w:val="both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570CB6"/>
    <w:rsid w:val="006E547B"/>
    <w:rsid w:val="007142AE"/>
    <w:rsid w:val="00771C3F"/>
    <w:rsid w:val="00A310C5"/>
    <w:rsid w:val="00B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177</cp:revision>
  <cp:lastPrinted>2025-03-13T09:13:00Z</cp:lastPrinted>
  <dcterms:created xsi:type="dcterms:W3CDTF">2025-03-10T19:02:00Z</dcterms:created>
  <dcterms:modified xsi:type="dcterms:W3CDTF">2025-03-13T09:39:00Z</dcterms:modified>
</cp:coreProperties>
</file>