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181DF" w14:textId="766B0207" w:rsidR="00FF4FCC" w:rsidRDefault="00F453DA">
      <w:pPr>
        <w:rPr>
          <w:rFonts w:ascii="Sabon-Bold" w:hAnsi="Sabon-Bold" w:cs="Sabon-Bold"/>
          <w:b/>
          <w:bCs/>
          <w:kern w:val="0"/>
          <w:sz w:val="28"/>
          <w:szCs w:val="28"/>
        </w:rPr>
      </w:pPr>
      <w:r>
        <w:rPr>
          <w:rFonts w:ascii="Sabon-Bold" w:hAnsi="Sabon-Bold" w:cs="Sabon-Bold"/>
          <w:b/>
          <w:bCs/>
          <w:kern w:val="0"/>
          <w:sz w:val="28"/>
          <w:szCs w:val="28"/>
        </w:rPr>
        <w:t>What Is the UML?</w:t>
      </w:r>
    </w:p>
    <w:p w14:paraId="7E80180D"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Unified Modeling Language (UML) is a family of graphical notations,</w:t>
      </w:r>
    </w:p>
    <w:p w14:paraId="1327B245"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backed by single meta-model, that help in describing and designing software</w:t>
      </w:r>
    </w:p>
    <w:p w14:paraId="74EECB2B"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systems, particularly software systems built using the object-oriented (OO)</w:t>
      </w:r>
    </w:p>
    <w:p w14:paraId="527AF78D" w14:textId="31C5BBC0" w:rsidR="00F453DA" w:rsidRDefault="00F453DA" w:rsidP="00F453DA">
      <w:pPr>
        <w:rPr>
          <w:rFonts w:ascii="Sabon-Roman" w:hAnsi="Sabon-Roman" w:cs="Sabon-Roman"/>
          <w:kern w:val="0"/>
          <w:sz w:val="20"/>
          <w:szCs w:val="20"/>
        </w:rPr>
      </w:pPr>
      <w:r>
        <w:rPr>
          <w:rFonts w:ascii="Sabon-Roman" w:hAnsi="Sabon-Roman" w:cs="Sabon-Roman"/>
          <w:kern w:val="0"/>
          <w:sz w:val="20"/>
          <w:szCs w:val="20"/>
        </w:rPr>
        <w:t>style.</w:t>
      </w:r>
    </w:p>
    <w:p w14:paraId="27D359A9"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Graphical modeling languages have been around in the software industry for</w:t>
      </w:r>
    </w:p>
    <w:p w14:paraId="72236682"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 long time. The fundamental driver behind them all is that programming languages</w:t>
      </w:r>
    </w:p>
    <w:p w14:paraId="53207952"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are not at a high enough level of abstraction to facilitate discussions</w:t>
      </w:r>
    </w:p>
    <w:p w14:paraId="3039E096" w14:textId="1FDB0E71" w:rsidR="00F453DA" w:rsidRDefault="00F453DA" w:rsidP="00F453DA">
      <w:pPr>
        <w:rPr>
          <w:rFonts w:ascii="Sabon-Roman" w:hAnsi="Sabon-Roman" w:cs="Sabon-Roman"/>
          <w:kern w:val="0"/>
          <w:sz w:val="20"/>
          <w:szCs w:val="20"/>
        </w:rPr>
      </w:pPr>
      <w:r>
        <w:rPr>
          <w:rFonts w:ascii="Sabon-Roman" w:hAnsi="Sabon-Roman" w:cs="Sabon-Roman"/>
          <w:kern w:val="0"/>
          <w:sz w:val="20"/>
          <w:szCs w:val="20"/>
        </w:rPr>
        <w:t>about design.</w:t>
      </w:r>
    </w:p>
    <w:p w14:paraId="550C1B6F" w14:textId="77777777" w:rsidR="00F453DA" w:rsidRDefault="00F453DA" w:rsidP="00F453DA">
      <w:pPr>
        <w:rPr>
          <w:lang w:bidi="fa-IR"/>
        </w:rPr>
      </w:pPr>
    </w:p>
    <w:p w14:paraId="713C052C" w14:textId="4AE9BB53" w:rsidR="006100DA" w:rsidRDefault="006100DA" w:rsidP="00F453DA">
      <w:pPr>
        <w:rPr>
          <w:rFonts w:ascii="Sabon-Bold" w:hAnsi="Sabon-Bold" w:cs="Sabon-Bold"/>
          <w:b/>
          <w:bCs/>
          <w:kern w:val="0"/>
          <w:sz w:val="28"/>
          <w:szCs w:val="28"/>
        </w:rPr>
      </w:pPr>
      <w:r>
        <w:rPr>
          <w:rFonts w:ascii="Sabon-Bold" w:hAnsi="Sabon-Bold" w:cs="Sabon-Bold"/>
          <w:b/>
          <w:bCs/>
          <w:kern w:val="0"/>
          <w:sz w:val="28"/>
          <w:szCs w:val="28"/>
        </w:rPr>
        <w:t>Ways of Using the UML</w:t>
      </w:r>
    </w:p>
    <w:p w14:paraId="1A2FD56C" w14:textId="35F822FE" w:rsidR="006100DA" w:rsidRDefault="006100DA" w:rsidP="00F453DA">
      <w:pPr>
        <w:rPr>
          <w:rFonts w:ascii="Sabon-Bold" w:hAnsi="Sabon-Bold" w:cs="Sabon-Bold"/>
          <w:kern w:val="0"/>
          <w:sz w:val="20"/>
          <w:szCs w:val="20"/>
        </w:rPr>
      </w:pPr>
      <w:r w:rsidRPr="006610D7">
        <w:rPr>
          <w:rFonts w:ascii="Sabon-Bold" w:hAnsi="Sabon-Bold" w:cs="Sabon-Bold"/>
          <w:b/>
          <w:bCs/>
          <w:kern w:val="0"/>
          <w:sz w:val="20"/>
          <w:szCs w:val="20"/>
        </w:rPr>
        <w:t>UML as sketch</w:t>
      </w:r>
      <w:r>
        <w:rPr>
          <w:rFonts w:ascii="Sabon-Bold" w:hAnsi="Sabon-Bold" w:cs="Sabon-Bold"/>
          <w:kern w:val="0"/>
          <w:sz w:val="20"/>
          <w:szCs w:val="20"/>
        </w:rPr>
        <w:t xml:space="preserve">: </w:t>
      </w:r>
      <w:r>
        <w:rPr>
          <w:rFonts w:ascii="Sabon-Roman" w:hAnsi="Sabon-Roman" w:cs="Sabon-Roman"/>
          <w:kern w:val="0"/>
          <w:sz w:val="20"/>
          <w:szCs w:val="20"/>
        </w:rPr>
        <w:t>emphasis is on selective communication rather than complete specification.</w:t>
      </w:r>
    </w:p>
    <w:p w14:paraId="2D62046D" w14:textId="2450A59D" w:rsidR="006610D7" w:rsidRDefault="006100DA" w:rsidP="006610D7">
      <w:pPr>
        <w:autoSpaceDE w:val="0"/>
        <w:autoSpaceDN w:val="0"/>
        <w:adjustRightInd w:val="0"/>
        <w:spacing w:after="0" w:line="240" w:lineRule="auto"/>
        <w:rPr>
          <w:rFonts w:ascii="Sabon-Roman" w:hAnsi="Sabon-Roman" w:cs="Sabon-Roman"/>
          <w:kern w:val="0"/>
          <w:sz w:val="20"/>
          <w:szCs w:val="20"/>
        </w:rPr>
      </w:pPr>
      <w:r w:rsidRPr="006610D7">
        <w:rPr>
          <w:rFonts w:ascii="Sabon-Bold" w:hAnsi="Sabon-Bold" w:cs="Sabon-Bold"/>
          <w:b/>
          <w:bCs/>
          <w:kern w:val="0"/>
          <w:sz w:val="20"/>
          <w:szCs w:val="20"/>
        </w:rPr>
        <w:t>UML as blueprint</w:t>
      </w:r>
      <w:r w:rsidR="0071714F">
        <w:rPr>
          <w:rFonts w:ascii="Sabon-Bold" w:hAnsi="Sabon-Bold" w:cs="Sabon-Bold"/>
          <w:kern w:val="0"/>
          <w:sz w:val="20"/>
          <w:szCs w:val="20"/>
        </w:rPr>
        <w:t xml:space="preserve">: </w:t>
      </w:r>
      <w:r w:rsidR="006610D7">
        <w:rPr>
          <w:rFonts w:ascii="Sabon-Roman" w:hAnsi="Sabon-Roman" w:cs="Sabon-Roman"/>
          <w:kern w:val="0"/>
          <w:sz w:val="20"/>
          <w:szCs w:val="20"/>
        </w:rPr>
        <w:t>intend to be comprehensive, often with the aim of reducing programming to a simple and fairly mechanical activity.</w:t>
      </w:r>
    </w:p>
    <w:p w14:paraId="00588EA5" w14:textId="77777777" w:rsidR="006610D7" w:rsidRDefault="006610D7" w:rsidP="006610D7">
      <w:pPr>
        <w:autoSpaceDE w:val="0"/>
        <w:autoSpaceDN w:val="0"/>
        <w:adjustRightInd w:val="0"/>
        <w:spacing w:after="0" w:line="240" w:lineRule="auto"/>
        <w:rPr>
          <w:rFonts w:ascii="Sabon-Roman" w:hAnsi="Sabon-Roman" w:cs="Sabon-Roman"/>
          <w:kern w:val="0"/>
          <w:sz w:val="20"/>
          <w:szCs w:val="20"/>
        </w:rPr>
      </w:pPr>
    </w:p>
    <w:p w14:paraId="2061C5BB" w14:textId="03F8F25C" w:rsidR="006610D7" w:rsidRDefault="006610D7" w:rsidP="005F396C">
      <w:pPr>
        <w:autoSpaceDE w:val="0"/>
        <w:autoSpaceDN w:val="0"/>
        <w:adjustRightInd w:val="0"/>
        <w:spacing w:after="0" w:line="240" w:lineRule="auto"/>
        <w:rPr>
          <w:rFonts w:ascii="Sabon-Roman" w:hAnsi="Sabon-Roman" w:cs="Sabon-Roman"/>
          <w:kern w:val="0"/>
          <w:sz w:val="20"/>
          <w:szCs w:val="20"/>
        </w:rPr>
      </w:pPr>
      <w:r w:rsidRPr="006610D7">
        <w:rPr>
          <w:rFonts w:ascii="Sabon-Bold" w:hAnsi="Sabon-Bold" w:cs="Sabon-Bold"/>
          <w:b/>
          <w:bCs/>
          <w:kern w:val="0"/>
          <w:sz w:val="20"/>
          <w:szCs w:val="20"/>
        </w:rPr>
        <w:t>UML as programming language</w:t>
      </w:r>
      <w:r w:rsidRPr="006610D7">
        <w:rPr>
          <w:rFonts w:ascii="Sabon-Roman" w:hAnsi="Sabon-Roman" w:cs="Sabon-Roman"/>
          <w:kern w:val="0"/>
          <w:sz w:val="20"/>
          <w:szCs w:val="20"/>
        </w:rPr>
        <w:t>:</w:t>
      </w:r>
      <w:r>
        <w:rPr>
          <w:rFonts w:ascii="Sabon-Roman" w:hAnsi="Sabon-Roman" w:cs="Sabon-Roman"/>
          <w:kern w:val="0"/>
          <w:sz w:val="20"/>
          <w:szCs w:val="20"/>
        </w:rPr>
        <w:t xml:space="preserve"> </w:t>
      </w:r>
      <w:r w:rsidRPr="006610D7">
        <w:rPr>
          <w:rFonts w:ascii="Sabon-Roman" w:hAnsi="Sabon-Roman" w:cs="Sabon-Roman"/>
          <w:kern w:val="0"/>
          <w:sz w:val="20"/>
          <w:szCs w:val="20"/>
        </w:rPr>
        <w:t xml:space="preserve"> </w:t>
      </w:r>
      <w:r w:rsidR="005F396C">
        <w:rPr>
          <w:rFonts w:ascii="Sabon-Roman" w:hAnsi="Sabon-Roman" w:cs="Sabon-Roman"/>
          <w:kern w:val="0"/>
          <w:sz w:val="20"/>
          <w:szCs w:val="20"/>
        </w:rPr>
        <w:t>developers draw UML diagrams that are compiled directly to executable code, and the UML becomes the source code.</w:t>
      </w:r>
    </w:p>
    <w:p w14:paraId="2D86E4CA" w14:textId="77777777" w:rsidR="0029681A" w:rsidRDefault="0029681A" w:rsidP="005F396C">
      <w:pPr>
        <w:autoSpaceDE w:val="0"/>
        <w:autoSpaceDN w:val="0"/>
        <w:adjustRightInd w:val="0"/>
        <w:spacing w:after="0" w:line="240" w:lineRule="auto"/>
        <w:rPr>
          <w:rFonts w:ascii="Sabon-Roman" w:hAnsi="Sabon-Roman" w:cs="Sabon-Roman"/>
          <w:kern w:val="0"/>
          <w:sz w:val="20"/>
          <w:szCs w:val="20"/>
        </w:rPr>
      </w:pPr>
    </w:p>
    <w:p w14:paraId="517704CD" w14:textId="77777777" w:rsidR="0029681A" w:rsidRDefault="0029681A" w:rsidP="005F396C">
      <w:pPr>
        <w:autoSpaceDE w:val="0"/>
        <w:autoSpaceDN w:val="0"/>
        <w:adjustRightInd w:val="0"/>
        <w:spacing w:after="0" w:line="240" w:lineRule="auto"/>
        <w:rPr>
          <w:rFonts w:ascii="Sabon-Roman" w:hAnsi="Sabon-Roman"/>
          <w:kern w:val="0"/>
          <w:sz w:val="20"/>
          <w:szCs w:val="20"/>
          <w:rtl/>
          <w:lang w:bidi="fa-IR"/>
        </w:rPr>
      </w:pPr>
    </w:p>
    <w:p w14:paraId="3A91F37F" w14:textId="07DBA55C"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xml:space="preserve">. Forward Engineering </w:t>
      </w:r>
    </w:p>
    <w:p w14:paraId="53CC0796" w14:textId="001CD7BE"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Reverse Engineering</w:t>
      </w:r>
    </w:p>
    <w:p w14:paraId="5D8D073C" w14:textId="6681E216"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xml:space="preserve">. Conceptual Perspective </w:t>
      </w:r>
    </w:p>
    <w:p w14:paraId="58C90196" w14:textId="2F6FA387"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Software Perspective</w:t>
      </w:r>
    </w:p>
    <w:p w14:paraId="226BB9D7" w14:textId="77777777" w:rsidR="00FA138C" w:rsidRDefault="00FA138C" w:rsidP="005F396C">
      <w:pPr>
        <w:autoSpaceDE w:val="0"/>
        <w:autoSpaceDN w:val="0"/>
        <w:adjustRightInd w:val="0"/>
        <w:spacing w:after="0" w:line="240" w:lineRule="auto"/>
        <w:rPr>
          <w:rFonts w:ascii="Sabon-Roman" w:hAnsi="Sabon-Roman"/>
          <w:kern w:val="0"/>
          <w:sz w:val="20"/>
          <w:szCs w:val="20"/>
          <w:lang w:bidi="fa-IR"/>
        </w:rPr>
      </w:pPr>
    </w:p>
    <w:p w14:paraId="22BA3FC6" w14:textId="77777777" w:rsidR="005576C7" w:rsidRDefault="005576C7" w:rsidP="005F396C">
      <w:pPr>
        <w:autoSpaceDE w:val="0"/>
        <w:autoSpaceDN w:val="0"/>
        <w:adjustRightInd w:val="0"/>
        <w:spacing w:after="0" w:line="240" w:lineRule="auto"/>
        <w:rPr>
          <w:rFonts w:ascii="Sabon-Roman" w:hAnsi="Sabon-Roman"/>
          <w:kern w:val="0"/>
          <w:sz w:val="20"/>
          <w:szCs w:val="20"/>
          <w:lang w:bidi="fa-IR"/>
        </w:rPr>
      </w:pPr>
    </w:p>
    <w:p w14:paraId="0A7D42E2" w14:textId="0D04F106" w:rsidR="003F61E6" w:rsidRPr="00FA138C" w:rsidRDefault="005576C7" w:rsidP="005F396C">
      <w:pPr>
        <w:autoSpaceDE w:val="0"/>
        <w:autoSpaceDN w:val="0"/>
        <w:adjustRightInd w:val="0"/>
        <w:spacing w:after="0" w:line="240" w:lineRule="auto"/>
        <w:rPr>
          <w:rFonts w:ascii="Sabon-Roman" w:hAnsi="Sabon-Roman"/>
          <w:kern w:val="0"/>
          <w:sz w:val="20"/>
          <w:szCs w:val="20"/>
          <w:lang w:bidi="fa-IR"/>
        </w:rPr>
      </w:pPr>
      <w:r>
        <w:rPr>
          <w:rFonts w:ascii="Sabon-Bold" w:hAnsi="Sabon-Bold" w:cs="Sabon-Bold"/>
          <w:b/>
          <w:bCs/>
          <w:kern w:val="0"/>
          <w:sz w:val="28"/>
          <w:szCs w:val="28"/>
        </w:rPr>
        <w:t>Notations and Meta-Models</w:t>
      </w:r>
    </w:p>
    <w:p w14:paraId="6F1866C1" w14:textId="77777777" w:rsidR="00BF5B1F" w:rsidRDefault="00BF5B1F" w:rsidP="005576C7">
      <w:pPr>
        <w:autoSpaceDE w:val="0"/>
        <w:autoSpaceDN w:val="0"/>
        <w:adjustRightInd w:val="0"/>
        <w:spacing w:after="0" w:line="240" w:lineRule="auto"/>
        <w:rPr>
          <w:rFonts w:ascii="Sabon-Roman" w:hAnsi="Sabon-Roman" w:cs="Sabon-Roman"/>
          <w:kern w:val="0"/>
          <w:sz w:val="20"/>
          <w:szCs w:val="20"/>
        </w:rPr>
      </w:pPr>
    </w:p>
    <w:p w14:paraId="4BD9AA5E" w14:textId="7E5DC9EC" w:rsidR="00BF5B1F" w:rsidRDefault="005576C7" w:rsidP="005576C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w:t>
      </w:r>
      <w:r>
        <w:rPr>
          <w:rFonts w:ascii="Sabon-Bold" w:hAnsi="Sabon-Bold" w:cs="Sabon-Bold"/>
          <w:b/>
          <w:bCs/>
          <w:kern w:val="0"/>
          <w:sz w:val="20"/>
          <w:szCs w:val="20"/>
        </w:rPr>
        <w:t xml:space="preserve">notation </w:t>
      </w:r>
      <w:r>
        <w:rPr>
          <w:rFonts w:ascii="Sabon-Roman" w:hAnsi="Sabon-Roman" w:cs="Sabon-Roman"/>
          <w:kern w:val="0"/>
          <w:sz w:val="20"/>
          <w:szCs w:val="20"/>
        </w:rPr>
        <w:t xml:space="preserve">is the graphical stuff you see in models; </w:t>
      </w:r>
    </w:p>
    <w:p w14:paraId="74B4405B" w14:textId="340556A4" w:rsidR="006100DA" w:rsidRPr="005576C7" w:rsidRDefault="005576C7" w:rsidP="005576C7">
      <w:pPr>
        <w:autoSpaceDE w:val="0"/>
        <w:autoSpaceDN w:val="0"/>
        <w:adjustRightInd w:val="0"/>
        <w:spacing w:after="0" w:line="240" w:lineRule="auto"/>
        <w:rPr>
          <w:rFonts w:ascii="Sabon-Bold" w:hAnsi="Sabon-Bold" w:cs="Sabon-Bold"/>
          <w:b/>
          <w:bCs/>
          <w:kern w:val="0"/>
          <w:sz w:val="20"/>
          <w:szCs w:val="20"/>
        </w:rPr>
      </w:pPr>
      <w:r>
        <w:rPr>
          <w:rFonts w:ascii="Sabon-Roman" w:hAnsi="Sabon-Roman" w:cs="Sabon-Roman"/>
          <w:kern w:val="0"/>
          <w:sz w:val="20"/>
          <w:szCs w:val="20"/>
        </w:rPr>
        <w:t>it is the graphical syntax of the</w:t>
      </w:r>
      <w:r>
        <w:rPr>
          <w:rFonts w:ascii="Sabon-Bold" w:hAnsi="Sabon-Bold" w:cs="Sabon-Bold"/>
          <w:b/>
          <w:bCs/>
          <w:kern w:val="0"/>
          <w:sz w:val="20"/>
          <w:szCs w:val="20"/>
        </w:rPr>
        <w:t xml:space="preserve"> </w:t>
      </w:r>
      <w:r>
        <w:rPr>
          <w:rFonts w:ascii="Sabon-Roman" w:hAnsi="Sabon-Roman" w:cs="Sabon-Roman"/>
          <w:kern w:val="0"/>
          <w:sz w:val="20"/>
          <w:szCs w:val="20"/>
        </w:rPr>
        <w:t>modeling language.</w:t>
      </w:r>
    </w:p>
    <w:p w14:paraId="0B45586B" w14:textId="77777777" w:rsidR="00BF5B1F" w:rsidRDefault="00BF5B1F" w:rsidP="00BF5B1F">
      <w:pPr>
        <w:autoSpaceDE w:val="0"/>
        <w:autoSpaceDN w:val="0"/>
        <w:adjustRightInd w:val="0"/>
        <w:spacing w:after="0" w:line="240" w:lineRule="auto"/>
        <w:rPr>
          <w:rFonts w:ascii="Sabon-Bold" w:hAnsi="Sabon-Bold" w:cs="Sabon-Bold"/>
          <w:b/>
          <w:bCs/>
          <w:kern w:val="0"/>
          <w:sz w:val="20"/>
          <w:szCs w:val="20"/>
        </w:rPr>
      </w:pPr>
    </w:p>
    <w:p w14:paraId="47CCF7C3" w14:textId="7869BB5A" w:rsidR="00BF5B1F" w:rsidRDefault="00BF5B1F" w:rsidP="00BF5B1F">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meta-model: </w:t>
      </w:r>
      <w:r>
        <w:rPr>
          <w:rFonts w:ascii="Sabon-Roman" w:hAnsi="Sabon-Roman" w:cs="Sabon-Roman"/>
          <w:kern w:val="0"/>
          <w:sz w:val="20"/>
          <w:szCs w:val="20"/>
        </w:rPr>
        <w:t>a diagram, usually a class diagram, that defines the concepts of</w:t>
      </w:r>
    </w:p>
    <w:p w14:paraId="50173E88" w14:textId="1D49D1E1" w:rsidR="006100DA" w:rsidRDefault="00BF5B1F" w:rsidP="00BF5B1F">
      <w:pPr>
        <w:rPr>
          <w:lang w:bidi="fa-IR"/>
        </w:rPr>
      </w:pPr>
      <w:r>
        <w:rPr>
          <w:rFonts w:ascii="Sabon-Roman" w:hAnsi="Sabon-Roman" w:cs="Sabon-Roman"/>
          <w:kern w:val="0"/>
          <w:sz w:val="20"/>
          <w:szCs w:val="20"/>
        </w:rPr>
        <w:t>the language.</w:t>
      </w:r>
    </w:p>
    <w:p w14:paraId="6584D350" w14:textId="0009C87B" w:rsidR="00BF5B1F" w:rsidRDefault="00BF5B1F" w:rsidP="00F453DA">
      <w:pPr>
        <w:rPr>
          <w:rFonts w:ascii="Sabon-Roman" w:hAnsi="Sabon-Roman" w:cs="Sabon-Roman"/>
          <w:kern w:val="0"/>
          <w:sz w:val="20"/>
          <w:szCs w:val="20"/>
        </w:rPr>
      </w:pPr>
      <w:r>
        <w:rPr>
          <w:rFonts w:ascii="Sabon-Roman" w:hAnsi="Sabon-Roman" w:cs="Sabon-Roman"/>
          <w:kern w:val="0"/>
          <w:sz w:val="20"/>
          <w:szCs w:val="20"/>
        </w:rPr>
        <w:t>Intuition rather than to formal definition.</w:t>
      </w:r>
    </w:p>
    <w:p w14:paraId="3269906B" w14:textId="77777777" w:rsidR="00F54BA4" w:rsidRDefault="00F54BA4" w:rsidP="00F453DA">
      <w:pPr>
        <w:rPr>
          <w:rFonts w:ascii="Sabon-Roman" w:hAnsi="Sabon-Roman" w:cs="Sabon-Roman"/>
          <w:kern w:val="0"/>
          <w:sz w:val="20"/>
          <w:szCs w:val="20"/>
        </w:rPr>
      </w:pPr>
    </w:p>
    <w:p w14:paraId="5259689E" w14:textId="6F1D4D32" w:rsidR="00BF5B1F" w:rsidRDefault="00F54BA4" w:rsidP="00F54BA4">
      <w:pPr>
        <w:jc w:val="center"/>
        <w:rPr>
          <w:lang w:bidi="fa-IR"/>
        </w:rPr>
      </w:pPr>
      <w:r>
        <w:rPr>
          <w:noProof/>
        </w:rPr>
        <w:drawing>
          <wp:inline distT="0" distB="0" distL="0" distR="0" wp14:anchorId="5227775E" wp14:editId="2433FE5B">
            <wp:extent cx="2235758" cy="1776664"/>
            <wp:effectExtent l="0" t="0" r="0" b="0"/>
            <wp:docPr id="174109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99238" name=""/>
                    <pic:cNvPicPr/>
                  </pic:nvPicPr>
                  <pic:blipFill>
                    <a:blip r:embed="rId4"/>
                    <a:stretch>
                      <a:fillRect/>
                    </a:stretch>
                  </pic:blipFill>
                  <pic:spPr>
                    <a:xfrm>
                      <a:off x="0" y="0"/>
                      <a:ext cx="2253907" cy="1791087"/>
                    </a:xfrm>
                    <a:prstGeom prst="rect">
                      <a:avLst/>
                    </a:prstGeom>
                  </pic:spPr>
                </pic:pic>
              </a:graphicData>
            </a:graphic>
          </wp:inline>
        </w:drawing>
      </w:r>
    </w:p>
    <w:p w14:paraId="71453D1C" w14:textId="41A975F9" w:rsidR="005E6A54" w:rsidRDefault="005E6A54" w:rsidP="005E6A54">
      <w:pPr>
        <w:autoSpaceDE w:val="0"/>
        <w:autoSpaceDN w:val="0"/>
        <w:adjustRightInd w:val="0"/>
        <w:spacing w:after="0" w:line="240" w:lineRule="auto"/>
        <w:rPr>
          <w:rFonts w:ascii="Sabon-Roman" w:hAnsi="Sabon-Roman" w:cs="Sabon-Roman"/>
          <w:kern w:val="0"/>
          <w:sz w:val="20"/>
          <w:szCs w:val="20"/>
        </w:rPr>
      </w:pPr>
      <w:r w:rsidRPr="005E6A54">
        <w:rPr>
          <w:rFonts w:ascii="Sabon-Roman" w:hAnsi="Sabon-Roman" w:cs="Sabon-Roman"/>
          <w:b/>
          <w:bCs/>
          <w:kern w:val="0"/>
          <w:sz w:val="20"/>
          <w:szCs w:val="20"/>
        </w:rPr>
        <w:lastRenderedPageBreak/>
        <w:t>TIP</w:t>
      </w:r>
      <w:r>
        <w:rPr>
          <w:rFonts w:ascii="Sabon-Roman" w:hAnsi="Sabon-Roman" w:cs="Sabon-Roman"/>
          <w:kern w:val="0"/>
          <w:sz w:val="20"/>
          <w:szCs w:val="20"/>
        </w:rPr>
        <w:t xml:space="preserve"> - As you get deeper into the more detailed usage of the UML, you realize that</w:t>
      </w:r>
    </w:p>
    <w:p w14:paraId="084660FF" w14:textId="77777777" w:rsidR="005E6A54" w:rsidRDefault="005E6A54" w:rsidP="005E6A5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you need much more than the graphical notation. This is why UML tools are so</w:t>
      </w:r>
    </w:p>
    <w:p w14:paraId="5A3AD7D8" w14:textId="0F03DA00" w:rsidR="00A37BC2" w:rsidRDefault="005E6A54" w:rsidP="005E6A54">
      <w:pPr>
        <w:rPr>
          <w:rFonts w:ascii="Sabon-Roman" w:hAnsi="Sabon-Roman" w:cs="Sabon-Roman"/>
          <w:kern w:val="0"/>
          <w:sz w:val="20"/>
          <w:szCs w:val="20"/>
        </w:rPr>
      </w:pPr>
      <w:r>
        <w:rPr>
          <w:rFonts w:ascii="Sabon-Roman" w:hAnsi="Sabon-Roman" w:cs="Sabon-Roman"/>
          <w:kern w:val="0"/>
          <w:sz w:val="20"/>
          <w:szCs w:val="20"/>
        </w:rPr>
        <w:t>complex.</w:t>
      </w:r>
    </w:p>
    <w:p w14:paraId="62857995" w14:textId="77777777" w:rsidR="005E6A54" w:rsidRDefault="005E6A54" w:rsidP="005E6A54">
      <w:pPr>
        <w:rPr>
          <w:rFonts w:ascii="Sabon-Roman" w:hAnsi="Sabon-Roman" w:cs="Sabon-Roman"/>
          <w:kern w:val="0"/>
          <w:sz w:val="20"/>
          <w:szCs w:val="20"/>
        </w:rPr>
      </w:pPr>
    </w:p>
    <w:p w14:paraId="1741BC56" w14:textId="77777777" w:rsidR="005E6A54" w:rsidRDefault="005E6A54" w:rsidP="005E6A54">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UML Diagrams</w:t>
      </w:r>
    </w:p>
    <w:p w14:paraId="7EA9EA8E" w14:textId="77777777" w:rsidR="005E6A54" w:rsidRDefault="005E6A54" w:rsidP="005E6A54">
      <w:pPr>
        <w:autoSpaceDE w:val="0"/>
        <w:autoSpaceDN w:val="0"/>
        <w:adjustRightInd w:val="0"/>
        <w:spacing w:after="0" w:line="240" w:lineRule="auto"/>
        <w:rPr>
          <w:rFonts w:ascii="Sabon-Bold" w:hAnsi="Sabon-Bold" w:cs="Sabon-Bold"/>
          <w:b/>
          <w:bCs/>
          <w:kern w:val="0"/>
          <w:sz w:val="28"/>
          <w:szCs w:val="28"/>
        </w:rPr>
      </w:pPr>
    </w:p>
    <w:p w14:paraId="076226FF" w14:textId="77777777" w:rsidR="005E6A54" w:rsidRDefault="005E6A54" w:rsidP="005E6A54">
      <w:pPr>
        <w:autoSpaceDE w:val="0"/>
        <w:autoSpaceDN w:val="0"/>
        <w:adjustRightInd w:val="0"/>
        <w:spacing w:after="0" w:line="240" w:lineRule="auto"/>
        <w:rPr>
          <w:rFonts w:ascii="Sabon-Bold" w:hAnsi="Sabon-Bold" w:cs="Sabon-Bold"/>
          <w:b/>
          <w:bCs/>
          <w:kern w:val="0"/>
          <w:sz w:val="28"/>
          <w:szCs w:val="28"/>
        </w:rPr>
      </w:pPr>
    </w:p>
    <w:p w14:paraId="5E0A1BC5" w14:textId="5346FBC9" w:rsidR="005E6A54" w:rsidRDefault="005E6A54" w:rsidP="005E6A54">
      <w:pPr>
        <w:jc w:val="center"/>
        <w:rPr>
          <w:lang w:bidi="fa-IR"/>
        </w:rPr>
      </w:pPr>
      <w:r>
        <w:rPr>
          <w:noProof/>
        </w:rPr>
        <w:drawing>
          <wp:inline distT="0" distB="0" distL="0" distR="0" wp14:anchorId="65363DF6" wp14:editId="1ED1BC96">
            <wp:extent cx="3313285" cy="4592097"/>
            <wp:effectExtent l="0" t="0" r="1905" b="0"/>
            <wp:docPr id="66117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71290" name=""/>
                    <pic:cNvPicPr/>
                  </pic:nvPicPr>
                  <pic:blipFill>
                    <a:blip r:embed="rId5"/>
                    <a:stretch>
                      <a:fillRect/>
                    </a:stretch>
                  </pic:blipFill>
                  <pic:spPr>
                    <a:xfrm>
                      <a:off x="0" y="0"/>
                      <a:ext cx="3317934" cy="4598540"/>
                    </a:xfrm>
                    <a:prstGeom prst="rect">
                      <a:avLst/>
                    </a:prstGeom>
                  </pic:spPr>
                </pic:pic>
              </a:graphicData>
            </a:graphic>
          </wp:inline>
        </w:drawing>
      </w:r>
    </w:p>
    <w:p w14:paraId="28869568" w14:textId="77777777" w:rsidR="005E6A54" w:rsidRDefault="005E6A54" w:rsidP="005E6A54">
      <w:pPr>
        <w:rPr>
          <w:lang w:bidi="fa-IR"/>
        </w:rPr>
      </w:pPr>
    </w:p>
    <w:p w14:paraId="0A07D5A3" w14:textId="77777777" w:rsidR="00236CE1" w:rsidRDefault="00236CE1" w:rsidP="00236CE1">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What Is Legal UML?</w:t>
      </w:r>
    </w:p>
    <w:p w14:paraId="1387E13C" w14:textId="082CA484" w:rsidR="00236CE1" w:rsidRDefault="00236CE1" w:rsidP="00236CE1">
      <w:pPr>
        <w:rPr>
          <w:rFonts w:ascii="Sabon-Bold" w:hAnsi="Sabon-Bold" w:cs="Sabon-Bold"/>
          <w:b/>
          <w:bCs/>
          <w:kern w:val="0"/>
          <w:sz w:val="20"/>
          <w:szCs w:val="20"/>
        </w:rPr>
      </w:pPr>
      <w:r>
        <w:rPr>
          <w:rFonts w:ascii="Sabon-Roman" w:hAnsi="Sabon-Roman" w:cs="Sabon-Roman"/>
          <w:kern w:val="0"/>
          <w:sz w:val="20"/>
          <w:szCs w:val="20"/>
        </w:rPr>
        <w:tab/>
      </w:r>
      <w:r>
        <w:rPr>
          <w:rFonts w:ascii="Sabon-Bold" w:hAnsi="Sabon-Bold" w:cs="Sabon-Bold"/>
          <w:b/>
          <w:bCs/>
          <w:kern w:val="0"/>
          <w:sz w:val="20"/>
          <w:szCs w:val="20"/>
        </w:rPr>
        <w:t>prescriptive rules</w:t>
      </w:r>
    </w:p>
    <w:p w14:paraId="03A32844" w14:textId="16F486BC" w:rsidR="00236CE1" w:rsidRDefault="00236CE1" w:rsidP="00236CE1">
      <w:pPr>
        <w:rPr>
          <w:rFonts w:ascii="Sabon-Bold" w:hAnsi="Sabon-Bold" w:cs="Sabon-Bold"/>
          <w:b/>
          <w:bCs/>
          <w:kern w:val="0"/>
          <w:sz w:val="20"/>
          <w:szCs w:val="20"/>
        </w:rPr>
      </w:pPr>
      <w:r>
        <w:rPr>
          <w:rFonts w:ascii="Sabon-Bold" w:hAnsi="Sabon-Bold" w:cs="Sabon-Bold"/>
          <w:b/>
          <w:bCs/>
          <w:kern w:val="0"/>
          <w:sz w:val="20"/>
          <w:szCs w:val="20"/>
        </w:rPr>
        <w:tab/>
        <w:t>descriptive rules</w:t>
      </w:r>
    </w:p>
    <w:p w14:paraId="12EBB7E1" w14:textId="77777777" w:rsidR="00236CE1" w:rsidRDefault="00236CE1" w:rsidP="00236CE1">
      <w:pPr>
        <w:rPr>
          <w:lang w:bidi="fa-IR"/>
        </w:rPr>
      </w:pPr>
    </w:p>
    <w:p w14:paraId="4D0F4EF7" w14:textId="77777777" w:rsidR="00236CE1" w:rsidRDefault="00236CE1" w:rsidP="00236CE1">
      <w:pPr>
        <w:rPr>
          <w:lang w:bidi="fa-IR"/>
        </w:rPr>
      </w:pPr>
    </w:p>
    <w:p w14:paraId="6A0129D1" w14:textId="77777777" w:rsidR="00C748F4" w:rsidRDefault="00C748F4" w:rsidP="00C748F4">
      <w:pPr>
        <w:autoSpaceDE w:val="0"/>
        <w:autoSpaceDN w:val="0"/>
        <w:adjustRightInd w:val="0"/>
        <w:spacing w:after="0" w:line="240" w:lineRule="auto"/>
        <w:rPr>
          <w:rFonts w:ascii="Sabon-Roman" w:hAnsi="Sabon-Roman" w:cs="Sabon-Roman"/>
          <w:kern w:val="0"/>
          <w:sz w:val="20"/>
          <w:szCs w:val="20"/>
        </w:rPr>
      </w:pPr>
      <w:r w:rsidRPr="00C748F4">
        <w:rPr>
          <w:b/>
          <w:bCs/>
          <w:lang w:bidi="fa-IR"/>
        </w:rPr>
        <w:t>TIP</w:t>
      </w:r>
      <w:r>
        <w:rPr>
          <w:lang w:bidi="fa-IR"/>
        </w:rPr>
        <w:t xml:space="preserve"> - </w:t>
      </w:r>
      <w:r>
        <w:rPr>
          <w:rFonts w:ascii="Sabon-Roman" w:hAnsi="Sabon-Roman" w:cs="Sabon-Roman"/>
          <w:kern w:val="0"/>
          <w:sz w:val="20"/>
          <w:szCs w:val="20"/>
        </w:rPr>
        <w:t xml:space="preserve">You cannot look at a UML diagram and say </w:t>
      </w:r>
      <w:r>
        <w:rPr>
          <w:rFonts w:ascii="Sabon-Italic" w:hAnsi="Sabon-Italic" w:cs="Sabon-Italic"/>
          <w:i/>
          <w:iCs/>
          <w:kern w:val="0"/>
          <w:sz w:val="20"/>
          <w:szCs w:val="20"/>
        </w:rPr>
        <w:t xml:space="preserve">exactly </w:t>
      </w:r>
      <w:r>
        <w:rPr>
          <w:rFonts w:ascii="Sabon-Roman" w:hAnsi="Sabon-Roman" w:cs="Sabon-Roman"/>
          <w:kern w:val="0"/>
          <w:sz w:val="20"/>
          <w:szCs w:val="20"/>
        </w:rPr>
        <w:t>what</w:t>
      </w:r>
    </w:p>
    <w:p w14:paraId="75836ED8" w14:textId="77777777" w:rsidR="00C748F4" w:rsidRDefault="00C748F4" w:rsidP="00C748F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equivalent code would look like. However, you can get a </w:t>
      </w:r>
      <w:r>
        <w:rPr>
          <w:rFonts w:ascii="Sabon-Italic" w:hAnsi="Sabon-Italic" w:cs="Sabon-Italic"/>
          <w:i/>
          <w:iCs/>
          <w:kern w:val="0"/>
          <w:sz w:val="20"/>
          <w:szCs w:val="20"/>
        </w:rPr>
        <w:t xml:space="preserve">rough idea </w:t>
      </w:r>
      <w:r>
        <w:rPr>
          <w:rFonts w:ascii="Sabon-Roman" w:hAnsi="Sabon-Roman" w:cs="Sabon-Roman"/>
          <w:kern w:val="0"/>
          <w:sz w:val="20"/>
          <w:szCs w:val="20"/>
        </w:rPr>
        <w:t>of what</w:t>
      </w:r>
    </w:p>
    <w:p w14:paraId="569A9CE5" w14:textId="77777777" w:rsidR="00B10752" w:rsidRDefault="00C748F4" w:rsidP="00B10752">
      <w:pPr>
        <w:rPr>
          <w:rFonts w:ascii="Sabon-Roman" w:hAnsi="Sabon-Roman" w:cs="Sabon-Roman"/>
          <w:kern w:val="0"/>
          <w:sz w:val="20"/>
          <w:szCs w:val="20"/>
        </w:rPr>
      </w:pPr>
      <w:r>
        <w:rPr>
          <w:rFonts w:ascii="Sabon-Roman" w:hAnsi="Sabon-Roman" w:cs="Sabon-Roman"/>
          <w:kern w:val="0"/>
          <w:sz w:val="20"/>
          <w:szCs w:val="20"/>
        </w:rPr>
        <w:t>the code would look like.</w:t>
      </w:r>
    </w:p>
    <w:p w14:paraId="28BDAE47" w14:textId="1E26EE8F" w:rsidR="00C748F4" w:rsidRPr="00B10752" w:rsidRDefault="00C748F4" w:rsidP="00B10752">
      <w:pPr>
        <w:rPr>
          <w:rFonts w:ascii="Sabon-Roman" w:hAnsi="Sabon-Roman" w:cs="Sabon-Roman"/>
          <w:kern w:val="0"/>
          <w:sz w:val="20"/>
          <w:szCs w:val="20"/>
        </w:rPr>
      </w:pPr>
      <w:r>
        <w:rPr>
          <w:rFonts w:ascii="Sabon-Bold" w:hAnsi="Sabon-Bold" w:cs="Sabon-Bold"/>
          <w:b/>
          <w:bCs/>
          <w:kern w:val="0"/>
          <w:sz w:val="28"/>
          <w:szCs w:val="28"/>
        </w:rPr>
        <w:lastRenderedPageBreak/>
        <w:t>UML Is Not Enough</w:t>
      </w:r>
    </w:p>
    <w:p w14:paraId="6335F320" w14:textId="38EC9707" w:rsidR="00910887" w:rsidRDefault="00910887" w:rsidP="0091088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You shouldn’t hesitate to use a non-UML diagram if no UML diagram</w:t>
      </w:r>
    </w:p>
    <w:p w14:paraId="7C24FC55" w14:textId="27BD0AD0" w:rsidR="00C748F4" w:rsidRDefault="00910887" w:rsidP="00910887">
      <w:pPr>
        <w:rPr>
          <w:rFonts w:ascii="Sabon-Roman" w:hAnsi="Sabon-Roman" w:cs="Sabon-Roman"/>
          <w:kern w:val="0"/>
          <w:sz w:val="20"/>
          <w:szCs w:val="20"/>
        </w:rPr>
      </w:pPr>
      <w:r>
        <w:rPr>
          <w:rFonts w:ascii="Sabon-Roman" w:hAnsi="Sabon-Roman" w:cs="Sabon-Roman"/>
          <w:kern w:val="0"/>
          <w:sz w:val="20"/>
          <w:szCs w:val="20"/>
        </w:rPr>
        <w:t>suits your purpose.</w:t>
      </w:r>
    </w:p>
    <w:p w14:paraId="0389F54C" w14:textId="61DBAFE5" w:rsidR="00910887" w:rsidRDefault="00910887" w:rsidP="00910887">
      <w:pPr>
        <w:rPr>
          <w:rFonts w:ascii="Sabon-Roman" w:hAnsi="Sabon-Roman" w:cs="Sabon-Roman"/>
          <w:kern w:val="0"/>
          <w:sz w:val="20"/>
          <w:szCs w:val="20"/>
        </w:rPr>
      </w:pPr>
      <w:r>
        <w:rPr>
          <w:rFonts w:ascii="Sabon-Roman" w:hAnsi="Sabon-Roman" w:cs="Sabon-Roman"/>
          <w:kern w:val="0"/>
          <w:sz w:val="20"/>
          <w:szCs w:val="20"/>
        </w:rPr>
        <w:t>. Screen flow diagram</w:t>
      </w:r>
    </w:p>
    <w:p w14:paraId="67C255F7" w14:textId="43F7C78C" w:rsidR="00910887" w:rsidRDefault="00910887" w:rsidP="00910887">
      <w:pPr>
        <w:rPr>
          <w:rFonts w:ascii="Sabon-Roman" w:hAnsi="Sabon-Roman" w:cs="Sabon-Roman"/>
          <w:kern w:val="0"/>
          <w:sz w:val="20"/>
          <w:szCs w:val="20"/>
        </w:rPr>
      </w:pPr>
      <w:r>
        <w:rPr>
          <w:rFonts w:ascii="Sabon-Roman" w:hAnsi="Sabon-Roman" w:cs="Sabon-Roman"/>
          <w:kern w:val="0"/>
          <w:sz w:val="20"/>
          <w:szCs w:val="20"/>
        </w:rPr>
        <w:t>. Decision table</w:t>
      </w:r>
    </w:p>
    <w:p w14:paraId="3F8B3145" w14:textId="77777777" w:rsidR="00910887" w:rsidRDefault="00910887" w:rsidP="00910887">
      <w:pPr>
        <w:rPr>
          <w:rFonts w:ascii="Sabon-Roman" w:hAnsi="Sabon-Roman" w:cs="Sabon-Roman"/>
          <w:kern w:val="0"/>
          <w:sz w:val="20"/>
          <w:szCs w:val="20"/>
        </w:rPr>
      </w:pPr>
    </w:p>
    <w:p w14:paraId="6B558BB6" w14:textId="2EA1348C" w:rsidR="00304275" w:rsidRPr="00A5016C" w:rsidRDefault="00FE6992" w:rsidP="00304275">
      <w:pPr>
        <w:rPr>
          <w:rFonts w:ascii="Sabon-Bold" w:hAnsi="Sabon-Bold" w:cs="Sabon-Bold"/>
          <w:b/>
          <w:bCs/>
          <w:kern w:val="0"/>
          <w:sz w:val="36"/>
          <w:szCs w:val="36"/>
        </w:rPr>
      </w:pPr>
      <w:r w:rsidRPr="00A5016C">
        <w:rPr>
          <w:rFonts w:ascii="Sabon-Bold" w:hAnsi="Sabon-Bold" w:cs="Sabon-Bold"/>
          <w:b/>
          <w:bCs/>
          <w:kern w:val="0"/>
          <w:sz w:val="36"/>
          <w:szCs w:val="36"/>
        </w:rPr>
        <w:t>Class Diagrams</w:t>
      </w:r>
      <w:r w:rsidR="0021469D" w:rsidRPr="00A5016C">
        <w:rPr>
          <w:rFonts w:ascii="Sabon-Bold" w:hAnsi="Sabon-Bold" w:cs="Sabon-Bold"/>
          <w:b/>
          <w:bCs/>
          <w:kern w:val="0"/>
          <w:sz w:val="36"/>
          <w:szCs w:val="36"/>
        </w:rPr>
        <w:t>: The Essentials</w:t>
      </w:r>
    </w:p>
    <w:p w14:paraId="6A55560B" w14:textId="06F4F961" w:rsidR="00FE6992" w:rsidRDefault="00304275" w:rsidP="00FE699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It is a </w:t>
      </w:r>
      <w:r w:rsidRPr="00304275">
        <w:rPr>
          <w:rFonts w:ascii="Sabon-Roman" w:hAnsi="Sabon-Roman" w:cs="Sabon-Roman"/>
          <w:b/>
          <w:bCs/>
          <w:kern w:val="0"/>
          <w:sz w:val="20"/>
          <w:szCs w:val="20"/>
        </w:rPr>
        <w:t>structural</w:t>
      </w:r>
      <w:r>
        <w:rPr>
          <w:rFonts w:ascii="Sabon-Roman" w:hAnsi="Sabon-Roman" w:cs="Sabon-Roman"/>
          <w:kern w:val="0"/>
          <w:sz w:val="20"/>
          <w:szCs w:val="20"/>
        </w:rPr>
        <w:t xml:space="preserve"> diagram. </w:t>
      </w:r>
      <w:r w:rsidR="00FE6992">
        <w:rPr>
          <w:rFonts w:ascii="Sabon-Roman" w:hAnsi="Sabon-Roman" w:cs="Sabon-Roman"/>
          <w:kern w:val="0"/>
          <w:sz w:val="20"/>
          <w:szCs w:val="20"/>
        </w:rPr>
        <w:t xml:space="preserve">A </w:t>
      </w:r>
      <w:r w:rsidR="00FE6992">
        <w:rPr>
          <w:rFonts w:ascii="Sabon-Bold" w:hAnsi="Sabon-Bold" w:cs="Sabon-Bold"/>
          <w:b/>
          <w:bCs/>
          <w:kern w:val="0"/>
          <w:sz w:val="20"/>
          <w:szCs w:val="20"/>
        </w:rPr>
        <w:t xml:space="preserve">class diagram </w:t>
      </w:r>
      <w:r w:rsidR="00FE6992">
        <w:rPr>
          <w:rFonts w:ascii="Sabon-Roman" w:hAnsi="Sabon-Roman" w:cs="Sabon-Roman"/>
          <w:kern w:val="0"/>
          <w:sz w:val="20"/>
          <w:szCs w:val="20"/>
        </w:rPr>
        <w:t>describes the types of objects in the system and the various</w:t>
      </w:r>
    </w:p>
    <w:p w14:paraId="66D2D18A" w14:textId="77777777" w:rsidR="00FE6992" w:rsidRDefault="00FE6992" w:rsidP="00FE699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kinds of static relationships that exist among them. Class diagrams also show</w:t>
      </w:r>
    </w:p>
    <w:p w14:paraId="40BD8A67" w14:textId="77777777" w:rsidR="00FE6992" w:rsidRDefault="00FE6992" w:rsidP="00FE699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properties and operations of a class and the constraints that apply to the</w:t>
      </w:r>
    </w:p>
    <w:p w14:paraId="7E960FB8" w14:textId="06D6634C" w:rsidR="00241FE9" w:rsidRDefault="00FE6992" w:rsidP="00241FE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way objects are </w:t>
      </w:r>
      <w:r w:rsidR="003F3BC1">
        <w:rPr>
          <w:rFonts w:ascii="Sabon-Roman" w:hAnsi="Sabon-Roman" w:cs="Sabon-Roman"/>
          <w:kern w:val="0"/>
          <w:sz w:val="20"/>
          <w:szCs w:val="20"/>
        </w:rPr>
        <w:t>connected</w:t>
      </w:r>
      <w:r>
        <w:rPr>
          <w:rFonts w:ascii="Sabon-Roman" w:hAnsi="Sabon-Roman" w:cs="Sabon-Roman"/>
          <w:kern w:val="0"/>
          <w:sz w:val="20"/>
          <w:szCs w:val="20"/>
        </w:rPr>
        <w:t>.</w:t>
      </w:r>
      <w:r w:rsidR="00241FE9">
        <w:rPr>
          <w:rFonts w:ascii="Sabon-Roman" w:hAnsi="Sabon-Roman" w:cs="Sabon-Roman"/>
          <w:kern w:val="0"/>
          <w:sz w:val="20"/>
          <w:szCs w:val="20"/>
        </w:rPr>
        <w:t xml:space="preserve"> The UML uses the term </w:t>
      </w:r>
      <w:r w:rsidR="00241FE9">
        <w:rPr>
          <w:rFonts w:ascii="Sabon-Bold" w:hAnsi="Sabon-Bold" w:cs="Sabon-Bold"/>
          <w:b/>
          <w:bCs/>
          <w:kern w:val="0"/>
          <w:sz w:val="20"/>
          <w:szCs w:val="20"/>
        </w:rPr>
        <w:t xml:space="preserve">feature </w:t>
      </w:r>
      <w:r w:rsidR="00241FE9">
        <w:rPr>
          <w:rFonts w:ascii="Sabon-Roman" w:hAnsi="Sabon-Roman" w:cs="Sabon-Roman"/>
          <w:kern w:val="0"/>
          <w:sz w:val="20"/>
          <w:szCs w:val="20"/>
        </w:rPr>
        <w:t>as a general term</w:t>
      </w:r>
    </w:p>
    <w:p w14:paraId="4E9BDCBD" w14:textId="5DE5FF14" w:rsidR="00FE6992" w:rsidRDefault="00241FE9" w:rsidP="00241FE9">
      <w:pPr>
        <w:rPr>
          <w:rFonts w:ascii="Sabon-Roman" w:hAnsi="Sabon-Roman" w:cs="Sabon-Roman"/>
          <w:kern w:val="0"/>
          <w:sz w:val="20"/>
          <w:szCs w:val="20"/>
        </w:rPr>
      </w:pPr>
      <w:r>
        <w:rPr>
          <w:rFonts w:ascii="Sabon-Roman" w:hAnsi="Sabon-Roman" w:cs="Sabon-Roman"/>
          <w:kern w:val="0"/>
          <w:sz w:val="20"/>
          <w:szCs w:val="20"/>
        </w:rPr>
        <w:t>that covers properties and operations of a class.</w:t>
      </w:r>
    </w:p>
    <w:p w14:paraId="3C49C01E" w14:textId="77777777" w:rsidR="00B10752" w:rsidRDefault="00B10752" w:rsidP="00241FE9">
      <w:pPr>
        <w:rPr>
          <w:rFonts w:ascii="Sabon-Roman" w:hAnsi="Sabon-Roman" w:cs="Sabon-Roman"/>
          <w:kern w:val="0"/>
          <w:sz w:val="20"/>
          <w:szCs w:val="20"/>
        </w:rPr>
      </w:pPr>
    </w:p>
    <w:p w14:paraId="2D240EDA" w14:textId="77777777" w:rsidR="00372003" w:rsidRDefault="00372003" w:rsidP="00241FE9">
      <w:pPr>
        <w:rPr>
          <w:rFonts w:ascii="Sabon-Roman" w:hAnsi="Sabon-Roman" w:cs="Sabon-Roman"/>
          <w:kern w:val="0"/>
          <w:sz w:val="20"/>
          <w:szCs w:val="20"/>
        </w:rPr>
      </w:pPr>
    </w:p>
    <w:p w14:paraId="3C6AEBEB" w14:textId="1F6A7F38" w:rsidR="00372003" w:rsidRDefault="00B10752" w:rsidP="00B10752">
      <w:pPr>
        <w:jc w:val="center"/>
        <w:rPr>
          <w:sz w:val="10"/>
          <w:szCs w:val="10"/>
          <w:lang w:bidi="fa-IR"/>
        </w:rPr>
      </w:pPr>
      <w:r>
        <w:rPr>
          <w:noProof/>
        </w:rPr>
        <w:drawing>
          <wp:inline distT="0" distB="0" distL="0" distR="0" wp14:anchorId="539F4B9A" wp14:editId="2EFC4AE0">
            <wp:extent cx="4420065" cy="4707653"/>
            <wp:effectExtent l="0" t="0" r="0" b="0"/>
            <wp:docPr id="33911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11126" name=""/>
                    <pic:cNvPicPr/>
                  </pic:nvPicPr>
                  <pic:blipFill>
                    <a:blip r:embed="rId6"/>
                    <a:stretch>
                      <a:fillRect/>
                    </a:stretch>
                  </pic:blipFill>
                  <pic:spPr>
                    <a:xfrm>
                      <a:off x="0" y="0"/>
                      <a:ext cx="4429788" cy="4718009"/>
                    </a:xfrm>
                    <a:prstGeom prst="rect">
                      <a:avLst/>
                    </a:prstGeom>
                  </pic:spPr>
                </pic:pic>
              </a:graphicData>
            </a:graphic>
          </wp:inline>
        </w:drawing>
      </w:r>
    </w:p>
    <w:p w14:paraId="6EDEEDB7" w14:textId="3B6CA42C" w:rsidR="00C90D10" w:rsidRPr="00C90D10" w:rsidRDefault="00C90D10" w:rsidP="00B10752">
      <w:pPr>
        <w:autoSpaceDE w:val="0"/>
        <w:autoSpaceDN w:val="0"/>
        <w:adjustRightInd w:val="0"/>
        <w:spacing w:after="0" w:line="240" w:lineRule="auto"/>
        <w:rPr>
          <w:sz w:val="20"/>
          <w:szCs w:val="20"/>
          <w:lang w:bidi="fa-IR"/>
        </w:rPr>
      </w:pPr>
      <w:r>
        <w:rPr>
          <w:b/>
          <w:bCs/>
          <w:sz w:val="20"/>
          <w:szCs w:val="20"/>
          <w:lang w:bidi="fa-IR"/>
        </w:rPr>
        <w:lastRenderedPageBreak/>
        <w:t xml:space="preserve">TIP - </w:t>
      </w:r>
      <w:r>
        <w:rPr>
          <w:rFonts w:ascii="Sabon-Bold" w:hAnsi="Sabon-Bold" w:cs="Sabon-Bold"/>
          <w:b/>
          <w:bCs/>
          <w:kern w:val="0"/>
          <w:sz w:val="20"/>
          <w:szCs w:val="20"/>
        </w:rPr>
        <w:t xml:space="preserve">Properties </w:t>
      </w:r>
      <w:r>
        <w:rPr>
          <w:rFonts w:ascii="Sabon-Roman" w:hAnsi="Sabon-Roman" w:cs="Sabon-Roman"/>
          <w:kern w:val="0"/>
          <w:sz w:val="20"/>
          <w:szCs w:val="20"/>
        </w:rPr>
        <w:t>represent structural features of a class.</w:t>
      </w:r>
    </w:p>
    <w:p w14:paraId="6C97AB10" w14:textId="77777777" w:rsidR="00C90D10" w:rsidRDefault="00C90D10" w:rsidP="00B10752">
      <w:pPr>
        <w:autoSpaceDE w:val="0"/>
        <w:autoSpaceDN w:val="0"/>
        <w:adjustRightInd w:val="0"/>
        <w:spacing w:after="0" w:line="240" w:lineRule="auto"/>
        <w:rPr>
          <w:b/>
          <w:bCs/>
          <w:sz w:val="20"/>
          <w:szCs w:val="20"/>
          <w:lang w:bidi="fa-IR"/>
        </w:rPr>
      </w:pPr>
    </w:p>
    <w:p w14:paraId="69D92D7B" w14:textId="4F258EAA" w:rsidR="00B10752" w:rsidRDefault="00B10752" w:rsidP="00B10752">
      <w:pPr>
        <w:autoSpaceDE w:val="0"/>
        <w:autoSpaceDN w:val="0"/>
        <w:adjustRightInd w:val="0"/>
        <w:spacing w:after="0" w:line="240" w:lineRule="auto"/>
        <w:rPr>
          <w:rFonts w:ascii="Sabon-Roman" w:hAnsi="Sabon-Roman" w:cs="Sabon-Roman"/>
          <w:kern w:val="0"/>
          <w:sz w:val="20"/>
          <w:szCs w:val="20"/>
        </w:rPr>
      </w:pPr>
      <w:r w:rsidRPr="00B10752">
        <w:rPr>
          <w:b/>
          <w:bCs/>
          <w:sz w:val="20"/>
          <w:szCs w:val="20"/>
          <w:lang w:bidi="fa-IR"/>
        </w:rPr>
        <w:t>TIP</w:t>
      </w:r>
      <w:r>
        <w:rPr>
          <w:sz w:val="20"/>
          <w:szCs w:val="20"/>
          <w:lang w:bidi="fa-IR"/>
        </w:rPr>
        <w:t xml:space="preserve"> - </w:t>
      </w:r>
      <w:r w:rsidRPr="009E69AF">
        <w:rPr>
          <w:rFonts w:ascii="Sabon-Roman" w:hAnsi="Sabon-Roman" w:cs="Sabon-Roman"/>
          <w:b/>
          <w:bCs/>
          <w:kern w:val="0"/>
          <w:sz w:val="20"/>
          <w:szCs w:val="20"/>
        </w:rPr>
        <w:t>Properties</w:t>
      </w:r>
      <w:r>
        <w:rPr>
          <w:rFonts w:ascii="Sabon-Roman" w:hAnsi="Sabon-Roman" w:cs="Sabon-Roman"/>
          <w:kern w:val="0"/>
          <w:sz w:val="20"/>
          <w:szCs w:val="20"/>
        </w:rPr>
        <w:t xml:space="preserve"> are a single concept, but they appear in two quite distinct notations:</w:t>
      </w:r>
    </w:p>
    <w:p w14:paraId="4BB2ACC3" w14:textId="77777777" w:rsidR="00B10752" w:rsidRDefault="00B10752" w:rsidP="00B10752">
      <w:pPr>
        <w:autoSpaceDE w:val="0"/>
        <w:autoSpaceDN w:val="0"/>
        <w:adjustRightInd w:val="0"/>
        <w:spacing w:after="0" w:line="240" w:lineRule="auto"/>
        <w:rPr>
          <w:rFonts w:ascii="Sabon-Roman" w:hAnsi="Sabon-Roman" w:cs="Sabon-Roman"/>
          <w:kern w:val="0"/>
          <w:sz w:val="20"/>
          <w:szCs w:val="20"/>
        </w:rPr>
      </w:pPr>
      <w:r w:rsidRPr="00B10752">
        <w:rPr>
          <w:rFonts w:ascii="Sabon-Roman" w:hAnsi="Sabon-Roman" w:cs="Sabon-Roman"/>
          <w:kern w:val="0"/>
          <w:sz w:val="20"/>
          <w:szCs w:val="20"/>
          <w:u w:val="single"/>
        </w:rPr>
        <w:t>attributes</w:t>
      </w:r>
      <w:r>
        <w:rPr>
          <w:rFonts w:ascii="Sabon-Roman" w:hAnsi="Sabon-Roman" w:cs="Sabon-Roman"/>
          <w:kern w:val="0"/>
          <w:sz w:val="20"/>
          <w:szCs w:val="20"/>
        </w:rPr>
        <w:t xml:space="preserve"> and </w:t>
      </w:r>
      <w:r w:rsidRPr="00B10752">
        <w:rPr>
          <w:rFonts w:ascii="Sabon-Roman" w:hAnsi="Sabon-Roman" w:cs="Sabon-Roman"/>
          <w:kern w:val="0"/>
          <w:sz w:val="20"/>
          <w:szCs w:val="20"/>
          <w:u w:val="single"/>
        </w:rPr>
        <w:t>associations</w:t>
      </w:r>
      <w:r>
        <w:rPr>
          <w:rFonts w:ascii="Sabon-Roman" w:hAnsi="Sabon-Roman" w:cs="Sabon-Roman"/>
          <w:kern w:val="0"/>
          <w:sz w:val="20"/>
          <w:szCs w:val="20"/>
        </w:rPr>
        <w:t>. Although they look quite different on a diagram,</w:t>
      </w:r>
    </w:p>
    <w:p w14:paraId="0B98630F" w14:textId="209A8FF4" w:rsidR="00B10752" w:rsidRDefault="00B10752" w:rsidP="00B10752">
      <w:pPr>
        <w:rPr>
          <w:rFonts w:ascii="Sabon-Roman" w:hAnsi="Sabon-Roman"/>
          <w:kern w:val="0"/>
          <w:sz w:val="20"/>
          <w:szCs w:val="20"/>
          <w:rtl/>
          <w:lang w:bidi="fa-IR"/>
        </w:rPr>
      </w:pPr>
      <w:r>
        <w:rPr>
          <w:rFonts w:ascii="Sabon-Roman" w:hAnsi="Sabon-Roman" w:cs="Sabon-Roman"/>
          <w:kern w:val="0"/>
          <w:sz w:val="20"/>
          <w:szCs w:val="20"/>
        </w:rPr>
        <w:t>they are really the same thing.</w:t>
      </w:r>
    </w:p>
    <w:p w14:paraId="21DFE3B9" w14:textId="77777777" w:rsidR="009E69AF" w:rsidRDefault="009E69AF" w:rsidP="00B10752">
      <w:pPr>
        <w:rPr>
          <w:rFonts w:ascii="Sabon-Roman" w:hAnsi="Sabon-Roman"/>
          <w:kern w:val="0"/>
          <w:sz w:val="20"/>
          <w:szCs w:val="20"/>
          <w:rtl/>
          <w:lang w:bidi="fa-IR"/>
        </w:rPr>
      </w:pPr>
    </w:p>
    <w:p w14:paraId="393022E5" w14:textId="46BCD501" w:rsidR="009E69AF" w:rsidRPr="00DC1479" w:rsidRDefault="009E69AF" w:rsidP="00B10752">
      <w:pPr>
        <w:rPr>
          <w:rFonts w:ascii="Sabon-Bold" w:hAnsi="Sabon-Bold" w:cs="Sabon-Bold"/>
          <w:b/>
          <w:bCs/>
          <w:kern w:val="0"/>
          <w:sz w:val="26"/>
          <w:szCs w:val="26"/>
          <w:rtl/>
        </w:rPr>
      </w:pPr>
      <w:r w:rsidRPr="00DC1479">
        <w:rPr>
          <w:rFonts w:ascii="Sabon-Bold" w:hAnsi="Sabon-Bold" w:cs="Sabon-Bold"/>
          <w:b/>
          <w:bCs/>
          <w:kern w:val="0"/>
          <w:sz w:val="26"/>
          <w:szCs w:val="26"/>
        </w:rPr>
        <w:t>Associations</w:t>
      </w:r>
    </w:p>
    <w:p w14:paraId="184B207F" w14:textId="77777777" w:rsidR="009E69AF" w:rsidRDefault="009E69AF" w:rsidP="009E69A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An </w:t>
      </w:r>
      <w:r>
        <w:rPr>
          <w:rFonts w:ascii="Sabon-Bold" w:hAnsi="Sabon-Bold" w:cs="Sabon-Bold"/>
          <w:b/>
          <w:bCs/>
          <w:kern w:val="0"/>
          <w:sz w:val="20"/>
          <w:szCs w:val="20"/>
        </w:rPr>
        <w:t xml:space="preserve">association </w:t>
      </w:r>
      <w:r>
        <w:rPr>
          <w:rFonts w:ascii="Sabon-Roman" w:hAnsi="Sabon-Roman" w:cs="Sabon-Roman"/>
          <w:kern w:val="0"/>
          <w:sz w:val="20"/>
          <w:szCs w:val="20"/>
        </w:rPr>
        <w:t xml:space="preserve">is a solid line </w:t>
      </w:r>
      <w:r w:rsidRPr="00D90D19">
        <w:rPr>
          <w:rFonts w:ascii="Sabon-Roman" w:hAnsi="Sabon-Roman" w:cs="Sabon-Roman"/>
          <w:kern w:val="0"/>
          <w:sz w:val="20"/>
          <w:szCs w:val="20"/>
          <w:u w:val="single"/>
        </w:rPr>
        <w:t>between two classes</w:t>
      </w:r>
      <w:r>
        <w:rPr>
          <w:rFonts w:ascii="Sabon-Roman" w:hAnsi="Sabon-Roman" w:cs="Sabon-Roman"/>
          <w:kern w:val="0"/>
          <w:sz w:val="20"/>
          <w:szCs w:val="20"/>
        </w:rPr>
        <w:t>, directed from the source</w:t>
      </w:r>
    </w:p>
    <w:p w14:paraId="3BD8F37C" w14:textId="084658CC" w:rsidR="009E69AF" w:rsidRDefault="009E69AF" w:rsidP="006F316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class to the target class. The name of the property goes at the target end of the association, together with its </w:t>
      </w:r>
      <w:r w:rsidRPr="002A56A9">
        <w:rPr>
          <w:rFonts w:ascii="Sabon-Roman" w:hAnsi="Sabon-Roman" w:cs="Sabon-Roman"/>
          <w:kern w:val="0"/>
          <w:sz w:val="20"/>
          <w:szCs w:val="20"/>
          <w:u w:val="single"/>
        </w:rPr>
        <w:t>multiplicity</w:t>
      </w:r>
      <w:r>
        <w:rPr>
          <w:rFonts w:ascii="Sabon-Roman" w:hAnsi="Sabon-Roman" w:cs="Sabon-Roman"/>
          <w:kern w:val="0"/>
          <w:sz w:val="20"/>
          <w:szCs w:val="20"/>
        </w:rPr>
        <w:t>.</w:t>
      </w:r>
      <w:r w:rsidR="006F3160">
        <w:rPr>
          <w:rFonts w:ascii="Sabon-Roman" w:hAnsi="Sabon-Roman" w:cs="Sabon-Roman"/>
          <w:kern w:val="0"/>
          <w:sz w:val="20"/>
          <w:szCs w:val="20"/>
        </w:rPr>
        <w:t xml:space="preserve"> The target end of the association links to the class that is the </w:t>
      </w:r>
      <w:r w:rsidR="006F3160" w:rsidRPr="006F3160">
        <w:rPr>
          <w:rFonts w:ascii="Sabon-Roman" w:hAnsi="Sabon-Roman" w:cs="Sabon-Roman"/>
          <w:kern w:val="0"/>
          <w:sz w:val="20"/>
          <w:szCs w:val="20"/>
          <w:u w:val="single"/>
        </w:rPr>
        <w:t>type</w:t>
      </w:r>
      <w:r w:rsidR="006F3160">
        <w:rPr>
          <w:rFonts w:ascii="Sabon-Roman" w:hAnsi="Sabon-Roman" w:cs="Sabon-Roman"/>
          <w:kern w:val="0"/>
          <w:sz w:val="20"/>
          <w:szCs w:val="20"/>
        </w:rPr>
        <w:t xml:space="preserve"> of the property.</w:t>
      </w:r>
    </w:p>
    <w:p w14:paraId="121F453F" w14:textId="77777777" w:rsidR="0079797E" w:rsidRDefault="0079797E" w:rsidP="009E69AF">
      <w:pPr>
        <w:rPr>
          <w:rFonts w:ascii="Sabon-Roman" w:hAnsi="Sabon-Roman" w:cs="Sabon-Roman"/>
          <w:kern w:val="0"/>
          <w:sz w:val="20"/>
          <w:szCs w:val="20"/>
        </w:rPr>
      </w:pPr>
    </w:p>
    <w:p w14:paraId="581BF9EF" w14:textId="77777777" w:rsidR="009E69AF" w:rsidRDefault="009E69AF" w:rsidP="009E69AF">
      <w:pPr>
        <w:rPr>
          <w:rFonts w:ascii="Sabon-Roman" w:hAnsi="Sabon-Roman" w:cs="Sabon-Roman"/>
          <w:kern w:val="0"/>
          <w:sz w:val="20"/>
          <w:szCs w:val="20"/>
        </w:rPr>
      </w:pPr>
    </w:p>
    <w:p w14:paraId="5DDBDC56" w14:textId="0276D6BB" w:rsidR="009E69AF" w:rsidRDefault="009E69AF" w:rsidP="009E69AF">
      <w:pPr>
        <w:rPr>
          <w:rFonts w:ascii="Sabon-Roman" w:hAnsi="Sabon-Roman" w:cs="Sabon-Roman"/>
          <w:kern w:val="0"/>
          <w:sz w:val="20"/>
          <w:szCs w:val="20"/>
        </w:rPr>
      </w:pPr>
      <w:r>
        <w:rPr>
          <w:noProof/>
        </w:rPr>
        <w:drawing>
          <wp:inline distT="0" distB="0" distL="0" distR="0" wp14:anchorId="0588FF65" wp14:editId="69EDF5EF">
            <wp:extent cx="2572378" cy="1063304"/>
            <wp:effectExtent l="0" t="0" r="0" b="3810"/>
            <wp:docPr id="23993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30032" name=""/>
                    <pic:cNvPicPr/>
                  </pic:nvPicPr>
                  <pic:blipFill>
                    <a:blip r:embed="rId7"/>
                    <a:stretch>
                      <a:fillRect/>
                    </a:stretch>
                  </pic:blipFill>
                  <pic:spPr>
                    <a:xfrm>
                      <a:off x="0" y="0"/>
                      <a:ext cx="2634467" cy="1088969"/>
                    </a:xfrm>
                    <a:prstGeom prst="rect">
                      <a:avLst/>
                    </a:prstGeom>
                  </pic:spPr>
                </pic:pic>
              </a:graphicData>
            </a:graphic>
          </wp:inline>
        </w:drawing>
      </w:r>
      <w:r w:rsidR="00DD2193">
        <w:rPr>
          <w:noProof/>
        </w:rPr>
        <w:drawing>
          <wp:inline distT="0" distB="0" distL="0" distR="0" wp14:anchorId="24186AD3" wp14:editId="57C6DE8B">
            <wp:extent cx="3089145" cy="1306286"/>
            <wp:effectExtent l="0" t="0" r="0" b="8255"/>
            <wp:docPr id="1393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783" name=""/>
                    <pic:cNvPicPr/>
                  </pic:nvPicPr>
                  <pic:blipFill>
                    <a:blip r:embed="rId8"/>
                    <a:stretch>
                      <a:fillRect/>
                    </a:stretch>
                  </pic:blipFill>
                  <pic:spPr>
                    <a:xfrm>
                      <a:off x="0" y="0"/>
                      <a:ext cx="3103759" cy="1312466"/>
                    </a:xfrm>
                    <a:prstGeom prst="rect">
                      <a:avLst/>
                    </a:prstGeom>
                  </pic:spPr>
                </pic:pic>
              </a:graphicData>
            </a:graphic>
          </wp:inline>
        </w:drawing>
      </w:r>
    </w:p>
    <w:p w14:paraId="30DA26D0" w14:textId="77777777" w:rsidR="009E69AF" w:rsidRPr="009E69AF" w:rsidRDefault="009E69AF" w:rsidP="009E69AF">
      <w:pPr>
        <w:rPr>
          <w:rFonts w:ascii="Sabon-Roman" w:hAnsi="Sabon-Roman" w:cs="Times New Roman"/>
          <w:kern w:val="0"/>
          <w:sz w:val="20"/>
          <w:szCs w:val="20"/>
          <w:lang w:bidi="fa-IR"/>
        </w:rPr>
      </w:pPr>
    </w:p>
    <w:p w14:paraId="098F2605" w14:textId="77777777" w:rsidR="00906AB9" w:rsidRDefault="00906AB9" w:rsidP="00906AB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In general, I tend to use attributes for small things,</w:t>
      </w:r>
    </w:p>
    <w:p w14:paraId="53B23C32" w14:textId="64AA706A" w:rsidR="00906AB9" w:rsidRDefault="00906AB9" w:rsidP="00906AB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such as dates or Booleans—in general, value types—and associations</w:t>
      </w:r>
    </w:p>
    <w:p w14:paraId="370411A2" w14:textId="77BC34B6" w:rsidR="00B10752" w:rsidRDefault="00906AB9" w:rsidP="00906AB9">
      <w:pPr>
        <w:rPr>
          <w:rFonts w:ascii="Sabon-Roman" w:hAnsi="Sabon-Roman" w:cs="Sabon-Roman"/>
          <w:kern w:val="0"/>
          <w:sz w:val="20"/>
          <w:szCs w:val="20"/>
        </w:rPr>
      </w:pPr>
      <w:r>
        <w:rPr>
          <w:rFonts w:ascii="Sabon-Roman" w:hAnsi="Sabon-Roman" w:cs="Sabon-Roman"/>
          <w:kern w:val="0"/>
          <w:sz w:val="20"/>
          <w:szCs w:val="20"/>
        </w:rPr>
        <w:t>for more significant classes, such as customers and orders.</w:t>
      </w:r>
    </w:p>
    <w:p w14:paraId="397A8514" w14:textId="77777777" w:rsidR="00F36DA5" w:rsidRDefault="00F36DA5" w:rsidP="00906AB9">
      <w:pPr>
        <w:rPr>
          <w:rFonts w:ascii="Sabon-Roman" w:hAnsi="Sabon-Roman" w:cs="Sabon-Roman"/>
          <w:kern w:val="0"/>
          <w:sz w:val="20"/>
          <w:szCs w:val="20"/>
        </w:rPr>
      </w:pPr>
    </w:p>
    <w:p w14:paraId="41E79885" w14:textId="3AF433F2" w:rsidR="003850CE" w:rsidRPr="00375230" w:rsidRDefault="003850CE" w:rsidP="00906AB9">
      <w:pPr>
        <w:rPr>
          <w:rFonts w:ascii="Sabon-Bold" w:hAnsi="Sabon-Bold" w:cs="Sabon-Bold"/>
          <w:b/>
          <w:bCs/>
          <w:kern w:val="0"/>
          <w:sz w:val="28"/>
          <w:szCs w:val="28"/>
        </w:rPr>
      </w:pPr>
      <w:r w:rsidRPr="00375230">
        <w:rPr>
          <w:rFonts w:ascii="Sabon-Bold" w:hAnsi="Sabon-Bold" w:cs="Sabon-Bold"/>
          <w:b/>
          <w:bCs/>
          <w:kern w:val="0"/>
          <w:sz w:val="28"/>
          <w:szCs w:val="28"/>
        </w:rPr>
        <w:t>Navigability arrows</w:t>
      </w:r>
    </w:p>
    <w:p w14:paraId="01A4102F" w14:textId="5AB302AE" w:rsidR="003850CE" w:rsidRDefault="003850CE" w:rsidP="00906AB9">
      <w:pPr>
        <w:rPr>
          <w:rFonts w:ascii="Sabon-Roman" w:hAnsi="Sabon-Roman" w:cs="Sabon-Roman"/>
          <w:kern w:val="0"/>
          <w:sz w:val="20"/>
          <w:szCs w:val="20"/>
        </w:rPr>
      </w:pPr>
      <w:r>
        <w:rPr>
          <w:rFonts w:ascii="Sabon-Roman" w:hAnsi="Sabon-Roman" w:cs="Sabon-Roman"/>
          <w:kern w:val="0"/>
          <w:sz w:val="20"/>
          <w:szCs w:val="20"/>
        </w:rPr>
        <w:t xml:space="preserve">It shows which class knows about the other side. For </w:t>
      </w:r>
      <w:r w:rsidR="00375230">
        <w:rPr>
          <w:rFonts w:ascii="Sabon-Roman" w:hAnsi="Sabon-Roman" w:cs="Sabon-Roman"/>
          <w:kern w:val="0"/>
          <w:sz w:val="20"/>
          <w:szCs w:val="20"/>
        </w:rPr>
        <w:t>example,</w:t>
      </w:r>
      <w:r>
        <w:rPr>
          <w:rFonts w:ascii="Sabon-Roman" w:hAnsi="Sabon-Roman" w:cs="Sabon-Roman"/>
          <w:kern w:val="0"/>
          <w:sz w:val="20"/>
          <w:szCs w:val="20"/>
        </w:rPr>
        <w:t xml:space="preserve"> in Figure 3.2 only Order </w:t>
      </w:r>
      <w:r w:rsidR="00375230">
        <w:rPr>
          <w:rFonts w:ascii="Sabon-Roman" w:hAnsi="Sabon-Roman" w:cs="Sabon-Roman"/>
          <w:kern w:val="0"/>
          <w:sz w:val="20"/>
          <w:szCs w:val="20"/>
        </w:rPr>
        <w:t>knows</w:t>
      </w:r>
      <w:r>
        <w:rPr>
          <w:rFonts w:ascii="Sabon-Roman" w:hAnsi="Sabon-Roman" w:cs="Sabon-Roman"/>
          <w:kern w:val="0"/>
          <w:sz w:val="20"/>
          <w:szCs w:val="20"/>
        </w:rPr>
        <w:t xml:space="preserve"> about OrderLine which means only order holds reference from OrderLine. </w:t>
      </w:r>
    </w:p>
    <w:p w14:paraId="728F34AC" w14:textId="77777777" w:rsidR="003850CE" w:rsidRDefault="003850CE" w:rsidP="00906AB9">
      <w:pPr>
        <w:rPr>
          <w:rFonts w:ascii="Sabon-Roman" w:hAnsi="Sabon-Roman" w:cs="Sabon-Roman"/>
          <w:kern w:val="0"/>
          <w:sz w:val="20"/>
          <w:szCs w:val="20"/>
        </w:rPr>
      </w:pPr>
    </w:p>
    <w:p w14:paraId="1A973D8B" w14:textId="7E5CD92A" w:rsidR="00F36DA5" w:rsidRDefault="00F36DA5" w:rsidP="00906AB9">
      <w:pPr>
        <w:rPr>
          <w:rFonts w:ascii="Sabon-Bold" w:hAnsi="Sabon-Bold" w:cs="Sabon-Bold"/>
          <w:b/>
          <w:bCs/>
          <w:kern w:val="0"/>
          <w:sz w:val="28"/>
          <w:szCs w:val="28"/>
        </w:rPr>
      </w:pPr>
      <w:r>
        <w:rPr>
          <w:rFonts w:ascii="Sabon-Bold" w:hAnsi="Sabon-Bold" w:cs="Sabon-Bold"/>
          <w:b/>
          <w:bCs/>
          <w:kern w:val="0"/>
          <w:sz w:val="28"/>
          <w:szCs w:val="28"/>
        </w:rPr>
        <w:t>Multiplicity</w:t>
      </w:r>
    </w:p>
    <w:p w14:paraId="5DE52443"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w:t>
      </w:r>
      <w:r>
        <w:rPr>
          <w:rFonts w:ascii="Sabon-Bold" w:hAnsi="Sabon-Bold" w:cs="Sabon-Bold"/>
          <w:b/>
          <w:bCs/>
          <w:kern w:val="0"/>
          <w:sz w:val="20"/>
          <w:szCs w:val="20"/>
        </w:rPr>
        <w:t xml:space="preserve">multiplicity </w:t>
      </w:r>
      <w:r>
        <w:rPr>
          <w:rFonts w:ascii="Sabon-Roman" w:hAnsi="Sabon-Roman" w:cs="Sabon-Roman"/>
          <w:kern w:val="0"/>
          <w:sz w:val="20"/>
          <w:szCs w:val="20"/>
        </w:rPr>
        <w:t>of a property is an indication of how many objects may fill the</w:t>
      </w:r>
    </w:p>
    <w:p w14:paraId="3AAD1879"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property. The most common multiplicities you will see are</w:t>
      </w:r>
    </w:p>
    <w:p w14:paraId="4032274F"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1D90B6A5"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r>
        <w:rPr>
          <w:rFonts w:ascii="Sabon-Bold" w:hAnsi="Sabon-Bold" w:cs="Sabon-Bold"/>
          <w:b/>
          <w:bCs/>
          <w:kern w:val="0"/>
          <w:sz w:val="20"/>
          <w:szCs w:val="20"/>
        </w:rPr>
        <w:t xml:space="preserve">1 </w:t>
      </w:r>
      <w:r>
        <w:rPr>
          <w:rFonts w:ascii="Sabon-Roman" w:hAnsi="Sabon-Roman" w:cs="Sabon-Roman"/>
          <w:kern w:val="0"/>
          <w:sz w:val="20"/>
          <w:szCs w:val="20"/>
        </w:rPr>
        <w:t>(An order must have exactly one customer.)</w:t>
      </w:r>
    </w:p>
    <w:p w14:paraId="53BBA5DE"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proofErr w:type="gramStart"/>
      <w:r>
        <w:rPr>
          <w:rFonts w:ascii="Sabon-Bold" w:hAnsi="Sabon-Bold" w:cs="Sabon-Bold"/>
          <w:b/>
          <w:bCs/>
          <w:kern w:val="0"/>
          <w:sz w:val="20"/>
          <w:szCs w:val="20"/>
        </w:rPr>
        <w:t>0..</w:t>
      </w:r>
      <w:proofErr w:type="gramEnd"/>
      <w:r>
        <w:rPr>
          <w:rFonts w:ascii="Sabon-Bold" w:hAnsi="Sabon-Bold" w:cs="Sabon-Bold"/>
          <w:b/>
          <w:bCs/>
          <w:kern w:val="0"/>
          <w:sz w:val="20"/>
          <w:szCs w:val="20"/>
        </w:rPr>
        <w:t xml:space="preserve">1 </w:t>
      </w:r>
      <w:r>
        <w:rPr>
          <w:rFonts w:ascii="Sabon-Roman" w:hAnsi="Sabon-Roman" w:cs="Sabon-Roman"/>
          <w:kern w:val="0"/>
          <w:sz w:val="20"/>
          <w:szCs w:val="20"/>
        </w:rPr>
        <w:t>(A corporate customer may or may not have a single sales rep.)</w:t>
      </w:r>
    </w:p>
    <w:p w14:paraId="79D6AFBE" w14:textId="0C3BC5E5" w:rsidR="00F36DA5"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r>
        <w:rPr>
          <w:rFonts w:ascii="Sabon-Bold" w:hAnsi="Sabon-Bold" w:cs="Sabon-Bold"/>
          <w:b/>
          <w:bCs/>
          <w:kern w:val="0"/>
          <w:sz w:val="20"/>
          <w:szCs w:val="20"/>
        </w:rPr>
        <w:t xml:space="preserve">* </w:t>
      </w:r>
      <w:r>
        <w:rPr>
          <w:rFonts w:ascii="Sabon-Roman" w:hAnsi="Sabon-Roman" w:cs="Sabon-Roman"/>
          <w:kern w:val="0"/>
          <w:sz w:val="20"/>
          <w:szCs w:val="20"/>
        </w:rPr>
        <w:t xml:space="preserve">(A customer need not place an Order and there is no upper limit to the number of Orders a </w:t>
      </w:r>
      <w:proofErr w:type="gramStart"/>
      <w:r>
        <w:rPr>
          <w:rFonts w:ascii="Sabon-Roman" w:hAnsi="Sabon-Roman" w:cs="Sabon-Roman"/>
          <w:kern w:val="0"/>
          <w:sz w:val="20"/>
          <w:szCs w:val="20"/>
        </w:rPr>
        <w:t>Customer</w:t>
      </w:r>
      <w:proofErr w:type="gramEnd"/>
      <w:r>
        <w:rPr>
          <w:rFonts w:ascii="Sabon-Roman" w:hAnsi="Sabon-Roman" w:cs="Sabon-Roman"/>
          <w:kern w:val="0"/>
          <w:sz w:val="20"/>
          <w:szCs w:val="20"/>
        </w:rPr>
        <w:t xml:space="preserve"> may place—zero or more orders.)</w:t>
      </w:r>
    </w:p>
    <w:p w14:paraId="2D1D4831"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0B245B31"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p>
    <w:p w14:paraId="6973882A"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p>
    <w:p w14:paraId="02F76D9C" w14:textId="2BF9F908"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Association constraints</w:t>
      </w:r>
      <w:r w:rsidR="00327C50">
        <w:rPr>
          <w:rFonts w:ascii="Sabon-Roman" w:hAnsi="Sabon-Roman" w:cs="Sabon-Roman"/>
          <w:kern w:val="0"/>
          <w:sz w:val="20"/>
          <w:szCs w:val="20"/>
        </w:rPr>
        <w:t xml:space="preserve"> example</w:t>
      </w:r>
      <w:r>
        <w:rPr>
          <w:rFonts w:ascii="Sabon-Roman" w:hAnsi="Sabon-Roman" w:cs="Sabon-Roman"/>
          <w:kern w:val="0"/>
          <w:sz w:val="20"/>
          <w:szCs w:val="20"/>
        </w:rPr>
        <w:t>:</w:t>
      </w:r>
    </w:p>
    <w:p w14:paraId="661DA15A"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{ordered}</w:t>
      </w:r>
    </w:p>
    <w:p w14:paraId="1A220D3D" w14:textId="0EEB4F5B"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{unordered}</w:t>
      </w:r>
    </w:p>
    <w:p w14:paraId="29848B84"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lastRenderedPageBreak/>
        <w:tab/>
        <w:t>. {nonunique}</w:t>
      </w:r>
    </w:p>
    <w:p w14:paraId="5D55080E" w14:textId="6BEA419F"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xml:space="preserve">. {unique} </w:t>
      </w:r>
    </w:p>
    <w:p w14:paraId="40873C0A" w14:textId="0E5B2367"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{bag} - unordered, nonunique.</w:t>
      </w:r>
    </w:p>
    <w:p w14:paraId="58B13FB2" w14:textId="77777777" w:rsidR="007D71F4" w:rsidRDefault="007D71F4" w:rsidP="00014AA2">
      <w:pPr>
        <w:autoSpaceDE w:val="0"/>
        <w:autoSpaceDN w:val="0"/>
        <w:adjustRightInd w:val="0"/>
        <w:spacing w:after="0" w:line="240" w:lineRule="auto"/>
        <w:rPr>
          <w:rFonts w:ascii="Sabon-Roman" w:hAnsi="Sabon-Roman" w:cs="Sabon-Roman"/>
          <w:kern w:val="0"/>
          <w:sz w:val="20"/>
          <w:szCs w:val="20"/>
        </w:rPr>
      </w:pPr>
    </w:p>
    <w:p w14:paraId="309CAC18"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p>
    <w:p w14:paraId="2E2F7091"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24BB3693"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sidRPr="00014AA2">
        <w:rPr>
          <w:rFonts w:ascii="Sabon-Roman" w:hAnsi="Sabon-Roman" w:cs="Sabon-Roman"/>
          <w:b/>
          <w:bCs/>
          <w:kern w:val="0"/>
          <w:sz w:val="20"/>
          <w:szCs w:val="20"/>
        </w:rPr>
        <w:t>TIP</w:t>
      </w:r>
      <w:r>
        <w:rPr>
          <w:rFonts w:ascii="Sabon-Roman" w:hAnsi="Sabon-Roman" w:cs="Sabon-Roman"/>
          <w:kern w:val="0"/>
          <w:sz w:val="20"/>
          <w:szCs w:val="20"/>
        </w:rPr>
        <w:t xml:space="preserve"> - If the lower and upper bounds are the same, you can use one number;</w:t>
      </w:r>
    </w:p>
    <w:p w14:paraId="723286A3" w14:textId="3D296E29"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hence, 1 is equivalent to </w:t>
      </w:r>
      <w:proofErr w:type="gramStart"/>
      <w:r>
        <w:rPr>
          <w:rFonts w:ascii="Sabon-Roman" w:hAnsi="Sabon-Roman" w:cs="Sabon-Roman"/>
          <w:kern w:val="0"/>
          <w:sz w:val="20"/>
          <w:szCs w:val="20"/>
        </w:rPr>
        <w:t>1..</w:t>
      </w:r>
      <w:proofErr w:type="gramEnd"/>
      <w:r>
        <w:rPr>
          <w:rFonts w:ascii="Sabon-Roman" w:hAnsi="Sabon-Roman" w:cs="Sabon-Roman"/>
          <w:kern w:val="0"/>
          <w:sz w:val="20"/>
          <w:szCs w:val="20"/>
        </w:rPr>
        <w:t xml:space="preserve">1. Because it’s a common case, * is short for </w:t>
      </w:r>
      <w:proofErr w:type="gramStart"/>
      <w:r>
        <w:rPr>
          <w:rFonts w:ascii="Sabon-Roman" w:hAnsi="Sabon-Roman" w:cs="Sabon-Roman"/>
          <w:kern w:val="0"/>
          <w:sz w:val="20"/>
          <w:szCs w:val="20"/>
        </w:rPr>
        <w:t>0..</w:t>
      </w:r>
      <w:proofErr w:type="gramEnd"/>
      <w:r>
        <w:rPr>
          <w:rFonts w:ascii="Sabon-Roman" w:hAnsi="Sabon-Roman" w:cs="Sabon-Roman"/>
          <w:kern w:val="0"/>
          <w:sz w:val="20"/>
          <w:szCs w:val="20"/>
        </w:rPr>
        <w:t>*.</w:t>
      </w:r>
    </w:p>
    <w:p w14:paraId="6CE5EB7B" w14:textId="23E881DB"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1EE24413" w14:textId="77777777" w:rsidR="006E296F" w:rsidRDefault="006E296F" w:rsidP="00014AA2">
      <w:pPr>
        <w:autoSpaceDE w:val="0"/>
        <w:autoSpaceDN w:val="0"/>
        <w:adjustRightInd w:val="0"/>
        <w:spacing w:after="0" w:line="240" w:lineRule="auto"/>
        <w:rPr>
          <w:rFonts w:ascii="Sabon-Roman" w:hAnsi="Sabon-Roman" w:cs="Sabon-Roman"/>
          <w:kern w:val="0"/>
          <w:sz w:val="20"/>
          <w:szCs w:val="20"/>
        </w:rPr>
      </w:pPr>
    </w:p>
    <w:p w14:paraId="30EA3221" w14:textId="7AED28D3" w:rsidR="00014AA2" w:rsidRDefault="005836D0" w:rsidP="00014AA2">
      <w:pPr>
        <w:autoSpaceDE w:val="0"/>
        <w:autoSpaceDN w:val="0"/>
        <w:adjustRightInd w:val="0"/>
        <w:spacing w:after="0" w:line="240" w:lineRule="auto"/>
        <w:rPr>
          <w:rFonts w:ascii="Sabon-Roman" w:hAnsi="Sabon-Roman" w:cs="Sabon-Roman"/>
          <w:kern w:val="0"/>
          <w:sz w:val="20"/>
          <w:szCs w:val="20"/>
        </w:rPr>
      </w:pPr>
      <w:r w:rsidRPr="005836D0">
        <w:rPr>
          <w:rFonts w:ascii="Sabon-Roman" w:hAnsi="Sabon-Roman" w:cs="Sabon-Roman"/>
          <w:b/>
          <w:bCs/>
          <w:kern w:val="0"/>
          <w:sz w:val="20"/>
          <w:szCs w:val="20"/>
        </w:rPr>
        <w:t>TIP</w:t>
      </w:r>
      <w:r>
        <w:rPr>
          <w:rFonts w:ascii="Sabon-Roman" w:hAnsi="Sabon-Roman" w:cs="Sabon-Roman"/>
          <w:kern w:val="0"/>
          <w:sz w:val="20"/>
          <w:szCs w:val="20"/>
        </w:rPr>
        <w:t xml:space="preserve"> </w:t>
      </w:r>
      <w:r w:rsidR="00C56A84">
        <w:rPr>
          <w:rFonts w:ascii="Sabon-Roman" w:hAnsi="Sabon-Roman" w:cs="Sabon-Roman"/>
          <w:kern w:val="0"/>
          <w:sz w:val="20"/>
          <w:szCs w:val="20"/>
        </w:rPr>
        <w:t>- The</w:t>
      </w:r>
      <w:r>
        <w:rPr>
          <w:rFonts w:ascii="Sabon-Roman" w:hAnsi="Sabon-Roman" w:cs="Sabon-Roman"/>
          <w:kern w:val="0"/>
          <w:sz w:val="20"/>
          <w:szCs w:val="20"/>
        </w:rPr>
        <w:t xml:space="preserve"> default multiplicity of an attribute is [1].</w:t>
      </w:r>
    </w:p>
    <w:p w14:paraId="2D1BD157" w14:textId="77777777" w:rsidR="005836D0" w:rsidRDefault="005836D0" w:rsidP="00014AA2">
      <w:pPr>
        <w:autoSpaceDE w:val="0"/>
        <w:autoSpaceDN w:val="0"/>
        <w:adjustRightInd w:val="0"/>
        <w:spacing w:after="0" w:line="240" w:lineRule="auto"/>
        <w:rPr>
          <w:rFonts w:ascii="Sabon-Roman" w:hAnsi="Sabon-Roman" w:cs="Sabon-Roman"/>
          <w:kern w:val="0"/>
          <w:sz w:val="20"/>
          <w:szCs w:val="20"/>
        </w:rPr>
      </w:pPr>
    </w:p>
    <w:p w14:paraId="78E869FC" w14:textId="77777777" w:rsidR="00A45570" w:rsidRDefault="00A45570" w:rsidP="00014AA2">
      <w:pPr>
        <w:autoSpaceDE w:val="0"/>
        <w:autoSpaceDN w:val="0"/>
        <w:adjustRightInd w:val="0"/>
        <w:spacing w:after="0" w:line="240" w:lineRule="auto"/>
        <w:rPr>
          <w:rFonts w:ascii="Sabon-Roman" w:hAnsi="Sabon-Roman" w:cs="Sabon-Roman"/>
          <w:kern w:val="0"/>
          <w:sz w:val="20"/>
          <w:szCs w:val="20"/>
        </w:rPr>
      </w:pPr>
    </w:p>
    <w:p w14:paraId="23C0ACD0" w14:textId="62BED3C5" w:rsidR="005836D0" w:rsidRDefault="005836D0" w:rsidP="005836D0">
      <w:pPr>
        <w:autoSpaceDE w:val="0"/>
        <w:autoSpaceDN w:val="0"/>
        <w:adjustRightInd w:val="0"/>
        <w:spacing w:after="0" w:line="240" w:lineRule="auto"/>
        <w:rPr>
          <w:rFonts w:ascii="Sabon-Roman" w:hAnsi="Sabon-Roman" w:cs="Sabon-Roman"/>
          <w:kern w:val="0"/>
          <w:sz w:val="20"/>
          <w:szCs w:val="20"/>
        </w:rPr>
      </w:pPr>
      <w:r w:rsidRPr="005836D0">
        <w:rPr>
          <w:rFonts w:ascii="Sabon-Roman" w:hAnsi="Sabon-Roman" w:cs="Sabon-Roman"/>
          <w:b/>
          <w:bCs/>
          <w:kern w:val="0"/>
          <w:sz w:val="20"/>
          <w:szCs w:val="20"/>
        </w:rPr>
        <w:t>TIP</w:t>
      </w:r>
      <w:r>
        <w:rPr>
          <w:rFonts w:ascii="Sabon-Roman" w:hAnsi="Sabon-Roman" w:cs="Sabon-Roman"/>
          <w:kern w:val="0"/>
          <w:sz w:val="20"/>
          <w:szCs w:val="20"/>
        </w:rPr>
        <w:t xml:space="preserve"> - If the ordering of the items in association has meaning, you need to add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ordered</w:t>
      </w:r>
      <w:r>
        <w:rPr>
          <w:rFonts w:ascii="LucidaSans-TypNarr" w:hAnsi="LucidaSans-TypNarr" w:cs="LucidaSans-TypNarr"/>
          <w:kern w:val="0"/>
          <w:sz w:val="18"/>
          <w:szCs w:val="18"/>
        </w:rPr>
        <w:t xml:space="preserve">} </w:t>
      </w:r>
      <w:r>
        <w:rPr>
          <w:rFonts w:ascii="Sabon-Roman" w:hAnsi="Sabon-Roman" w:cs="Sabon-Roman"/>
          <w:kern w:val="0"/>
          <w:sz w:val="20"/>
          <w:szCs w:val="20"/>
        </w:rPr>
        <w:t>to the association</w:t>
      </w:r>
    </w:p>
    <w:p w14:paraId="15DDBBD3" w14:textId="16B71729" w:rsidR="00123F6F" w:rsidRDefault="005836D0" w:rsidP="00153CED">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end. If you want to allow duplicates, add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nonunique</w:t>
      </w:r>
      <w:r>
        <w:rPr>
          <w:rFonts w:ascii="LucidaSans-TypNarr" w:hAnsi="LucidaSans-TypNarr" w:cs="LucidaSans-TypNarr"/>
          <w:kern w:val="0"/>
          <w:sz w:val="18"/>
          <w:szCs w:val="18"/>
        </w:rPr>
        <w:t>}</w:t>
      </w:r>
      <w:r>
        <w:rPr>
          <w:rFonts w:ascii="Sabon-Roman" w:hAnsi="Sabon-Roman" w:cs="Sabon-Roman"/>
          <w:kern w:val="0"/>
          <w:sz w:val="20"/>
          <w:szCs w:val="20"/>
        </w:rPr>
        <w:t>. (If you want to explicitly</w:t>
      </w:r>
      <w:r w:rsidR="00123F6F">
        <w:rPr>
          <w:rFonts w:ascii="Sabon-Roman" w:hAnsi="Sabon-Roman" w:cs="Sabon-Roman"/>
          <w:kern w:val="0"/>
          <w:sz w:val="20"/>
          <w:szCs w:val="20"/>
        </w:rPr>
        <w:t xml:space="preserve"> </w:t>
      </w:r>
      <w:r>
        <w:rPr>
          <w:rFonts w:ascii="Sabon-Roman" w:hAnsi="Sabon-Roman" w:cs="Sabon-Roman"/>
          <w:kern w:val="0"/>
          <w:sz w:val="20"/>
          <w:szCs w:val="20"/>
        </w:rPr>
        <w:t xml:space="preserve">show the default, you can use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unordered</w:t>
      </w:r>
      <w:r>
        <w:rPr>
          <w:rFonts w:ascii="LucidaSans-TypNarr" w:hAnsi="LucidaSans-TypNarr" w:cs="LucidaSans-TypNarr"/>
          <w:kern w:val="0"/>
          <w:sz w:val="18"/>
          <w:szCs w:val="18"/>
        </w:rPr>
        <w:t xml:space="preserve">} </w:t>
      </w:r>
      <w:r>
        <w:rPr>
          <w:rFonts w:ascii="Sabon-Roman" w:hAnsi="Sabon-Roman" w:cs="Sabon-Roman"/>
          <w:kern w:val="0"/>
          <w:sz w:val="20"/>
          <w:szCs w:val="20"/>
        </w:rPr>
        <w:t xml:space="preserve">and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unique</w:t>
      </w:r>
      <w:r>
        <w:rPr>
          <w:rFonts w:ascii="LucidaSans-TypNarr" w:hAnsi="LucidaSans-TypNarr" w:cs="LucidaSans-TypNarr"/>
          <w:kern w:val="0"/>
          <w:sz w:val="18"/>
          <w:szCs w:val="18"/>
        </w:rPr>
        <w:t>}</w:t>
      </w:r>
      <w:r>
        <w:rPr>
          <w:rFonts w:ascii="Sabon-Roman" w:hAnsi="Sabon-Roman" w:cs="Sabon-Roman"/>
          <w:kern w:val="0"/>
          <w:sz w:val="20"/>
          <w:szCs w:val="20"/>
        </w:rPr>
        <w:t>.) You may also see</w:t>
      </w:r>
      <w:r w:rsidR="00123F6F">
        <w:rPr>
          <w:rFonts w:ascii="Sabon-Roman" w:hAnsi="Sabon-Roman" w:cs="Sabon-Roman"/>
          <w:kern w:val="0"/>
          <w:sz w:val="20"/>
          <w:szCs w:val="20"/>
        </w:rPr>
        <w:t xml:space="preserve"> </w:t>
      </w:r>
      <w:r>
        <w:rPr>
          <w:rFonts w:ascii="Sabon-Roman" w:hAnsi="Sabon-Roman" w:cs="Sabon-Roman"/>
          <w:kern w:val="0"/>
          <w:sz w:val="20"/>
          <w:szCs w:val="20"/>
        </w:rPr>
        <w:t xml:space="preserve">collection-oriented names, such as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bag</w:t>
      </w:r>
      <w:r>
        <w:rPr>
          <w:rFonts w:ascii="LucidaSans-TypNarr" w:hAnsi="LucidaSans-TypNarr" w:cs="LucidaSans-TypNarr"/>
          <w:kern w:val="0"/>
          <w:sz w:val="18"/>
          <w:szCs w:val="18"/>
        </w:rPr>
        <w:t xml:space="preserve">} </w:t>
      </w:r>
      <w:r>
        <w:rPr>
          <w:rFonts w:ascii="Sabon-Roman" w:hAnsi="Sabon-Roman" w:cs="Sabon-Roman"/>
          <w:kern w:val="0"/>
          <w:sz w:val="20"/>
          <w:szCs w:val="20"/>
        </w:rPr>
        <w:t>for unordered, nonunique.</w:t>
      </w:r>
    </w:p>
    <w:p w14:paraId="36FDC247" w14:textId="7F583A9F" w:rsidR="00123F6F" w:rsidRDefault="00123F6F" w:rsidP="005836D0">
      <w:pPr>
        <w:autoSpaceDE w:val="0"/>
        <w:autoSpaceDN w:val="0"/>
        <w:adjustRightInd w:val="0"/>
        <w:spacing w:after="0" w:line="240" w:lineRule="auto"/>
        <w:rPr>
          <w:rFonts w:ascii="Sabon-Roman" w:hAnsi="Sabon-Roman" w:cs="Sabon-Roman"/>
          <w:kern w:val="0"/>
          <w:sz w:val="20"/>
          <w:szCs w:val="20"/>
        </w:rPr>
      </w:pPr>
    </w:p>
    <w:p w14:paraId="60DC5BE0" w14:textId="77777777" w:rsidR="00A45570" w:rsidRDefault="00A45570" w:rsidP="005836D0">
      <w:pPr>
        <w:autoSpaceDE w:val="0"/>
        <w:autoSpaceDN w:val="0"/>
        <w:adjustRightInd w:val="0"/>
        <w:spacing w:after="0" w:line="240" w:lineRule="auto"/>
        <w:rPr>
          <w:rFonts w:ascii="Sabon-Roman" w:hAnsi="Sabon-Roman" w:cs="Sabon-Roman"/>
          <w:kern w:val="0"/>
          <w:sz w:val="20"/>
          <w:szCs w:val="20"/>
          <w:rtl/>
        </w:rPr>
      </w:pPr>
    </w:p>
    <w:p w14:paraId="3D7DA919"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sidRPr="00C021EB">
        <w:rPr>
          <w:rFonts w:ascii="Sabon-Roman" w:hAnsi="Sabon-Roman" w:cs="Sabon-Roman"/>
          <w:b/>
          <w:bCs/>
          <w:kern w:val="0"/>
          <w:sz w:val="20"/>
          <w:szCs w:val="20"/>
        </w:rPr>
        <w:t>TIP</w:t>
      </w:r>
      <w:r>
        <w:rPr>
          <w:rFonts w:ascii="Sabon-Roman" w:hAnsi="Sabon-Roman" w:cs="Sabon-Roman"/>
          <w:kern w:val="0"/>
          <w:sz w:val="20"/>
          <w:szCs w:val="20"/>
        </w:rPr>
        <w:t xml:space="preserve"> - You should be very afraid of classes that are nothing but a collection of fields</w:t>
      </w:r>
    </w:p>
    <w:p w14:paraId="18CCFAC7"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and their accessors. Object-oriented design is about providing objects that are</w:t>
      </w:r>
    </w:p>
    <w:p w14:paraId="0ABD5DD7"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able to do rich behavior, so they shouldn’t be simply providing data to other</w:t>
      </w:r>
    </w:p>
    <w:p w14:paraId="1DC5C7C4"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objects. If you are making repeated calls for data by using accessors, that’s a</w:t>
      </w:r>
    </w:p>
    <w:p w14:paraId="54BF7DAF" w14:textId="478D68B1"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sign that some </w:t>
      </w:r>
      <w:r w:rsidRPr="00C021EB">
        <w:rPr>
          <w:rFonts w:ascii="Sabon-Roman" w:hAnsi="Sabon-Roman" w:cs="Sabon-Roman"/>
          <w:b/>
          <w:bCs/>
          <w:kern w:val="0"/>
          <w:sz w:val="20"/>
          <w:szCs w:val="20"/>
        </w:rPr>
        <w:t>behavior should be moved to the object that has the data</w:t>
      </w:r>
      <w:r>
        <w:rPr>
          <w:rFonts w:ascii="Sabon-Roman" w:hAnsi="Sabon-Roman" w:cs="Sabon-Roman"/>
          <w:kern w:val="0"/>
          <w:sz w:val="20"/>
          <w:szCs w:val="20"/>
        </w:rPr>
        <w:t>.</w:t>
      </w:r>
    </w:p>
    <w:p w14:paraId="64751B57" w14:textId="77777777" w:rsidR="002230F8" w:rsidRDefault="002230F8" w:rsidP="00C021EB">
      <w:pPr>
        <w:autoSpaceDE w:val="0"/>
        <w:autoSpaceDN w:val="0"/>
        <w:adjustRightInd w:val="0"/>
        <w:spacing w:after="0" w:line="240" w:lineRule="auto"/>
        <w:rPr>
          <w:rFonts w:ascii="Sabon-Roman" w:hAnsi="Sabon-Roman" w:cs="Sabon-Roman"/>
          <w:kern w:val="0"/>
          <w:sz w:val="20"/>
          <w:szCs w:val="20"/>
        </w:rPr>
      </w:pPr>
    </w:p>
    <w:p w14:paraId="7460C031" w14:textId="77777777" w:rsidR="00DC1479" w:rsidRPr="00C021EB" w:rsidRDefault="00DC1479" w:rsidP="00C021EB">
      <w:pPr>
        <w:autoSpaceDE w:val="0"/>
        <w:autoSpaceDN w:val="0"/>
        <w:adjustRightInd w:val="0"/>
        <w:spacing w:after="0" w:line="240" w:lineRule="auto"/>
        <w:rPr>
          <w:rFonts w:ascii="Sabon-Roman" w:hAnsi="Sabon-Roman" w:cs="Times New Roman"/>
          <w:kern w:val="0"/>
          <w:sz w:val="20"/>
          <w:szCs w:val="20"/>
        </w:rPr>
      </w:pPr>
    </w:p>
    <w:p w14:paraId="663723CA" w14:textId="77777777" w:rsidR="00123F6F" w:rsidRDefault="00123F6F" w:rsidP="005836D0">
      <w:pPr>
        <w:autoSpaceDE w:val="0"/>
        <w:autoSpaceDN w:val="0"/>
        <w:adjustRightInd w:val="0"/>
        <w:spacing w:after="0" w:line="240" w:lineRule="auto"/>
        <w:rPr>
          <w:rFonts w:ascii="Sabon-Roman" w:hAnsi="Sabon-Roman" w:cs="Sabon-Roman"/>
          <w:kern w:val="0"/>
          <w:sz w:val="20"/>
          <w:szCs w:val="20"/>
        </w:rPr>
      </w:pPr>
    </w:p>
    <w:p w14:paraId="73D9F61C" w14:textId="1C5A2CC7" w:rsidR="00123F6F" w:rsidRDefault="00DC1479" w:rsidP="005836D0">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Bidirectional Associations</w:t>
      </w:r>
    </w:p>
    <w:p w14:paraId="7C5A26FC" w14:textId="77777777" w:rsidR="0054078D" w:rsidRDefault="0054078D" w:rsidP="005836D0">
      <w:pPr>
        <w:autoSpaceDE w:val="0"/>
        <w:autoSpaceDN w:val="0"/>
        <w:adjustRightInd w:val="0"/>
        <w:spacing w:after="0" w:line="240" w:lineRule="auto"/>
        <w:rPr>
          <w:rFonts w:ascii="Sabon-Bold" w:hAnsi="Sabon-Bold" w:cs="Sabon-Bold"/>
          <w:b/>
          <w:bCs/>
          <w:kern w:val="0"/>
          <w:sz w:val="28"/>
          <w:szCs w:val="28"/>
        </w:rPr>
      </w:pPr>
    </w:p>
    <w:p w14:paraId="5FEB0F43" w14:textId="77777777" w:rsidR="0054078D" w:rsidRDefault="0054078D" w:rsidP="005836D0">
      <w:pPr>
        <w:autoSpaceDE w:val="0"/>
        <w:autoSpaceDN w:val="0"/>
        <w:adjustRightInd w:val="0"/>
        <w:spacing w:after="0" w:line="240" w:lineRule="auto"/>
        <w:rPr>
          <w:rFonts w:ascii="Sabon-Bold" w:hAnsi="Sabon-Bold" w:cs="Sabon-Bold"/>
          <w:b/>
          <w:bCs/>
          <w:kern w:val="0"/>
          <w:sz w:val="28"/>
          <w:szCs w:val="28"/>
        </w:rPr>
      </w:pPr>
    </w:p>
    <w:p w14:paraId="63DB4600" w14:textId="77777777" w:rsidR="0054078D" w:rsidRDefault="0054078D" w:rsidP="005836D0">
      <w:pPr>
        <w:autoSpaceDE w:val="0"/>
        <w:autoSpaceDN w:val="0"/>
        <w:adjustRightInd w:val="0"/>
        <w:spacing w:after="0" w:line="240" w:lineRule="auto"/>
        <w:rPr>
          <w:rFonts w:ascii="Sabon-Bold" w:hAnsi="Sabon-Bold" w:cs="Sabon-Bold"/>
          <w:b/>
          <w:bCs/>
          <w:kern w:val="0"/>
          <w:sz w:val="28"/>
          <w:szCs w:val="28"/>
        </w:rPr>
      </w:pPr>
    </w:p>
    <w:p w14:paraId="124AEE84" w14:textId="4DB33A1B" w:rsidR="0054078D" w:rsidRDefault="0054078D" w:rsidP="0054078D">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6FC8FD0A" wp14:editId="2D9D111A">
            <wp:extent cx="3353737" cy="683288"/>
            <wp:effectExtent l="0" t="0" r="0" b="2540"/>
            <wp:docPr id="93463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34142" name=""/>
                    <pic:cNvPicPr/>
                  </pic:nvPicPr>
                  <pic:blipFill>
                    <a:blip r:embed="rId9"/>
                    <a:stretch>
                      <a:fillRect/>
                    </a:stretch>
                  </pic:blipFill>
                  <pic:spPr>
                    <a:xfrm>
                      <a:off x="0" y="0"/>
                      <a:ext cx="3366177" cy="685823"/>
                    </a:xfrm>
                    <a:prstGeom prst="rect">
                      <a:avLst/>
                    </a:prstGeom>
                  </pic:spPr>
                </pic:pic>
              </a:graphicData>
            </a:graphic>
          </wp:inline>
        </w:drawing>
      </w:r>
    </w:p>
    <w:p w14:paraId="56D2F395" w14:textId="77777777" w:rsidR="008742BD" w:rsidRDefault="008742BD" w:rsidP="0054078D">
      <w:pPr>
        <w:autoSpaceDE w:val="0"/>
        <w:autoSpaceDN w:val="0"/>
        <w:adjustRightInd w:val="0"/>
        <w:spacing w:after="0" w:line="240" w:lineRule="auto"/>
        <w:rPr>
          <w:rFonts w:ascii="Sabon-Roman" w:hAnsi="Sabon-Roman" w:cs="Sabon-Roman"/>
          <w:kern w:val="0"/>
          <w:sz w:val="20"/>
          <w:szCs w:val="20"/>
        </w:rPr>
      </w:pPr>
    </w:p>
    <w:p w14:paraId="4B82D8AF" w14:textId="021410BE" w:rsidR="0054078D" w:rsidRDefault="0054078D" w:rsidP="0054078D">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 bidirectional association is a pair of properties that are linked together as</w:t>
      </w:r>
    </w:p>
    <w:p w14:paraId="5DF97157" w14:textId="5F144B27" w:rsidR="0054078D" w:rsidRDefault="0054078D" w:rsidP="00E524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inverses. The Car class has property</w:t>
      </w:r>
      <w:r w:rsidR="00E524B0">
        <w:rPr>
          <w:rFonts w:ascii="Sabon-Roman" w:hAnsi="Sabon-Roman" w:cs="Sabon-Roman"/>
          <w:kern w:val="0"/>
          <w:sz w:val="20"/>
          <w:szCs w:val="20"/>
        </w:rPr>
        <w:t xml:space="preserve"> </w:t>
      </w:r>
      <w:proofErr w:type="spellStart"/>
      <w:proofErr w:type="gramStart"/>
      <w:r>
        <w:rPr>
          <w:rFonts w:ascii="LucidaSans-TypNarr" w:hAnsi="LucidaSans-TypNarr" w:cs="LucidaSans-TypNarr"/>
          <w:kern w:val="0"/>
          <w:sz w:val="18"/>
          <w:szCs w:val="18"/>
        </w:rPr>
        <w:t>owner:Person</w:t>
      </w:r>
      <w:proofErr w:type="spellEnd"/>
      <w:proofErr w:type="gramEnd"/>
      <w:r>
        <w:rPr>
          <w:rFonts w:ascii="LucidaSans-TypNarr" w:hAnsi="LucidaSans-TypNarr" w:cs="LucidaSans-TypNarr"/>
          <w:kern w:val="0"/>
          <w:sz w:val="18"/>
          <w:szCs w:val="18"/>
        </w:rPr>
        <w:t xml:space="preserve"> [</w:t>
      </w:r>
      <w:r>
        <w:rPr>
          <w:rFonts w:ascii="LucidaSans-TypewriterOblique" w:hAnsi="LucidaSans-TypewriterOblique" w:cs="LucidaSans-TypewriterOblique"/>
          <w:i/>
          <w:iCs/>
          <w:kern w:val="0"/>
          <w:sz w:val="18"/>
          <w:szCs w:val="18"/>
        </w:rPr>
        <w:t>0</w:t>
      </w:r>
      <w:r>
        <w:rPr>
          <w:rFonts w:ascii="LucidaSans-TypNarr" w:hAnsi="LucidaSans-TypNarr" w:cs="LucidaSans-TypNarr"/>
          <w:kern w:val="0"/>
          <w:sz w:val="18"/>
          <w:szCs w:val="18"/>
        </w:rPr>
        <w:t xml:space="preserve">..1] </w:t>
      </w:r>
      <w:r>
        <w:rPr>
          <w:rFonts w:ascii="Sabon-Roman" w:hAnsi="Sabon-Roman" w:cs="Sabon-Roman"/>
          <w:kern w:val="0"/>
          <w:sz w:val="20"/>
          <w:szCs w:val="20"/>
        </w:rPr>
        <w:t>, and the Person class has a</w:t>
      </w:r>
      <w:r>
        <w:rPr>
          <w:rFonts w:ascii="LucidaSans-TypNarr" w:hAnsi="LucidaSans-TypNarr" w:cs="LucidaSans-TypNarr"/>
          <w:kern w:val="0"/>
          <w:sz w:val="18"/>
          <w:szCs w:val="18"/>
        </w:rPr>
        <w:t xml:space="preserve"> </w:t>
      </w:r>
      <w:r>
        <w:rPr>
          <w:rFonts w:ascii="Sabon-Roman" w:hAnsi="Sabon-Roman" w:cs="Sabon-Roman"/>
          <w:kern w:val="0"/>
          <w:sz w:val="20"/>
          <w:szCs w:val="20"/>
        </w:rPr>
        <w:t xml:space="preserve">property </w:t>
      </w:r>
      <w:proofErr w:type="spellStart"/>
      <w:r>
        <w:rPr>
          <w:rFonts w:ascii="LucidaSans-TypNarr" w:hAnsi="LucidaSans-TypNarr" w:cs="LucidaSans-TypNarr"/>
          <w:kern w:val="0"/>
          <w:sz w:val="18"/>
          <w:szCs w:val="18"/>
        </w:rPr>
        <w:t>cars:Car</w:t>
      </w:r>
      <w:proofErr w:type="spellEnd"/>
      <w:r>
        <w:rPr>
          <w:rFonts w:ascii="LucidaSans-TypNarr" w:hAnsi="LucidaSans-TypNarr" w:cs="LucidaSans-TypNarr"/>
          <w:kern w:val="0"/>
          <w:sz w:val="18"/>
          <w:szCs w:val="18"/>
        </w:rPr>
        <w:t xml:space="preserve">[*]. </w:t>
      </w:r>
      <w:r>
        <w:rPr>
          <w:rFonts w:ascii="Sabon-Roman" w:hAnsi="Sabon-Roman" w:cs="Sabon-Roman"/>
          <w:kern w:val="0"/>
          <w:sz w:val="20"/>
          <w:szCs w:val="20"/>
        </w:rPr>
        <w:t xml:space="preserve">(Note how I named the </w:t>
      </w:r>
      <w:r>
        <w:rPr>
          <w:rFonts w:ascii="LucidaSans-TypNarr" w:hAnsi="LucidaSans-TypNarr" w:cs="LucidaSans-TypNarr"/>
          <w:kern w:val="0"/>
          <w:sz w:val="18"/>
          <w:szCs w:val="18"/>
        </w:rPr>
        <w:t>cars</w:t>
      </w:r>
      <w:r>
        <w:rPr>
          <w:rFonts w:ascii="Sabon-Roman" w:hAnsi="Sabon-Roman" w:cs="Sabon-Roman"/>
          <w:kern w:val="0"/>
          <w:sz w:val="20"/>
          <w:szCs w:val="20"/>
        </w:rPr>
        <w:t xml:space="preserve"> property in the plural form of</w:t>
      </w:r>
      <w:r>
        <w:rPr>
          <w:rFonts w:ascii="LucidaSans-TypNarr" w:hAnsi="LucidaSans-TypNarr" w:cs="LucidaSans-TypNarr"/>
          <w:kern w:val="0"/>
          <w:sz w:val="18"/>
          <w:szCs w:val="18"/>
        </w:rPr>
        <w:t xml:space="preserve"> </w:t>
      </w:r>
      <w:r>
        <w:rPr>
          <w:rFonts w:ascii="Sabon-Roman" w:hAnsi="Sabon-Roman" w:cs="Sabon-Roman"/>
          <w:kern w:val="0"/>
          <w:sz w:val="20"/>
          <w:szCs w:val="20"/>
        </w:rPr>
        <w:t>the property’s type, a common but non-normative convention.)</w:t>
      </w:r>
    </w:p>
    <w:p w14:paraId="339C298C" w14:textId="77777777" w:rsidR="00DA0A5F" w:rsidRDefault="00DA0A5F" w:rsidP="00DA0A5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inverse link between them implies that if you follow both properties,</w:t>
      </w:r>
    </w:p>
    <w:p w14:paraId="08F2BC53" w14:textId="77777777" w:rsidR="00DA0A5F" w:rsidRDefault="00DA0A5F" w:rsidP="00DA0A5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you should get back to a set that contains your starting point. For example, if I</w:t>
      </w:r>
    </w:p>
    <w:p w14:paraId="4A2415B4" w14:textId="67A20F28" w:rsidR="00DA0A5F" w:rsidRDefault="00DA0A5F" w:rsidP="00DA0A5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begin with a particular MG Midget, find its owner, and then look at its owner’s cars, that set should contain the Midget that I started from. </w:t>
      </w:r>
    </w:p>
    <w:p w14:paraId="7508E281" w14:textId="77777777" w:rsidR="004865C7" w:rsidRDefault="004865C7" w:rsidP="00DA0A5F">
      <w:pPr>
        <w:autoSpaceDE w:val="0"/>
        <w:autoSpaceDN w:val="0"/>
        <w:adjustRightInd w:val="0"/>
        <w:spacing w:after="0" w:line="240" w:lineRule="auto"/>
        <w:rPr>
          <w:rFonts w:ascii="Sabon-Roman" w:hAnsi="Sabon-Roman" w:cs="Sabon-Roman"/>
          <w:kern w:val="0"/>
          <w:sz w:val="20"/>
          <w:szCs w:val="20"/>
        </w:rPr>
      </w:pPr>
    </w:p>
    <w:p w14:paraId="5479DBCC" w14:textId="77777777" w:rsidR="00FF1268" w:rsidRDefault="00FF1268" w:rsidP="00FF126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primary thing is to let one side of the association—a single-valued side,</w:t>
      </w:r>
    </w:p>
    <w:p w14:paraId="61F1F4E1" w14:textId="77777777" w:rsidR="00FF1268" w:rsidRDefault="00FF1268" w:rsidP="00FF126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if possible—control the relationship. For this to work, the slave end (Person)</w:t>
      </w:r>
    </w:p>
    <w:p w14:paraId="6F2473A3" w14:textId="7DA0574D" w:rsidR="00FF1268" w:rsidRDefault="00FF1268" w:rsidP="007A4EFC">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needs to leak the encapsulation of its data to the master end.</w:t>
      </w:r>
      <w:r w:rsidR="007A4EFC">
        <w:rPr>
          <w:rFonts w:ascii="Sabon-Roman" w:hAnsi="Sabon-Roman" w:cs="Sabon-Roman" w:hint="cs"/>
          <w:kern w:val="0"/>
          <w:sz w:val="20"/>
          <w:szCs w:val="20"/>
          <w:rtl/>
        </w:rPr>
        <w:t xml:space="preserve"> </w:t>
      </w:r>
      <w:r w:rsidR="007A4EFC">
        <w:rPr>
          <w:rFonts w:ascii="Sabon-Roman" w:hAnsi="Sabon-Roman" w:cs="Sabon-Roman"/>
          <w:kern w:val="0"/>
          <w:sz w:val="20"/>
          <w:szCs w:val="20"/>
        </w:rPr>
        <w:t>This adds to the</w:t>
      </w:r>
      <w:r w:rsidR="007A4EFC">
        <w:rPr>
          <w:rFonts w:ascii="Sabon-Roman" w:hAnsi="Sabon-Roman" w:hint="cs"/>
          <w:kern w:val="0"/>
          <w:sz w:val="20"/>
          <w:szCs w:val="20"/>
          <w:rtl/>
          <w:lang w:bidi="fa-IR"/>
        </w:rPr>
        <w:t xml:space="preserve"> </w:t>
      </w:r>
      <w:r w:rsidR="007A4EFC">
        <w:rPr>
          <w:rFonts w:ascii="Sabon-Roman" w:hAnsi="Sabon-Roman" w:cs="Sabon-Roman"/>
          <w:kern w:val="0"/>
          <w:sz w:val="20"/>
          <w:szCs w:val="20"/>
        </w:rPr>
        <w:t>slave class an awkward method, which shouldn’t really be there, unless the language</w:t>
      </w:r>
      <w:r w:rsidR="007A4EFC">
        <w:rPr>
          <w:rFonts w:ascii="Sabon-Roman" w:hAnsi="Sabon-Roman" w:hint="cs"/>
          <w:kern w:val="0"/>
          <w:sz w:val="20"/>
          <w:szCs w:val="20"/>
          <w:rtl/>
          <w:lang w:bidi="fa-IR"/>
        </w:rPr>
        <w:t xml:space="preserve"> </w:t>
      </w:r>
      <w:r w:rsidR="007A4EFC">
        <w:rPr>
          <w:rFonts w:ascii="Sabon-Roman" w:hAnsi="Sabon-Roman" w:cs="Sabon-Roman"/>
          <w:kern w:val="0"/>
          <w:sz w:val="20"/>
          <w:szCs w:val="20"/>
        </w:rPr>
        <w:t>has fine-grained access control.</w:t>
      </w:r>
    </w:p>
    <w:p w14:paraId="09451A2B" w14:textId="77777777" w:rsidR="007F6DE8" w:rsidRDefault="007F6DE8" w:rsidP="00DA0A5F">
      <w:pPr>
        <w:autoSpaceDE w:val="0"/>
        <w:autoSpaceDN w:val="0"/>
        <w:adjustRightInd w:val="0"/>
        <w:spacing w:after="0" w:line="240" w:lineRule="auto"/>
        <w:rPr>
          <w:rFonts w:ascii="Sabon-Roman" w:hAnsi="Sabon-Roman" w:cs="Sabon-Roman"/>
          <w:kern w:val="0"/>
          <w:sz w:val="20"/>
          <w:szCs w:val="20"/>
        </w:rPr>
      </w:pPr>
    </w:p>
    <w:p w14:paraId="791ED573" w14:textId="4CA3B4E0" w:rsidR="007F6DE8" w:rsidRDefault="004865C7" w:rsidP="004865C7">
      <w:pPr>
        <w:autoSpaceDE w:val="0"/>
        <w:autoSpaceDN w:val="0"/>
        <w:adjustRightInd w:val="0"/>
        <w:spacing w:after="0" w:line="240" w:lineRule="auto"/>
        <w:rPr>
          <w:rFonts w:ascii="Sabon-Roman" w:hAnsi="Sabon-Roman" w:cs="Sabon-Roman"/>
          <w:kern w:val="0"/>
          <w:sz w:val="20"/>
          <w:szCs w:val="20"/>
        </w:rPr>
      </w:pPr>
      <w:r>
        <w:rPr>
          <w:noProof/>
        </w:rPr>
        <w:lastRenderedPageBreak/>
        <w:drawing>
          <wp:inline distT="0" distB="0" distL="0" distR="0" wp14:anchorId="3F5EDF79" wp14:editId="6FD087E4">
            <wp:extent cx="2929095" cy="3176943"/>
            <wp:effectExtent l="0" t="0" r="5080" b="4445"/>
            <wp:docPr id="21143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37822" name=""/>
                    <pic:cNvPicPr/>
                  </pic:nvPicPr>
                  <pic:blipFill>
                    <a:blip r:embed="rId10"/>
                    <a:stretch>
                      <a:fillRect/>
                    </a:stretch>
                  </pic:blipFill>
                  <pic:spPr>
                    <a:xfrm>
                      <a:off x="0" y="0"/>
                      <a:ext cx="2944542" cy="3193697"/>
                    </a:xfrm>
                    <a:prstGeom prst="rect">
                      <a:avLst/>
                    </a:prstGeom>
                  </pic:spPr>
                </pic:pic>
              </a:graphicData>
            </a:graphic>
          </wp:inline>
        </w:drawing>
      </w:r>
    </w:p>
    <w:p w14:paraId="0DF1B277" w14:textId="77777777" w:rsidR="00D73FFC" w:rsidRDefault="00D73FFC" w:rsidP="004865C7">
      <w:pPr>
        <w:autoSpaceDE w:val="0"/>
        <w:autoSpaceDN w:val="0"/>
        <w:adjustRightInd w:val="0"/>
        <w:spacing w:after="0" w:line="240" w:lineRule="auto"/>
        <w:rPr>
          <w:rFonts w:ascii="Sabon-Bold" w:hAnsi="Sabon-Bold" w:cs="Sabon-Bold"/>
          <w:b/>
          <w:bCs/>
          <w:kern w:val="0"/>
          <w:sz w:val="28"/>
          <w:szCs w:val="28"/>
        </w:rPr>
      </w:pPr>
    </w:p>
    <w:p w14:paraId="309804AA" w14:textId="77777777" w:rsidR="00D73FFC" w:rsidRDefault="00D73FFC" w:rsidP="004865C7">
      <w:pPr>
        <w:autoSpaceDE w:val="0"/>
        <w:autoSpaceDN w:val="0"/>
        <w:adjustRightInd w:val="0"/>
        <w:spacing w:after="0" w:line="240" w:lineRule="auto"/>
        <w:rPr>
          <w:rFonts w:ascii="Sabon-Bold" w:hAnsi="Sabon-Bold" w:cs="Sabon-Bold"/>
          <w:b/>
          <w:bCs/>
          <w:kern w:val="0"/>
          <w:sz w:val="28"/>
          <w:szCs w:val="28"/>
        </w:rPr>
      </w:pPr>
    </w:p>
    <w:p w14:paraId="1AE86D16" w14:textId="0C583FE6" w:rsidR="00FF1268" w:rsidRDefault="00500301" w:rsidP="004865C7">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Operations</w:t>
      </w:r>
    </w:p>
    <w:p w14:paraId="5BED757D" w14:textId="77777777" w:rsidR="00500301" w:rsidRDefault="00500301" w:rsidP="004865C7">
      <w:pPr>
        <w:autoSpaceDE w:val="0"/>
        <w:autoSpaceDN w:val="0"/>
        <w:adjustRightInd w:val="0"/>
        <w:spacing w:after="0" w:line="240" w:lineRule="auto"/>
        <w:rPr>
          <w:rFonts w:ascii="Sabon-Bold" w:hAnsi="Sabon-Bold" w:cs="Sabon-Bold"/>
          <w:b/>
          <w:bCs/>
          <w:kern w:val="0"/>
          <w:sz w:val="28"/>
          <w:szCs w:val="28"/>
        </w:rPr>
      </w:pPr>
    </w:p>
    <w:p w14:paraId="6DE12286" w14:textId="353751D2"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r>
        <w:rPr>
          <w:rFonts w:ascii="LucidaSans-TypNarr" w:hAnsi="LucidaSans-TypNarr" w:cs="LucidaSans-TypNarr"/>
          <w:kern w:val="0"/>
          <w:sz w:val="18"/>
          <w:szCs w:val="18"/>
        </w:rPr>
        <w:t>visibility name (parameter-list</w:t>
      </w:r>
      <w:proofErr w:type="gramStart"/>
      <w:r>
        <w:rPr>
          <w:rFonts w:ascii="LucidaSans-TypNarr" w:hAnsi="LucidaSans-TypNarr" w:cs="LucidaSans-TypNarr"/>
          <w:kern w:val="0"/>
          <w:sz w:val="18"/>
          <w:szCs w:val="18"/>
        </w:rPr>
        <w:t>) :</w:t>
      </w:r>
      <w:proofErr w:type="gramEnd"/>
      <w:r>
        <w:rPr>
          <w:rFonts w:ascii="LucidaSans-TypNarr" w:hAnsi="LucidaSans-TypNarr" w:cs="LucidaSans-TypNarr"/>
          <w:kern w:val="0"/>
          <w:sz w:val="18"/>
          <w:szCs w:val="18"/>
        </w:rPr>
        <w:t xml:space="preserve"> return-type {property-string}</w:t>
      </w:r>
    </w:p>
    <w:p w14:paraId="1AD2BAD6" w14:textId="77777777"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p>
    <w:p w14:paraId="0CA6DF9E" w14:textId="02E22243"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r>
        <w:rPr>
          <w:rFonts w:ascii="LucidaSans-TypNarr" w:hAnsi="LucidaSans-TypNarr" w:cs="LucidaSans-TypNarr"/>
          <w:kern w:val="0"/>
          <w:sz w:val="18"/>
          <w:szCs w:val="18"/>
        </w:rPr>
        <w:t xml:space="preserve">E.g. -&gt; + </w:t>
      </w:r>
      <w:proofErr w:type="spellStart"/>
      <w:r>
        <w:rPr>
          <w:rFonts w:ascii="LucidaSans-TypNarr" w:hAnsi="LucidaSans-TypNarr" w:cs="LucidaSans-TypNarr"/>
          <w:kern w:val="0"/>
          <w:sz w:val="18"/>
          <w:szCs w:val="18"/>
        </w:rPr>
        <w:t>balanceOn</w:t>
      </w:r>
      <w:proofErr w:type="spellEnd"/>
      <w:r>
        <w:rPr>
          <w:rFonts w:ascii="LucidaSans-TypNarr" w:hAnsi="LucidaSans-TypNarr" w:cs="LucidaSans-TypNarr"/>
          <w:kern w:val="0"/>
          <w:sz w:val="18"/>
          <w:szCs w:val="18"/>
        </w:rPr>
        <w:t xml:space="preserve"> (date: Date</w:t>
      </w:r>
      <w:proofErr w:type="gramStart"/>
      <w:r>
        <w:rPr>
          <w:rFonts w:ascii="LucidaSans-TypNarr" w:hAnsi="LucidaSans-TypNarr" w:cs="LucidaSans-TypNarr"/>
          <w:kern w:val="0"/>
          <w:sz w:val="18"/>
          <w:szCs w:val="18"/>
        </w:rPr>
        <w:t>) :</w:t>
      </w:r>
      <w:proofErr w:type="gramEnd"/>
      <w:r>
        <w:rPr>
          <w:rFonts w:ascii="LucidaSans-TypNarr" w:hAnsi="LucidaSans-TypNarr" w:cs="LucidaSans-TypNarr"/>
          <w:kern w:val="0"/>
          <w:sz w:val="18"/>
          <w:szCs w:val="18"/>
        </w:rPr>
        <w:t xml:space="preserve"> Money</w:t>
      </w:r>
    </w:p>
    <w:p w14:paraId="6440CB55" w14:textId="77777777"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p>
    <w:p w14:paraId="43A3EC6D" w14:textId="77777777"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p>
    <w:p w14:paraId="401FDC24" w14:textId="77777777" w:rsidR="008D0A81" w:rsidRDefault="008D0A81" w:rsidP="008D0A81">
      <w:pPr>
        <w:autoSpaceDE w:val="0"/>
        <w:autoSpaceDN w:val="0"/>
        <w:adjustRightInd w:val="0"/>
        <w:spacing w:after="0" w:line="240" w:lineRule="auto"/>
        <w:rPr>
          <w:rFonts w:ascii="Sabon-Roman" w:hAnsi="Sabon-Roman" w:cs="Sabon-Roman"/>
          <w:kern w:val="0"/>
          <w:sz w:val="20"/>
          <w:szCs w:val="20"/>
        </w:rPr>
      </w:pPr>
      <w:r w:rsidRPr="00F41C9C">
        <w:rPr>
          <w:rFonts w:ascii="LucidaSans-TypNarr" w:hAnsi="LucidaSans-TypNarr" w:cs="LucidaSans-TypNarr"/>
          <w:b/>
          <w:bCs/>
          <w:kern w:val="0"/>
          <w:sz w:val="18"/>
          <w:szCs w:val="18"/>
        </w:rPr>
        <w:t>TIP</w:t>
      </w:r>
      <w:r>
        <w:rPr>
          <w:rFonts w:ascii="LucidaSans-TypNarr" w:hAnsi="LucidaSans-TypNarr" w:cs="LucidaSans-TypNarr"/>
          <w:kern w:val="0"/>
          <w:sz w:val="18"/>
          <w:szCs w:val="18"/>
        </w:rPr>
        <w:t xml:space="preserve"> - </w:t>
      </w:r>
      <w:r>
        <w:rPr>
          <w:rFonts w:ascii="Sabon-Roman" w:hAnsi="Sabon-Roman" w:cs="Sabon-Roman"/>
          <w:kern w:val="0"/>
          <w:sz w:val="20"/>
          <w:szCs w:val="20"/>
        </w:rPr>
        <w:t xml:space="preserve">Another distinction is between operation and method. An </w:t>
      </w:r>
      <w:r>
        <w:rPr>
          <w:rFonts w:ascii="Sabon-Bold" w:hAnsi="Sabon-Bold" w:cs="Sabon-Bold"/>
          <w:b/>
          <w:bCs/>
          <w:kern w:val="0"/>
          <w:sz w:val="20"/>
          <w:szCs w:val="20"/>
        </w:rPr>
        <w:t xml:space="preserve">operation </w:t>
      </w:r>
      <w:r>
        <w:rPr>
          <w:rFonts w:ascii="Sabon-Roman" w:hAnsi="Sabon-Roman" w:cs="Sabon-Roman"/>
          <w:kern w:val="0"/>
          <w:sz w:val="20"/>
          <w:szCs w:val="20"/>
        </w:rPr>
        <w:t>is something</w:t>
      </w:r>
    </w:p>
    <w:p w14:paraId="4BF4FC5F" w14:textId="77777777" w:rsidR="00EF18D1" w:rsidRDefault="00EF18D1" w:rsidP="00A2141F">
      <w:pPr>
        <w:autoSpaceDE w:val="0"/>
        <w:autoSpaceDN w:val="0"/>
        <w:adjustRightInd w:val="0"/>
        <w:spacing w:after="0" w:line="240" w:lineRule="auto"/>
        <w:rPr>
          <w:rFonts w:ascii="Sabon-Roman" w:hAnsi="Sabon-Roman" w:cs="Sabon-Roman"/>
          <w:kern w:val="0"/>
          <w:sz w:val="20"/>
          <w:szCs w:val="20"/>
        </w:rPr>
      </w:pPr>
    </w:p>
    <w:p w14:paraId="28E46600" w14:textId="0ABE9208" w:rsidR="008D0A81" w:rsidRDefault="008D0A81" w:rsidP="00A2141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procedure declaration—whereas a</w:t>
      </w:r>
      <w:r w:rsidR="00A2141F">
        <w:rPr>
          <w:rFonts w:ascii="Sabon-Roman" w:hAnsi="Sabon-Roman" w:cs="Sabon-Roman"/>
          <w:kern w:val="0"/>
          <w:sz w:val="20"/>
          <w:szCs w:val="20"/>
        </w:rPr>
        <w:t xml:space="preserve"> </w:t>
      </w:r>
      <w:r>
        <w:rPr>
          <w:rFonts w:ascii="Sabon-Bold" w:hAnsi="Sabon-Bold" w:cs="Sabon-Bold"/>
          <w:b/>
          <w:bCs/>
          <w:kern w:val="0"/>
          <w:sz w:val="20"/>
          <w:szCs w:val="20"/>
        </w:rPr>
        <w:t xml:space="preserve">method </w:t>
      </w:r>
      <w:r>
        <w:rPr>
          <w:rFonts w:ascii="Sabon-Roman" w:hAnsi="Sabon-Roman" w:cs="Sabon-Roman"/>
          <w:kern w:val="0"/>
          <w:sz w:val="20"/>
          <w:szCs w:val="20"/>
        </w:rPr>
        <w:t>is the body of a procedure. The two are different when you have polymorphism.</w:t>
      </w:r>
    </w:p>
    <w:p w14:paraId="5D29E01F" w14:textId="77777777" w:rsidR="008D0A81" w:rsidRDefault="008D0A81"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If you have a supertype with three subtypes, each of which overrides</w:t>
      </w:r>
    </w:p>
    <w:p w14:paraId="2A87E219" w14:textId="77777777" w:rsidR="008D0A81" w:rsidRDefault="008D0A81"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supertype’s </w:t>
      </w:r>
      <w:proofErr w:type="spellStart"/>
      <w:r>
        <w:rPr>
          <w:rFonts w:ascii="LucidaSans-TypNarr" w:hAnsi="LucidaSans-TypNarr" w:cs="LucidaSans-TypNarr"/>
          <w:kern w:val="0"/>
          <w:sz w:val="18"/>
          <w:szCs w:val="18"/>
        </w:rPr>
        <w:t>getPrice</w:t>
      </w:r>
      <w:proofErr w:type="spellEnd"/>
      <w:r>
        <w:rPr>
          <w:rFonts w:ascii="LucidaSans-TypNarr" w:hAnsi="LucidaSans-TypNarr" w:cs="LucidaSans-TypNarr"/>
          <w:kern w:val="0"/>
          <w:sz w:val="18"/>
          <w:szCs w:val="18"/>
        </w:rPr>
        <w:t xml:space="preserve"> </w:t>
      </w:r>
      <w:r>
        <w:rPr>
          <w:rFonts w:ascii="Sabon-Roman" w:hAnsi="Sabon-Roman" w:cs="Sabon-Roman"/>
          <w:kern w:val="0"/>
          <w:sz w:val="20"/>
          <w:szCs w:val="20"/>
        </w:rPr>
        <w:t>operation, you have one operation and four methods</w:t>
      </w:r>
    </w:p>
    <w:p w14:paraId="0E5B402D" w14:textId="39F9B4F2" w:rsidR="008D0A81" w:rsidRDefault="008D0A81"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that implement it.</w:t>
      </w:r>
    </w:p>
    <w:p w14:paraId="3C4BA542" w14:textId="77777777" w:rsidR="00F41C9C" w:rsidRDefault="00F41C9C" w:rsidP="008D0A81">
      <w:pPr>
        <w:autoSpaceDE w:val="0"/>
        <w:autoSpaceDN w:val="0"/>
        <w:adjustRightInd w:val="0"/>
        <w:spacing w:after="0" w:line="240" w:lineRule="auto"/>
        <w:rPr>
          <w:rFonts w:ascii="Sabon-Roman" w:hAnsi="Sabon-Roman" w:cs="Sabon-Roman"/>
          <w:kern w:val="0"/>
          <w:sz w:val="20"/>
          <w:szCs w:val="20"/>
        </w:rPr>
      </w:pPr>
    </w:p>
    <w:p w14:paraId="1A739EFA" w14:textId="77777777" w:rsidR="00F41C9C" w:rsidRDefault="00F41C9C" w:rsidP="008D0A81">
      <w:pPr>
        <w:autoSpaceDE w:val="0"/>
        <w:autoSpaceDN w:val="0"/>
        <w:adjustRightInd w:val="0"/>
        <w:spacing w:after="0" w:line="240" w:lineRule="auto"/>
        <w:rPr>
          <w:rFonts w:ascii="Sabon-Roman" w:hAnsi="Sabon-Roman" w:cs="Sabon-Roman"/>
          <w:kern w:val="0"/>
          <w:sz w:val="20"/>
          <w:szCs w:val="20"/>
        </w:rPr>
      </w:pPr>
    </w:p>
    <w:p w14:paraId="0729C4D3" w14:textId="77777777" w:rsidR="00D73FFC" w:rsidRDefault="00D73FFC" w:rsidP="008D0A81">
      <w:pPr>
        <w:autoSpaceDE w:val="0"/>
        <w:autoSpaceDN w:val="0"/>
        <w:adjustRightInd w:val="0"/>
        <w:spacing w:after="0" w:line="240" w:lineRule="auto"/>
        <w:rPr>
          <w:rFonts w:ascii="Sabon-Bold" w:hAnsi="Sabon-Bold" w:cs="Sabon-Bold"/>
          <w:b/>
          <w:bCs/>
          <w:kern w:val="0"/>
          <w:sz w:val="28"/>
          <w:szCs w:val="28"/>
        </w:rPr>
      </w:pPr>
    </w:p>
    <w:p w14:paraId="2BCA42B3" w14:textId="52F7CABE" w:rsidR="00DE4C92" w:rsidRDefault="00DE4C92" w:rsidP="008D0A81">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Generalization</w:t>
      </w:r>
    </w:p>
    <w:p w14:paraId="4D94E0F5" w14:textId="77777777" w:rsidR="00DE4C92" w:rsidRDefault="00DE4C92" w:rsidP="008D0A81">
      <w:pPr>
        <w:autoSpaceDE w:val="0"/>
        <w:autoSpaceDN w:val="0"/>
        <w:adjustRightInd w:val="0"/>
        <w:spacing w:after="0" w:line="240" w:lineRule="auto"/>
        <w:rPr>
          <w:rFonts w:ascii="Sabon-Roman" w:hAnsi="Sabon-Roman" w:cs="Sabon-Roman"/>
          <w:kern w:val="0"/>
          <w:sz w:val="20"/>
          <w:szCs w:val="20"/>
        </w:rPr>
      </w:pPr>
    </w:p>
    <w:p w14:paraId="4C6DADCB" w14:textId="6F652B0E" w:rsidR="00812EC0" w:rsidRDefault="00A167EA"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With a </w:t>
      </w:r>
      <w:r w:rsidRPr="008E2396">
        <w:rPr>
          <w:rFonts w:ascii="Sabon-Roman" w:hAnsi="Sabon-Roman" w:cs="Sabon-Roman"/>
          <w:kern w:val="0"/>
          <w:sz w:val="20"/>
          <w:szCs w:val="20"/>
          <w:u w:val="single"/>
        </w:rPr>
        <w:t>software perspective</w:t>
      </w:r>
      <w:r>
        <w:rPr>
          <w:rFonts w:ascii="Sabon-Roman" w:hAnsi="Sabon-Roman" w:cs="Sabon-Roman"/>
          <w:kern w:val="0"/>
          <w:sz w:val="20"/>
          <w:szCs w:val="20"/>
        </w:rPr>
        <w:t xml:space="preserve">, the obvious interpretation is </w:t>
      </w:r>
      <w:r w:rsidRPr="00A167EA">
        <w:rPr>
          <w:rFonts w:ascii="Sabon-Roman" w:hAnsi="Sabon-Roman" w:cs="Sabon-Roman"/>
          <w:b/>
          <w:bCs/>
          <w:kern w:val="0"/>
          <w:sz w:val="20"/>
          <w:szCs w:val="20"/>
        </w:rPr>
        <w:t>inheritance</w:t>
      </w:r>
      <w:r>
        <w:rPr>
          <w:rFonts w:ascii="Sabon-Roman" w:hAnsi="Sabon-Roman" w:cs="Sabon-Roman"/>
          <w:kern w:val="0"/>
          <w:sz w:val="20"/>
          <w:szCs w:val="20"/>
        </w:rPr>
        <w:t>.</w:t>
      </w:r>
    </w:p>
    <w:p w14:paraId="32B84818" w14:textId="3C3931C9" w:rsidR="00B37264" w:rsidRDefault="00B3726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With </w:t>
      </w:r>
      <w:r w:rsidRPr="008E2396">
        <w:rPr>
          <w:rFonts w:ascii="Sabon-Roman" w:hAnsi="Sabon-Roman" w:cs="Sabon-Roman"/>
          <w:kern w:val="0"/>
          <w:sz w:val="20"/>
          <w:szCs w:val="20"/>
          <w:u w:val="single"/>
        </w:rPr>
        <w:t>perspectives of modeling</w:t>
      </w:r>
      <w:r>
        <w:rPr>
          <w:rFonts w:ascii="Sabon-Roman" w:hAnsi="Sabon-Roman" w:cs="Sabon-Roman"/>
          <w:kern w:val="0"/>
          <w:sz w:val="20"/>
          <w:szCs w:val="20"/>
        </w:rPr>
        <w:t xml:space="preserve">, idea is that everything we say about a </w:t>
      </w:r>
      <w:r w:rsidR="009408E1">
        <w:rPr>
          <w:rFonts w:ascii="Sabon-Roman" w:hAnsi="Sabon-Roman" w:cs="Sabon-Roman"/>
          <w:kern w:val="0"/>
          <w:sz w:val="20"/>
          <w:szCs w:val="20"/>
        </w:rPr>
        <w:t>Supertype</w:t>
      </w:r>
      <w:r>
        <w:rPr>
          <w:rFonts w:ascii="Sabon-Roman" w:hAnsi="Sabon-Roman" w:cs="Sabon-Roman"/>
          <w:kern w:val="0"/>
          <w:sz w:val="20"/>
          <w:szCs w:val="20"/>
        </w:rPr>
        <w:t>—associations,</w:t>
      </w:r>
    </w:p>
    <w:p w14:paraId="62B2990F" w14:textId="768F501C" w:rsidR="00B37264" w:rsidRDefault="00B3726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attributes, operations—is true also for a </w:t>
      </w:r>
      <w:r w:rsidR="009408E1">
        <w:rPr>
          <w:rFonts w:ascii="Sabon-Roman" w:hAnsi="Sabon-Roman" w:cs="Sabon-Roman"/>
          <w:kern w:val="0"/>
          <w:sz w:val="20"/>
          <w:szCs w:val="20"/>
        </w:rPr>
        <w:t>Subtype</w:t>
      </w:r>
      <w:r>
        <w:rPr>
          <w:rFonts w:ascii="Sabon-Roman" w:hAnsi="Sabon-Roman" w:cs="Sabon-Roman"/>
          <w:kern w:val="0"/>
          <w:sz w:val="20"/>
          <w:szCs w:val="20"/>
        </w:rPr>
        <w:t>.</w:t>
      </w:r>
    </w:p>
    <w:p w14:paraId="699A3F13" w14:textId="12D09D54" w:rsidR="00A167EA" w:rsidRDefault="00A167EA" w:rsidP="00B37264">
      <w:pPr>
        <w:autoSpaceDE w:val="0"/>
        <w:autoSpaceDN w:val="0"/>
        <w:adjustRightInd w:val="0"/>
        <w:spacing w:after="0" w:line="240" w:lineRule="auto"/>
        <w:rPr>
          <w:rFonts w:ascii="Sabon-Roman" w:hAnsi="Sabon-Roman" w:cs="Sabon-Roman"/>
          <w:kern w:val="0"/>
          <w:sz w:val="20"/>
          <w:szCs w:val="20"/>
        </w:rPr>
      </w:pPr>
    </w:p>
    <w:p w14:paraId="7B6104D7" w14:textId="4BC243B8" w:rsidR="00C929E5" w:rsidRDefault="00313AA4" w:rsidP="00B37264">
      <w:pPr>
        <w:autoSpaceDE w:val="0"/>
        <w:autoSpaceDN w:val="0"/>
        <w:adjustRightInd w:val="0"/>
        <w:spacing w:after="0" w:line="240" w:lineRule="auto"/>
        <w:rPr>
          <w:rFonts w:ascii="Sabon-Bold" w:hAnsi="Sabon-Bold" w:cs="Sabon-Bold"/>
          <w:b/>
          <w:bCs/>
          <w:kern w:val="0"/>
          <w:sz w:val="20"/>
          <w:szCs w:val="20"/>
        </w:rPr>
      </w:pPr>
      <w:r>
        <w:rPr>
          <w:rFonts w:ascii="Sabon-Bold" w:hAnsi="Sabon-Bold" w:cs="Sabon-Bold"/>
          <w:b/>
          <w:bCs/>
          <w:kern w:val="0"/>
          <w:sz w:val="20"/>
          <w:szCs w:val="20"/>
        </w:rPr>
        <w:t>Subtyping vs. Subclassing</w:t>
      </w:r>
    </w:p>
    <w:p w14:paraId="5BED4CFB" w14:textId="0CA78A87" w:rsidR="00313AA4" w:rsidRDefault="00313AA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Subtyping: is about </w:t>
      </w:r>
      <w:r w:rsidR="001504F4">
        <w:rPr>
          <w:rFonts w:ascii="Sabon-Roman" w:hAnsi="Sabon-Roman" w:cs="Sabon-Roman"/>
          <w:kern w:val="0"/>
          <w:sz w:val="20"/>
          <w:szCs w:val="20"/>
        </w:rPr>
        <w:t xml:space="preserve">interface inheritance </w:t>
      </w:r>
    </w:p>
    <w:p w14:paraId="72FA8BE7" w14:textId="37CF43C2" w:rsidR="001504F4" w:rsidRDefault="001504F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Subclassing: is about implementation inheritance </w:t>
      </w:r>
    </w:p>
    <w:p w14:paraId="0709BB08" w14:textId="77777777" w:rsidR="001504F4" w:rsidRDefault="001504F4" w:rsidP="00B37264">
      <w:pPr>
        <w:autoSpaceDE w:val="0"/>
        <w:autoSpaceDN w:val="0"/>
        <w:adjustRightInd w:val="0"/>
        <w:spacing w:after="0" w:line="240" w:lineRule="auto"/>
        <w:rPr>
          <w:rFonts w:ascii="Sabon-Roman" w:hAnsi="Sabon-Roman" w:cs="Sabon-Roman"/>
          <w:kern w:val="0"/>
          <w:sz w:val="20"/>
          <w:szCs w:val="20"/>
        </w:rPr>
      </w:pPr>
    </w:p>
    <w:p w14:paraId="38E52EF3" w14:textId="77777777" w:rsidR="001504F4" w:rsidRDefault="001504F4" w:rsidP="00B37264">
      <w:pPr>
        <w:autoSpaceDE w:val="0"/>
        <w:autoSpaceDN w:val="0"/>
        <w:adjustRightInd w:val="0"/>
        <w:spacing w:after="0" w:line="240" w:lineRule="auto"/>
        <w:rPr>
          <w:rFonts w:ascii="Sabon-Roman" w:hAnsi="Sabon-Roman" w:cs="Sabon-Roman"/>
          <w:kern w:val="0"/>
          <w:sz w:val="20"/>
          <w:szCs w:val="20"/>
        </w:rPr>
      </w:pPr>
    </w:p>
    <w:p w14:paraId="7A2D42A4" w14:textId="1EC3DBFA" w:rsidR="001504F4" w:rsidRDefault="001504F4" w:rsidP="00B37264">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Notes and Comments</w:t>
      </w:r>
    </w:p>
    <w:p w14:paraId="175923E0" w14:textId="77777777" w:rsidR="001504F4" w:rsidRDefault="001504F4" w:rsidP="00B37264">
      <w:pPr>
        <w:autoSpaceDE w:val="0"/>
        <w:autoSpaceDN w:val="0"/>
        <w:adjustRightInd w:val="0"/>
        <w:spacing w:after="0" w:line="240" w:lineRule="auto"/>
        <w:rPr>
          <w:rFonts w:ascii="Sabon-Bold" w:hAnsi="Sabon-Bold" w:cs="Sabon-Bold"/>
          <w:b/>
          <w:bCs/>
          <w:kern w:val="0"/>
          <w:sz w:val="28"/>
          <w:szCs w:val="28"/>
        </w:rPr>
      </w:pPr>
    </w:p>
    <w:p w14:paraId="558F5978" w14:textId="77777777" w:rsidR="007F188F" w:rsidRDefault="007F188F" w:rsidP="007F188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Notes are comments in the diagrams. Notes can stand on their own, or they can</w:t>
      </w:r>
    </w:p>
    <w:p w14:paraId="1A63464F" w14:textId="7452DD6C" w:rsidR="001504F4" w:rsidRDefault="007F188F" w:rsidP="007F188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be linked with a dashed line to the elements they are commenting.</w:t>
      </w:r>
    </w:p>
    <w:p w14:paraId="2C7D4E5F" w14:textId="77777777" w:rsidR="007F188F" w:rsidRDefault="007F188F" w:rsidP="007F188F">
      <w:pPr>
        <w:autoSpaceDE w:val="0"/>
        <w:autoSpaceDN w:val="0"/>
        <w:adjustRightInd w:val="0"/>
        <w:spacing w:after="0" w:line="240" w:lineRule="auto"/>
        <w:rPr>
          <w:rFonts w:ascii="Sabon-Roman" w:hAnsi="Sabon-Roman" w:cs="Sabon-Roman"/>
          <w:kern w:val="0"/>
          <w:sz w:val="20"/>
          <w:szCs w:val="20"/>
        </w:rPr>
      </w:pPr>
    </w:p>
    <w:p w14:paraId="42269773" w14:textId="77777777" w:rsidR="007F188F" w:rsidRDefault="007F188F" w:rsidP="007F188F">
      <w:pPr>
        <w:autoSpaceDE w:val="0"/>
        <w:autoSpaceDN w:val="0"/>
        <w:adjustRightInd w:val="0"/>
        <w:spacing w:after="0" w:line="240" w:lineRule="auto"/>
        <w:rPr>
          <w:rFonts w:ascii="Sabon-Roman" w:hAnsi="Sabon-Roman" w:cs="Sabon-Roman"/>
          <w:kern w:val="0"/>
          <w:sz w:val="20"/>
          <w:szCs w:val="20"/>
        </w:rPr>
      </w:pPr>
    </w:p>
    <w:p w14:paraId="1892D3E2" w14:textId="4DAB6626" w:rsidR="007F188F" w:rsidRDefault="007F188F" w:rsidP="007F188F">
      <w:pPr>
        <w:autoSpaceDE w:val="0"/>
        <w:autoSpaceDN w:val="0"/>
        <w:adjustRightInd w:val="0"/>
        <w:spacing w:after="0" w:line="240" w:lineRule="auto"/>
        <w:rPr>
          <w:rFonts w:ascii="Sabon-Roman" w:hAnsi="Sabon-Roman" w:cs="Sabon-Roman"/>
          <w:kern w:val="0"/>
          <w:sz w:val="20"/>
          <w:szCs w:val="20"/>
        </w:rPr>
      </w:pPr>
      <w:r>
        <w:rPr>
          <w:noProof/>
        </w:rPr>
        <w:drawing>
          <wp:inline distT="0" distB="0" distL="0" distR="0" wp14:anchorId="437A966C" wp14:editId="16900682">
            <wp:extent cx="3582257" cy="984738"/>
            <wp:effectExtent l="0" t="0" r="0" b="6350"/>
            <wp:docPr id="11512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6552" name=""/>
                    <pic:cNvPicPr/>
                  </pic:nvPicPr>
                  <pic:blipFill>
                    <a:blip r:embed="rId11"/>
                    <a:stretch>
                      <a:fillRect/>
                    </a:stretch>
                  </pic:blipFill>
                  <pic:spPr>
                    <a:xfrm>
                      <a:off x="0" y="0"/>
                      <a:ext cx="3591298" cy="987223"/>
                    </a:xfrm>
                    <a:prstGeom prst="rect">
                      <a:avLst/>
                    </a:prstGeom>
                  </pic:spPr>
                </pic:pic>
              </a:graphicData>
            </a:graphic>
          </wp:inline>
        </w:drawing>
      </w:r>
    </w:p>
    <w:p w14:paraId="1C56AA21" w14:textId="77777777" w:rsidR="008905DA" w:rsidRDefault="008905DA" w:rsidP="007F188F">
      <w:pPr>
        <w:autoSpaceDE w:val="0"/>
        <w:autoSpaceDN w:val="0"/>
        <w:adjustRightInd w:val="0"/>
        <w:spacing w:after="0" w:line="240" w:lineRule="auto"/>
        <w:rPr>
          <w:rFonts w:ascii="Sabon-Roman" w:hAnsi="Sabon-Roman" w:cs="Sabon-Roman"/>
          <w:kern w:val="0"/>
          <w:sz w:val="20"/>
          <w:szCs w:val="20"/>
        </w:rPr>
      </w:pPr>
    </w:p>
    <w:p w14:paraId="1FF4F904" w14:textId="77777777" w:rsidR="008905DA" w:rsidRDefault="008905DA" w:rsidP="007F188F">
      <w:pPr>
        <w:autoSpaceDE w:val="0"/>
        <w:autoSpaceDN w:val="0"/>
        <w:adjustRightInd w:val="0"/>
        <w:spacing w:after="0" w:line="240" w:lineRule="auto"/>
        <w:rPr>
          <w:rFonts w:ascii="Sabon-Roman" w:hAnsi="Sabon-Roman" w:cs="Sabon-Roman"/>
          <w:kern w:val="0"/>
          <w:sz w:val="20"/>
          <w:szCs w:val="20"/>
        </w:rPr>
      </w:pPr>
    </w:p>
    <w:p w14:paraId="2C6F72D5" w14:textId="77777777" w:rsidR="0084246A" w:rsidRDefault="0084246A" w:rsidP="007F188F">
      <w:pPr>
        <w:autoSpaceDE w:val="0"/>
        <w:autoSpaceDN w:val="0"/>
        <w:adjustRightInd w:val="0"/>
        <w:spacing w:after="0" w:line="240" w:lineRule="auto"/>
        <w:rPr>
          <w:rFonts w:ascii="Sabon-Roman" w:hAnsi="Sabon-Roman" w:cs="Sabon-Roman"/>
          <w:kern w:val="0"/>
          <w:sz w:val="20"/>
          <w:szCs w:val="20"/>
        </w:rPr>
      </w:pPr>
    </w:p>
    <w:p w14:paraId="58C87153" w14:textId="77777777" w:rsidR="0084246A" w:rsidRDefault="0084246A" w:rsidP="007F188F">
      <w:pPr>
        <w:autoSpaceDE w:val="0"/>
        <w:autoSpaceDN w:val="0"/>
        <w:adjustRightInd w:val="0"/>
        <w:spacing w:after="0" w:line="240" w:lineRule="auto"/>
        <w:rPr>
          <w:rFonts w:ascii="Sabon-Roman" w:hAnsi="Sabon-Roman" w:cs="Sabon-Roman"/>
          <w:kern w:val="0"/>
          <w:sz w:val="20"/>
          <w:szCs w:val="20"/>
        </w:rPr>
      </w:pPr>
    </w:p>
    <w:p w14:paraId="1B430245" w14:textId="77777777" w:rsidR="0084246A" w:rsidRDefault="0084246A"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Dependency</w:t>
      </w:r>
    </w:p>
    <w:p w14:paraId="29B589BD" w14:textId="77777777" w:rsidR="0084246A" w:rsidRDefault="0084246A" w:rsidP="0084246A">
      <w:pPr>
        <w:autoSpaceDE w:val="0"/>
        <w:autoSpaceDN w:val="0"/>
        <w:adjustRightInd w:val="0"/>
        <w:spacing w:after="0" w:line="240" w:lineRule="auto"/>
        <w:rPr>
          <w:rFonts w:ascii="Sabon-Bold" w:hAnsi="Sabon-Bold" w:cs="Sabon-Bold"/>
          <w:b/>
          <w:bCs/>
          <w:kern w:val="0"/>
          <w:sz w:val="28"/>
          <w:szCs w:val="28"/>
        </w:rPr>
      </w:pPr>
    </w:p>
    <w:p w14:paraId="74BAD6BF"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 </w:t>
      </w:r>
      <w:r>
        <w:rPr>
          <w:rFonts w:ascii="Sabon-Bold" w:hAnsi="Sabon-Bold" w:cs="Sabon-Bold"/>
          <w:b/>
          <w:bCs/>
          <w:kern w:val="0"/>
          <w:sz w:val="20"/>
          <w:szCs w:val="20"/>
        </w:rPr>
        <w:t xml:space="preserve">dependency </w:t>
      </w:r>
      <w:r>
        <w:rPr>
          <w:rFonts w:ascii="Sabon-Roman" w:hAnsi="Sabon-Roman" w:cs="Sabon-Roman"/>
          <w:kern w:val="0"/>
          <w:sz w:val="20"/>
          <w:szCs w:val="20"/>
        </w:rPr>
        <w:t>exists between two elements if changes to the definition of one</w:t>
      </w:r>
    </w:p>
    <w:p w14:paraId="32F50C3B" w14:textId="23135DB7" w:rsidR="0084246A" w:rsidRDefault="0084246A" w:rsidP="00BE7A3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element (the </w:t>
      </w:r>
      <w:r>
        <w:rPr>
          <w:rFonts w:ascii="Sabon-Bold" w:hAnsi="Sabon-Bold" w:cs="Sabon-Bold"/>
          <w:b/>
          <w:bCs/>
          <w:kern w:val="0"/>
          <w:sz w:val="20"/>
          <w:szCs w:val="20"/>
        </w:rPr>
        <w:t xml:space="preserve">supplier </w:t>
      </w:r>
      <w:r>
        <w:rPr>
          <w:rFonts w:ascii="Sabon-Roman" w:hAnsi="Sabon-Roman" w:cs="Sabon-Roman"/>
          <w:kern w:val="0"/>
          <w:sz w:val="20"/>
          <w:szCs w:val="20"/>
        </w:rPr>
        <w:t xml:space="preserve">or target) may cause changes to the other (the </w:t>
      </w:r>
      <w:r>
        <w:rPr>
          <w:rFonts w:ascii="Sabon-Bold" w:hAnsi="Sabon-Bold" w:cs="Sabon-Bold"/>
          <w:b/>
          <w:bCs/>
          <w:kern w:val="0"/>
          <w:sz w:val="20"/>
          <w:szCs w:val="20"/>
        </w:rPr>
        <w:t xml:space="preserve">client </w:t>
      </w:r>
      <w:r>
        <w:rPr>
          <w:rFonts w:ascii="Sabon-Roman" w:hAnsi="Sabon-Roman" w:cs="Sabon-Roman"/>
          <w:kern w:val="0"/>
          <w:sz w:val="20"/>
          <w:szCs w:val="20"/>
        </w:rPr>
        <w:t>or</w:t>
      </w:r>
      <w:r w:rsidR="00BE7A37">
        <w:rPr>
          <w:rFonts w:ascii="Sabon-Roman" w:hAnsi="Sabon-Roman" w:cs="Sabon-Roman"/>
          <w:kern w:val="0"/>
          <w:sz w:val="20"/>
          <w:szCs w:val="20"/>
        </w:rPr>
        <w:t xml:space="preserve"> </w:t>
      </w:r>
      <w:r>
        <w:rPr>
          <w:rFonts w:ascii="Sabon-Roman" w:hAnsi="Sabon-Roman" w:cs="Sabon-Roman"/>
          <w:kern w:val="0"/>
          <w:sz w:val="20"/>
          <w:szCs w:val="20"/>
        </w:rPr>
        <w:t>source).</w:t>
      </w:r>
    </w:p>
    <w:p w14:paraId="2A1B840F" w14:textId="77777777" w:rsidR="00BE7A37" w:rsidRDefault="00BE7A37" w:rsidP="00BE7A37">
      <w:pPr>
        <w:autoSpaceDE w:val="0"/>
        <w:autoSpaceDN w:val="0"/>
        <w:adjustRightInd w:val="0"/>
        <w:spacing w:after="0" w:line="240" w:lineRule="auto"/>
        <w:rPr>
          <w:rFonts w:ascii="Sabon-Roman" w:hAnsi="Sabon-Roman" w:cs="Sabon-Roman"/>
          <w:kern w:val="0"/>
          <w:sz w:val="20"/>
          <w:szCs w:val="20"/>
        </w:rPr>
      </w:pPr>
    </w:p>
    <w:p w14:paraId="2DD789D9" w14:textId="11232DF2" w:rsidR="0084246A" w:rsidRDefault="0084246A"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One direction dependency </w:t>
      </w:r>
    </w:p>
    <w:p w14:paraId="478249CA" w14:textId="48F28C5E" w:rsidR="0084246A" w:rsidRDefault="0084246A"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Direct dependency</w:t>
      </w:r>
    </w:p>
    <w:p w14:paraId="0D4B66BA"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p>
    <w:p w14:paraId="31EB88DF" w14:textId="3E9D891A" w:rsidR="0084246A" w:rsidRDefault="0084246A" w:rsidP="0084246A">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3CA18123" wp14:editId="511D9AF2">
            <wp:extent cx="3029578" cy="1191440"/>
            <wp:effectExtent l="0" t="0" r="0" b="8890"/>
            <wp:docPr id="67054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48211" name=""/>
                    <pic:cNvPicPr/>
                  </pic:nvPicPr>
                  <pic:blipFill>
                    <a:blip r:embed="rId12"/>
                    <a:stretch>
                      <a:fillRect/>
                    </a:stretch>
                  </pic:blipFill>
                  <pic:spPr>
                    <a:xfrm>
                      <a:off x="0" y="0"/>
                      <a:ext cx="3040900" cy="1195893"/>
                    </a:xfrm>
                    <a:prstGeom prst="rect">
                      <a:avLst/>
                    </a:prstGeom>
                  </pic:spPr>
                </pic:pic>
              </a:graphicData>
            </a:graphic>
          </wp:inline>
        </w:drawing>
      </w:r>
    </w:p>
    <w:p w14:paraId="37E0298B" w14:textId="77777777" w:rsidR="0084246A" w:rsidRDefault="0084246A" w:rsidP="0084246A">
      <w:pPr>
        <w:autoSpaceDE w:val="0"/>
        <w:autoSpaceDN w:val="0"/>
        <w:adjustRightInd w:val="0"/>
        <w:spacing w:after="0" w:line="240" w:lineRule="auto"/>
        <w:jc w:val="center"/>
        <w:rPr>
          <w:rFonts w:ascii="Sabon-Roman" w:hAnsi="Sabon-Roman" w:cs="Sabon-Roman"/>
          <w:kern w:val="0"/>
          <w:sz w:val="20"/>
          <w:szCs w:val="20"/>
        </w:rPr>
      </w:pPr>
    </w:p>
    <w:p w14:paraId="6A4C9D77"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p>
    <w:p w14:paraId="4443B183"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p>
    <w:p w14:paraId="317A93C3" w14:textId="77777777" w:rsidR="00EA1936" w:rsidRDefault="00EA1936" w:rsidP="0084246A">
      <w:pPr>
        <w:autoSpaceDE w:val="0"/>
        <w:autoSpaceDN w:val="0"/>
        <w:adjustRightInd w:val="0"/>
        <w:spacing w:after="0" w:line="240" w:lineRule="auto"/>
        <w:rPr>
          <w:rFonts w:ascii="Sabon-Roman" w:hAnsi="Sabon-Roman" w:cs="Sabon-Roman"/>
          <w:kern w:val="0"/>
          <w:sz w:val="20"/>
          <w:szCs w:val="20"/>
        </w:rPr>
      </w:pPr>
    </w:p>
    <w:p w14:paraId="6648A108"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5C7FDA84"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7CB7F0F1"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043A758"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D3B8A98"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D62E0D3"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4341EC2A"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577882A1"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C8C1A87"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CDC2F1B"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3289EF8" w14:textId="45E27CD7" w:rsidR="00CA142C" w:rsidRPr="00302CB8" w:rsidRDefault="00AE46AD" w:rsidP="00AE46AD">
      <w:pPr>
        <w:autoSpaceDE w:val="0"/>
        <w:autoSpaceDN w:val="0"/>
        <w:adjustRightInd w:val="0"/>
        <w:spacing w:after="0" w:line="240" w:lineRule="auto"/>
        <w:rPr>
          <w:rFonts w:ascii="Sabon-Bold" w:hAnsi="Sabon-Bold" w:cs="Sabon-Bold"/>
          <w:b/>
          <w:bCs/>
          <w:kern w:val="0"/>
          <w:sz w:val="36"/>
          <w:szCs w:val="36"/>
        </w:rPr>
      </w:pPr>
      <w:r w:rsidRPr="00302CB8">
        <w:rPr>
          <w:rFonts w:ascii="Sabon-Bold" w:hAnsi="Sabon-Bold" w:cs="Sabon-Bold"/>
          <w:b/>
          <w:bCs/>
          <w:kern w:val="0"/>
          <w:sz w:val="36"/>
          <w:szCs w:val="36"/>
        </w:rPr>
        <w:lastRenderedPageBreak/>
        <w:t>Class Diagrams: Advanced Concepts</w:t>
      </w:r>
    </w:p>
    <w:p w14:paraId="4CD746DE"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4EE081E9" w14:textId="3EA2101F" w:rsidR="00CA142C" w:rsidRDefault="004D3AD8"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Keywords</w:t>
      </w:r>
    </w:p>
    <w:p w14:paraId="0EF48874" w14:textId="22A2F3D2" w:rsidR="006E7576" w:rsidRPr="006E7576" w:rsidRDefault="006E7576" w:rsidP="006E7576">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UML often tries to reduce the number of symbols and use keywords instead.</w:t>
      </w:r>
    </w:p>
    <w:p w14:paraId="4E1D758E" w14:textId="4E4D6D18" w:rsidR="004D3AD8" w:rsidRDefault="004D3AD8"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Some keywords, such as &lt;&lt;interface&gt;&gt; or </w:t>
      </w:r>
      <w:r>
        <w:rPr>
          <w:rFonts w:ascii="LucidaSans-TypNarr" w:hAnsi="LucidaSans-TypNarr" w:cs="LucidaSans-TypNarr"/>
          <w:kern w:val="0"/>
          <w:sz w:val="18"/>
          <w:szCs w:val="18"/>
        </w:rPr>
        <w:t>{abstract}</w:t>
      </w:r>
      <w:r>
        <w:rPr>
          <w:rFonts w:ascii="Sabon-Roman" w:hAnsi="Sabon-Roman" w:cs="Sabon-Roman"/>
          <w:kern w:val="0"/>
          <w:sz w:val="20"/>
          <w:szCs w:val="20"/>
        </w:rPr>
        <w:t>.</w:t>
      </w:r>
    </w:p>
    <w:p w14:paraId="54E15286" w14:textId="77777777" w:rsidR="006E7576" w:rsidRDefault="006E7576" w:rsidP="0084246A">
      <w:pPr>
        <w:autoSpaceDE w:val="0"/>
        <w:autoSpaceDN w:val="0"/>
        <w:adjustRightInd w:val="0"/>
        <w:spacing w:after="0" w:line="240" w:lineRule="auto"/>
        <w:rPr>
          <w:rFonts w:ascii="Sabon-Roman" w:hAnsi="Sabon-Roman" w:cs="Sabon-Roman"/>
          <w:kern w:val="0"/>
          <w:sz w:val="20"/>
          <w:szCs w:val="20"/>
        </w:rPr>
      </w:pPr>
    </w:p>
    <w:p w14:paraId="078804DA" w14:textId="55A35530" w:rsidR="006E7576" w:rsidRPr="006E7576" w:rsidRDefault="006E7576" w:rsidP="006E7576">
      <w:pPr>
        <w:autoSpaceDE w:val="0"/>
        <w:autoSpaceDN w:val="0"/>
        <w:adjustRightInd w:val="0"/>
        <w:spacing w:after="0" w:line="240" w:lineRule="auto"/>
        <w:rPr>
          <w:rFonts w:ascii="Sabon-Roman" w:hAnsi="Sabon-Roman" w:cs="Sabon-Roman"/>
          <w:kern w:val="0"/>
          <w:sz w:val="20"/>
          <w:szCs w:val="20"/>
        </w:rPr>
      </w:pPr>
      <w:r w:rsidRPr="006E7576">
        <w:rPr>
          <w:rFonts w:ascii="Sabon-Roman" w:hAnsi="Sabon-Roman" w:cs="Sabon-Roman"/>
          <w:b/>
          <w:bCs/>
          <w:kern w:val="0"/>
          <w:sz w:val="20"/>
          <w:szCs w:val="20"/>
        </w:rPr>
        <w:t>TIP</w:t>
      </w:r>
      <w:r>
        <w:rPr>
          <w:rFonts w:ascii="Sabon-Roman" w:hAnsi="Sabon-Roman" w:cs="Sabon-Roman"/>
          <w:kern w:val="0"/>
          <w:sz w:val="20"/>
          <w:szCs w:val="20"/>
        </w:rPr>
        <w:t xml:space="preserve"> - A UML </w:t>
      </w:r>
      <w:r>
        <w:rPr>
          <w:rFonts w:ascii="Sabon-Bold" w:hAnsi="Sabon-Bold" w:cs="Sabon-Bold"/>
          <w:b/>
          <w:bCs/>
          <w:kern w:val="0"/>
          <w:sz w:val="20"/>
          <w:szCs w:val="20"/>
        </w:rPr>
        <w:t xml:space="preserve">interface </w:t>
      </w:r>
      <w:r>
        <w:rPr>
          <w:rFonts w:ascii="Sabon-Roman" w:hAnsi="Sabon-Roman" w:cs="Sabon-Roman"/>
          <w:kern w:val="0"/>
          <w:sz w:val="20"/>
          <w:szCs w:val="20"/>
        </w:rPr>
        <w:t xml:space="preserve">is a class that has only public operations, with no method bodies. </w:t>
      </w:r>
    </w:p>
    <w:p w14:paraId="28919389"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69645287" w14:textId="5F45158D" w:rsidR="00CA142C" w:rsidRDefault="00012715"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Responsibilities</w:t>
      </w:r>
    </w:p>
    <w:p w14:paraId="4F201DCC" w14:textId="77777777" w:rsidR="00012715" w:rsidRDefault="00012715" w:rsidP="00012715">
      <w:pPr>
        <w:autoSpaceDE w:val="0"/>
        <w:autoSpaceDN w:val="0"/>
        <w:adjustRightInd w:val="0"/>
        <w:spacing w:after="0" w:line="240" w:lineRule="auto"/>
        <w:rPr>
          <w:rFonts w:ascii="Sabon-Roman" w:hAnsi="Sabon-Roman" w:cs="Sabon-Roman"/>
          <w:kern w:val="0"/>
          <w:sz w:val="20"/>
          <w:szCs w:val="20"/>
        </w:rPr>
      </w:pPr>
    </w:p>
    <w:p w14:paraId="374E72D8" w14:textId="2A3E2FFB" w:rsidR="00012715" w:rsidRDefault="00012715" w:rsidP="0089307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best way to show them is as comment strings in their own compartment</w:t>
      </w:r>
      <w:r w:rsidR="00893077">
        <w:rPr>
          <w:rFonts w:ascii="Sabon-Roman" w:hAnsi="Sabon-Roman" w:cs="Sabon-Roman"/>
          <w:kern w:val="0"/>
          <w:sz w:val="20"/>
          <w:szCs w:val="20"/>
        </w:rPr>
        <w:t xml:space="preserve"> </w:t>
      </w:r>
      <w:r>
        <w:rPr>
          <w:rFonts w:ascii="Sabon-Roman" w:hAnsi="Sabon-Roman" w:cs="Sabon-Roman"/>
          <w:kern w:val="0"/>
          <w:sz w:val="20"/>
          <w:szCs w:val="20"/>
        </w:rPr>
        <w:t>in the class (Figure 5.1).</w:t>
      </w:r>
    </w:p>
    <w:p w14:paraId="0872B3E4" w14:textId="77777777" w:rsidR="00012715" w:rsidRDefault="00012715" w:rsidP="00012715">
      <w:pPr>
        <w:autoSpaceDE w:val="0"/>
        <w:autoSpaceDN w:val="0"/>
        <w:adjustRightInd w:val="0"/>
        <w:spacing w:after="0" w:line="240" w:lineRule="auto"/>
        <w:rPr>
          <w:rFonts w:ascii="Sabon-Bold" w:hAnsi="Sabon-Bold" w:cs="Sabon-Bold"/>
          <w:b/>
          <w:bCs/>
          <w:kern w:val="0"/>
          <w:sz w:val="32"/>
          <w:szCs w:val="32"/>
        </w:rPr>
      </w:pPr>
    </w:p>
    <w:p w14:paraId="5DEC5099" w14:textId="3B0425C8" w:rsidR="00CA142C" w:rsidRDefault="00012715" w:rsidP="002A7E7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292A48D1" wp14:editId="0688D39A">
            <wp:extent cx="3582237" cy="1118071"/>
            <wp:effectExtent l="0" t="0" r="0" b="6350"/>
            <wp:docPr id="173777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74003" name=""/>
                    <pic:cNvPicPr/>
                  </pic:nvPicPr>
                  <pic:blipFill>
                    <a:blip r:embed="rId13"/>
                    <a:stretch>
                      <a:fillRect/>
                    </a:stretch>
                  </pic:blipFill>
                  <pic:spPr>
                    <a:xfrm>
                      <a:off x="0" y="0"/>
                      <a:ext cx="3637259" cy="1135244"/>
                    </a:xfrm>
                    <a:prstGeom prst="rect">
                      <a:avLst/>
                    </a:prstGeom>
                  </pic:spPr>
                </pic:pic>
              </a:graphicData>
            </a:graphic>
          </wp:inline>
        </w:drawing>
      </w:r>
    </w:p>
    <w:p w14:paraId="303AAE20"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1154B87E"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15D338DF" w14:textId="14010153" w:rsidR="00CA142C" w:rsidRDefault="002A7E7B"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Static Operations and Attributes</w:t>
      </w:r>
    </w:p>
    <w:p w14:paraId="31354C0C"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477064B5" w14:textId="63C266D6" w:rsidR="00CA142C" w:rsidRDefault="002A7E7B"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Static features are </w:t>
      </w:r>
      <w:r w:rsidRPr="00DC2027">
        <w:rPr>
          <w:rFonts w:ascii="Sabon-Roman" w:hAnsi="Sabon-Roman" w:cs="Sabon-Roman"/>
          <w:b/>
          <w:bCs/>
          <w:kern w:val="0"/>
          <w:sz w:val="20"/>
          <w:szCs w:val="20"/>
        </w:rPr>
        <w:t>underlined</w:t>
      </w:r>
      <w:r>
        <w:rPr>
          <w:rFonts w:ascii="Sabon-Roman" w:hAnsi="Sabon-Roman" w:cs="Sabon-Roman"/>
          <w:kern w:val="0"/>
          <w:sz w:val="20"/>
          <w:szCs w:val="20"/>
        </w:rPr>
        <w:t xml:space="preserve"> on a class diagram (see Figure 5.2).</w:t>
      </w:r>
    </w:p>
    <w:p w14:paraId="18497AAD" w14:textId="77777777" w:rsidR="002A7E7B" w:rsidRDefault="002A7E7B" w:rsidP="0084246A">
      <w:pPr>
        <w:autoSpaceDE w:val="0"/>
        <w:autoSpaceDN w:val="0"/>
        <w:adjustRightInd w:val="0"/>
        <w:spacing w:after="0" w:line="240" w:lineRule="auto"/>
        <w:rPr>
          <w:rFonts w:ascii="Sabon-Roman" w:hAnsi="Sabon-Roman" w:cs="Sabon-Roman"/>
          <w:kern w:val="0"/>
          <w:sz w:val="20"/>
          <w:szCs w:val="20"/>
        </w:rPr>
      </w:pPr>
    </w:p>
    <w:p w14:paraId="09F4D3B7" w14:textId="22D2C4D0" w:rsidR="002A7E7B" w:rsidRDefault="002A7E7B" w:rsidP="002A7E7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0AD53236" wp14:editId="1DB50FB2">
            <wp:extent cx="2344727" cy="894303"/>
            <wp:effectExtent l="0" t="0" r="0" b="1270"/>
            <wp:docPr id="174044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43046" name=""/>
                    <pic:cNvPicPr/>
                  </pic:nvPicPr>
                  <pic:blipFill>
                    <a:blip r:embed="rId14"/>
                    <a:stretch>
                      <a:fillRect/>
                    </a:stretch>
                  </pic:blipFill>
                  <pic:spPr>
                    <a:xfrm>
                      <a:off x="0" y="0"/>
                      <a:ext cx="2350247" cy="896409"/>
                    </a:xfrm>
                    <a:prstGeom prst="rect">
                      <a:avLst/>
                    </a:prstGeom>
                  </pic:spPr>
                </pic:pic>
              </a:graphicData>
            </a:graphic>
          </wp:inline>
        </w:drawing>
      </w:r>
    </w:p>
    <w:p w14:paraId="12672C47"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1D06D3E1" w14:textId="77777777" w:rsidR="00F0447D" w:rsidRDefault="00F0447D" w:rsidP="0084246A">
      <w:pPr>
        <w:autoSpaceDE w:val="0"/>
        <w:autoSpaceDN w:val="0"/>
        <w:adjustRightInd w:val="0"/>
        <w:spacing w:after="0" w:line="240" w:lineRule="auto"/>
        <w:rPr>
          <w:rFonts w:ascii="Sabon-Bold" w:hAnsi="Sabon-Bold" w:cs="Sabon-Bold"/>
          <w:b/>
          <w:bCs/>
          <w:kern w:val="0"/>
          <w:sz w:val="28"/>
          <w:szCs w:val="28"/>
        </w:rPr>
      </w:pPr>
    </w:p>
    <w:p w14:paraId="5B699634" w14:textId="2C8C4A30" w:rsidR="00CA142C" w:rsidRDefault="00211970"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Aggregation and Composition</w:t>
      </w:r>
    </w:p>
    <w:p w14:paraId="27B619D0"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43D4664E" w14:textId="5C147876" w:rsidR="00CA142C" w:rsidRDefault="00211970" w:rsidP="00211970">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Aggregation </w:t>
      </w:r>
      <w:r>
        <w:rPr>
          <w:rFonts w:ascii="Sabon-Roman" w:hAnsi="Sabon-Roman" w:cs="Sabon-Roman"/>
          <w:kern w:val="0"/>
          <w:sz w:val="20"/>
          <w:szCs w:val="20"/>
        </w:rPr>
        <w:t>is the part-of relationship. The difficult thing is considering what the difference is between aggregation and association.</w:t>
      </w:r>
    </w:p>
    <w:p w14:paraId="1C042722" w14:textId="77777777" w:rsidR="00D540DC" w:rsidRPr="00211970" w:rsidRDefault="00D540DC" w:rsidP="00211970">
      <w:pPr>
        <w:autoSpaceDE w:val="0"/>
        <w:autoSpaceDN w:val="0"/>
        <w:adjustRightInd w:val="0"/>
        <w:spacing w:after="0" w:line="240" w:lineRule="auto"/>
        <w:rPr>
          <w:rFonts w:ascii="Sabon-Roman" w:hAnsi="Sabon-Roman" w:cs="Sabon-Roman"/>
          <w:kern w:val="0"/>
          <w:sz w:val="20"/>
          <w:szCs w:val="20"/>
        </w:rPr>
      </w:pPr>
    </w:p>
    <w:p w14:paraId="3FD42751" w14:textId="7D69762C" w:rsidR="00CA142C" w:rsidRDefault="00D540DC" w:rsidP="00D540DC">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1E77FC7" wp14:editId="2B9392A4">
            <wp:extent cx="3336053" cy="752394"/>
            <wp:effectExtent l="0" t="0" r="0" b="0"/>
            <wp:docPr id="17372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2393" name=""/>
                    <pic:cNvPicPr/>
                  </pic:nvPicPr>
                  <pic:blipFill>
                    <a:blip r:embed="rId15"/>
                    <a:stretch>
                      <a:fillRect/>
                    </a:stretch>
                  </pic:blipFill>
                  <pic:spPr>
                    <a:xfrm>
                      <a:off x="0" y="0"/>
                      <a:ext cx="3359552" cy="757694"/>
                    </a:xfrm>
                    <a:prstGeom prst="rect">
                      <a:avLst/>
                    </a:prstGeom>
                  </pic:spPr>
                </pic:pic>
              </a:graphicData>
            </a:graphic>
          </wp:inline>
        </w:drawing>
      </w:r>
    </w:p>
    <w:p w14:paraId="0501AE12"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40C3D7D" w14:textId="77777777" w:rsidR="00CC121B" w:rsidRDefault="00CC121B" w:rsidP="0084246A">
      <w:pPr>
        <w:autoSpaceDE w:val="0"/>
        <w:autoSpaceDN w:val="0"/>
        <w:adjustRightInd w:val="0"/>
        <w:spacing w:after="0" w:line="240" w:lineRule="auto"/>
        <w:rPr>
          <w:rFonts w:ascii="Sabon-Bold" w:hAnsi="Sabon-Bold" w:cs="Sabon-Bold"/>
          <w:b/>
          <w:bCs/>
          <w:kern w:val="0"/>
          <w:sz w:val="20"/>
          <w:szCs w:val="20"/>
        </w:rPr>
      </w:pPr>
    </w:p>
    <w:p w14:paraId="37E167FF" w14:textId="7BB67FA4" w:rsidR="00AE46AD" w:rsidRDefault="00CC121B" w:rsidP="0084246A">
      <w:pPr>
        <w:autoSpaceDE w:val="0"/>
        <w:autoSpaceDN w:val="0"/>
        <w:adjustRightInd w:val="0"/>
        <w:spacing w:after="0" w:line="240" w:lineRule="auto"/>
        <w:rPr>
          <w:rFonts w:ascii="Poppins" w:hAnsi="Poppins" w:cs="Poppins"/>
          <w:color w:val="242424"/>
          <w:shd w:val="clear" w:color="auto" w:fill="FFFFFF"/>
        </w:rPr>
      </w:pPr>
      <w:r>
        <w:rPr>
          <w:rFonts w:ascii="Sabon-Bold" w:hAnsi="Sabon-Bold" w:cs="Sabon-Bold"/>
          <w:b/>
          <w:bCs/>
          <w:kern w:val="0"/>
          <w:sz w:val="20"/>
          <w:szCs w:val="20"/>
        </w:rPr>
        <w:lastRenderedPageBreak/>
        <w:t>Composition</w:t>
      </w:r>
      <w:r w:rsidRPr="00CC121B">
        <w:rPr>
          <w:rFonts w:ascii="Sabon-Roman" w:hAnsi="Sabon-Roman" w:cs="Sabon-Bold"/>
          <w:b/>
          <w:bCs/>
          <w:kern w:val="0"/>
          <w:sz w:val="20"/>
          <w:szCs w:val="20"/>
        </w:rPr>
        <w:t xml:space="preserve"> </w:t>
      </w:r>
      <w:r w:rsidRPr="00CC121B">
        <w:rPr>
          <w:rFonts w:ascii="Sabon-Roman" w:hAnsi="Sabon-Roman" w:cs="Sabon-Roman"/>
          <w:kern w:val="0"/>
          <w:sz w:val="20"/>
          <w:szCs w:val="20"/>
        </w:rPr>
        <w:t xml:space="preserve">is </w:t>
      </w:r>
      <w:r>
        <w:rPr>
          <w:rStyle w:val="Strong"/>
          <w:rFonts w:ascii="Sabon-Roman" w:hAnsi="Sabon-Roman" w:cs="Poppins"/>
          <w:b w:val="0"/>
          <w:bCs w:val="0"/>
          <w:color w:val="000000"/>
          <w:bdr w:val="none" w:sz="0" w:space="0" w:color="auto" w:frame="1"/>
          <w:shd w:val="clear" w:color="auto" w:fill="FFFFFF"/>
        </w:rPr>
        <w:t>t</w:t>
      </w:r>
      <w:r w:rsidRPr="00CC121B">
        <w:rPr>
          <w:rStyle w:val="Strong"/>
          <w:rFonts w:ascii="Sabon-Roman" w:hAnsi="Sabon-Roman" w:cs="Poppins"/>
          <w:b w:val="0"/>
          <w:bCs w:val="0"/>
          <w:color w:val="000000"/>
          <w:bdr w:val="none" w:sz="0" w:space="0" w:color="auto" w:frame="1"/>
          <w:shd w:val="clear" w:color="auto" w:fill="FFFFFF"/>
        </w:rPr>
        <w:t>he relationship between the whole and the part, but the whole and the part cannot be separated</w:t>
      </w:r>
      <w:r>
        <w:rPr>
          <w:rFonts w:ascii="Poppins" w:hAnsi="Poppins" w:cs="Poppins"/>
          <w:color w:val="242424"/>
          <w:shd w:val="clear" w:color="auto" w:fill="FFFFFF"/>
        </w:rPr>
        <w:t>.</w:t>
      </w:r>
    </w:p>
    <w:p w14:paraId="47A51297" w14:textId="77777777" w:rsidR="00CC121B" w:rsidRDefault="00CC121B" w:rsidP="00CC121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w:t>
      </w:r>
      <w:r w:rsidRPr="00C64F6B">
        <w:rPr>
          <w:rFonts w:ascii="Sabon-Roman" w:hAnsi="Sabon-Roman" w:cs="Sabon-Roman"/>
          <w:b/>
          <w:bCs/>
          <w:kern w:val="0"/>
          <w:sz w:val="20"/>
          <w:szCs w:val="20"/>
        </w:rPr>
        <w:t>“no sharing”</w:t>
      </w:r>
      <w:r>
        <w:rPr>
          <w:rFonts w:ascii="Sabon-Roman" w:hAnsi="Sabon-Roman" w:cs="Sabon-Roman"/>
          <w:kern w:val="0"/>
          <w:sz w:val="20"/>
          <w:szCs w:val="20"/>
        </w:rPr>
        <w:t xml:space="preserve"> rule is the key to composition. Another assumption is that</w:t>
      </w:r>
    </w:p>
    <w:p w14:paraId="22C704B2" w14:textId="77777777" w:rsidR="00CC121B" w:rsidRDefault="00CC121B" w:rsidP="00CC121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if you delete the polygon, it should </w:t>
      </w:r>
      <w:r w:rsidRPr="007723B6">
        <w:rPr>
          <w:rFonts w:ascii="Sabon-Roman" w:hAnsi="Sabon-Roman" w:cs="Sabon-Roman"/>
          <w:b/>
          <w:bCs/>
          <w:kern w:val="0"/>
          <w:sz w:val="20"/>
          <w:szCs w:val="20"/>
        </w:rPr>
        <w:t>automatically</w:t>
      </w:r>
      <w:r>
        <w:rPr>
          <w:rFonts w:ascii="Sabon-Roman" w:hAnsi="Sabon-Roman" w:cs="Sabon-Roman"/>
          <w:kern w:val="0"/>
          <w:sz w:val="20"/>
          <w:szCs w:val="20"/>
        </w:rPr>
        <w:t xml:space="preserve"> ensure that any owned Points</w:t>
      </w:r>
    </w:p>
    <w:p w14:paraId="1619D7B2" w14:textId="4CCF9D3F" w:rsidR="00BB218C" w:rsidRPr="006775B0" w:rsidRDefault="00CC121B" w:rsidP="006775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also are </w:t>
      </w:r>
      <w:r w:rsidRPr="006775B0">
        <w:rPr>
          <w:rFonts w:ascii="Sabon-Roman" w:hAnsi="Sabon-Roman" w:cs="Sabon-Roman"/>
          <w:b/>
          <w:bCs/>
          <w:kern w:val="0"/>
          <w:sz w:val="20"/>
          <w:szCs w:val="20"/>
        </w:rPr>
        <w:t>deleted</w:t>
      </w:r>
      <w:r>
        <w:rPr>
          <w:rFonts w:ascii="Sabon-Roman" w:hAnsi="Sabon-Roman" w:cs="Sabon-Roman"/>
          <w:kern w:val="0"/>
          <w:sz w:val="20"/>
          <w:szCs w:val="20"/>
        </w:rPr>
        <w:t>.</w:t>
      </w:r>
    </w:p>
    <w:p w14:paraId="2FBB0F67"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6B86E8C2" w14:textId="27F64F0C" w:rsidR="00AE46AD" w:rsidRDefault="00CC121B" w:rsidP="00CC121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2F434173" wp14:editId="38D83A1C">
            <wp:extent cx="3131423" cy="572756"/>
            <wp:effectExtent l="0" t="0" r="0" b="0"/>
            <wp:docPr id="55955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50136" name=""/>
                    <pic:cNvPicPr/>
                  </pic:nvPicPr>
                  <pic:blipFill>
                    <a:blip r:embed="rId16"/>
                    <a:stretch>
                      <a:fillRect/>
                    </a:stretch>
                  </pic:blipFill>
                  <pic:spPr>
                    <a:xfrm>
                      <a:off x="0" y="0"/>
                      <a:ext cx="3154252" cy="576932"/>
                    </a:xfrm>
                    <a:prstGeom prst="rect">
                      <a:avLst/>
                    </a:prstGeom>
                  </pic:spPr>
                </pic:pic>
              </a:graphicData>
            </a:graphic>
          </wp:inline>
        </w:drawing>
      </w:r>
    </w:p>
    <w:p w14:paraId="65364970" w14:textId="77777777" w:rsidR="00090D8D" w:rsidRDefault="00090D8D" w:rsidP="00090D8D">
      <w:pPr>
        <w:autoSpaceDE w:val="0"/>
        <w:autoSpaceDN w:val="0"/>
        <w:adjustRightInd w:val="0"/>
        <w:spacing w:after="0" w:line="240" w:lineRule="auto"/>
        <w:rPr>
          <w:rFonts w:ascii="Sabon-Roman" w:hAnsi="Sabon-Roman" w:cs="Sabon-Roman"/>
          <w:kern w:val="0"/>
          <w:sz w:val="20"/>
          <w:szCs w:val="20"/>
        </w:rPr>
      </w:pPr>
    </w:p>
    <w:p w14:paraId="797A16CD" w14:textId="77777777" w:rsidR="003F0A67" w:rsidRDefault="003F0A67" w:rsidP="00090D8D">
      <w:pPr>
        <w:autoSpaceDE w:val="0"/>
        <w:autoSpaceDN w:val="0"/>
        <w:adjustRightInd w:val="0"/>
        <w:spacing w:after="0" w:line="240" w:lineRule="auto"/>
        <w:rPr>
          <w:rFonts w:ascii="Sabon-Roman" w:hAnsi="Sabon-Roman" w:cs="Sabon-Roman"/>
          <w:kern w:val="0"/>
          <w:sz w:val="20"/>
          <w:szCs w:val="20"/>
        </w:rPr>
      </w:pPr>
    </w:p>
    <w:p w14:paraId="047AD7E9"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sidRPr="003F0A67">
        <w:rPr>
          <w:rFonts w:ascii="Sabon-Roman" w:hAnsi="Sabon-Roman" w:cs="Sabon-Roman"/>
          <w:b/>
          <w:bCs/>
          <w:kern w:val="0"/>
          <w:sz w:val="20"/>
          <w:szCs w:val="20"/>
        </w:rPr>
        <w:t>TIP</w:t>
      </w:r>
      <w:r>
        <w:rPr>
          <w:rFonts w:ascii="Sabon-Roman" w:hAnsi="Sabon-Roman" w:cs="Sabon-Roman"/>
          <w:kern w:val="0"/>
          <w:sz w:val="20"/>
          <w:szCs w:val="20"/>
        </w:rPr>
        <w:t xml:space="preserve"> - In Figure 5.4, an instance of Point may be part of a polygon or may be the</w:t>
      </w:r>
    </w:p>
    <w:p w14:paraId="77B9A6AF"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center of a circle, but it cannot be both. The general rule is that, although a</w:t>
      </w:r>
    </w:p>
    <w:p w14:paraId="283C8BC0"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class may be a component of many other classes, any </w:t>
      </w:r>
      <w:r w:rsidRPr="00B64009">
        <w:rPr>
          <w:rFonts w:ascii="Sabon-Roman" w:hAnsi="Sabon-Roman" w:cs="Sabon-Roman"/>
          <w:b/>
          <w:bCs/>
          <w:kern w:val="0"/>
          <w:sz w:val="20"/>
          <w:szCs w:val="20"/>
        </w:rPr>
        <w:t>instance</w:t>
      </w:r>
      <w:r>
        <w:rPr>
          <w:rFonts w:ascii="Sabon-Roman" w:hAnsi="Sabon-Roman" w:cs="Sabon-Roman"/>
          <w:kern w:val="0"/>
          <w:sz w:val="20"/>
          <w:szCs w:val="20"/>
        </w:rPr>
        <w:t xml:space="preserve"> must be a component</w:t>
      </w:r>
    </w:p>
    <w:p w14:paraId="35CA081D"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of only </w:t>
      </w:r>
      <w:r w:rsidRPr="00B64009">
        <w:rPr>
          <w:rFonts w:ascii="Sabon-Roman" w:hAnsi="Sabon-Roman" w:cs="Sabon-Roman"/>
          <w:b/>
          <w:bCs/>
          <w:kern w:val="0"/>
          <w:sz w:val="20"/>
          <w:szCs w:val="20"/>
        </w:rPr>
        <w:t>one owner</w:t>
      </w:r>
      <w:r>
        <w:rPr>
          <w:rFonts w:ascii="Sabon-Roman" w:hAnsi="Sabon-Roman" w:cs="Sabon-Roman"/>
          <w:kern w:val="0"/>
          <w:sz w:val="20"/>
          <w:szCs w:val="20"/>
        </w:rPr>
        <w:t>. The class diagram may show multiple classes of</w:t>
      </w:r>
    </w:p>
    <w:p w14:paraId="4FF65357" w14:textId="57A75875" w:rsidR="00AE46AD" w:rsidRDefault="003F0A67" w:rsidP="006775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potential owners, but any instance has only a single object as its owner.</w:t>
      </w:r>
    </w:p>
    <w:p w14:paraId="00B7D4DD" w14:textId="77777777" w:rsidR="006775B0" w:rsidRDefault="006775B0" w:rsidP="006775B0">
      <w:pPr>
        <w:autoSpaceDE w:val="0"/>
        <w:autoSpaceDN w:val="0"/>
        <w:adjustRightInd w:val="0"/>
        <w:spacing w:after="0" w:line="240" w:lineRule="auto"/>
        <w:rPr>
          <w:rFonts w:ascii="Sabon-Roman" w:hAnsi="Sabon-Roman" w:cs="Sabon-Roman"/>
          <w:kern w:val="0"/>
          <w:sz w:val="20"/>
          <w:szCs w:val="20"/>
        </w:rPr>
      </w:pPr>
    </w:p>
    <w:p w14:paraId="53CBF98E" w14:textId="77777777" w:rsidR="006775B0" w:rsidRDefault="006775B0" w:rsidP="006775B0">
      <w:pPr>
        <w:autoSpaceDE w:val="0"/>
        <w:autoSpaceDN w:val="0"/>
        <w:adjustRightInd w:val="0"/>
        <w:spacing w:after="0" w:line="240" w:lineRule="auto"/>
        <w:rPr>
          <w:rFonts w:ascii="Sabon-Roman" w:hAnsi="Sabon-Roman" w:cs="Sabon-Roman"/>
          <w:kern w:val="0"/>
          <w:sz w:val="20"/>
          <w:szCs w:val="20"/>
        </w:rPr>
      </w:pPr>
      <w:r w:rsidRPr="006775B0">
        <w:rPr>
          <w:rFonts w:ascii="Sabon-Roman" w:hAnsi="Sabon-Roman" w:cs="Sabon-Roman"/>
          <w:b/>
          <w:bCs/>
          <w:kern w:val="0"/>
          <w:sz w:val="20"/>
          <w:szCs w:val="20"/>
        </w:rPr>
        <w:t>TIP</w:t>
      </w:r>
      <w:r>
        <w:rPr>
          <w:rFonts w:ascii="Sabon-Roman" w:hAnsi="Sabon-Roman" w:cs="Sabon-Roman"/>
          <w:kern w:val="0"/>
          <w:sz w:val="20"/>
          <w:szCs w:val="20"/>
        </w:rPr>
        <w:t xml:space="preserve"> - Composition is a good way of showing properties that own by value, properties</w:t>
      </w:r>
    </w:p>
    <w:p w14:paraId="5331935A" w14:textId="77777777" w:rsidR="006775B0" w:rsidRDefault="006775B0" w:rsidP="006775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to </w:t>
      </w:r>
      <w:r w:rsidRPr="006775B0">
        <w:rPr>
          <w:rFonts w:ascii="Sabon-Roman" w:hAnsi="Sabon-Roman" w:cs="Sabon-Roman"/>
          <w:b/>
          <w:bCs/>
          <w:kern w:val="0"/>
          <w:sz w:val="20"/>
          <w:szCs w:val="20"/>
        </w:rPr>
        <w:t>value objects</w:t>
      </w:r>
      <w:r>
        <w:rPr>
          <w:rFonts w:ascii="Sabon-Roman" w:hAnsi="Sabon-Roman" w:cs="Sabon-Roman"/>
          <w:kern w:val="0"/>
          <w:sz w:val="20"/>
          <w:szCs w:val="20"/>
        </w:rPr>
        <w:t>, or properties that have a strong and somewhat</w:t>
      </w:r>
    </w:p>
    <w:p w14:paraId="2FEECA93" w14:textId="77777777" w:rsidR="006775B0" w:rsidRDefault="006775B0" w:rsidP="006775B0">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exclusive ownership of particular other components.</w:t>
      </w:r>
    </w:p>
    <w:p w14:paraId="3E1B4F94" w14:textId="76DE2BF0" w:rsidR="006775B0" w:rsidRPr="006775B0" w:rsidRDefault="006775B0" w:rsidP="006775B0">
      <w:pPr>
        <w:autoSpaceDE w:val="0"/>
        <w:autoSpaceDN w:val="0"/>
        <w:adjustRightInd w:val="0"/>
        <w:spacing w:after="0" w:line="240" w:lineRule="auto"/>
        <w:rPr>
          <w:rFonts w:ascii="Sabon-Roman" w:hAnsi="Sabon-Roman" w:cs="Sabon-Roman"/>
          <w:kern w:val="0"/>
          <w:sz w:val="20"/>
          <w:szCs w:val="20"/>
        </w:rPr>
      </w:pPr>
    </w:p>
    <w:p w14:paraId="5E2D0ED5"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2595007B" w14:textId="2086CA5D" w:rsidR="00FB6F2A" w:rsidRDefault="00D85766"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Derived Properties</w:t>
      </w:r>
    </w:p>
    <w:p w14:paraId="2E4DE616" w14:textId="77777777" w:rsidR="00D85766" w:rsidRDefault="00D85766" w:rsidP="0084246A">
      <w:pPr>
        <w:autoSpaceDE w:val="0"/>
        <w:autoSpaceDN w:val="0"/>
        <w:adjustRightInd w:val="0"/>
        <w:spacing w:after="0" w:line="240" w:lineRule="auto"/>
        <w:rPr>
          <w:rFonts w:ascii="Sabon-Bold" w:hAnsi="Sabon-Bold" w:cs="Sabon-Bold"/>
          <w:b/>
          <w:bCs/>
          <w:kern w:val="0"/>
          <w:sz w:val="28"/>
          <w:szCs w:val="28"/>
        </w:rPr>
      </w:pPr>
    </w:p>
    <w:p w14:paraId="4B85DAD0" w14:textId="4B245D72" w:rsidR="00D85766" w:rsidRDefault="00D85766" w:rsidP="00D85766">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Derived properties </w:t>
      </w:r>
      <w:r>
        <w:rPr>
          <w:rFonts w:ascii="Sabon-Roman" w:hAnsi="Sabon-Roman" w:cs="Sabon-Roman"/>
          <w:kern w:val="0"/>
          <w:sz w:val="20"/>
          <w:szCs w:val="20"/>
        </w:rPr>
        <w:t xml:space="preserve">can be </w:t>
      </w:r>
      <w:r w:rsidRPr="00EF42C9">
        <w:rPr>
          <w:rFonts w:ascii="Sabon-Roman" w:hAnsi="Sabon-Roman" w:cs="Sabon-Roman"/>
          <w:b/>
          <w:bCs/>
          <w:kern w:val="0"/>
          <w:sz w:val="20"/>
          <w:szCs w:val="20"/>
        </w:rPr>
        <w:t>calculated</w:t>
      </w:r>
      <w:r>
        <w:rPr>
          <w:rFonts w:ascii="Sabon-Roman" w:hAnsi="Sabon-Roman" w:cs="Sabon-Roman"/>
          <w:kern w:val="0"/>
          <w:sz w:val="20"/>
          <w:szCs w:val="20"/>
        </w:rPr>
        <w:t xml:space="preserve"> based on other values. You can use derivation to indicate the difference between a </w:t>
      </w:r>
      <w:r w:rsidRPr="00EF42C9">
        <w:rPr>
          <w:rFonts w:ascii="Sabon-Roman" w:hAnsi="Sabon-Roman" w:cs="Sabon-Roman"/>
          <w:kern w:val="0"/>
          <w:sz w:val="20"/>
          <w:szCs w:val="20"/>
          <w:u w:val="single"/>
        </w:rPr>
        <w:t>calculated value</w:t>
      </w:r>
      <w:r>
        <w:rPr>
          <w:rFonts w:ascii="Sabon-Roman" w:hAnsi="Sabon-Roman" w:cs="Sabon-Roman"/>
          <w:kern w:val="0"/>
          <w:sz w:val="20"/>
          <w:szCs w:val="20"/>
        </w:rPr>
        <w:t xml:space="preserve"> and a </w:t>
      </w:r>
      <w:r w:rsidRPr="00EF42C9">
        <w:rPr>
          <w:rFonts w:ascii="Sabon-Roman" w:hAnsi="Sabon-Roman" w:cs="Sabon-Roman"/>
          <w:kern w:val="0"/>
          <w:sz w:val="20"/>
          <w:szCs w:val="20"/>
          <w:u w:val="single"/>
        </w:rPr>
        <w:t>stored value</w:t>
      </w:r>
      <w:r>
        <w:rPr>
          <w:rFonts w:ascii="Sabon-Roman" w:hAnsi="Sabon-Roman" w:cs="Sabon-Roman"/>
          <w:kern w:val="0"/>
          <w:sz w:val="20"/>
          <w:szCs w:val="20"/>
        </w:rPr>
        <w:t>.</w:t>
      </w:r>
    </w:p>
    <w:p w14:paraId="2033A59B" w14:textId="77777777" w:rsidR="00D85766" w:rsidRDefault="00D85766" w:rsidP="00D85766">
      <w:pPr>
        <w:autoSpaceDE w:val="0"/>
        <w:autoSpaceDN w:val="0"/>
        <w:adjustRightInd w:val="0"/>
        <w:spacing w:after="0" w:line="240" w:lineRule="auto"/>
        <w:rPr>
          <w:rFonts w:ascii="Sabon-Roman" w:hAnsi="Sabon-Roman" w:cs="Sabon-Roman"/>
          <w:kern w:val="0"/>
          <w:sz w:val="20"/>
          <w:szCs w:val="20"/>
        </w:rPr>
      </w:pPr>
    </w:p>
    <w:p w14:paraId="6E458441" w14:textId="69DE7397" w:rsidR="00E5011C" w:rsidRPr="00D85766" w:rsidRDefault="00E5011C" w:rsidP="00E5011C">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16054884" wp14:editId="18974A86">
            <wp:extent cx="2833635" cy="868255"/>
            <wp:effectExtent l="0" t="0" r="5080" b="8255"/>
            <wp:docPr id="18376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1485" name=""/>
                    <pic:cNvPicPr/>
                  </pic:nvPicPr>
                  <pic:blipFill>
                    <a:blip r:embed="rId17"/>
                    <a:stretch>
                      <a:fillRect/>
                    </a:stretch>
                  </pic:blipFill>
                  <pic:spPr>
                    <a:xfrm>
                      <a:off x="0" y="0"/>
                      <a:ext cx="2860553" cy="876503"/>
                    </a:xfrm>
                    <a:prstGeom prst="rect">
                      <a:avLst/>
                    </a:prstGeom>
                  </pic:spPr>
                </pic:pic>
              </a:graphicData>
            </a:graphic>
          </wp:inline>
        </w:drawing>
      </w:r>
    </w:p>
    <w:p w14:paraId="4BCC75E7" w14:textId="77777777" w:rsidR="00B7562D" w:rsidRDefault="00B7562D" w:rsidP="00B7562D">
      <w:pPr>
        <w:autoSpaceDE w:val="0"/>
        <w:autoSpaceDN w:val="0"/>
        <w:adjustRightInd w:val="0"/>
        <w:spacing w:after="0" w:line="240" w:lineRule="auto"/>
        <w:rPr>
          <w:rFonts w:ascii="Sabon-Roman" w:hAnsi="Sabon-Roman" w:cs="Sabon-Roman"/>
          <w:b/>
          <w:bCs/>
          <w:kern w:val="0"/>
          <w:sz w:val="20"/>
          <w:szCs w:val="20"/>
        </w:rPr>
      </w:pPr>
    </w:p>
    <w:p w14:paraId="1BB58497" w14:textId="77777777" w:rsidR="00334FB8" w:rsidRDefault="00334FB8" w:rsidP="00B7562D">
      <w:pPr>
        <w:autoSpaceDE w:val="0"/>
        <w:autoSpaceDN w:val="0"/>
        <w:adjustRightInd w:val="0"/>
        <w:spacing w:after="0" w:line="240" w:lineRule="auto"/>
        <w:rPr>
          <w:rFonts w:ascii="Sabon-Roman" w:hAnsi="Sabon-Roman" w:cs="Sabon-Roman"/>
          <w:b/>
          <w:bCs/>
          <w:kern w:val="0"/>
          <w:sz w:val="20"/>
          <w:szCs w:val="20"/>
        </w:rPr>
      </w:pPr>
    </w:p>
    <w:p w14:paraId="10D103E4" w14:textId="152DDE4A" w:rsidR="00B7562D" w:rsidRDefault="00B7562D" w:rsidP="00B7562D">
      <w:pPr>
        <w:autoSpaceDE w:val="0"/>
        <w:autoSpaceDN w:val="0"/>
        <w:adjustRightInd w:val="0"/>
        <w:spacing w:after="0" w:line="240" w:lineRule="auto"/>
        <w:rPr>
          <w:rFonts w:ascii="Sabon-Roman" w:hAnsi="Sabon-Roman" w:cs="Sabon-Roman"/>
          <w:kern w:val="0"/>
          <w:sz w:val="20"/>
          <w:szCs w:val="20"/>
        </w:rPr>
      </w:pPr>
      <w:r w:rsidRPr="00B7562D">
        <w:rPr>
          <w:rFonts w:ascii="Sabon-Roman" w:hAnsi="Sabon-Roman" w:cs="Sabon-Roman"/>
          <w:b/>
          <w:bCs/>
          <w:kern w:val="0"/>
          <w:sz w:val="20"/>
          <w:szCs w:val="20"/>
        </w:rPr>
        <w:t>TIP</w:t>
      </w:r>
      <w:r>
        <w:rPr>
          <w:rFonts w:ascii="Sabon-Roman" w:hAnsi="Sabon-Roman" w:cs="Sabon-Roman"/>
          <w:kern w:val="0"/>
          <w:sz w:val="20"/>
          <w:szCs w:val="20"/>
        </w:rPr>
        <w:t xml:space="preserve"> - Derivation can also be applied to properties using association notation. In</w:t>
      </w:r>
    </w:p>
    <w:p w14:paraId="464CC2D1" w14:textId="3D8EFB73" w:rsidR="00D85766" w:rsidRPr="00B7562D" w:rsidRDefault="00B7562D" w:rsidP="00B7562D">
      <w:pPr>
        <w:autoSpaceDE w:val="0"/>
        <w:autoSpaceDN w:val="0"/>
        <w:adjustRightInd w:val="0"/>
        <w:spacing w:after="0" w:line="240" w:lineRule="auto"/>
        <w:rPr>
          <w:rFonts w:ascii="Sabon-Bold" w:hAnsi="Sabon-Bold" w:cs="Sabon-Bold"/>
          <w:kern w:val="0"/>
          <w:sz w:val="32"/>
          <w:szCs w:val="32"/>
        </w:rPr>
      </w:pPr>
      <w:r>
        <w:rPr>
          <w:rFonts w:ascii="Sabon-Roman" w:hAnsi="Sabon-Roman" w:cs="Sabon-Roman"/>
          <w:kern w:val="0"/>
          <w:sz w:val="20"/>
          <w:szCs w:val="20"/>
        </w:rPr>
        <w:t>this case, you simply mark the name with a /.</w:t>
      </w:r>
    </w:p>
    <w:p w14:paraId="7187C1A5" w14:textId="4440D45B"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6E7EEC4A"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37CB4C41"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662A1E4D"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480D6764"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672B98CA"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7D274532"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3ACD0676"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00F9625E"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6DA9D99D"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4806F827"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7F734174" w14:textId="280E4F5A" w:rsidR="00D26380" w:rsidRDefault="007A5BFA"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Interfaces and Abstract Classes</w:t>
      </w:r>
    </w:p>
    <w:p w14:paraId="389FCA99" w14:textId="77777777" w:rsidR="00CD5940" w:rsidRDefault="00CD5940" w:rsidP="0084246A">
      <w:pPr>
        <w:autoSpaceDE w:val="0"/>
        <w:autoSpaceDN w:val="0"/>
        <w:adjustRightInd w:val="0"/>
        <w:spacing w:after="0" w:line="240" w:lineRule="auto"/>
        <w:rPr>
          <w:rFonts w:ascii="Sabon-Bold" w:hAnsi="Sabon-Bold" w:cs="Sabon-Bold"/>
          <w:b/>
          <w:bCs/>
          <w:kern w:val="0"/>
          <w:sz w:val="28"/>
          <w:szCs w:val="28"/>
          <w:rtl/>
        </w:rPr>
      </w:pPr>
    </w:p>
    <w:p w14:paraId="0EE8B1E8" w14:textId="70DEB04B" w:rsidR="007A5BFA" w:rsidRDefault="00F54CB0" w:rsidP="00C3224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w:t>
      </w:r>
      <w:r w:rsidR="007A5BFA">
        <w:rPr>
          <w:rFonts w:ascii="Sabon-Roman" w:hAnsi="Sabon-Roman" w:cs="Sabon-Roman" w:hint="cs"/>
          <w:kern w:val="0"/>
          <w:sz w:val="20"/>
          <w:szCs w:val="20"/>
          <w:rtl/>
        </w:rPr>
        <w:t xml:space="preserve"> </w:t>
      </w:r>
      <w:r w:rsidR="007A5BFA">
        <w:rPr>
          <w:rFonts w:ascii="Sabon-Roman" w:hAnsi="Sabon-Roman" w:cs="Sabon-Roman"/>
          <w:kern w:val="0"/>
          <w:sz w:val="20"/>
          <w:szCs w:val="20"/>
        </w:rPr>
        <w:t xml:space="preserve"> </w:t>
      </w:r>
      <w:r w:rsidR="00C32243">
        <w:rPr>
          <w:rFonts w:ascii="Sabon-Roman" w:hAnsi="Sabon-Roman" w:cs="Sabon-Roman"/>
          <w:kern w:val="0"/>
          <w:sz w:val="20"/>
          <w:szCs w:val="20"/>
        </w:rPr>
        <w:t>A</w:t>
      </w:r>
      <w:r w:rsidR="007A5BFA">
        <w:rPr>
          <w:rFonts w:ascii="Sabon-Roman" w:hAnsi="Sabon-Roman" w:cs="Sabon-Roman"/>
          <w:kern w:val="0"/>
          <w:sz w:val="20"/>
          <w:szCs w:val="20"/>
        </w:rPr>
        <w:t>bstract class</w:t>
      </w:r>
      <w:r w:rsidR="00C32243">
        <w:rPr>
          <w:rFonts w:ascii="Sabon-Roman" w:hAnsi="Sabon-Roman" w:cs="Sabon-Roman"/>
          <w:kern w:val="0"/>
          <w:sz w:val="20"/>
          <w:szCs w:val="20"/>
        </w:rPr>
        <w:t xml:space="preserve"> + </w:t>
      </w:r>
      <w:r w:rsidR="007A5BFA">
        <w:rPr>
          <w:rFonts w:ascii="Sabon-Roman" w:hAnsi="Sabon-Roman" w:cs="Sabon-Roman"/>
          <w:kern w:val="0"/>
          <w:sz w:val="20"/>
          <w:szCs w:val="20"/>
        </w:rPr>
        <w:t xml:space="preserve">abstract operation (pure declaration) </w:t>
      </w:r>
    </w:p>
    <w:p w14:paraId="3F055E44" w14:textId="58C4AB58" w:rsidR="004A3663" w:rsidRDefault="00C32243"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r w:rsidR="004A3663">
        <w:rPr>
          <w:rFonts w:ascii="Sabon-Roman" w:hAnsi="Sabon-Roman" w:cs="Sabon-Roman"/>
          <w:kern w:val="0"/>
          <w:sz w:val="20"/>
          <w:szCs w:val="20"/>
        </w:rPr>
        <w:t xml:space="preserve">Classes have two kinds of relationships with interfaces: </w:t>
      </w:r>
    </w:p>
    <w:p w14:paraId="503AC7F2" w14:textId="1CC4C9D5" w:rsidR="004A3663" w:rsidRDefault="004A3663" w:rsidP="004A3663">
      <w:pPr>
        <w:autoSpaceDE w:val="0"/>
        <w:autoSpaceDN w:val="0"/>
        <w:adjustRightInd w:val="0"/>
        <w:spacing w:after="0" w:line="240" w:lineRule="auto"/>
        <w:ind w:firstLine="720"/>
        <w:rPr>
          <w:rFonts w:ascii="Sabon-Roman" w:hAnsi="Sabon-Roman" w:cs="Sabon-Roman"/>
          <w:kern w:val="0"/>
          <w:sz w:val="20"/>
          <w:szCs w:val="20"/>
        </w:rPr>
      </w:pPr>
      <w:r>
        <w:rPr>
          <w:rFonts w:ascii="Sabon-Roman" w:hAnsi="Sabon-Roman" w:cs="Sabon-Roman"/>
          <w:kern w:val="0"/>
          <w:sz w:val="20"/>
          <w:szCs w:val="20"/>
        </w:rPr>
        <w:t xml:space="preserve">. </w:t>
      </w:r>
      <w:r w:rsidR="00DA0BF3">
        <w:rPr>
          <w:rFonts w:ascii="Sabon-Roman" w:hAnsi="Sabon-Roman" w:cs="Sabon-Roman"/>
          <w:kern w:val="0"/>
          <w:sz w:val="20"/>
          <w:szCs w:val="20"/>
        </w:rPr>
        <w:t>Providing (</w:t>
      </w:r>
      <w:r w:rsidR="00C94A62">
        <w:rPr>
          <w:rFonts w:ascii="Sabon-Roman" w:hAnsi="Sabon-Roman" w:cs="Sabon-Roman"/>
          <w:kern w:val="0"/>
          <w:sz w:val="20"/>
          <w:szCs w:val="20"/>
        </w:rPr>
        <w:t>when a class implements the interface)</w:t>
      </w:r>
    </w:p>
    <w:p w14:paraId="788DF0FF" w14:textId="5622E66C" w:rsidR="007A5BFA" w:rsidRDefault="004A3663" w:rsidP="004A3663">
      <w:pPr>
        <w:autoSpaceDE w:val="0"/>
        <w:autoSpaceDN w:val="0"/>
        <w:adjustRightInd w:val="0"/>
        <w:spacing w:after="0" w:line="240" w:lineRule="auto"/>
        <w:ind w:firstLine="720"/>
        <w:rPr>
          <w:rFonts w:ascii="Sabon-Roman" w:hAnsi="Sabon-Roman" w:cs="Sabon-Roman"/>
          <w:kern w:val="0"/>
          <w:sz w:val="20"/>
          <w:szCs w:val="20"/>
        </w:rPr>
      </w:pPr>
      <w:r>
        <w:rPr>
          <w:rFonts w:ascii="Sabon-Roman" w:hAnsi="Sabon-Roman" w:cs="Sabon-Roman"/>
          <w:kern w:val="0"/>
          <w:sz w:val="20"/>
          <w:szCs w:val="20"/>
        </w:rPr>
        <w:t>. Requiring</w:t>
      </w:r>
      <w:r w:rsidR="00DA0BF3">
        <w:rPr>
          <w:rFonts w:ascii="Sabon-Roman" w:hAnsi="Sabon-Roman" w:cs="Sabon-Roman"/>
          <w:kern w:val="0"/>
          <w:sz w:val="20"/>
          <w:szCs w:val="20"/>
        </w:rPr>
        <w:t xml:space="preserve"> (when a class needs an instance of the interface)</w:t>
      </w:r>
    </w:p>
    <w:p w14:paraId="4F895B81" w14:textId="77777777" w:rsidR="00411CBD" w:rsidRPr="007A5BFA" w:rsidRDefault="00411CBD" w:rsidP="004A3663">
      <w:pPr>
        <w:autoSpaceDE w:val="0"/>
        <w:autoSpaceDN w:val="0"/>
        <w:adjustRightInd w:val="0"/>
        <w:spacing w:after="0" w:line="240" w:lineRule="auto"/>
        <w:ind w:firstLine="720"/>
        <w:rPr>
          <w:rFonts w:ascii="Sabon-Bold" w:hAnsi="Sabon-Bold" w:cs="Times New Roman"/>
          <w:b/>
          <w:bCs/>
          <w:kern w:val="0"/>
          <w:sz w:val="32"/>
          <w:szCs w:val="32"/>
          <w:rtl/>
          <w:lang w:bidi="fa-IR"/>
        </w:rPr>
      </w:pPr>
    </w:p>
    <w:p w14:paraId="0C04A242"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06649C08" w14:textId="7DF41A7C" w:rsidR="009D1A83" w:rsidRDefault="007C4EAD" w:rsidP="007C4EAD">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18A911C8" wp14:editId="325443CA">
            <wp:extent cx="3977415" cy="2708031"/>
            <wp:effectExtent l="0" t="0" r="4445" b="0"/>
            <wp:docPr id="16678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9117" name=""/>
                    <pic:cNvPicPr/>
                  </pic:nvPicPr>
                  <pic:blipFill>
                    <a:blip r:embed="rId18"/>
                    <a:stretch>
                      <a:fillRect/>
                    </a:stretch>
                  </pic:blipFill>
                  <pic:spPr>
                    <a:xfrm>
                      <a:off x="0" y="0"/>
                      <a:ext cx="4026199" cy="2741246"/>
                    </a:xfrm>
                    <a:prstGeom prst="rect">
                      <a:avLst/>
                    </a:prstGeom>
                  </pic:spPr>
                </pic:pic>
              </a:graphicData>
            </a:graphic>
          </wp:inline>
        </w:drawing>
      </w:r>
    </w:p>
    <w:p w14:paraId="2F8AAA5F"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7E32D8EE"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75AD32C2" w14:textId="77777777" w:rsidR="008E32A8" w:rsidRDefault="008E32A8" w:rsidP="00941156">
      <w:pPr>
        <w:autoSpaceDE w:val="0"/>
        <w:autoSpaceDN w:val="0"/>
        <w:adjustRightInd w:val="0"/>
        <w:spacing w:after="0" w:line="240" w:lineRule="auto"/>
        <w:rPr>
          <w:rFonts w:ascii="Sabon-Roman" w:hAnsi="Sabon-Roman" w:cs="Sabon-Roman"/>
          <w:kern w:val="0"/>
          <w:sz w:val="20"/>
          <w:szCs w:val="20"/>
        </w:rPr>
      </w:pPr>
    </w:p>
    <w:p w14:paraId="7C682605" w14:textId="13030395" w:rsidR="009D1A83" w:rsidRDefault="00941156" w:rsidP="00941156">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Figure 5.8 shows a more compact notation.</w:t>
      </w:r>
    </w:p>
    <w:p w14:paraId="46FC483C" w14:textId="77777777" w:rsidR="008E32A8" w:rsidRDefault="008E32A8" w:rsidP="00941156">
      <w:pPr>
        <w:autoSpaceDE w:val="0"/>
        <w:autoSpaceDN w:val="0"/>
        <w:adjustRightInd w:val="0"/>
        <w:spacing w:after="0" w:line="240" w:lineRule="auto"/>
        <w:rPr>
          <w:rFonts w:ascii="Sabon-Roman" w:hAnsi="Sabon-Roman" w:cs="Sabon-Roman"/>
          <w:kern w:val="0"/>
          <w:sz w:val="20"/>
          <w:szCs w:val="20"/>
        </w:rPr>
      </w:pPr>
    </w:p>
    <w:p w14:paraId="7CC6CAAC" w14:textId="77777777" w:rsidR="00941156" w:rsidRDefault="00941156" w:rsidP="00941156">
      <w:pPr>
        <w:autoSpaceDE w:val="0"/>
        <w:autoSpaceDN w:val="0"/>
        <w:adjustRightInd w:val="0"/>
        <w:spacing w:after="0" w:line="240" w:lineRule="auto"/>
        <w:rPr>
          <w:rFonts w:ascii="Sabon-Roman" w:hAnsi="Sabon-Roman" w:cs="Sabon-Roman"/>
          <w:kern w:val="0"/>
          <w:sz w:val="20"/>
          <w:szCs w:val="20"/>
        </w:rPr>
      </w:pPr>
    </w:p>
    <w:p w14:paraId="0C8ABC50" w14:textId="23AF3546" w:rsidR="00941156" w:rsidRPr="00941156" w:rsidRDefault="00941156" w:rsidP="00941156">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139B877D" wp14:editId="6E5EF3A3">
            <wp:extent cx="3307704" cy="1110343"/>
            <wp:effectExtent l="0" t="0" r="7620" b="0"/>
            <wp:docPr id="202726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60216" name=""/>
                    <pic:cNvPicPr/>
                  </pic:nvPicPr>
                  <pic:blipFill>
                    <a:blip r:embed="rId19"/>
                    <a:stretch>
                      <a:fillRect/>
                    </a:stretch>
                  </pic:blipFill>
                  <pic:spPr>
                    <a:xfrm>
                      <a:off x="0" y="0"/>
                      <a:ext cx="3346494" cy="1123364"/>
                    </a:xfrm>
                    <a:prstGeom prst="rect">
                      <a:avLst/>
                    </a:prstGeom>
                  </pic:spPr>
                </pic:pic>
              </a:graphicData>
            </a:graphic>
          </wp:inline>
        </w:drawing>
      </w:r>
    </w:p>
    <w:p w14:paraId="6315C1F2"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215C6A3A"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5BB394C5"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70E79B9"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2132638"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749255B6"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6E14C2EA"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18C63FEC"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71BC9072"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5FBE0DDF"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08D3FB23"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EAE81B0"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75818FD" w14:textId="475623F6" w:rsidR="00AE46AD" w:rsidRDefault="00766D44"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Reference Objects and Value Objects</w:t>
      </w:r>
    </w:p>
    <w:p w14:paraId="7B6C7203"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A7FCB00" w14:textId="20BD3323" w:rsidR="00510E76" w:rsidRDefault="00510E76" w:rsidP="00510E76">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Reference objects </w:t>
      </w:r>
      <w:r>
        <w:rPr>
          <w:rFonts w:ascii="Sabon-Roman" w:hAnsi="Sabon-Roman" w:cs="Sabon-Roman"/>
          <w:kern w:val="0"/>
          <w:sz w:val="20"/>
          <w:szCs w:val="20"/>
        </w:rPr>
        <w:t xml:space="preserve">are such things as Customer. Here, </w:t>
      </w:r>
      <w:r w:rsidRPr="000C1CBB">
        <w:rPr>
          <w:rFonts w:ascii="Sabon-Roman" w:hAnsi="Sabon-Roman" w:cs="Sabon-Roman"/>
          <w:b/>
          <w:bCs/>
          <w:kern w:val="0"/>
          <w:sz w:val="20"/>
          <w:szCs w:val="20"/>
        </w:rPr>
        <w:t>identity</w:t>
      </w:r>
      <w:r>
        <w:rPr>
          <w:rFonts w:ascii="Sabon-Roman" w:hAnsi="Sabon-Roman" w:cs="Sabon-Roman"/>
          <w:kern w:val="0"/>
          <w:sz w:val="20"/>
          <w:szCs w:val="20"/>
        </w:rPr>
        <w:t xml:space="preserve"> is very important because you usually want only one software object to designate a customer in the real world. Any object that references a </w:t>
      </w:r>
      <w:proofErr w:type="gramStart"/>
      <w:r>
        <w:rPr>
          <w:rFonts w:ascii="Sabon-Roman" w:hAnsi="Sabon-Roman" w:cs="Sabon-Roman"/>
          <w:kern w:val="0"/>
          <w:sz w:val="20"/>
          <w:szCs w:val="20"/>
        </w:rPr>
        <w:t>Customer</w:t>
      </w:r>
      <w:proofErr w:type="gramEnd"/>
      <w:r>
        <w:rPr>
          <w:rFonts w:ascii="Sabon-Roman" w:hAnsi="Sabon-Roman" w:cs="Sabon-Roman"/>
          <w:kern w:val="0"/>
          <w:sz w:val="20"/>
          <w:szCs w:val="20"/>
        </w:rPr>
        <w:t xml:space="preserve"> object will do so through a reference, or pointer; all objects that reference this Customer will reference</w:t>
      </w:r>
    </w:p>
    <w:p w14:paraId="205F13DB" w14:textId="3DB8A7EB" w:rsidR="00D259F9" w:rsidRDefault="00510E76" w:rsidP="00D259F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same software </w:t>
      </w:r>
      <w:proofErr w:type="gramStart"/>
      <w:r>
        <w:rPr>
          <w:rFonts w:ascii="Sabon-Roman" w:hAnsi="Sabon-Roman" w:cs="Sabon-Roman"/>
          <w:kern w:val="0"/>
          <w:sz w:val="20"/>
          <w:szCs w:val="20"/>
        </w:rPr>
        <w:t>object</w:t>
      </w:r>
      <w:proofErr w:type="gramEnd"/>
      <w:r>
        <w:rPr>
          <w:rFonts w:ascii="Sabon-Roman" w:hAnsi="Sabon-Roman" w:cs="Sabon-Roman"/>
          <w:kern w:val="0"/>
          <w:sz w:val="20"/>
          <w:szCs w:val="20"/>
        </w:rPr>
        <w:t xml:space="preserve">. That way, changes to a </w:t>
      </w:r>
      <w:proofErr w:type="gramStart"/>
      <w:r>
        <w:rPr>
          <w:rFonts w:ascii="Sabon-Roman" w:hAnsi="Sabon-Roman" w:cs="Sabon-Roman"/>
          <w:kern w:val="0"/>
          <w:sz w:val="20"/>
          <w:szCs w:val="20"/>
        </w:rPr>
        <w:t>Customer</w:t>
      </w:r>
      <w:proofErr w:type="gramEnd"/>
      <w:r>
        <w:rPr>
          <w:rFonts w:ascii="Sabon-Roman" w:hAnsi="Sabon-Roman" w:cs="Sabon-Roman"/>
          <w:kern w:val="0"/>
          <w:sz w:val="20"/>
          <w:szCs w:val="20"/>
        </w:rPr>
        <w:t xml:space="preserve"> are available to all users of the Customer.</w:t>
      </w:r>
      <w:r w:rsidR="007C7C66">
        <w:rPr>
          <w:rFonts w:ascii="Sabon-Roman" w:hAnsi="Sabon-Roman" w:cs="Sabon-Roman"/>
          <w:kern w:val="0"/>
          <w:sz w:val="20"/>
          <w:szCs w:val="20"/>
        </w:rPr>
        <w:t xml:space="preserve"> If you have two references to a </w:t>
      </w:r>
      <w:proofErr w:type="gramStart"/>
      <w:r w:rsidR="007C7C66">
        <w:rPr>
          <w:rFonts w:ascii="Sabon-Roman" w:hAnsi="Sabon-Roman" w:cs="Sabon-Roman"/>
          <w:kern w:val="0"/>
          <w:sz w:val="20"/>
          <w:szCs w:val="20"/>
        </w:rPr>
        <w:t>Customer</w:t>
      </w:r>
      <w:proofErr w:type="gramEnd"/>
      <w:r w:rsidR="007C7C66">
        <w:rPr>
          <w:rFonts w:ascii="Sabon-Roman" w:hAnsi="Sabon-Roman" w:cs="Sabon-Roman"/>
          <w:kern w:val="0"/>
          <w:sz w:val="20"/>
          <w:szCs w:val="20"/>
        </w:rPr>
        <w:t xml:space="preserve"> and wish to see whether they are</w:t>
      </w:r>
      <w:r w:rsidR="001B07C0">
        <w:rPr>
          <w:rFonts w:ascii="Sabon-Roman" w:hAnsi="Sabon-Roman" w:cs="Sabon-Roman"/>
          <w:kern w:val="0"/>
          <w:sz w:val="20"/>
          <w:szCs w:val="20"/>
        </w:rPr>
        <w:t xml:space="preserve"> </w:t>
      </w:r>
      <w:r w:rsidR="007C7C66">
        <w:rPr>
          <w:rFonts w:ascii="Sabon-Roman" w:hAnsi="Sabon-Roman" w:cs="Sabon-Roman"/>
          <w:kern w:val="0"/>
          <w:sz w:val="20"/>
          <w:szCs w:val="20"/>
        </w:rPr>
        <w:t>the same, you usually compare their identities.</w:t>
      </w:r>
      <w:r w:rsidR="00D259F9">
        <w:rPr>
          <w:rFonts w:ascii="Sabon-Roman" w:hAnsi="Sabon-Roman" w:cs="Sabon-Roman"/>
          <w:kern w:val="0"/>
          <w:sz w:val="20"/>
          <w:szCs w:val="20"/>
        </w:rPr>
        <w:t xml:space="preserve"> Copies may be disallowed; if they are allowed, they tend to be made rarely, perhaps for archive purposes or for replication across a network. If copies are made, you need to sort out how</w:t>
      </w:r>
    </w:p>
    <w:p w14:paraId="73B59F7E" w14:textId="7A898582" w:rsidR="00AE46AD" w:rsidRDefault="00D259F9" w:rsidP="00D259F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to synchronize changes.</w:t>
      </w:r>
    </w:p>
    <w:p w14:paraId="5FBC3854" w14:textId="77777777" w:rsidR="00510E76" w:rsidRDefault="00510E76" w:rsidP="00510E76">
      <w:pPr>
        <w:autoSpaceDE w:val="0"/>
        <w:autoSpaceDN w:val="0"/>
        <w:adjustRightInd w:val="0"/>
        <w:spacing w:after="0" w:line="240" w:lineRule="auto"/>
        <w:rPr>
          <w:rFonts w:ascii="Sabon-Roman" w:hAnsi="Sabon-Roman" w:cs="Sabon-Roman"/>
          <w:kern w:val="0"/>
          <w:sz w:val="20"/>
          <w:szCs w:val="20"/>
        </w:rPr>
      </w:pPr>
    </w:p>
    <w:p w14:paraId="5D735C8C" w14:textId="77777777" w:rsidR="000F057E" w:rsidRDefault="000F057E" w:rsidP="000F057E">
      <w:pPr>
        <w:autoSpaceDE w:val="0"/>
        <w:autoSpaceDN w:val="0"/>
        <w:adjustRightInd w:val="0"/>
        <w:spacing w:after="0" w:line="240" w:lineRule="auto"/>
        <w:rPr>
          <w:rFonts w:ascii="Sabon-Bold" w:hAnsi="Sabon-Bold" w:cs="Sabon-Bold"/>
          <w:b/>
          <w:bCs/>
          <w:kern w:val="0"/>
          <w:sz w:val="20"/>
          <w:szCs w:val="20"/>
        </w:rPr>
      </w:pPr>
    </w:p>
    <w:p w14:paraId="2D73E1A7" w14:textId="77777777" w:rsidR="000F057E" w:rsidRDefault="000F057E" w:rsidP="000F057E">
      <w:pPr>
        <w:autoSpaceDE w:val="0"/>
        <w:autoSpaceDN w:val="0"/>
        <w:adjustRightInd w:val="0"/>
        <w:spacing w:after="0" w:line="240" w:lineRule="auto"/>
        <w:rPr>
          <w:rFonts w:ascii="Sabon-Bold" w:hAnsi="Sabon-Bold" w:cs="Sabon-Bold"/>
          <w:b/>
          <w:bCs/>
          <w:kern w:val="0"/>
          <w:sz w:val="20"/>
          <w:szCs w:val="20"/>
        </w:rPr>
      </w:pPr>
    </w:p>
    <w:p w14:paraId="159EC741" w14:textId="77777777" w:rsidR="000F057E" w:rsidRDefault="000F057E" w:rsidP="000F057E">
      <w:pPr>
        <w:autoSpaceDE w:val="0"/>
        <w:autoSpaceDN w:val="0"/>
        <w:adjustRightInd w:val="0"/>
        <w:spacing w:after="0" w:line="240" w:lineRule="auto"/>
        <w:rPr>
          <w:rFonts w:ascii="Sabon-Bold" w:hAnsi="Sabon-Bold" w:cs="Sabon-Bold"/>
          <w:b/>
          <w:bCs/>
          <w:kern w:val="0"/>
          <w:sz w:val="20"/>
          <w:szCs w:val="20"/>
        </w:rPr>
      </w:pPr>
    </w:p>
    <w:p w14:paraId="27FECC21" w14:textId="3AD221DA" w:rsidR="000F057E" w:rsidRDefault="008674F3" w:rsidP="000F057E">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Value objects </w:t>
      </w:r>
      <w:r>
        <w:rPr>
          <w:rFonts w:ascii="Sabon-Roman" w:hAnsi="Sabon-Roman" w:cs="Sabon-Roman"/>
          <w:kern w:val="0"/>
          <w:sz w:val="20"/>
          <w:szCs w:val="20"/>
        </w:rPr>
        <w:t>are such things as Date. You often have multiple value objects representing the same object in the real world. For example, it is normal to have hundreds of objects that designate 1-Jan-04. These are all interchangeable copies.</w:t>
      </w:r>
      <w:r w:rsidR="000C1CBB">
        <w:rPr>
          <w:rFonts w:ascii="Sabon-Roman" w:hAnsi="Sabon-Roman" w:cs="Sabon-Roman" w:hint="cs"/>
          <w:kern w:val="0"/>
          <w:sz w:val="20"/>
          <w:szCs w:val="20"/>
          <w:rtl/>
        </w:rPr>
        <w:t xml:space="preserve"> </w:t>
      </w:r>
      <w:r w:rsidR="000C1CBB">
        <w:rPr>
          <w:rFonts w:ascii="Sabon-Roman" w:hAnsi="Sabon-Roman" w:cs="Sabon-Roman"/>
          <w:kern w:val="0"/>
          <w:sz w:val="20"/>
          <w:szCs w:val="20"/>
        </w:rPr>
        <w:t xml:space="preserve">Value objects should be </w:t>
      </w:r>
      <w:r w:rsidR="00735CBD" w:rsidRPr="000C1CBB">
        <w:rPr>
          <w:rFonts w:ascii="Sabon-Roman" w:hAnsi="Sabon-Roman" w:cs="Sabon-Roman"/>
          <w:b/>
          <w:bCs/>
          <w:kern w:val="0"/>
          <w:sz w:val="20"/>
          <w:szCs w:val="20"/>
        </w:rPr>
        <w:t>immutable</w:t>
      </w:r>
      <w:r w:rsidR="00735CBD">
        <w:rPr>
          <w:rFonts w:ascii="Sabon-Bold" w:hAnsi="Sabon-Bold" w:cs="Times New Roman" w:hint="cs"/>
          <w:b/>
          <w:bCs/>
          <w:kern w:val="0"/>
          <w:sz w:val="20"/>
          <w:szCs w:val="20"/>
          <w:rtl/>
        </w:rPr>
        <w:t>;</w:t>
      </w:r>
      <w:r w:rsidR="000F057E">
        <w:rPr>
          <w:rFonts w:ascii="Sabon-Bold" w:hAnsi="Sabon-Bold" w:cs="Times New Roman"/>
          <w:b/>
          <w:bCs/>
          <w:kern w:val="0"/>
          <w:sz w:val="20"/>
          <w:szCs w:val="20"/>
        </w:rPr>
        <w:t xml:space="preserve"> </w:t>
      </w:r>
      <w:r w:rsidR="000F057E">
        <w:rPr>
          <w:rFonts w:ascii="Sabon-Roman" w:hAnsi="Sabon-Roman" w:cs="Sabon-Roman"/>
          <w:kern w:val="0"/>
          <w:sz w:val="20"/>
          <w:szCs w:val="20"/>
        </w:rPr>
        <w:t>in other words, you should not be able to</w:t>
      </w:r>
    </w:p>
    <w:p w14:paraId="74E9D504"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take a date object of 1-Jan-04 and change the same date object to be 2-Jan-04.</w:t>
      </w:r>
    </w:p>
    <w:p w14:paraId="499E0226"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Instead, you should create a new 2-Jan-04 object and use that instead. The reason</w:t>
      </w:r>
    </w:p>
    <w:p w14:paraId="4DC543D8"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is that if the date were shared, you would update another object’s date in an</w:t>
      </w:r>
    </w:p>
    <w:p w14:paraId="23C89FB8"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unpredictable way, a problem referred to as </w:t>
      </w:r>
      <w:r>
        <w:rPr>
          <w:rFonts w:ascii="Sabon-Bold" w:hAnsi="Sabon-Bold" w:cs="Sabon-Bold"/>
          <w:b/>
          <w:bCs/>
          <w:kern w:val="0"/>
          <w:sz w:val="20"/>
          <w:szCs w:val="20"/>
        </w:rPr>
        <w:t>aliasing</w:t>
      </w:r>
      <w:r>
        <w:rPr>
          <w:rFonts w:ascii="Sabon-Roman" w:hAnsi="Sabon-Roman" w:cs="Sabon-Roman"/>
          <w:kern w:val="0"/>
          <w:sz w:val="20"/>
          <w:szCs w:val="20"/>
        </w:rPr>
        <w:t>.</w:t>
      </w:r>
    </w:p>
    <w:p w14:paraId="07788035" w14:textId="62A41F0C" w:rsidR="008674F3" w:rsidRPr="000F057E" w:rsidRDefault="000F057E" w:rsidP="000F057E">
      <w:pPr>
        <w:autoSpaceDE w:val="0"/>
        <w:autoSpaceDN w:val="0"/>
        <w:adjustRightInd w:val="0"/>
        <w:spacing w:after="0" w:line="240" w:lineRule="auto"/>
        <w:rPr>
          <w:rFonts w:ascii="Sabon-Roman" w:hAnsi="Sabon-Roman" w:cs="Times New Roman"/>
          <w:kern w:val="0"/>
          <w:sz w:val="20"/>
          <w:szCs w:val="20"/>
        </w:rPr>
      </w:pPr>
      <w:r>
        <w:rPr>
          <w:rFonts w:ascii="Sabon-Roman" w:hAnsi="Sabon-Roman" w:cs="Sabon-Roman"/>
          <w:kern w:val="0"/>
          <w:sz w:val="20"/>
          <w:szCs w:val="20"/>
        </w:rPr>
        <w:t>In days gone by, the difference between reference</w:t>
      </w:r>
    </w:p>
    <w:p w14:paraId="2373ED16" w14:textId="77777777" w:rsidR="00510E76" w:rsidRPr="00510E76" w:rsidRDefault="00510E76" w:rsidP="00510E76">
      <w:pPr>
        <w:autoSpaceDE w:val="0"/>
        <w:autoSpaceDN w:val="0"/>
        <w:adjustRightInd w:val="0"/>
        <w:spacing w:after="0" w:line="240" w:lineRule="auto"/>
        <w:rPr>
          <w:rFonts w:ascii="Sabon-Roman" w:hAnsi="Sabon-Roman" w:cs="Sabon-Roman"/>
          <w:kern w:val="0"/>
          <w:sz w:val="20"/>
          <w:szCs w:val="20"/>
        </w:rPr>
      </w:pPr>
    </w:p>
    <w:p w14:paraId="3EB76432"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18754BCA" w14:textId="1D348778" w:rsidR="008740F5" w:rsidRDefault="008740F5"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Qualified Associations</w:t>
      </w:r>
    </w:p>
    <w:p w14:paraId="75738F8A" w14:textId="77777777" w:rsidR="008740F5" w:rsidRDefault="008740F5" w:rsidP="0084246A">
      <w:pPr>
        <w:autoSpaceDE w:val="0"/>
        <w:autoSpaceDN w:val="0"/>
        <w:adjustRightInd w:val="0"/>
        <w:spacing w:after="0" w:line="240" w:lineRule="auto"/>
        <w:rPr>
          <w:rFonts w:ascii="Sabon-Bold" w:hAnsi="Sabon-Bold" w:cs="Sabon-Bold"/>
          <w:b/>
          <w:bCs/>
          <w:kern w:val="0"/>
          <w:sz w:val="28"/>
          <w:szCs w:val="28"/>
        </w:rPr>
      </w:pPr>
    </w:p>
    <w:p w14:paraId="2EB7B1A8" w14:textId="79DE3503" w:rsidR="008740F5" w:rsidRDefault="008740F5" w:rsidP="008740F5">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CA4AF32" wp14:editId="680CD17A">
            <wp:extent cx="2929095" cy="680639"/>
            <wp:effectExtent l="0" t="0" r="5080" b="5715"/>
            <wp:docPr id="122647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76214" name=""/>
                    <pic:cNvPicPr/>
                  </pic:nvPicPr>
                  <pic:blipFill>
                    <a:blip r:embed="rId20"/>
                    <a:stretch>
                      <a:fillRect/>
                    </a:stretch>
                  </pic:blipFill>
                  <pic:spPr>
                    <a:xfrm>
                      <a:off x="0" y="0"/>
                      <a:ext cx="2948024" cy="685038"/>
                    </a:xfrm>
                    <a:prstGeom prst="rect">
                      <a:avLst/>
                    </a:prstGeom>
                  </pic:spPr>
                </pic:pic>
              </a:graphicData>
            </a:graphic>
          </wp:inline>
        </w:drawing>
      </w:r>
    </w:p>
    <w:p w14:paraId="3521963C"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1C0A0C2D" w14:textId="6C21B578" w:rsidR="00AE46AD" w:rsidRPr="008740F5" w:rsidRDefault="008740F5" w:rsidP="008740F5">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qualifier says that in connection with an Order, there may be one Order Line for each instance of Product. So the diagram says that an Order has </w:t>
      </w:r>
      <w:proofErr w:type="gramStart"/>
      <w:r>
        <w:rPr>
          <w:rFonts w:ascii="Sabon-Roman" w:hAnsi="Sabon-Roman" w:cs="Sabon-Roman"/>
          <w:kern w:val="0"/>
          <w:sz w:val="20"/>
          <w:szCs w:val="20"/>
        </w:rPr>
        <w:t>0..</w:t>
      </w:r>
      <w:proofErr w:type="gramEnd"/>
      <w:r>
        <w:rPr>
          <w:rFonts w:ascii="Sabon-Roman" w:hAnsi="Sabon-Roman" w:cs="Sabon-Roman"/>
          <w:kern w:val="0"/>
          <w:sz w:val="20"/>
          <w:szCs w:val="20"/>
        </w:rPr>
        <w:t>1 Line Items per Product. A multiplicity of 1 would indicate that Order would have to have a Line Item for every instance of Product. A * would indicate that you would have multiple Line Items per Product but that access to the Line Items is indexed by Product.</w:t>
      </w:r>
    </w:p>
    <w:p w14:paraId="37DE7C86"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8EF1CCB"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48A73507"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FFF8B68"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3413B279" w14:textId="77777777" w:rsidR="00A92F19" w:rsidRDefault="00A92F19" w:rsidP="0084246A">
      <w:pPr>
        <w:autoSpaceDE w:val="0"/>
        <w:autoSpaceDN w:val="0"/>
        <w:adjustRightInd w:val="0"/>
        <w:spacing w:after="0" w:line="240" w:lineRule="auto"/>
        <w:rPr>
          <w:rFonts w:ascii="Sabon-Bold" w:hAnsi="Sabon-Bold" w:cs="Sabon-Bold"/>
          <w:b/>
          <w:bCs/>
          <w:kern w:val="0"/>
          <w:sz w:val="32"/>
          <w:szCs w:val="32"/>
        </w:rPr>
      </w:pPr>
    </w:p>
    <w:p w14:paraId="4AC8DDB2" w14:textId="77777777" w:rsidR="00A92F19" w:rsidRDefault="00A92F19" w:rsidP="0084246A">
      <w:pPr>
        <w:autoSpaceDE w:val="0"/>
        <w:autoSpaceDN w:val="0"/>
        <w:adjustRightInd w:val="0"/>
        <w:spacing w:after="0" w:line="240" w:lineRule="auto"/>
        <w:rPr>
          <w:rFonts w:ascii="Sabon-Bold" w:hAnsi="Sabon-Bold" w:cs="Sabon-Bold"/>
          <w:b/>
          <w:bCs/>
          <w:kern w:val="0"/>
          <w:sz w:val="32"/>
          <w:szCs w:val="32"/>
        </w:rPr>
      </w:pPr>
    </w:p>
    <w:p w14:paraId="4DE7E88B" w14:textId="1809A9CF" w:rsidR="008740F5" w:rsidRDefault="00253C7E"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lastRenderedPageBreak/>
        <w:t>Classification and Generalization</w:t>
      </w:r>
    </w:p>
    <w:p w14:paraId="1173B359" w14:textId="77777777" w:rsidR="00253C7E" w:rsidRDefault="00253C7E" w:rsidP="0084246A">
      <w:pPr>
        <w:autoSpaceDE w:val="0"/>
        <w:autoSpaceDN w:val="0"/>
        <w:adjustRightInd w:val="0"/>
        <w:spacing w:after="0" w:line="240" w:lineRule="auto"/>
        <w:rPr>
          <w:rFonts w:ascii="Sabon-Bold" w:hAnsi="Sabon-Bold" w:cs="Sabon-Bold"/>
          <w:b/>
          <w:bCs/>
          <w:kern w:val="0"/>
          <w:sz w:val="28"/>
          <w:szCs w:val="28"/>
        </w:rPr>
      </w:pPr>
    </w:p>
    <w:p w14:paraId="7E48D79B" w14:textId="4B846180" w:rsidR="00253C7E" w:rsidRDefault="00253C7E"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w:t>
      </w:r>
    </w:p>
    <w:p w14:paraId="727DF0C5"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3649F0E3"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33E693D0" w14:textId="76862F3A" w:rsidR="008740F5" w:rsidRDefault="00141C1F"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Multiple and Dynamic Classification</w:t>
      </w:r>
    </w:p>
    <w:p w14:paraId="2AE41788"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1C5B4A55" w14:textId="14CEC8D9" w:rsidR="008740F5" w:rsidRDefault="00141C1F"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32"/>
          <w:szCs w:val="32"/>
        </w:rPr>
        <w:t>?</w:t>
      </w:r>
    </w:p>
    <w:p w14:paraId="6815912A" w14:textId="77777777" w:rsidR="00141C1F" w:rsidRDefault="00141C1F" w:rsidP="0084246A">
      <w:pPr>
        <w:autoSpaceDE w:val="0"/>
        <w:autoSpaceDN w:val="0"/>
        <w:adjustRightInd w:val="0"/>
        <w:spacing w:after="0" w:line="240" w:lineRule="auto"/>
        <w:rPr>
          <w:rFonts w:ascii="Sabon-Bold" w:hAnsi="Sabon-Bold" w:cs="Sabon-Bold"/>
          <w:b/>
          <w:bCs/>
          <w:kern w:val="0"/>
          <w:sz w:val="32"/>
          <w:szCs w:val="32"/>
        </w:rPr>
      </w:pPr>
    </w:p>
    <w:p w14:paraId="22BFA94B" w14:textId="77777777" w:rsidR="007E148C" w:rsidRDefault="007E148C" w:rsidP="0084246A">
      <w:pPr>
        <w:autoSpaceDE w:val="0"/>
        <w:autoSpaceDN w:val="0"/>
        <w:adjustRightInd w:val="0"/>
        <w:spacing w:after="0" w:line="240" w:lineRule="auto"/>
        <w:rPr>
          <w:rFonts w:ascii="Sabon-Bold" w:hAnsi="Sabon-Bold" w:cs="Sabon-Bold"/>
          <w:b/>
          <w:bCs/>
          <w:kern w:val="0"/>
          <w:sz w:val="32"/>
          <w:szCs w:val="32"/>
        </w:rPr>
      </w:pPr>
    </w:p>
    <w:p w14:paraId="1BEC4746"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396E67AB"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2242D2E0"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45CE0DC0"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49291FEC"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13059F2E"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112A4B21"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1E2E075B" w14:textId="59B85F3B" w:rsidR="00141C1F" w:rsidRDefault="007E148C"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Association Class</w:t>
      </w:r>
    </w:p>
    <w:p w14:paraId="1D383157"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1663AB5B"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Association classes </w:t>
      </w:r>
      <w:r>
        <w:rPr>
          <w:rFonts w:ascii="Sabon-Roman" w:hAnsi="Sabon-Roman" w:cs="Sabon-Roman"/>
          <w:kern w:val="0"/>
          <w:sz w:val="20"/>
          <w:szCs w:val="20"/>
        </w:rPr>
        <w:t xml:space="preserve">allow you to add </w:t>
      </w:r>
      <w:r w:rsidRPr="005112DD">
        <w:rPr>
          <w:rFonts w:ascii="Sabon-Roman" w:hAnsi="Sabon-Roman" w:cs="Sabon-Roman"/>
          <w:kern w:val="0"/>
          <w:sz w:val="20"/>
          <w:szCs w:val="20"/>
          <w:u w:val="single"/>
        </w:rPr>
        <w:t>attributes</w:t>
      </w:r>
      <w:r>
        <w:rPr>
          <w:rFonts w:ascii="Sabon-Roman" w:hAnsi="Sabon-Roman" w:cs="Sabon-Roman"/>
          <w:kern w:val="0"/>
          <w:sz w:val="20"/>
          <w:szCs w:val="20"/>
        </w:rPr>
        <w:t xml:space="preserve">, </w:t>
      </w:r>
      <w:r w:rsidRPr="005112DD">
        <w:rPr>
          <w:rFonts w:ascii="Sabon-Roman" w:hAnsi="Sabon-Roman" w:cs="Sabon-Roman"/>
          <w:kern w:val="0"/>
          <w:sz w:val="20"/>
          <w:szCs w:val="20"/>
          <w:u w:val="single"/>
        </w:rPr>
        <w:t>operations</w:t>
      </w:r>
      <w:r>
        <w:rPr>
          <w:rFonts w:ascii="Sabon-Roman" w:hAnsi="Sabon-Roman" w:cs="Sabon-Roman"/>
          <w:kern w:val="0"/>
          <w:sz w:val="20"/>
          <w:szCs w:val="20"/>
        </w:rPr>
        <w:t>, and other features</w:t>
      </w:r>
    </w:p>
    <w:p w14:paraId="1C3271AC"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to associations, as shown in Figure 5.12. We can see from the diagram that a</w:t>
      </w:r>
    </w:p>
    <w:p w14:paraId="563F8529"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person may attend many meetings. We need to keep information about how</w:t>
      </w:r>
    </w:p>
    <w:p w14:paraId="5DE46024"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awake that person was; we can do this by adding the attribute attentiveness to</w:t>
      </w:r>
    </w:p>
    <w:p w14:paraId="1D4934A6"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association.</w:t>
      </w:r>
    </w:p>
    <w:p w14:paraId="4366C66B" w14:textId="1C75898A" w:rsidR="008740F5" w:rsidRDefault="00D97123" w:rsidP="00D97123">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Figure 5.13 shows</w:t>
      </w:r>
    </w:p>
    <w:p w14:paraId="45D2139D"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75F05EC9" w14:textId="02B47CCA" w:rsidR="008740F5" w:rsidRDefault="00D97123" w:rsidP="00D97123">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612407DB" wp14:editId="6188047A">
            <wp:extent cx="2547257" cy="1178106"/>
            <wp:effectExtent l="0" t="0" r="5715" b="3175"/>
            <wp:docPr id="161506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69041" name=""/>
                    <pic:cNvPicPr/>
                  </pic:nvPicPr>
                  <pic:blipFill>
                    <a:blip r:embed="rId21"/>
                    <a:stretch>
                      <a:fillRect/>
                    </a:stretch>
                  </pic:blipFill>
                  <pic:spPr>
                    <a:xfrm>
                      <a:off x="0" y="0"/>
                      <a:ext cx="2554955" cy="1181667"/>
                    </a:xfrm>
                    <a:prstGeom prst="rect">
                      <a:avLst/>
                    </a:prstGeom>
                  </pic:spPr>
                </pic:pic>
              </a:graphicData>
            </a:graphic>
          </wp:inline>
        </w:drawing>
      </w:r>
    </w:p>
    <w:p w14:paraId="0D859AFB"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40B69067" w14:textId="77777777" w:rsidR="002C45AC" w:rsidRDefault="002C45AC" w:rsidP="0084246A">
      <w:pPr>
        <w:autoSpaceDE w:val="0"/>
        <w:autoSpaceDN w:val="0"/>
        <w:adjustRightInd w:val="0"/>
        <w:spacing w:after="0" w:line="240" w:lineRule="auto"/>
        <w:rPr>
          <w:rFonts w:ascii="Sabon-Roman" w:hAnsi="Sabon-Roman" w:cs="Sabon-Roman"/>
          <w:kern w:val="0"/>
          <w:sz w:val="20"/>
          <w:szCs w:val="20"/>
        </w:rPr>
      </w:pPr>
    </w:p>
    <w:p w14:paraId="1ACB403C" w14:textId="2B88F89E" w:rsidR="008740F5" w:rsidRDefault="006F6B3E"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Figure 5.13 shows another way to represent this information.</w:t>
      </w:r>
    </w:p>
    <w:p w14:paraId="0CCBC4BF" w14:textId="77777777" w:rsidR="006F6B3E" w:rsidRDefault="006F6B3E" w:rsidP="0084246A">
      <w:pPr>
        <w:autoSpaceDE w:val="0"/>
        <w:autoSpaceDN w:val="0"/>
        <w:adjustRightInd w:val="0"/>
        <w:spacing w:after="0" w:line="240" w:lineRule="auto"/>
        <w:rPr>
          <w:rFonts w:ascii="Sabon-Bold" w:hAnsi="Sabon-Bold" w:cs="Sabon-Bold"/>
          <w:b/>
          <w:bCs/>
          <w:kern w:val="0"/>
          <w:sz w:val="32"/>
          <w:szCs w:val="32"/>
        </w:rPr>
      </w:pPr>
    </w:p>
    <w:p w14:paraId="11F7CF7E" w14:textId="42B973FB" w:rsidR="006F6B3E" w:rsidRDefault="00017476" w:rsidP="006F6B3E">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FA331CF" wp14:editId="4D797EA4">
            <wp:extent cx="3114989" cy="759112"/>
            <wp:effectExtent l="0" t="0" r="0" b="3175"/>
            <wp:docPr id="67135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55109" name=""/>
                    <pic:cNvPicPr/>
                  </pic:nvPicPr>
                  <pic:blipFill>
                    <a:blip r:embed="rId22"/>
                    <a:stretch>
                      <a:fillRect/>
                    </a:stretch>
                  </pic:blipFill>
                  <pic:spPr>
                    <a:xfrm>
                      <a:off x="0" y="0"/>
                      <a:ext cx="3137148" cy="764512"/>
                    </a:xfrm>
                    <a:prstGeom prst="rect">
                      <a:avLst/>
                    </a:prstGeom>
                  </pic:spPr>
                </pic:pic>
              </a:graphicData>
            </a:graphic>
          </wp:inline>
        </w:drawing>
      </w:r>
    </w:p>
    <w:p w14:paraId="44E648FE"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F53F36E"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1BC1F61" w14:textId="79854481" w:rsidR="00D97123" w:rsidRPr="00860B21" w:rsidRDefault="00D97123" w:rsidP="00860B21">
      <w:pPr>
        <w:autoSpaceDE w:val="0"/>
        <w:autoSpaceDN w:val="0"/>
        <w:adjustRightInd w:val="0"/>
        <w:spacing w:after="0" w:line="240" w:lineRule="auto"/>
        <w:rPr>
          <w:rFonts w:ascii="Sabon-Roman" w:hAnsi="Sabon-Roman" w:cs="Sabon-Roman"/>
          <w:kern w:val="0"/>
          <w:sz w:val="20"/>
          <w:szCs w:val="20"/>
        </w:rPr>
      </w:pPr>
      <w:r w:rsidRPr="00D97123">
        <w:rPr>
          <w:rFonts w:ascii="Sabon-Roman" w:hAnsi="Sabon-Roman" w:cs="Sabon-Roman"/>
          <w:b/>
          <w:bCs/>
          <w:kern w:val="0"/>
          <w:sz w:val="20"/>
          <w:szCs w:val="20"/>
        </w:rPr>
        <w:t>TIP</w:t>
      </w:r>
      <w:r>
        <w:rPr>
          <w:rFonts w:ascii="Sabon-Roman" w:hAnsi="Sabon-Roman" w:cs="Sabon-Roman"/>
          <w:kern w:val="0"/>
          <w:sz w:val="20"/>
          <w:szCs w:val="20"/>
        </w:rPr>
        <w:t xml:space="preserve"> - The association class adds an </w:t>
      </w:r>
      <w:r w:rsidRPr="008115B0">
        <w:rPr>
          <w:rFonts w:ascii="Sabon-Roman" w:hAnsi="Sabon-Roman" w:cs="Sabon-Roman"/>
          <w:b/>
          <w:bCs/>
          <w:kern w:val="0"/>
          <w:sz w:val="20"/>
          <w:szCs w:val="20"/>
        </w:rPr>
        <w:t>extra constraint</w:t>
      </w:r>
      <w:r>
        <w:rPr>
          <w:rFonts w:ascii="Sabon-Roman" w:hAnsi="Sabon-Roman" w:cs="Sabon-Roman"/>
          <w:kern w:val="0"/>
          <w:sz w:val="20"/>
          <w:szCs w:val="20"/>
        </w:rPr>
        <w:t>, in</w:t>
      </w:r>
      <w:r w:rsidR="00860B21">
        <w:rPr>
          <w:rFonts w:ascii="Sabon-Roman" w:hAnsi="Sabon-Roman" w:cs="Sabon-Roman"/>
          <w:kern w:val="0"/>
          <w:sz w:val="20"/>
          <w:szCs w:val="20"/>
        </w:rPr>
        <w:t xml:space="preserve"> </w:t>
      </w:r>
      <w:r>
        <w:rPr>
          <w:rFonts w:ascii="Sabon-Roman" w:hAnsi="Sabon-Roman" w:cs="Sabon-Roman"/>
          <w:kern w:val="0"/>
          <w:sz w:val="20"/>
          <w:szCs w:val="20"/>
        </w:rPr>
        <w:t>that there can be only one instance of the association class between any two</w:t>
      </w:r>
      <w:r w:rsidR="00860B21">
        <w:rPr>
          <w:rFonts w:ascii="Sabon-Roman" w:hAnsi="Sabon-Roman" w:cs="Sabon-Roman"/>
          <w:kern w:val="0"/>
          <w:sz w:val="20"/>
          <w:szCs w:val="20"/>
        </w:rPr>
        <w:t xml:space="preserve"> </w:t>
      </w:r>
      <w:r>
        <w:rPr>
          <w:rFonts w:ascii="Sabon-Roman" w:hAnsi="Sabon-Roman" w:cs="Sabon-Roman"/>
          <w:kern w:val="0"/>
          <w:sz w:val="20"/>
          <w:szCs w:val="20"/>
        </w:rPr>
        <w:t>participating objects.</w:t>
      </w:r>
    </w:p>
    <w:p w14:paraId="0F9E844E"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71747CC1" w14:textId="78A1783A" w:rsidR="00D97123" w:rsidRPr="002C45AC" w:rsidRDefault="002C45AC" w:rsidP="0084246A">
      <w:pPr>
        <w:autoSpaceDE w:val="0"/>
        <w:autoSpaceDN w:val="0"/>
        <w:adjustRightInd w:val="0"/>
        <w:spacing w:after="0" w:line="240" w:lineRule="auto"/>
        <w:rPr>
          <w:rFonts w:ascii="Sabon-Bold" w:hAnsi="Sabon-Bold" w:cs="Sabon-Bold"/>
          <w:b/>
          <w:bCs/>
          <w:kern w:val="0"/>
          <w:sz w:val="32"/>
          <w:szCs w:val="32"/>
        </w:rPr>
      </w:pPr>
      <w:r w:rsidRPr="002C45AC">
        <w:rPr>
          <w:rFonts w:ascii="Sabon-Roman" w:hAnsi="Sabon-Roman" w:cs="Sabon-Roman"/>
          <w:b/>
          <w:bCs/>
          <w:kern w:val="0"/>
          <w:sz w:val="20"/>
          <w:szCs w:val="20"/>
        </w:rPr>
        <w:t xml:space="preserve">Another Example: </w:t>
      </w:r>
    </w:p>
    <w:p w14:paraId="45CB21BC"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10ADAA7" w14:textId="2650A066" w:rsidR="00D97123" w:rsidRDefault="002C45AC" w:rsidP="002C45AC">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7E262239" wp14:editId="30CCDE97">
            <wp:extent cx="3409257" cy="2260880"/>
            <wp:effectExtent l="0" t="0" r="1270" b="6350"/>
            <wp:docPr id="83366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61913" name=""/>
                    <pic:cNvPicPr/>
                  </pic:nvPicPr>
                  <pic:blipFill>
                    <a:blip r:embed="rId23"/>
                    <a:stretch>
                      <a:fillRect/>
                    </a:stretch>
                  </pic:blipFill>
                  <pic:spPr>
                    <a:xfrm>
                      <a:off x="0" y="0"/>
                      <a:ext cx="3426817" cy="2272525"/>
                    </a:xfrm>
                    <a:prstGeom prst="rect">
                      <a:avLst/>
                    </a:prstGeom>
                  </pic:spPr>
                </pic:pic>
              </a:graphicData>
            </a:graphic>
          </wp:inline>
        </w:drawing>
      </w:r>
    </w:p>
    <w:p w14:paraId="0750F513"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8A53276" w14:textId="0AE7AD74" w:rsidR="00282F02" w:rsidRDefault="00282F02" w:rsidP="00282F02">
      <w:pPr>
        <w:autoSpaceDE w:val="0"/>
        <w:autoSpaceDN w:val="0"/>
        <w:adjustRightInd w:val="0"/>
        <w:spacing w:after="0" w:line="240" w:lineRule="auto"/>
        <w:rPr>
          <w:rFonts w:ascii="Sabon-Roman" w:hAnsi="Sabon-Roman" w:cs="Sabon-Roman"/>
          <w:kern w:val="0"/>
          <w:sz w:val="20"/>
          <w:szCs w:val="20"/>
        </w:rPr>
      </w:pPr>
      <w:r w:rsidRPr="00282F02">
        <w:rPr>
          <w:rFonts w:ascii="Sabon-Roman" w:hAnsi="Sabon-Roman" w:cs="Sabon-Roman"/>
          <w:b/>
          <w:bCs/>
          <w:kern w:val="0"/>
          <w:sz w:val="20"/>
          <w:szCs w:val="20"/>
        </w:rPr>
        <w:t>TIP</w:t>
      </w:r>
      <w:r>
        <w:rPr>
          <w:rFonts w:ascii="Sabon-Roman" w:hAnsi="Sabon-Roman" w:cs="Sabon-Roman"/>
          <w:kern w:val="0"/>
          <w:sz w:val="20"/>
          <w:szCs w:val="20"/>
        </w:rPr>
        <w:t xml:space="preserve"> - You can have only one competency</w:t>
      </w:r>
    </w:p>
    <w:p w14:paraId="548DB687" w14:textId="77777777" w:rsidR="00282F02" w:rsidRDefault="00282F02" w:rsidP="00282F0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for each combination of Person and Skill. The top diagram in Figure 5.14 would</w:t>
      </w:r>
    </w:p>
    <w:p w14:paraId="5BA034D4" w14:textId="77777777" w:rsidR="00282F02" w:rsidRDefault="00282F02" w:rsidP="00282F0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not allow a Company to have more than one Role on a single contract. If you</w:t>
      </w:r>
    </w:p>
    <w:p w14:paraId="0EC39F5A" w14:textId="2C17966A" w:rsidR="00D97123" w:rsidRDefault="00282F02" w:rsidP="00282F02">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need to allow this, you need to make Role a full class, in the style of Figure 5.13</w:t>
      </w:r>
    </w:p>
    <w:p w14:paraId="7B2A96BB"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1F41B902" w14:textId="6506F29D" w:rsidR="00D97123" w:rsidRDefault="00DE1194"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32"/>
          <w:szCs w:val="32"/>
        </w:rPr>
        <w:t>??? I need more information about it</w:t>
      </w:r>
    </w:p>
    <w:p w14:paraId="639D0D2D" w14:textId="77777777" w:rsidR="00DE1194" w:rsidRDefault="00DE1194" w:rsidP="0084246A">
      <w:pPr>
        <w:autoSpaceDE w:val="0"/>
        <w:autoSpaceDN w:val="0"/>
        <w:adjustRightInd w:val="0"/>
        <w:spacing w:after="0" w:line="240" w:lineRule="auto"/>
        <w:rPr>
          <w:rFonts w:ascii="Sabon-Bold" w:hAnsi="Sabon-Bold" w:cs="Sabon-Bold"/>
          <w:b/>
          <w:bCs/>
          <w:kern w:val="0"/>
          <w:sz w:val="32"/>
          <w:szCs w:val="32"/>
        </w:rPr>
      </w:pPr>
    </w:p>
    <w:p w14:paraId="39030992" w14:textId="564CADF6" w:rsidR="00DE1194" w:rsidRDefault="00DE1194" w:rsidP="0084246A">
      <w:pPr>
        <w:autoSpaceDE w:val="0"/>
        <w:autoSpaceDN w:val="0"/>
        <w:adjustRightInd w:val="0"/>
        <w:spacing w:after="0" w:line="240" w:lineRule="auto"/>
        <w:rPr>
          <w:rFonts w:ascii="Sabon-Bold" w:hAnsi="Sabon-Bold" w:cs="Sabon-Bold"/>
          <w:b/>
          <w:bCs/>
          <w:kern w:val="0"/>
          <w:sz w:val="32"/>
          <w:szCs w:val="32"/>
        </w:rPr>
      </w:pPr>
    </w:p>
    <w:p w14:paraId="02D17703" w14:textId="048EA3FF" w:rsidR="007E4500" w:rsidRDefault="007E4500"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Template (Parameterized) Class</w:t>
      </w:r>
    </w:p>
    <w:p w14:paraId="090059F7" w14:textId="77777777" w:rsidR="007E4500" w:rsidRDefault="007E4500" w:rsidP="0084246A">
      <w:pPr>
        <w:autoSpaceDE w:val="0"/>
        <w:autoSpaceDN w:val="0"/>
        <w:adjustRightInd w:val="0"/>
        <w:spacing w:after="0" w:line="240" w:lineRule="auto"/>
        <w:rPr>
          <w:rFonts w:ascii="Sabon-Bold" w:hAnsi="Sabon-Bold" w:cs="Sabon-Bold"/>
          <w:b/>
          <w:bCs/>
          <w:kern w:val="0"/>
          <w:sz w:val="28"/>
          <w:szCs w:val="28"/>
        </w:rPr>
      </w:pPr>
    </w:p>
    <w:p w14:paraId="259E28EB" w14:textId="77777777" w:rsidR="007E4500" w:rsidRDefault="007E4500" w:rsidP="007E4500">
      <w:pPr>
        <w:autoSpaceDE w:val="0"/>
        <w:autoSpaceDN w:val="0"/>
        <w:adjustRightInd w:val="0"/>
        <w:spacing w:after="0" w:line="240" w:lineRule="auto"/>
        <w:rPr>
          <w:rFonts w:ascii="LucidaSans-TypNarr" w:hAnsi="LucidaSans-TypNarr" w:cs="LucidaSans-TypNarr"/>
          <w:kern w:val="0"/>
          <w:sz w:val="18"/>
          <w:szCs w:val="18"/>
        </w:rPr>
      </w:pPr>
      <w:r>
        <w:rPr>
          <w:rFonts w:ascii="LucidaSans-TypNarr" w:hAnsi="LucidaSans-TypNarr" w:cs="LucidaSans-TypNarr"/>
          <w:kern w:val="0"/>
          <w:sz w:val="18"/>
          <w:szCs w:val="18"/>
        </w:rPr>
        <w:t>class Set &lt;T&gt; {</w:t>
      </w:r>
    </w:p>
    <w:p w14:paraId="3F948701" w14:textId="77777777" w:rsidR="007E4500" w:rsidRDefault="007E4500" w:rsidP="007E4500">
      <w:pPr>
        <w:autoSpaceDE w:val="0"/>
        <w:autoSpaceDN w:val="0"/>
        <w:adjustRightInd w:val="0"/>
        <w:spacing w:after="0" w:line="240" w:lineRule="auto"/>
        <w:ind w:firstLine="720"/>
        <w:rPr>
          <w:rFonts w:ascii="LucidaSans-TypNarr" w:hAnsi="LucidaSans-TypNarr" w:cs="LucidaSans-TypNarr"/>
          <w:kern w:val="0"/>
          <w:sz w:val="18"/>
          <w:szCs w:val="18"/>
        </w:rPr>
      </w:pPr>
      <w:r>
        <w:rPr>
          <w:rFonts w:ascii="LucidaSans-TypNarr" w:hAnsi="LucidaSans-TypNarr" w:cs="LucidaSans-TypNarr"/>
          <w:kern w:val="0"/>
          <w:sz w:val="18"/>
          <w:szCs w:val="18"/>
        </w:rPr>
        <w:t xml:space="preserve">void insert (T </w:t>
      </w:r>
      <w:proofErr w:type="spellStart"/>
      <w:r>
        <w:rPr>
          <w:rFonts w:ascii="LucidaSans-TypNarr" w:hAnsi="LucidaSans-TypNarr" w:cs="LucidaSans-TypNarr"/>
          <w:kern w:val="0"/>
          <w:sz w:val="18"/>
          <w:szCs w:val="18"/>
        </w:rPr>
        <w:t>newElement</w:t>
      </w:r>
      <w:proofErr w:type="spellEnd"/>
      <w:r>
        <w:rPr>
          <w:rFonts w:ascii="LucidaSans-TypNarr" w:hAnsi="LucidaSans-TypNarr" w:cs="LucidaSans-TypNarr"/>
          <w:kern w:val="0"/>
          <w:sz w:val="18"/>
          <w:szCs w:val="18"/>
        </w:rPr>
        <w:t>);</w:t>
      </w:r>
    </w:p>
    <w:p w14:paraId="791E8275" w14:textId="56840763" w:rsidR="00D97123" w:rsidRDefault="007E4500" w:rsidP="007E4500">
      <w:pPr>
        <w:autoSpaceDE w:val="0"/>
        <w:autoSpaceDN w:val="0"/>
        <w:adjustRightInd w:val="0"/>
        <w:spacing w:after="0" w:line="240" w:lineRule="auto"/>
        <w:ind w:firstLine="720"/>
        <w:rPr>
          <w:rFonts w:ascii="Sabon-Bold" w:hAnsi="Sabon-Bold" w:cs="Sabon-Bold"/>
          <w:b/>
          <w:bCs/>
          <w:kern w:val="0"/>
          <w:sz w:val="32"/>
          <w:szCs w:val="32"/>
        </w:rPr>
      </w:pPr>
      <w:r>
        <w:rPr>
          <w:rFonts w:ascii="LucidaSans-TypNarr" w:hAnsi="LucidaSans-TypNarr" w:cs="LucidaSans-TypNarr"/>
          <w:kern w:val="0"/>
          <w:sz w:val="18"/>
          <w:szCs w:val="18"/>
        </w:rPr>
        <w:t xml:space="preserve">void remove (T </w:t>
      </w:r>
      <w:proofErr w:type="spellStart"/>
      <w:r>
        <w:rPr>
          <w:rFonts w:ascii="LucidaSans-TypNarr" w:hAnsi="LucidaSans-TypNarr" w:cs="LucidaSans-TypNarr"/>
          <w:kern w:val="0"/>
          <w:sz w:val="18"/>
          <w:szCs w:val="18"/>
        </w:rPr>
        <w:t>anElement</w:t>
      </w:r>
      <w:proofErr w:type="spellEnd"/>
      <w:r>
        <w:rPr>
          <w:rFonts w:ascii="LucidaSans-TypNarr" w:hAnsi="LucidaSans-TypNarr" w:cs="LucidaSans-TypNarr"/>
          <w:kern w:val="0"/>
          <w:sz w:val="18"/>
          <w:szCs w:val="18"/>
        </w:rPr>
        <w:t>);</w:t>
      </w:r>
    </w:p>
    <w:p w14:paraId="19C5126F"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7B8AA2B" w14:textId="4B60F073" w:rsidR="00D97123" w:rsidRDefault="007E4500" w:rsidP="007E4500">
      <w:pPr>
        <w:autoSpaceDE w:val="0"/>
        <w:autoSpaceDN w:val="0"/>
        <w:adjustRightInd w:val="0"/>
        <w:spacing w:after="0" w:line="240" w:lineRule="auto"/>
        <w:jc w:val="center"/>
        <w:rPr>
          <w:rFonts w:ascii="Sabon-Bold" w:hAnsi="Sabon-Bold" w:cs="Sabon-Bold"/>
          <w:b/>
          <w:bCs/>
          <w:kern w:val="0"/>
          <w:sz w:val="32"/>
          <w:szCs w:val="32"/>
        </w:rPr>
      </w:pPr>
      <w:r>
        <w:rPr>
          <w:noProof/>
        </w:rPr>
        <w:lastRenderedPageBreak/>
        <w:drawing>
          <wp:inline distT="0" distB="0" distL="0" distR="0" wp14:anchorId="60F547B6" wp14:editId="22D26C49">
            <wp:extent cx="2940536" cy="1989573"/>
            <wp:effectExtent l="0" t="0" r="0" b="0"/>
            <wp:docPr id="172365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58255" name=""/>
                    <pic:cNvPicPr/>
                  </pic:nvPicPr>
                  <pic:blipFill>
                    <a:blip r:embed="rId24"/>
                    <a:stretch>
                      <a:fillRect/>
                    </a:stretch>
                  </pic:blipFill>
                  <pic:spPr>
                    <a:xfrm>
                      <a:off x="0" y="0"/>
                      <a:ext cx="2957690" cy="2001179"/>
                    </a:xfrm>
                    <a:prstGeom prst="rect">
                      <a:avLst/>
                    </a:prstGeom>
                  </pic:spPr>
                </pic:pic>
              </a:graphicData>
            </a:graphic>
          </wp:inline>
        </w:drawing>
      </w:r>
    </w:p>
    <w:p w14:paraId="7CBBF744"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EEBCBB7" w14:textId="1055D671" w:rsidR="00D97123" w:rsidRDefault="0030215D"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 use of a parameterized class, such as </w:t>
      </w:r>
      <w:r>
        <w:rPr>
          <w:rFonts w:ascii="LucidaSans-TypNarr" w:hAnsi="LucidaSans-TypNarr" w:cs="LucidaSans-TypNarr"/>
          <w:kern w:val="0"/>
          <w:sz w:val="18"/>
          <w:szCs w:val="18"/>
        </w:rPr>
        <w:t>Set&lt;Employee&gt;</w:t>
      </w:r>
      <w:r>
        <w:rPr>
          <w:rFonts w:ascii="Sabon-Roman" w:hAnsi="Sabon-Roman" w:cs="Sabon-Roman"/>
          <w:kern w:val="0"/>
          <w:sz w:val="20"/>
          <w:szCs w:val="20"/>
        </w:rPr>
        <w:t xml:space="preserve">, is called a </w:t>
      </w:r>
      <w:r>
        <w:rPr>
          <w:rFonts w:ascii="Sabon-Bold" w:hAnsi="Sabon-Bold" w:cs="Sabon-Bold"/>
          <w:b/>
          <w:bCs/>
          <w:kern w:val="0"/>
          <w:sz w:val="20"/>
          <w:szCs w:val="20"/>
        </w:rPr>
        <w:t>derivation</w:t>
      </w:r>
      <w:r>
        <w:rPr>
          <w:rFonts w:ascii="Sabon-Roman" w:hAnsi="Sabon-Roman" w:cs="Sabon-Roman"/>
          <w:kern w:val="0"/>
          <w:sz w:val="20"/>
          <w:szCs w:val="20"/>
        </w:rPr>
        <w:t>.</w:t>
      </w:r>
      <w:r>
        <w:rPr>
          <w:rFonts w:ascii="Sabon-Roman" w:hAnsi="Sabon-Roman" w:cs="Sabon-Roman"/>
          <w:kern w:val="0"/>
          <w:sz w:val="20"/>
          <w:szCs w:val="20"/>
        </w:rPr>
        <w:t xml:space="preserve"> </w:t>
      </w:r>
      <w:r>
        <w:rPr>
          <w:rFonts w:ascii="Sabon-Roman" w:hAnsi="Sabon-Roman" w:cs="Sabon-Roman"/>
          <w:kern w:val="0"/>
          <w:sz w:val="20"/>
          <w:szCs w:val="20"/>
        </w:rPr>
        <w:t>(see Figure 5.1</w:t>
      </w:r>
      <w:r>
        <w:rPr>
          <w:rFonts w:ascii="Sabon-Roman" w:hAnsi="Sabon-Roman" w:cs="Sabon-Roman"/>
          <w:kern w:val="0"/>
          <w:sz w:val="20"/>
          <w:szCs w:val="20"/>
        </w:rPr>
        <w:t>9</w:t>
      </w:r>
      <w:r>
        <w:rPr>
          <w:rFonts w:ascii="Sabon-Roman" w:hAnsi="Sabon-Roman" w:cs="Sabon-Roman"/>
          <w:kern w:val="0"/>
          <w:sz w:val="20"/>
          <w:szCs w:val="20"/>
        </w:rPr>
        <w:t>)</w:t>
      </w:r>
    </w:p>
    <w:p w14:paraId="49BA7240" w14:textId="77777777" w:rsidR="00DD4EB7" w:rsidRDefault="00DD4EB7" w:rsidP="00DD4EB7">
      <w:pPr>
        <w:autoSpaceDE w:val="0"/>
        <w:autoSpaceDN w:val="0"/>
        <w:adjustRightInd w:val="0"/>
        <w:spacing w:after="0" w:line="240" w:lineRule="auto"/>
        <w:rPr>
          <w:rFonts w:ascii="Sabon-Roman" w:hAnsi="Sabon-Roman" w:cs="Sabon-Roman"/>
          <w:kern w:val="0"/>
          <w:sz w:val="20"/>
          <w:szCs w:val="20"/>
        </w:rPr>
      </w:pPr>
    </w:p>
    <w:p w14:paraId="0A0D3CD0" w14:textId="6391B3B1" w:rsidR="00DD4EB7" w:rsidRDefault="00DD4EB7" w:rsidP="00DD4EB7">
      <w:pPr>
        <w:autoSpaceDE w:val="0"/>
        <w:autoSpaceDN w:val="0"/>
        <w:adjustRightInd w:val="0"/>
        <w:spacing w:after="0" w:line="240" w:lineRule="auto"/>
        <w:rPr>
          <w:rFonts w:ascii="Sabon-Roman" w:hAnsi="Sabon-Roman" w:cs="Sabon-Roman"/>
          <w:kern w:val="0"/>
          <w:sz w:val="20"/>
          <w:szCs w:val="20"/>
        </w:rPr>
      </w:pPr>
      <w:r w:rsidRPr="00DD4EB7">
        <w:rPr>
          <w:rFonts w:ascii="Sabon-Roman" w:hAnsi="Sabon-Roman" w:cs="Sabon-Roman"/>
          <w:b/>
          <w:bCs/>
          <w:kern w:val="0"/>
          <w:sz w:val="20"/>
          <w:szCs w:val="20"/>
        </w:rPr>
        <w:t>TIP</w:t>
      </w:r>
      <w:r>
        <w:rPr>
          <w:rFonts w:ascii="Sabon-Roman" w:hAnsi="Sabon-Roman" w:cs="Sabon-Roman"/>
          <w:kern w:val="0"/>
          <w:sz w:val="20"/>
          <w:szCs w:val="20"/>
        </w:rPr>
        <w:t xml:space="preserve"> - </w:t>
      </w:r>
      <w:r>
        <w:rPr>
          <w:rFonts w:ascii="Sabon-Roman" w:hAnsi="Sabon-Roman" w:cs="Sabon-Roman"/>
          <w:kern w:val="0"/>
          <w:sz w:val="20"/>
          <w:szCs w:val="20"/>
        </w:rPr>
        <w:t xml:space="preserve">Using a derivation is </w:t>
      </w:r>
      <w:r>
        <w:rPr>
          <w:rFonts w:ascii="Sabon-Italic" w:hAnsi="Sabon-Italic" w:cs="Sabon-Italic"/>
          <w:i/>
          <w:iCs/>
          <w:kern w:val="0"/>
          <w:sz w:val="20"/>
          <w:szCs w:val="20"/>
        </w:rPr>
        <w:t xml:space="preserve">not </w:t>
      </w:r>
      <w:r>
        <w:rPr>
          <w:rFonts w:ascii="Sabon-Roman" w:hAnsi="Sabon-Roman" w:cs="Sabon-Roman"/>
          <w:kern w:val="0"/>
          <w:sz w:val="20"/>
          <w:szCs w:val="20"/>
        </w:rPr>
        <w:t>the same as subtyping, however. You are not</w:t>
      </w:r>
    </w:p>
    <w:p w14:paraId="38E2B441" w14:textId="77777777" w:rsidR="00DD4EB7" w:rsidRDefault="00DD4EB7" w:rsidP="00DD4EB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allowed to add features to the bound element, which is completely specified by</w:t>
      </w:r>
    </w:p>
    <w:p w14:paraId="6C2A0065" w14:textId="77777777" w:rsidR="00DD4EB7" w:rsidRDefault="00DD4EB7" w:rsidP="00DD4EB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its template; you are adding only restricting type information. If you want to</w:t>
      </w:r>
    </w:p>
    <w:p w14:paraId="3AC67C04" w14:textId="225E1A47" w:rsidR="0030215D" w:rsidRDefault="00DD4EB7" w:rsidP="00DD4EB7">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add features, you must create a subtype.</w:t>
      </w:r>
    </w:p>
    <w:p w14:paraId="0592BBC8"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091ED05D"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F83D0D9" w14:textId="470C8564" w:rsidR="00D97123" w:rsidRDefault="00670FCC"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Enumerations</w:t>
      </w:r>
    </w:p>
    <w:p w14:paraId="63997AC8" w14:textId="77777777" w:rsidR="00670FCC" w:rsidRDefault="00670FCC" w:rsidP="0084246A">
      <w:pPr>
        <w:autoSpaceDE w:val="0"/>
        <w:autoSpaceDN w:val="0"/>
        <w:adjustRightInd w:val="0"/>
        <w:spacing w:after="0" w:line="240" w:lineRule="auto"/>
        <w:rPr>
          <w:rFonts w:ascii="Sabon-Bold" w:hAnsi="Sabon-Bold" w:cs="Sabon-Bold"/>
          <w:b/>
          <w:bCs/>
          <w:kern w:val="0"/>
          <w:sz w:val="28"/>
          <w:szCs w:val="28"/>
        </w:rPr>
      </w:pPr>
    </w:p>
    <w:p w14:paraId="1ECAD31F" w14:textId="77777777" w:rsidR="00670FCC" w:rsidRDefault="00670FCC" w:rsidP="00670FCC">
      <w:pPr>
        <w:autoSpaceDE w:val="0"/>
        <w:autoSpaceDN w:val="0"/>
        <w:adjustRightInd w:val="0"/>
        <w:spacing w:after="0" w:line="240" w:lineRule="auto"/>
        <w:rPr>
          <w:rFonts w:ascii="Sabon-Roman" w:hAnsi="Sabon-Roman" w:cs="Sabon-Roman"/>
          <w:kern w:val="0"/>
          <w:sz w:val="20"/>
          <w:szCs w:val="20"/>
        </w:rPr>
      </w:pPr>
      <w:r w:rsidRPr="00670FCC">
        <w:rPr>
          <w:rFonts w:ascii="Sabon-Roman" w:hAnsi="Sabon-Roman" w:cs="Sabon-Roman"/>
          <w:b/>
          <w:bCs/>
          <w:kern w:val="0"/>
          <w:sz w:val="20"/>
          <w:szCs w:val="20"/>
        </w:rPr>
        <w:t>Enumerations</w:t>
      </w:r>
      <w:r>
        <w:rPr>
          <w:rFonts w:ascii="Sabon-Roman" w:hAnsi="Sabon-Roman" w:cs="Sabon-Roman"/>
          <w:kern w:val="0"/>
          <w:sz w:val="20"/>
          <w:szCs w:val="20"/>
        </w:rPr>
        <w:t xml:space="preserve"> (Figure 5.20) are used to show a fixed set of values that don’t</w:t>
      </w:r>
    </w:p>
    <w:p w14:paraId="5904C244" w14:textId="66121A1C" w:rsidR="00670FCC" w:rsidRDefault="00670FCC" w:rsidP="00670FCC">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have any properties other than their symbolic value.</w:t>
      </w:r>
    </w:p>
    <w:p w14:paraId="586CEE28"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2B4E4102" w14:textId="1B2AB29D" w:rsidR="00D97123" w:rsidRDefault="00670FCC" w:rsidP="00670FCC">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012F7EB" wp14:editId="0809B818">
            <wp:extent cx="2125226" cy="954989"/>
            <wp:effectExtent l="0" t="0" r="0" b="0"/>
            <wp:docPr id="117533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38939" name=""/>
                    <pic:cNvPicPr/>
                  </pic:nvPicPr>
                  <pic:blipFill>
                    <a:blip r:embed="rId25"/>
                    <a:stretch>
                      <a:fillRect/>
                    </a:stretch>
                  </pic:blipFill>
                  <pic:spPr>
                    <a:xfrm>
                      <a:off x="0" y="0"/>
                      <a:ext cx="2146255" cy="964439"/>
                    </a:xfrm>
                    <a:prstGeom prst="rect">
                      <a:avLst/>
                    </a:prstGeom>
                  </pic:spPr>
                </pic:pic>
              </a:graphicData>
            </a:graphic>
          </wp:inline>
        </w:drawing>
      </w:r>
    </w:p>
    <w:p w14:paraId="37CD9466" w14:textId="0613F6FE" w:rsidR="00C069CC" w:rsidRDefault="00962A3C" w:rsidP="00C069CC">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Active Class</w:t>
      </w:r>
    </w:p>
    <w:p w14:paraId="51CC3AF4" w14:textId="77777777" w:rsidR="00EA07B0" w:rsidRDefault="00EA07B0" w:rsidP="00C069CC">
      <w:pPr>
        <w:autoSpaceDE w:val="0"/>
        <w:autoSpaceDN w:val="0"/>
        <w:adjustRightInd w:val="0"/>
        <w:spacing w:after="0" w:line="240" w:lineRule="auto"/>
        <w:rPr>
          <w:rFonts w:ascii="Sabon-Bold" w:hAnsi="Sabon-Bold" w:cs="Sabon-Bold"/>
          <w:b/>
          <w:bCs/>
          <w:kern w:val="0"/>
          <w:sz w:val="28"/>
          <w:szCs w:val="28"/>
          <w:rtl/>
        </w:rPr>
      </w:pPr>
    </w:p>
    <w:p w14:paraId="22FB793B"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An </w:t>
      </w:r>
      <w:r>
        <w:rPr>
          <w:rFonts w:ascii="Sabon-Bold" w:hAnsi="Sabon-Bold" w:cs="Sabon-Bold"/>
          <w:b/>
          <w:bCs/>
          <w:kern w:val="0"/>
          <w:sz w:val="20"/>
          <w:szCs w:val="20"/>
        </w:rPr>
        <w:t xml:space="preserve">active class </w:t>
      </w:r>
      <w:r>
        <w:rPr>
          <w:rFonts w:ascii="Sabon-Roman" w:hAnsi="Sabon-Roman" w:cs="Sabon-Roman"/>
          <w:kern w:val="0"/>
          <w:sz w:val="20"/>
          <w:szCs w:val="20"/>
        </w:rPr>
        <w:t>has instances, each of which executes and controls its own</w:t>
      </w:r>
    </w:p>
    <w:p w14:paraId="24669557"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thread of control. Method invocations may execute in a client’s thread or in the</w:t>
      </w:r>
    </w:p>
    <w:p w14:paraId="0E7BFA55"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active object’s thread. A good example of this is a command processor that</w:t>
      </w:r>
    </w:p>
    <w:p w14:paraId="453F4C8B"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accepts command objects from the outside and then executes the commands</w:t>
      </w:r>
    </w:p>
    <w:p w14:paraId="133B0463" w14:textId="28685D25" w:rsidR="00962A3C" w:rsidRPr="00962A3C" w:rsidRDefault="00EA07B0" w:rsidP="00EA07B0">
      <w:pPr>
        <w:autoSpaceDE w:val="0"/>
        <w:autoSpaceDN w:val="0"/>
        <w:adjustRightInd w:val="0"/>
        <w:spacing w:after="0" w:line="240" w:lineRule="auto"/>
        <w:rPr>
          <w:rFonts w:ascii="Sabon-Bold" w:hAnsi="Sabon-Bold" w:hint="cs"/>
          <w:b/>
          <w:bCs/>
          <w:kern w:val="0"/>
          <w:sz w:val="32"/>
          <w:szCs w:val="32"/>
          <w:lang w:bidi="fa-IR"/>
        </w:rPr>
      </w:pPr>
      <w:r>
        <w:rPr>
          <w:rFonts w:ascii="Sabon-Roman" w:hAnsi="Sabon-Roman" w:cs="Sabon-Roman"/>
          <w:kern w:val="0"/>
          <w:sz w:val="20"/>
          <w:szCs w:val="20"/>
        </w:rPr>
        <w:t>within its own thread of control.</w:t>
      </w:r>
    </w:p>
    <w:p w14:paraId="26A8329C"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2AF05D82"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4DBAA748" w14:textId="7A61AEB9" w:rsidR="00D97123" w:rsidRDefault="00EA07B0" w:rsidP="00EA07B0">
      <w:pPr>
        <w:autoSpaceDE w:val="0"/>
        <w:autoSpaceDN w:val="0"/>
        <w:adjustRightInd w:val="0"/>
        <w:spacing w:after="0" w:line="240" w:lineRule="auto"/>
        <w:jc w:val="center"/>
        <w:rPr>
          <w:rFonts w:ascii="Sabon-Bold" w:hAnsi="Sabon-Bold" w:cs="Sabon-Bold"/>
          <w:b/>
          <w:bCs/>
          <w:kern w:val="0"/>
          <w:sz w:val="32"/>
          <w:szCs w:val="32"/>
        </w:rPr>
      </w:pPr>
      <w:r>
        <w:rPr>
          <w:noProof/>
        </w:rPr>
        <w:lastRenderedPageBreak/>
        <w:drawing>
          <wp:inline distT="0" distB="0" distL="0" distR="0" wp14:anchorId="1078EE4A" wp14:editId="503055AA">
            <wp:extent cx="3240593" cy="1184409"/>
            <wp:effectExtent l="0" t="0" r="0" b="0"/>
            <wp:docPr id="192545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58073" name=""/>
                    <pic:cNvPicPr/>
                  </pic:nvPicPr>
                  <pic:blipFill>
                    <a:blip r:embed="rId26"/>
                    <a:stretch>
                      <a:fillRect/>
                    </a:stretch>
                  </pic:blipFill>
                  <pic:spPr>
                    <a:xfrm>
                      <a:off x="0" y="0"/>
                      <a:ext cx="3250167" cy="1187908"/>
                    </a:xfrm>
                    <a:prstGeom prst="rect">
                      <a:avLst/>
                    </a:prstGeom>
                  </pic:spPr>
                </pic:pic>
              </a:graphicData>
            </a:graphic>
          </wp:inline>
        </w:drawing>
      </w:r>
    </w:p>
    <w:p w14:paraId="6540425F"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2DD0E46E" w14:textId="77777777" w:rsidR="009638CB" w:rsidRDefault="009638CB" w:rsidP="0084246A">
      <w:pPr>
        <w:autoSpaceDE w:val="0"/>
        <w:autoSpaceDN w:val="0"/>
        <w:adjustRightInd w:val="0"/>
        <w:spacing w:after="0" w:line="240" w:lineRule="auto"/>
        <w:rPr>
          <w:rFonts w:ascii="Sabon-Bold" w:hAnsi="Sabon-Bold" w:cs="Sabon-Bold"/>
          <w:b/>
          <w:bCs/>
          <w:kern w:val="0"/>
          <w:sz w:val="32"/>
          <w:szCs w:val="32"/>
        </w:rPr>
      </w:pPr>
    </w:p>
    <w:p w14:paraId="12DE76E6" w14:textId="1592FE03" w:rsidR="00161597" w:rsidRDefault="00161597"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Visibility</w:t>
      </w:r>
    </w:p>
    <w:p w14:paraId="1DFB73B4" w14:textId="77777777" w:rsidR="00FC4D19" w:rsidRDefault="00FC4D19" w:rsidP="00161597">
      <w:pPr>
        <w:autoSpaceDE w:val="0"/>
        <w:autoSpaceDN w:val="0"/>
        <w:adjustRightInd w:val="0"/>
        <w:spacing w:after="0" w:line="240" w:lineRule="auto"/>
        <w:rPr>
          <w:rFonts w:ascii="Sabon-Roman" w:hAnsi="Sabon-Roman" w:cs="Sabon-Roman"/>
          <w:kern w:val="0"/>
          <w:sz w:val="20"/>
          <w:szCs w:val="20"/>
        </w:rPr>
      </w:pPr>
    </w:p>
    <w:p w14:paraId="5957958A" w14:textId="7D0AAF7E" w:rsidR="00161597" w:rsidRPr="00161597" w:rsidRDefault="00161597" w:rsidP="0016159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UML provides four abbreviations for visibility: </w:t>
      </w:r>
      <w:r>
        <w:rPr>
          <w:rFonts w:ascii="Sabon-Bold" w:hAnsi="Sabon-Bold" w:cs="Sabon-Bold"/>
          <w:b/>
          <w:bCs/>
          <w:kern w:val="0"/>
          <w:sz w:val="20"/>
          <w:szCs w:val="20"/>
        </w:rPr>
        <w:t xml:space="preserve">+ </w:t>
      </w:r>
      <w:r>
        <w:rPr>
          <w:rFonts w:ascii="Sabon-Roman" w:hAnsi="Sabon-Roman" w:cs="Sabon-Roman"/>
          <w:kern w:val="0"/>
          <w:sz w:val="20"/>
          <w:szCs w:val="20"/>
        </w:rPr>
        <w:t>(public),</w:t>
      </w:r>
      <w:r>
        <w:rPr>
          <w:rFonts w:ascii="Sabon-Roman" w:hAnsi="Sabon-Roman" w:cs="Sabon-Roman"/>
          <w:kern w:val="0"/>
          <w:sz w:val="20"/>
          <w:szCs w:val="20"/>
        </w:rPr>
        <w:t xml:space="preserve"> </w:t>
      </w:r>
      <w:r>
        <w:rPr>
          <w:rFonts w:ascii="Sabon-Bold" w:hAnsi="Sabon-Bold" w:cs="Sabon-Bold"/>
          <w:b/>
          <w:bCs/>
          <w:kern w:val="0"/>
          <w:sz w:val="20"/>
          <w:szCs w:val="20"/>
        </w:rPr>
        <w:t xml:space="preserve">– </w:t>
      </w:r>
      <w:r>
        <w:rPr>
          <w:rFonts w:ascii="Sabon-Roman" w:hAnsi="Sabon-Roman" w:cs="Sabon-Roman"/>
          <w:kern w:val="0"/>
          <w:sz w:val="20"/>
          <w:szCs w:val="20"/>
        </w:rPr>
        <w:t xml:space="preserve">(private), ~ (package), and </w:t>
      </w:r>
      <w:r>
        <w:rPr>
          <w:rFonts w:ascii="Sabon-Bold" w:hAnsi="Sabon-Bold" w:cs="Sabon-Bold"/>
          <w:b/>
          <w:bCs/>
          <w:kern w:val="0"/>
          <w:sz w:val="20"/>
          <w:szCs w:val="20"/>
        </w:rPr>
        <w:t xml:space="preserve"># </w:t>
      </w:r>
      <w:r>
        <w:rPr>
          <w:rFonts w:ascii="Sabon-Roman" w:hAnsi="Sabon-Roman" w:cs="Sabon-Roman"/>
          <w:kern w:val="0"/>
          <w:sz w:val="20"/>
          <w:szCs w:val="20"/>
        </w:rPr>
        <w:t>(protected).</w:t>
      </w:r>
    </w:p>
    <w:p w14:paraId="15CDED63"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69C8F087" w14:textId="77777777" w:rsidR="00D80372" w:rsidRDefault="00D80372" w:rsidP="0084246A">
      <w:pPr>
        <w:autoSpaceDE w:val="0"/>
        <w:autoSpaceDN w:val="0"/>
        <w:adjustRightInd w:val="0"/>
        <w:spacing w:after="0" w:line="240" w:lineRule="auto"/>
        <w:rPr>
          <w:rFonts w:ascii="Sabon-Bold" w:hAnsi="Sabon-Bold" w:cs="Sabon-Bold"/>
          <w:b/>
          <w:bCs/>
          <w:kern w:val="0"/>
          <w:sz w:val="32"/>
          <w:szCs w:val="32"/>
        </w:rPr>
      </w:pPr>
    </w:p>
    <w:p w14:paraId="5ABA1A42" w14:textId="5CB5B51A" w:rsidR="00D80372" w:rsidRDefault="00D80372"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Messages</w:t>
      </w:r>
    </w:p>
    <w:p w14:paraId="08B78BA3" w14:textId="77777777" w:rsidR="00D80372" w:rsidRDefault="00D80372" w:rsidP="0084246A">
      <w:pPr>
        <w:autoSpaceDE w:val="0"/>
        <w:autoSpaceDN w:val="0"/>
        <w:adjustRightInd w:val="0"/>
        <w:spacing w:after="0" w:line="240" w:lineRule="auto"/>
        <w:rPr>
          <w:rFonts w:ascii="Sabon-Bold" w:hAnsi="Sabon-Bold" w:cs="Sabon-Bold"/>
          <w:b/>
          <w:bCs/>
          <w:kern w:val="0"/>
          <w:sz w:val="28"/>
          <w:szCs w:val="28"/>
        </w:rPr>
      </w:pPr>
    </w:p>
    <w:p w14:paraId="69C79732" w14:textId="32635727" w:rsidR="00D80372" w:rsidRDefault="00D80372"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Standard UML does not show any information about message calls on class diagrams.</w:t>
      </w:r>
      <w:r>
        <w:rPr>
          <w:rFonts w:ascii="Sabon-Roman" w:hAnsi="Sabon-Roman" w:cs="Sabon-Roman"/>
          <w:kern w:val="0"/>
          <w:sz w:val="20"/>
          <w:szCs w:val="20"/>
        </w:rPr>
        <w:t xml:space="preserve"> </w:t>
      </w:r>
      <w:r>
        <w:rPr>
          <w:rFonts w:ascii="Sabon-Roman" w:hAnsi="Sabon-Roman" w:cs="Sabon-Roman"/>
          <w:kern w:val="0"/>
          <w:sz w:val="20"/>
          <w:szCs w:val="20"/>
        </w:rPr>
        <w:t>However, I’ve sometimes seen conventional diagrams like Figure 5.22.</w:t>
      </w:r>
    </w:p>
    <w:p w14:paraId="03DAC14E" w14:textId="77777777" w:rsidR="00D80372" w:rsidRDefault="00D80372" w:rsidP="0084246A">
      <w:pPr>
        <w:autoSpaceDE w:val="0"/>
        <w:autoSpaceDN w:val="0"/>
        <w:adjustRightInd w:val="0"/>
        <w:spacing w:after="0" w:line="240" w:lineRule="auto"/>
        <w:rPr>
          <w:rFonts w:ascii="Sabon-Roman" w:hAnsi="Sabon-Roman" w:cs="Sabon-Roman"/>
          <w:kern w:val="0"/>
          <w:sz w:val="20"/>
          <w:szCs w:val="20"/>
        </w:rPr>
      </w:pPr>
    </w:p>
    <w:p w14:paraId="16C7CAF2" w14:textId="1CC13D68" w:rsidR="00D80372" w:rsidRDefault="00D80372" w:rsidP="0042112E">
      <w:pPr>
        <w:autoSpaceDE w:val="0"/>
        <w:autoSpaceDN w:val="0"/>
        <w:adjustRightInd w:val="0"/>
        <w:spacing w:after="0" w:line="240" w:lineRule="auto"/>
        <w:jc w:val="center"/>
        <w:rPr>
          <w:rFonts w:ascii="Sabon-Bold" w:hAnsi="Sabon-Bold" w:cs="Sabon-Bold"/>
          <w:b/>
          <w:bCs/>
          <w:kern w:val="0"/>
          <w:sz w:val="32"/>
          <w:szCs w:val="32"/>
        </w:rPr>
      </w:pPr>
    </w:p>
    <w:p w14:paraId="0763F4F7" w14:textId="004FB1DD" w:rsidR="00161597" w:rsidRDefault="0030041B" w:rsidP="0030041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0C6708A9" wp14:editId="719C3AC2">
            <wp:extent cx="3697793" cy="2121095"/>
            <wp:effectExtent l="0" t="0" r="0" b="0"/>
            <wp:docPr id="134293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31879" name=""/>
                    <pic:cNvPicPr/>
                  </pic:nvPicPr>
                  <pic:blipFill>
                    <a:blip r:embed="rId27"/>
                    <a:stretch>
                      <a:fillRect/>
                    </a:stretch>
                  </pic:blipFill>
                  <pic:spPr>
                    <a:xfrm>
                      <a:off x="0" y="0"/>
                      <a:ext cx="3715816" cy="2131433"/>
                    </a:xfrm>
                    <a:prstGeom prst="rect">
                      <a:avLst/>
                    </a:prstGeom>
                  </pic:spPr>
                </pic:pic>
              </a:graphicData>
            </a:graphic>
          </wp:inline>
        </w:drawing>
      </w:r>
    </w:p>
    <w:p w14:paraId="7FBF2B03"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71E7A45F"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4BBE0743"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5516A3D2"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3293D038"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1DCEE792"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1B4A69BF"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510E96C8"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295F1A8D"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2BE6AA61"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1D32CEDF"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88140B6"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3BC5D5F4"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366A41A1"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A69C3CD"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07B8F786"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3BD8C059"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B57A621"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ACE9B14"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025F149E"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55838B67"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DBF19BD"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296527FB"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3EA5CFFC"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0AE9167A"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F11573B"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435C3F05"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00B0F2B4"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4CAD1ECB" w14:textId="48F527AA" w:rsidR="005C51B5" w:rsidRDefault="005C51B5" w:rsidP="0084246A">
      <w:pPr>
        <w:autoSpaceDE w:val="0"/>
        <w:autoSpaceDN w:val="0"/>
        <w:adjustRightInd w:val="0"/>
        <w:spacing w:after="0" w:line="240" w:lineRule="auto"/>
        <w:rPr>
          <w:rFonts w:ascii="Sabon-Bold" w:hAnsi="Sabon-Bold" w:cs="Sabon-Bold"/>
          <w:b/>
          <w:bCs/>
          <w:kern w:val="0"/>
          <w:sz w:val="32"/>
          <w:szCs w:val="32"/>
        </w:rPr>
      </w:pPr>
      <w:r w:rsidRPr="00EA1936">
        <w:rPr>
          <w:rFonts w:ascii="Sabon-Bold" w:hAnsi="Sabon-Bold" w:cs="Sabon-Bold"/>
          <w:b/>
          <w:bCs/>
          <w:kern w:val="0"/>
          <w:sz w:val="32"/>
          <w:szCs w:val="32"/>
        </w:rPr>
        <w:t>Sequence Diagrams</w:t>
      </w:r>
    </w:p>
    <w:p w14:paraId="061CB0F9" w14:textId="77777777" w:rsidR="00D971D8" w:rsidRPr="00EA1936" w:rsidRDefault="00D971D8" w:rsidP="0084246A">
      <w:pPr>
        <w:autoSpaceDE w:val="0"/>
        <w:autoSpaceDN w:val="0"/>
        <w:adjustRightInd w:val="0"/>
        <w:spacing w:after="0" w:line="240" w:lineRule="auto"/>
        <w:rPr>
          <w:rFonts w:ascii="Sabon-Bold" w:hAnsi="Sabon-Bold" w:cs="Sabon-Bold"/>
          <w:b/>
          <w:bCs/>
          <w:kern w:val="0"/>
          <w:sz w:val="32"/>
          <w:szCs w:val="32"/>
        </w:rPr>
      </w:pPr>
    </w:p>
    <w:p w14:paraId="398F6652"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Interaction diagrams </w:t>
      </w:r>
      <w:r>
        <w:rPr>
          <w:rFonts w:ascii="Sabon-Roman" w:hAnsi="Sabon-Roman" w:cs="Sabon-Roman"/>
          <w:kern w:val="0"/>
          <w:sz w:val="20"/>
          <w:szCs w:val="20"/>
        </w:rPr>
        <w:t xml:space="preserve">describe how groups of objects </w:t>
      </w:r>
      <w:r w:rsidRPr="00BA40DF">
        <w:rPr>
          <w:rFonts w:ascii="Sabon-Roman" w:hAnsi="Sabon-Roman" w:cs="Sabon-Roman"/>
          <w:b/>
          <w:bCs/>
          <w:kern w:val="0"/>
          <w:sz w:val="20"/>
          <w:szCs w:val="20"/>
        </w:rPr>
        <w:t>collaborate</w:t>
      </w:r>
      <w:r>
        <w:rPr>
          <w:rFonts w:ascii="Sabon-Roman" w:hAnsi="Sabon-Roman" w:cs="Sabon-Roman"/>
          <w:kern w:val="0"/>
          <w:sz w:val="20"/>
          <w:szCs w:val="20"/>
        </w:rPr>
        <w:t xml:space="preserve"> in some behavior.</w:t>
      </w:r>
    </w:p>
    <w:p w14:paraId="4D5531A1"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UML defines several forms of interaction diagram, of which the most</w:t>
      </w:r>
    </w:p>
    <w:p w14:paraId="585DBF29"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common is the sequence diagram.</w:t>
      </w:r>
    </w:p>
    <w:p w14:paraId="1F7B6149"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Typically, a sequence diagram captures the behavior of a </w:t>
      </w:r>
      <w:r w:rsidRPr="00485451">
        <w:rPr>
          <w:rFonts w:ascii="Sabon-Roman" w:hAnsi="Sabon-Roman" w:cs="Sabon-Roman"/>
          <w:b/>
          <w:bCs/>
          <w:kern w:val="0"/>
          <w:sz w:val="20"/>
          <w:szCs w:val="20"/>
        </w:rPr>
        <w:t>single scenario</w:t>
      </w:r>
      <w:r>
        <w:rPr>
          <w:rFonts w:ascii="Sabon-Roman" w:hAnsi="Sabon-Roman" w:cs="Sabon-Roman"/>
          <w:kern w:val="0"/>
          <w:sz w:val="20"/>
          <w:szCs w:val="20"/>
        </w:rPr>
        <w:t>. The</w:t>
      </w:r>
    </w:p>
    <w:p w14:paraId="5B4FFBBE"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diagram shows a number of example objects and the </w:t>
      </w:r>
      <w:r w:rsidRPr="00485451">
        <w:rPr>
          <w:rFonts w:ascii="Sabon-Roman" w:hAnsi="Sabon-Roman" w:cs="Sabon-Roman"/>
          <w:b/>
          <w:bCs/>
          <w:kern w:val="0"/>
          <w:sz w:val="20"/>
          <w:szCs w:val="20"/>
        </w:rPr>
        <w:t>messages</w:t>
      </w:r>
      <w:r>
        <w:rPr>
          <w:rFonts w:ascii="Sabon-Roman" w:hAnsi="Sabon-Roman" w:cs="Sabon-Roman"/>
          <w:kern w:val="0"/>
          <w:sz w:val="20"/>
          <w:szCs w:val="20"/>
        </w:rPr>
        <w:t xml:space="preserve"> that are passed</w:t>
      </w:r>
    </w:p>
    <w:p w14:paraId="669344C0" w14:textId="26799A24" w:rsidR="005C51B5"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between these objects within the use case.</w:t>
      </w:r>
    </w:p>
    <w:p w14:paraId="5157D3E5" w14:textId="77777777" w:rsidR="0090783F" w:rsidRDefault="0090783F" w:rsidP="00D971D8">
      <w:pPr>
        <w:autoSpaceDE w:val="0"/>
        <w:autoSpaceDN w:val="0"/>
        <w:adjustRightInd w:val="0"/>
        <w:spacing w:after="0" w:line="240" w:lineRule="auto"/>
        <w:rPr>
          <w:rFonts w:ascii="Sabon-Roman" w:hAnsi="Sabon-Roman" w:cs="Sabon-Roman"/>
          <w:kern w:val="0"/>
          <w:sz w:val="20"/>
          <w:szCs w:val="20"/>
        </w:rPr>
      </w:pPr>
    </w:p>
    <w:p w14:paraId="1DD8485F" w14:textId="77777777" w:rsidR="0090783F" w:rsidRPr="00E524B0" w:rsidRDefault="0090783F" w:rsidP="00D971D8">
      <w:pPr>
        <w:autoSpaceDE w:val="0"/>
        <w:autoSpaceDN w:val="0"/>
        <w:adjustRightInd w:val="0"/>
        <w:spacing w:after="0" w:line="240" w:lineRule="auto"/>
        <w:rPr>
          <w:rFonts w:ascii="Sabon-Roman" w:hAnsi="Sabon-Roman" w:cs="Sabon-Roman"/>
          <w:kern w:val="0"/>
          <w:sz w:val="20"/>
          <w:szCs w:val="20"/>
        </w:rPr>
      </w:pPr>
    </w:p>
    <w:sectPr w:rsidR="0090783F" w:rsidRPr="00E5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Bold">
    <w:altName w:val="Cambria"/>
    <w:panose1 w:val="00000000000000000000"/>
    <w:charset w:val="00"/>
    <w:family w:val="roman"/>
    <w:notTrueType/>
    <w:pitch w:val="default"/>
    <w:sig w:usb0="00000003" w:usb1="00000000" w:usb2="00000000" w:usb3="00000000" w:csb0="00000001" w:csb1="00000000"/>
  </w:font>
  <w:font w:name="Sabon-Roman">
    <w:altName w:val="Cambria"/>
    <w:panose1 w:val="00000000000000000000"/>
    <w:charset w:val="00"/>
    <w:family w:val="roman"/>
    <w:notTrueType/>
    <w:pitch w:val="default"/>
    <w:sig w:usb0="00000003" w:usb1="00000000" w:usb2="00000000" w:usb3="00000000" w:csb0="00000001" w:csb1="00000000"/>
  </w:font>
  <w:font w:name="Sabon-Italic">
    <w:altName w:val="Cambria"/>
    <w:panose1 w:val="00000000000000000000"/>
    <w:charset w:val="00"/>
    <w:family w:val="roman"/>
    <w:notTrueType/>
    <w:pitch w:val="default"/>
    <w:sig w:usb0="00000003" w:usb1="00000000" w:usb2="00000000" w:usb3="00000000" w:csb0="00000001" w:csb1="00000000"/>
  </w:font>
  <w:font w:name="LucidaSans-TypNarr">
    <w:altName w:val="Calibri"/>
    <w:panose1 w:val="00000000000000000000"/>
    <w:charset w:val="00"/>
    <w:family w:val="auto"/>
    <w:notTrueType/>
    <w:pitch w:val="default"/>
    <w:sig w:usb0="00000003" w:usb1="00000000" w:usb2="00000000" w:usb3="00000000" w:csb0="00000001" w:csb1="00000000"/>
  </w:font>
  <w:font w:name="LucidaSans-TypewriterOblique">
    <w:altName w:val="Calibri"/>
    <w:panose1 w:val="00000000000000000000"/>
    <w:charset w:val="00"/>
    <w:family w:val="auto"/>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27"/>
    <w:rsid w:val="00012715"/>
    <w:rsid w:val="00014AA2"/>
    <w:rsid w:val="00017476"/>
    <w:rsid w:val="00050BA1"/>
    <w:rsid w:val="00090D8D"/>
    <w:rsid w:val="000C1CBB"/>
    <w:rsid w:val="000D394C"/>
    <w:rsid w:val="000E57C3"/>
    <w:rsid w:val="000F057E"/>
    <w:rsid w:val="001119E3"/>
    <w:rsid w:val="00123F6F"/>
    <w:rsid w:val="00141C1F"/>
    <w:rsid w:val="001504F4"/>
    <w:rsid w:val="00153CED"/>
    <w:rsid w:val="00161597"/>
    <w:rsid w:val="001B07C0"/>
    <w:rsid w:val="00211970"/>
    <w:rsid w:val="0021469D"/>
    <w:rsid w:val="002230F8"/>
    <w:rsid w:val="00236CE1"/>
    <w:rsid w:val="00241FE9"/>
    <w:rsid w:val="00253C7E"/>
    <w:rsid w:val="00282F02"/>
    <w:rsid w:val="0029681A"/>
    <w:rsid w:val="002A56A9"/>
    <w:rsid w:val="002A7E7B"/>
    <w:rsid w:val="002C45AC"/>
    <w:rsid w:val="0030041B"/>
    <w:rsid w:val="0030215D"/>
    <w:rsid w:val="00302CB8"/>
    <w:rsid w:val="00304275"/>
    <w:rsid w:val="00313AA4"/>
    <w:rsid w:val="003267B4"/>
    <w:rsid w:val="00327C50"/>
    <w:rsid w:val="00334FB8"/>
    <w:rsid w:val="00372003"/>
    <w:rsid w:val="00375230"/>
    <w:rsid w:val="003850CE"/>
    <w:rsid w:val="003865B3"/>
    <w:rsid w:val="003B747E"/>
    <w:rsid w:val="003D4336"/>
    <w:rsid w:val="003F0A67"/>
    <w:rsid w:val="003F3BC1"/>
    <w:rsid w:val="003F61E6"/>
    <w:rsid w:val="00411CBD"/>
    <w:rsid w:val="0042112E"/>
    <w:rsid w:val="00456779"/>
    <w:rsid w:val="00485451"/>
    <w:rsid w:val="004865C7"/>
    <w:rsid w:val="004A3663"/>
    <w:rsid w:val="004D3AD8"/>
    <w:rsid w:val="00500301"/>
    <w:rsid w:val="00510E76"/>
    <w:rsid w:val="005112DD"/>
    <w:rsid w:val="0054078D"/>
    <w:rsid w:val="005576C7"/>
    <w:rsid w:val="005836D0"/>
    <w:rsid w:val="005C51B5"/>
    <w:rsid w:val="005E6A54"/>
    <w:rsid w:val="005F396C"/>
    <w:rsid w:val="006100DA"/>
    <w:rsid w:val="0062003C"/>
    <w:rsid w:val="00653F14"/>
    <w:rsid w:val="006610D7"/>
    <w:rsid w:val="00670FCC"/>
    <w:rsid w:val="006775B0"/>
    <w:rsid w:val="006E296F"/>
    <w:rsid w:val="006E7576"/>
    <w:rsid w:val="006F3160"/>
    <w:rsid w:val="006F6B3E"/>
    <w:rsid w:val="00700327"/>
    <w:rsid w:val="007151AA"/>
    <w:rsid w:val="0071714F"/>
    <w:rsid w:val="00735CBD"/>
    <w:rsid w:val="00766D44"/>
    <w:rsid w:val="007723B6"/>
    <w:rsid w:val="0079797E"/>
    <w:rsid w:val="007A4EFC"/>
    <w:rsid w:val="007A5BFA"/>
    <w:rsid w:val="007C4EAD"/>
    <w:rsid w:val="007C7C66"/>
    <w:rsid w:val="007D71F4"/>
    <w:rsid w:val="007E148C"/>
    <w:rsid w:val="007E4500"/>
    <w:rsid w:val="007F188F"/>
    <w:rsid w:val="007F6DE8"/>
    <w:rsid w:val="008115B0"/>
    <w:rsid w:val="00812EC0"/>
    <w:rsid w:val="0084246A"/>
    <w:rsid w:val="00860B21"/>
    <w:rsid w:val="008674F3"/>
    <w:rsid w:val="008740F5"/>
    <w:rsid w:val="008742BD"/>
    <w:rsid w:val="008905DA"/>
    <w:rsid w:val="00893077"/>
    <w:rsid w:val="008D0A81"/>
    <w:rsid w:val="008E2396"/>
    <w:rsid w:val="008E32A8"/>
    <w:rsid w:val="00906AB9"/>
    <w:rsid w:val="0090783F"/>
    <w:rsid w:val="00910887"/>
    <w:rsid w:val="009408E1"/>
    <w:rsid w:val="00941156"/>
    <w:rsid w:val="00952EAE"/>
    <w:rsid w:val="00962A3C"/>
    <w:rsid w:val="00963519"/>
    <w:rsid w:val="009638CB"/>
    <w:rsid w:val="00985FD8"/>
    <w:rsid w:val="009C0FEB"/>
    <w:rsid w:val="009D1A83"/>
    <w:rsid w:val="009E69AF"/>
    <w:rsid w:val="00A167EA"/>
    <w:rsid w:val="00A2141F"/>
    <w:rsid w:val="00A37BC2"/>
    <w:rsid w:val="00A45570"/>
    <w:rsid w:val="00A5016C"/>
    <w:rsid w:val="00A8771A"/>
    <w:rsid w:val="00A92F19"/>
    <w:rsid w:val="00AE46AD"/>
    <w:rsid w:val="00B10752"/>
    <w:rsid w:val="00B3064F"/>
    <w:rsid w:val="00B37264"/>
    <w:rsid w:val="00B64009"/>
    <w:rsid w:val="00B7562D"/>
    <w:rsid w:val="00BA40DF"/>
    <w:rsid w:val="00BB218C"/>
    <w:rsid w:val="00BE7A37"/>
    <w:rsid w:val="00BF59A3"/>
    <w:rsid w:val="00BF5B1F"/>
    <w:rsid w:val="00C021EB"/>
    <w:rsid w:val="00C069CC"/>
    <w:rsid w:val="00C32243"/>
    <w:rsid w:val="00C56A84"/>
    <w:rsid w:val="00C64F6B"/>
    <w:rsid w:val="00C748F4"/>
    <w:rsid w:val="00C90D10"/>
    <w:rsid w:val="00C929E5"/>
    <w:rsid w:val="00C94A62"/>
    <w:rsid w:val="00CA142C"/>
    <w:rsid w:val="00CA53E3"/>
    <w:rsid w:val="00CA6E80"/>
    <w:rsid w:val="00CC121B"/>
    <w:rsid w:val="00CD5940"/>
    <w:rsid w:val="00D259F9"/>
    <w:rsid w:val="00D26380"/>
    <w:rsid w:val="00D540DC"/>
    <w:rsid w:val="00D73FFC"/>
    <w:rsid w:val="00D80372"/>
    <w:rsid w:val="00D85766"/>
    <w:rsid w:val="00D90D19"/>
    <w:rsid w:val="00D97123"/>
    <w:rsid w:val="00D971D8"/>
    <w:rsid w:val="00DA0A5F"/>
    <w:rsid w:val="00DA0BF3"/>
    <w:rsid w:val="00DC1479"/>
    <w:rsid w:val="00DC2027"/>
    <w:rsid w:val="00DD2193"/>
    <w:rsid w:val="00DD4EB7"/>
    <w:rsid w:val="00DE1194"/>
    <w:rsid w:val="00DE4C92"/>
    <w:rsid w:val="00E5011C"/>
    <w:rsid w:val="00E524B0"/>
    <w:rsid w:val="00EA07B0"/>
    <w:rsid w:val="00EA1936"/>
    <w:rsid w:val="00EF18D1"/>
    <w:rsid w:val="00EF42C9"/>
    <w:rsid w:val="00F0447D"/>
    <w:rsid w:val="00F2015F"/>
    <w:rsid w:val="00F23508"/>
    <w:rsid w:val="00F36DA5"/>
    <w:rsid w:val="00F41C9C"/>
    <w:rsid w:val="00F453DA"/>
    <w:rsid w:val="00F54BA4"/>
    <w:rsid w:val="00F54CB0"/>
    <w:rsid w:val="00FA138C"/>
    <w:rsid w:val="00FB6F2A"/>
    <w:rsid w:val="00FC4D19"/>
    <w:rsid w:val="00FE6992"/>
    <w:rsid w:val="00FF1268"/>
    <w:rsid w:val="00FF4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BFC8"/>
  <w15:chartTrackingRefBased/>
  <w15:docId w15:val="{E8F3E707-27A3-40CD-94A5-DA4E6BB1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1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3278</TotalTime>
  <Pages>16</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174</cp:revision>
  <dcterms:created xsi:type="dcterms:W3CDTF">2024-03-24T11:16:00Z</dcterms:created>
  <dcterms:modified xsi:type="dcterms:W3CDTF">2024-03-27T11:36:00Z</dcterms:modified>
</cp:coreProperties>
</file>