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81DF" w14:textId="766B0207" w:rsidR="00FF4FCC" w:rsidRDefault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the UML?</w:t>
      </w:r>
    </w:p>
    <w:p w14:paraId="7E80180D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Unified Modeling Language (UML) is a family of graphical notations,</w:t>
      </w:r>
    </w:p>
    <w:p w14:paraId="1327B245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backed by single meta-model, that help in describing and designing software</w:t>
      </w:r>
    </w:p>
    <w:p w14:paraId="74EECB2B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systems, particularly software systems built using the object-oriented (OO)</w:t>
      </w:r>
    </w:p>
    <w:p w14:paraId="527AF78D" w14:textId="31C5BBC0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style.</w:t>
      </w:r>
    </w:p>
    <w:p w14:paraId="27D359A9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Graphical modeling languages have been around in the software industry for</w:t>
      </w:r>
    </w:p>
    <w:p w14:paraId="7223668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long time. The fundamental driver behind them all is that programming languages</w:t>
      </w:r>
    </w:p>
    <w:p w14:paraId="5320795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are not at a high enough level of abstraction to facilitate discussions</w:t>
      </w:r>
    </w:p>
    <w:p w14:paraId="3039E096" w14:textId="1FDB0E71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about design.</w:t>
      </w:r>
    </w:p>
    <w:p w14:paraId="550C1B6F" w14:textId="77777777" w:rsidR="00F453DA" w:rsidRDefault="00F453DA" w:rsidP="00F453DA">
      <w:pPr>
        <w:rPr>
          <w:lang w:bidi="fa-IR"/>
        </w:rPr>
      </w:pPr>
    </w:p>
    <w:p w14:paraId="713C052C" w14:textId="4AE9BB53" w:rsidR="006100DA" w:rsidRDefault="006100DA" w:rsidP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Ways of Using the UML</w:t>
      </w:r>
    </w:p>
    <w:p w14:paraId="1A2FD56C" w14:textId="35F822FE" w:rsidR="006100DA" w:rsidRDefault="006100DA" w:rsidP="00F453DA">
      <w:pPr>
        <w:rPr>
          <w:rFonts w:ascii="Sabon-Bold" w:hAnsi="Sabon-Bold" w:cs="Sabon-Bold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sketch</w:t>
      </w:r>
      <w:r>
        <w:rPr>
          <w:rFonts w:ascii="Sabon-Bold" w:hAnsi="Sabon-Bold" w:cs="Sabon-Bold"/>
          <w:kern w:val="0"/>
          <w:sz w:val="20"/>
          <w:szCs w:val="20"/>
        </w:rPr>
        <w:t xml:space="preserve">: </w:t>
      </w:r>
      <w:r>
        <w:rPr>
          <w:rFonts w:ascii="Sabon-Roman" w:hAnsi="Sabon-Roman" w:cs="Sabon-Roman"/>
          <w:kern w:val="0"/>
          <w:sz w:val="20"/>
          <w:szCs w:val="20"/>
        </w:rPr>
        <w:t>emphasis is on selective communication rather than complete specification.</w:t>
      </w:r>
    </w:p>
    <w:p w14:paraId="2D62046D" w14:textId="2450A59D" w:rsidR="006610D7" w:rsidRDefault="006100DA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blueprint</w:t>
      </w:r>
      <w:r w:rsidR="0071714F">
        <w:rPr>
          <w:rFonts w:ascii="Sabon-Bold" w:hAnsi="Sabon-Bold" w:cs="Sabon-Bold"/>
          <w:kern w:val="0"/>
          <w:sz w:val="20"/>
          <w:szCs w:val="20"/>
        </w:rPr>
        <w:t xml:space="preserve">: </w:t>
      </w:r>
      <w:r w:rsidR="006610D7">
        <w:rPr>
          <w:rFonts w:ascii="Sabon-Roman" w:hAnsi="Sabon-Roman" w:cs="Sabon-Roman"/>
          <w:kern w:val="0"/>
          <w:sz w:val="20"/>
          <w:szCs w:val="20"/>
        </w:rPr>
        <w:t>intend to be comprehensive, often with the aim of reducing programming to a simple and fairly mechanical activity.</w:t>
      </w:r>
    </w:p>
    <w:p w14:paraId="00588EA5" w14:textId="77777777" w:rsidR="006610D7" w:rsidRDefault="006610D7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061C5BB" w14:textId="03F8F25C" w:rsidR="006610D7" w:rsidRDefault="006610D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programming language</w:t>
      </w:r>
      <w:r w:rsidRPr="006610D7">
        <w:rPr>
          <w:rFonts w:ascii="Sabon-Roman" w:hAnsi="Sabon-Roman" w:cs="Sabon-Roman"/>
          <w:kern w:val="0"/>
          <w:sz w:val="20"/>
          <w:szCs w:val="20"/>
        </w:rPr>
        <w:t>: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P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developers draw UML diagrams that are compiled directly to executable code, and the UML becomes the source code.</w:t>
      </w:r>
    </w:p>
    <w:p w14:paraId="2D86E4CA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17704CD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A91F37F" w14:textId="07DBA55C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Forward Engineering </w:t>
      </w:r>
    </w:p>
    <w:p w14:paraId="53CC0796" w14:textId="001CD7BE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Reverse Engineering</w:t>
      </w:r>
    </w:p>
    <w:p w14:paraId="5D8D073C" w14:textId="6681E216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Conceptual Perspective </w:t>
      </w:r>
    </w:p>
    <w:p w14:paraId="58C90196" w14:textId="2F6FA38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Software Perspective</w:t>
      </w:r>
    </w:p>
    <w:p w14:paraId="226BB9D7" w14:textId="7777777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22BA3FC6" w14:textId="77777777" w:rsidR="005576C7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0A7D42E2" w14:textId="0D04F106" w:rsidR="003F61E6" w:rsidRPr="00FA138C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Notations and Meta-Models</w:t>
      </w:r>
    </w:p>
    <w:p w14:paraId="6F1866C1" w14:textId="77777777" w:rsidR="00BF5B1F" w:rsidRDefault="00BF5B1F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D9AA5E" w14:textId="7E5DC9EC" w:rsidR="00BF5B1F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notation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the graphical stuff you see in models; </w:t>
      </w:r>
    </w:p>
    <w:p w14:paraId="74B4405B" w14:textId="340556A4" w:rsidR="006100DA" w:rsidRPr="005576C7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it is the graphical syntax of the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modeling language.</w:t>
      </w:r>
    </w:p>
    <w:p w14:paraId="0B45586B" w14:textId="77777777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47CCF7C3" w14:textId="7869BB5A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meta-model: </w:t>
      </w:r>
      <w:r>
        <w:rPr>
          <w:rFonts w:ascii="Sabon-Roman" w:hAnsi="Sabon-Roman" w:cs="Sabon-Roman"/>
          <w:kern w:val="0"/>
          <w:sz w:val="20"/>
          <w:szCs w:val="20"/>
        </w:rPr>
        <w:t>a diagram, usually a class diagram, that defines the concepts of</w:t>
      </w:r>
    </w:p>
    <w:p w14:paraId="50173E88" w14:textId="1D49D1E1" w:rsidR="006100DA" w:rsidRDefault="00BF5B1F" w:rsidP="00BF5B1F">
      <w:pPr>
        <w:rPr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 language.</w:t>
      </w:r>
    </w:p>
    <w:p w14:paraId="6584D350" w14:textId="0009C87B" w:rsidR="00BF5B1F" w:rsidRDefault="00BF5B1F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Intuition rather than to formal definition.</w:t>
      </w:r>
    </w:p>
    <w:p w14:paraId="3269906B" w14:textId="77777777" w:rsidR="00F54BA4" w:rsidRDefault="00F54BA4" w:rsidP="00F453DA">
      <w:pPr>
        <w:rPr>
          <w:rFonts w:ascii="Sabon-Roman" w:hAnsi="Sabon-Roman" w:cs="Sabon-Roman"/>
          <w:kern w:val="0"/>
          <w:sz w:val="20"/>
          <w:szCs w:val="20"/>
        </w:rPr>
      </w:pPr>
    </w:p>
    <w:p w14:paraId="5259689E" w14:textId="6F1D4D32" w:rsidR="00BF5B1F" w:rsidRDefault="00F54BA4" w:rsidP="00F54BA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227775E" wp14:editId="2433FE5B">
            <wp:extent cx="2235758" cy="1776664"/>
            <wp:effectExtent l="0" t="0" r="0" b="0"/>
            <wp:docPr id="17410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1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D1C" w14:textId="41A975F9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E6A54">
        <w:rPr>
          <w:rFonts w:ascii="Sabon-Roman" w:hAnsi="Sabon-Roman" w:cs="Sabon-Roman"/>
          <w:b/>
          <w:bCs/>
          <w:kern w:val="0"/>
          <w:sz w:val="20"/>
          <w:szCs w:val="20"/>
        </w:rPr>
        <w:lastRenderedPageBreak/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As you get deeper into the more detailed usage of the UML, you realize that</w:t>
      </w:r>
    </w:p>
    <w:p w14:paraId="084660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need much more than the graphical notation. This is why UML tools are so</w:t>
      </w:r>
    </w:p>
    <w:p w14:paraId="5A3AD7D8" w14:textId="0F03DA00" w:rsidR="00A37BC2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complex.</w:t>
      </w:r>
    </w:p>
    <w:p w14:paraId="62857995" w14:textId="77777777" w:rsidR="005E6A54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</w:p>
    <w:p w14:paraId="1741BC56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Diagrams</w:t>
      </w:r>
    </w:p>
    <w:p w14:paraId="7EA9EA8E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76226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E0A1BC5" w14:textId="5346FBC9" w:rsidR="005E6A54" w:rsidRDefault="005E6A54" w:rsidP="005E6A5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5363DF6" wp14:editId="1ED1BC96">
            <wp:extent cx="3313285" cy="4592097"/>
            <wp:effectExtent l="0" t="0" r="1905" b="0"/>
            <wp:docPr id="6611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4" cy="45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568" w14:textId="77777777" w:rsidR="005E6A54" w:rsidRDefault="005E6A54" w:rsidP="005E6A54">
      <w:pPr>
        <w:rPr>
          <w:lang w:bidi="fa-IR"/>
        </w:rPr>
      </w:pPr>
    </w:p>
    <w:p w14:paraId="0A07D5A3" w14:textId="77777777" w:rsidR="00236CE1" w:rsidRDefault="00236CE1" w:rsidP="00236CE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Legal UML?</w:t>
      </w:r>
    </w:p>
    <w:p w14:paraId="1387E13C" w14:textId="082CA484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prescriptive rules</w:t>
      </w:r>
    </w:p>
    <w:p w14:paraId="03A32844" w14:textId="16F486BC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ab/>
        <w:t>descriptive rules</w:t>
      </w:r>
    </w:p>
    <w:p w14:paraId="12EBB7E1" w14:textId="77777777" w:rsidR="00236CE1" w:rsidRDefault="00236CE1" w:rsidP="00236CE1">
      <w:pPr>
        <w:rPr>
          <w:lang w:bidi="fa-IR"/>
        </w:rPr>
      </w:pPr>
    </w:p>
    <w:p w14:paraId="4D0F4EF7" w14:textId="77777777" w:rsidR="00236CE1" w:rsidRDefault="00236CE1" w:rsidP="00236CE1">
      <w:pPr>
        <w:rPr>
          <w:lang w:bidi="fa-IR"/>
        </w:rPr>
      </w:pPr>
    </w:p>
    <w:p w14:paraId="6A0129D1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748F4">
        <w:rPr>
          <w:b/>
          <w:bCs/>
          <w:lang w:bidi="fa-IR"/>
        </w:rPr>
        <w:t>TIP</w:t>
      </w:r>
      <w:r>
        <w:rPr>
          <w:lang w:bidi="fa-IR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You cannot look at a UML diagram and say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exactly </w:t>
      </w:r>
      <w:r>
        <w:rPr>
          <w:rFonts w:ascii="Sabon-Roman" w:hAnsi="Sabon-Roman" w:cs="Sabon-Roman"/>
          <w:kern w:val="0"/>
          <w:sz w:val="20"/>
          <w:szCs w:val="20"/>
        </w:rPr>
        <w:t>what</w:t>
      </w:r>
    </w:p>
    <w:p w14:paraId="75836ED8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equivalent code would look like. However, you can get a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rough idea </w:t>
      </w:r>
      <w:r>
        <w:rPr>
          <w:rFonts w:ascii="Sabon-Roman" w:hAnsi="Sabon-Roman" w:cs="Sabon-Roman"/>
          <w:kern w:val="0"/>
          <w:sz w:val="20"/>
          <w:szCs w:val="20"/>
        </w:rPr>
        <w:t>of what</w:t>
      </w:r>
    </w:p>
    <w:p w14:paraId="569A9CE5" w14:textId="77777777" w:rsid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code would look like.</w:t>
      </w:r>
    </w:p>
    <w:p w14:paraId="28BDAE47" w14:textId="1E26EE8F" w:rsidR="00C748F4" w:rsidRP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UML Is Not Enough</w:t>
      </w:r>
    </w:p>
    <w:p w14:paraId="6335F320" w14:textId="38EC9707" w:rsidR="00910887" w:rsidRDefault="00910887" w:rsidP="0091088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shouldn’t hesitate to use a non-UML diagram if no UML diagram</w:t>
      </w:r>
    </w:p>
    <w:p w14:paraId="7C24FC55" w14:textId="27BD0AD0" w:rsidR="00C748F4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suits your purpose.</w:t>
      </w:r>
    </w:p>
    <w:p w14:paraId="0389F54C" w14:textId="61DBAFE5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Screen flow diagram</w:t>
      </w:r>
    </w:p>
    <w:p w14:paraId="67C255F7" w14:textId="43F7C78C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Decision table</w:t>
      </w:r>
    </w:p>
    <w:p w14:paraId="3F8B3145" w14:textId="77777777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</w:p>
    <w:p w14:paraId="6B558BB6" w14:textId="2EA1348C" w:rsidR="00304275" w:rsidRPr="00A5016C" w:rsidRDefault="00FE6992" w:rsidP="00304275">
      <w:pPr>
        <w:rPr>
          <w:rFonts w:ascii="Sabon-Bold" w:hAnsi="Sabon-Bold" w:cs="Sabon-Bold"/>
          <w:b/>
          <w:bCs/>
          <w:kern w:val="0"/>
          <w:sz w:val="36"/>
          <w:szCs w:val="36"/>
        </w:rPr>
      </w:pPr>
      <w:r w:rsidRPr="00A5016C">
        <w:rPr>
          <w:rFonts w:ascii="Sabon-Bold" w:hAnsi="Sabon-Bold" w:cs="Sabon-Bold"/>
          <w:b/>
          <w:bCs/>
          <w:kern w:val="0"/>
          <w:sz w:val="36"/>
          <w:szCs w:val="36"/>
        </w:rPr>
        <w:t>Class Diagrams</w:t>
      </w:r>
      <w:r w:rsidR="0021469D" w:rsidRPr="00A5016C">
        <w:rPr>
          <w:rFonts w:ascii="Sabon-Bold" w:hAnsi="Sabon-Bold" w:cs="Sabon-Bold"/>
          <w:b/>
          <w:bCs/>
          <w:kern w:val="0"/>
          <w:sz w:val="36"/>
          <w:szCs w:val="36"/>
        </w:rPr>
        <w:t xml:space="preserve">: </w:t>
      </w:r>
      <w:r w:rsidR="0021469D" w:rsidRPr="00A5016C">
        <w:rPr>
          <w:rFonts w:ascii="Sabon-Bold" w:hAnsi="Sabon-Bold" w:cs="Sabon-Bold"/>
          <w:b/>
          <w:bCs/>
          <w:kern w:val="0"/>
          <w:sz w:val="36"/>
          <w:szCs w:val="36"/>
        </w:rPr>
        <w:t>The Essentials</w:t>
      </w:r>
    </w:p>
    <w:p w14:paraId="6A55560B" w14:textId="06F4F961" w:rsidR="00FE6992" w:rsidRDefault="00304275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It is a </w:t>
      </w:r>
      <w:r w:rsidRPr="00304275">
        <w:rPr>
          <w:rFonts w:ascii="Sabon-Roman" w:hAnsi="Sabon-Roman" w:cs="Sabon-Roman"/>
          <w:b/>
          <w:bCs/>
          <w:kern w:val="0"/>
          <w:sz w:val="20"/>
          <w:szCs w:val="20"/>
        </w:rPr>
        <w:t>structural</w:t>
      </w:r>
      <w:r>
        <w:rPr>
          <w:rFonts w:ascii="Sabon-Roman" w:hAnsi="Sabon-Roman" w:cs="Sabon-Roman"/>
          <w:kern w:val="0"/>
          <w:sz w:val="20"/>
          <w:szCs w:val="20"/>
        </w:rPr>
        <w:t xml:space="preserve"> diagram. </w:t>
      </w:r>
      <w:r w:rsidR="00FE6992">
        <w:rPr>
          <w:rFonts w:ascii="Sabon-Roman" w:hAnsi="Sabon-Roman" w:cs="Sabon-Roman"/>
          <w:kern w:val="0"/>
          <w:sz w:val="20"/>
          <w:szCs w:val="20"/>
        </w:rPr>
        <w:t xml:space="preserve">A </w:t>
      </w:r>
      <w:r w:rsidR="00FE6992">
        <w:rPr>
          <w:rFonts w:ascii="Sabon-Bold" w:hAnsi="Sabon-Bold" w:cs="Sabon-Bold"/>
          <w:b/>
          <w:bCs/>
          <w:kern w:val="0"/>
          <w:sz w:val="20"/>
          <w:szCs w:val="20"/>
        </w:rPr>
        <w:t xml:space="preserve">class diagram </w:t>
      </w:r>
      <w:r w:rsidR="00FE6992">
        <w:rPr>
          <w:rFonts w:ascii="Sabon-Roman" w:hAnsi="Sabon-Roman" w:cs="Sabon-Roman"/>
          <w:kern w:val="0"/>
          <w:sz w:val="20"/>
          <w:szCs w:val="20"/>
        </w:rPr>
        <w:t>describes the types of objects in the system and the various</w:t>
      </w:r>
    </w:p>
    <w:p w14:paraId="66D2D18A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kinds of static relationships that exist among them. Class diagrams also show</w:t>
      </w:r>
    </w:p>
    <w:p w14:paraId="40BD8A67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properties and operations of a class and the constraints that apply to the</w:t>
      </w:r>
    </w:p>
    <w:p w14:paraId="7E960FB8" w14:textId="06D6634C" w:rsidR="00241FE9" w:rsidRDefault="00FE6992" w:rsidP="00241FE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way objects are </w:t>
      </w:r>
      <w:r w:rsidR="003F3BC1">
        <w:rPr>
          <w:rFonts w:ascii="Sabon-Roman" w:hAnsi="Sabon-Roman" w:cs="Sabon-Roman"/>
          <w:kern w:val="0"/>
          <w:sz w:val="20"/>
          <w:szCs w:val="20"/>
        </w:rPr>
        <w:t>connected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 The UML uses the term </w:t>
      </w:r>
      <w:r w:rsidR="00241FE9">
        <w:rPr>
          <w:rFonts w:ascii="Sabon-Bold" w:hAnsi="Sabon-Bold" w:cs="Sabon-Bold"/>
          <w:b/>
          <w:bCs/>
          <w:kern w:val="0"/>
          <w:sz w:val="20"/>
          <w:szCs w:val="20"/>
        </w:rPr>
        <w:t xml:space="preserve">feature </w:t>
      </w:r>
      <w:r w:rsidR="00241FE9">
        <w:rPr>
          <w:rFonts w:ascii="Sabon-Roman" w:hAnsi="Sabon-Roman" w:cs="Sabon-Roman"/>
          <w:kern w:val="0"/>
          <w:sz w:val="20"/>
          <w:szCs w:val="20"/>
        </w:rPr>
        <w:t>as a general term</w:t>
      </w:r>
    </w:p>
    <w:p w14:paraId="4E9BDCBD" w14:textId="5DE5FF14" w:rsidR="00FE6992" w:rsidRDefault="00241FE9" w:rsidP="00241FE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covers properties and operations of a class.</w:t>
      </w:r>
    </w:p>
    <w:p w14:paraId="3C49C01E" w14:textId="77777777" w:rsidR="00B10752" w:rsidRDefault="00B10752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2D240EDA" w14:textId="77777777" w:rsidR="00372003" w:rsidRDefault="00372003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3C6AEBEB" w14:textId="1F6A7F38" w:rsidR="00372003" w:rsidRDefault="00B10752" w:rsidP="00B10752">
      <w:pPr>
        <w:jc w:val="center"/>
        <w:rPr>
          <w:sz w:val="10"/>
          <w:szCs w:val="10"/>
          <w:lang w:bidi="fa-IR"/>
        </w:rPr>
      </w:pPr>
      <w:r>
        <w:rPr>
          <w:noProof/>
        </w:rPr>
        <w:drawing>
          <wp:inline distT="0" distB="0" distL="0" distR="0" wp14:anchorId="539F4B9A" wp14:editId="2EFC4AE0">
            <wp:extent cx="4420065" cy="4707653"/>
            <wp:effectExtent l="0" t="0" r="0" b="0"/>
            <wp:docPr id="3391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88" cy="47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DB7" w14:textId="3B6CA42C" w:rsidR="00C90D10" w:rsidRPr="00C90D10" w:rsidRDefault="00C90D10" w:rsidP="00B1075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bidi="fa-IR"/>
        </w:rPr>
      </w:pPr>
      <w:r>
        <w:rPr>
          <w:b/>
          <w:bCs/>
          <w:sz w:val="20"/>
          <w:szCs w:val="20"/>
          <w:lang w:bidi="fa-IR"/>
        </w:rPr>
        <w:lastRenderedPageBreak/>
        <w:t xml:space="preserve">TIP -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Properties </w:t>
      </w:r>
      <w:r>
        <w:rPr>
          <w:rFonts w:ascii="Sabon-Roman" w:hAnsi="Sabon-Roman" w:cs="Sabon-Roman"/>
          <w:kern w:val="0"/>
          <w:sz w:val="20"/>
          <w:szCs w:val="20"/>
        </w:rPr>
        <w:t>represent structural features of a class.</w:t>
      </w:r>
    </w:p>
    <w:p w14:paraId="6C97AB10" w14:textId="77777777" w:rsidR="00C90D10" w:rsidRDefault="00C90D10" w:rsidP="00B1075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bidi="fa-IR"/>
        </w:rPr>
      </w:pPr>
    </w:p>
    <w:p w14:paraId="69D92D7B" w14:textId="4F258EAA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b/>
          <w:bCs/>
          <w:sz w:val="20"/>
          <w:szCs w:val="20"/>
          <w:lang w:bidi="fa-IR"/>
        </w:rPr>
        <w:t>TIP</w:t>
      </w:r>
      <w:r>
        <w:rPr>
          <w:sz w:val="20"/>
          <w:szCs w:val="20"/>
          <w:lang w:bidi="fa-IR"/>
        </w:rPr>
        <w:t xml:space="preserve"> - </w:t>
      </w:r>
      <w:r w:rsidRPr="009E69AF">
        <w:rPr>
          <w:rFonts w:ascii="Sabon-Roman" w:hAnsi="Sabon-Roman" w:cs="Sabon-Roman"/>
          <w:b/>
          <w:bCs/>
          <w:kern w:val="0"/>
          <w:sz w:val="20"/>
          <w:szCs w:val="20"/>
        </w:rPr>
        <w:t>Properties</w:t>
      </w:r>
      <w:r>
        <w:rPr>
          <w:rFonts w:ascii="Sabon-Roman" w:hAnsi="Sabon-Roman" w:cs="Sabon-Roman"/>
          <w:kern w:val="0"/>
          <w:sz w:val="20"/>
          <w:szCs w:val="20"/>
        </w:rPr>
        <w:t xml:space="preserve"> are a single concept, but they appear in two quite distinct notations:</w:t>
      </w:r>
    </w:p>
    <w:p w14:paraId="4BB2ACC3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attributes</w:t>
      </w:r>
      <w:r>
        <w:rPr>
          <w:rFonts w:ascii="Sabon-Roman" w:hAnsi="Sabon-Roman" w:cs="Sabon-Roman"/>
          <w:kern w:val="0"/>
          <w:sz w:val="20"/>
          <w:szCs w:val="20"/>
        </w:rPr>
        <w:t xml:space="preserve"> and </w:t>
      </w: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associations</w:t>
      </w:r>
      <w:r>
        <w:rPr>
          <w:rFonts w:ascii="Sabon-Roman" w:hAnsi="Sabon-Roman" w:cs="Sabon-Roman"/>
          <w:kern w:val="0"/>
          <w:sz w:val="20"/>
          <w:szCs w:val="20"/>
        </w:rPr>
        <w:t>. Although they look quite different on a diagram,</w:t>
      </w:r>
    </w:p>
    <w:p w14:paraId="0B98630F" w14:textId="209A8FF4" w:rsidR="00B10752" w:rsidRDefault="00B10752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they are really the same thing.</w:t>
      </w:r>
    </w:p>
    <w:p w14:paraId="21DFE3B9" w14:textId="77777777" w:rsidR="009E69AF" w:rsidRDefault="009E69AF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93022E5" w14:textId="46BCD501" w:rsidR="009E69AF" w:rsidRPr="00DC1479" w:rsidRDefault="009E69AF" w:rsidP="00B10752">
      <w:pPr>
        <w:rPr>
          <w:rFonts w:ascii="Sabon-Bold" w:hAnsi="Sabon-Bold" w:cs="Sabon-Bold"/>
          <w:b/>
          <w:bCs/>
          <w:kern w:val="0"/>
          <w:sz w:val="26"/>
          <w:szCs w:val="26"/>
          <w:rtl/>
        </w:rPr>
      </w:pPr>
      <w:r w:rsidRPr="00DC1479">
        <w:rPr>
          <w:rFonts w:ascii="Sabon-Bold" w:hAnsi="Sabon-Bold" w:cs="Sabon-Bold"/>
          <w:b/>
          <w:bCs/>
          <w:kern w:val="0"/>
          <w:sz w:val="26"/>
          <w:szCs w:val="26"/>
        </w:rPr>
        <w:t>Associations</w:t>
      </w:r>
    </w:p>
    <w:p w14:paraId="184B207F" w14:textId="77777777" w:rsidR="009E69AF" w:rsidRDefault="009E69AF" w:rsidP="009E69A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association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a solid line </w:t>
      </w:r>
      <w:r w:rsidRPr="00D90D19">
        <w:rPr>
          <w:rFonts w:ascii="Sabon-Roman" w:hAnsi="Sabon-Roman" w:cs="Sabon-Roman"/>
          <w:kern w:val="0"/>
          <w:sz w:val="20"/>
          <w:szCs w:val="20"/>
          <w:u w:val="single"/>
        </w:rPr>
        <w:t>between two classes</w:t>
      </w:r>
      <w:r>
        <w:rPr>
          <w:rFonts w:ascii="Sabon-Roman" w:hAnsi="Sabon-Roman" w:cs="Sabon-Roman"/>
          <w:kern w:val="0"/>
          <w:sz w:val="20"/>
          <w:szCs w:val="20"/>
        </w:rPr>
        <w:t>, directed from the source</w:t>
      </w:r>
    </w:p>
    <w:p w14:paraId="3BD8F37C" w14:textId="084658CC" w:rsidR="009E69AF" w:rsidRDefault="009E69AF" w:rsidP="006F316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class to the target class. The name of the property goes at the target end of the association, together with its </w:t>
      </w:r>
      <w:r w:rsidRPr="002A56A9">
        <w:rPr>
          <w:rFonts w:ascii="Sabon-Roman" w:hAnsi="Sabon-Roman" w:cs="Sabon-Roman"/>
          <w:kern w:val="0"/>
          <w:sz w:val="20"/>
          <w:szCs w:val="20"/>
          <w:u w:val="single"/>
        </w:rPr>
        <w:t>multiplicity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The target end of the association links to the class that is the </w:t>
      </w:r>
      <w:r w:rsidR="006F3160" w:rsidRPr="006F3160">
        <w:rPr>
          <w:rFonts w:ascii="Sabon-Roman" w:hAnsi="Sabon-Roman" w:cs="Sabon-Roman"/>
          <w:kern w:val="0"/>
          <w:sz w:val="20"/>
          <w:szCs w:val="20"/>
          <w:u w:val="single"/>
        </w:rPr>
        <w:t>type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of the property.</w:t>
      </w:r>
    </w:p>
    <w:p w14:paraId="121F453F" w14:textId="77777777" w:rsidR="0079797E" w:rsidRDefault="0079797E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81BF9EF" w14:textId="77777777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DDBDC56" w14:textId="0276D6BB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88FF65" wp14:editId="69EDF5EF">
            <wp:extent cx="2572378" cy="1063304"/>
            <wp:effectExtent l="0" t="0" r="0" b="3810"/>
            <wp:docPr id="2399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467" cy="1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93">
        <w:rPr>
          <w:noProof/>
        </w:rPr>
        <w:drawing>
          <wp:inline distT="0" distB="0" distL="0" distR="0" wp14:anchorId="24186AD3" wp14:editId="57C6DE8B">
            <wp:extent cx="3089145" cy="1306286"/>
            <wp:effectExtent l="0" t="0" r="0" b="8255"/>
            <wp:docPr id="1393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759" cy="13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6D0" w14:textId="77777777" w:rsidR="009E69AF" w:rsidRPr="009E69AF" w:rsidRDefault="009E69AF" w:rsidP="009E69AF">
      <w:pPr>
        <w:rPr>
          <w:rFonts w:ascii="Sabon-Roman" w:hAnsi="Sabon-Roman" w:cs="Times New Roman"/>
          <w:kern w:val="0"/>
          <w:sz w:val="20"/>
          <w:szCs w:val="20"/>
          <w:lang w:bidi="fa-IR"/>
        </w:rPr>
      </w:pPr>
    </w:p>
    <w:p w14:paraId="098F2605" w14:textId="77777777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general, I tend to use attributes for small things,</w:t>
      </w:r>
    </w:p>
    <w:p w14:paraId="53B23C32" w14:textId="64AA706A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such as dates or Booleans—in general, value types—and associations</w:t>
      </w:r>
    </w:p>
    <w:p w14:paraId="370411A2" w14:textId="77BC34B6" w:rsidR="00B10752" w:rsidRDefault="00906AB9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for more significant classes, such as customers and orders.</w:t>
      </w:r>
    </w:p>
    <w:p w14:paraId="397A8514" w14:textId="77777777" w:rsidR="00F36DA5" w:rsidRDefault="00F36DA5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41E79885" w14:textId="3AF433F2" w:rsidR="003850CE" w:rsidRPr="00375230" w:rsidRDefault="003850CE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 w:rsidRPr="00375230">
        <w:rPr>
          <w:rFonts w:ascii="Sabon-Bold" w:hAnsi="Sabon-Bold" w:cs="Sabon-Bold"/>
          <w:b/>
          <w:bCs/>
          <w:kern w:val="0"/>
          <w:sz w:val="28"/>
          <w:szCs w:val="28"/>
        </w:rPr>
        <w:t>N</w:t>
      </w:r>
      <w:r w:rsidRPr="00375230">
        <w:rPr>
          <w:rFonts w:ascii="Sabon-Bold" w:hAnsi="Sabon-Bold" w:cs="Sabon-Bold"/>
          <w:b/>
          <w:bCs/>
          <w:kern w:val="0"/>
          <w:sz w:val="28"/>
          <w:szCs w:val="28"/>
        </w:rPr>
        <w:t>avigability arrows</w:t>
      </w:r>
    </w:p>
    <w:p w14:paraId="01A4102F" w14:textId="5AB302AE" w:rsidR="003850CE" w:rsidRDefault="003850CE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It shows which class knows about the other side. For </w:t>
      </w:r>
      <w:r w:rsidR="00375230">
        <w:rPr>
          <w:rFonts w:ascii="Sabon-Roman" w:hAnsi="Sabon-Roman" w:cs="Sabon-Roman"/>
          <w:kern w:val="0"/>
          <w:sz w:val="20"/>
          <w:szCs w:val="20"/>
        </w:rPr>
        <w:t>example,</w:t>
      </w:r>
      <w:r>
        <w:rPr>
          <w:rFonts w:ascii="Sabon-Roman" w:hAnsi="Sabon-Roman" w:cs="Sabon-Roman"/>
          <w:kern w:val="0"/>
          <w:sz w:val="20"/>
          <w:szCs w:val="20"/>
        </w:rPr>
        <w:t xml:space="preserve"> in Figure 3.2 only Order </w:t>
      </w:r>
      <w:r w:rsidR="00375230">
        <w:rPr>
          <w:rFonts w:ascii="Sabon-Roman" w:hAnsi="Sabon-Roman" w:cs="Sabon-Roman"/>
          <w:kern w:val="0"/>
          <w:sz w:val="20"/>
          <w:szCs w:val="20"/>
        </w:rPr>
        <w:t>knows</w:t>
      </w:r>
      <w:r>
        <w:rPr>
          <w:rFonts w:ascii="Sabon-Roman" w:hAnsi="Sabon-Roman" w:cs="Sabon-Roman"/>
          <w:kern w:val="0"/>
          <w:sz w:val="20"/>
          <w:szCs w:val="20"/>
        </w:rPr>
        <w:t xml:space="preserve"> about OrderLine which means only order holds reference from OrderLine. </w:t>
      </w:r>
    </w:p>
    <w:p w14:paraId="728F34AC" w14:textId="77777777" w:rsidR="003850CE" w:rsidRDefault="003850CE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1A973D8B" w14:textId="7E5CD92A" w:rsidR="00F36DA5" w:rsidRDefault="00F36DA5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Multiplicity</w:t>
      </w:r>
    </w:p>
    <w:p w14:paraId="5DE5244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multiplicity </w:t>
      </w:r>
      <w:r>
        <w:rPr>
          <w:rFonts w:ascii="Sabon-Roman" w:hAnsi="Sabon-Roman" w:cs="Sabon-Roman"/>
          <w:kern w:val="0"/>
          <w:sz w:val="20"/>
          <w:szCs w:val="20"/>
        </w:rPr>
        <w:t>of a property is an indication of how many objects may fill the</w:t>
      </w:r>
    </w:p>
    <w:p w14:paraId="3AAD1879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property. The most common multiplicities you will see are</w:t>
      </w:r>
    </w:p>
    <w:p w14:paraId="4032274F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90B6A5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(An order must have exactly one customer.)</w:t>
      </w:r>
    </w:p>
    <w:p w14:paraId="53BBA5DE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0..1 </w:t>
      </w:r>
      <w:r>
        <w:rPr>
          <w:rFonts w:ascii="Sabon-Roman" w:hAnsi="Sabon-Roman" w:cs="Sabon-Roman"/>
          <w:kern w:val="0"/>
          <w:sz w:val="20"/>
          <w:szCs w:val="20"/>
        </w:rPr>
        <w:t>(A corporate customer may or may not have a single sales rep.)</w:t>
      </w:r>
    </w:p>
    <w:p w14:paraId="79D6AFBE" w14:textId="0C3BC5E5" w:rsidR="00F36DA5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* </w:t>
      </w:r>
      <w:r>
        <w:rPr>
          <w:rFonts w:ascii="Sabon-Roman" w:hAnsi="Sabon-Roman" w:cs="Sabon-Roman"/>
          <w:kern w:val="0"/>
          <w:sz w:val="20"/>
          <w:szCs w:val="20"/>
        </w:rPr>
        <w:t>(A customer need not place an Order and there is no upper limit to the number of Orders a Customer may place—zero or more orders.)</w:t>
      </w:r>
    </w:p>
    <w:p w14:paraId="2D1D483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B245B31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973882A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2F76D9C" w14:textId="2BF9F908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Association constraints</w:t>
      </w:r>
      <w:r w:rsidR="00327C50">
        <w:rPr>
          <w:rFonts w:ascii="Sabon-Roman" w:hAnsi="Sabon-Roman" w:cs="Sabon-Roman"/>
          <w:kern w:val="0"/>
          <w:sz w:val="20"/>
          <w:szCs w:val="20"/>
        </w:rPr>
        <w:t xml:space="preserve"> example</w:t>
      </w:r>
      <w:r>
        <w:rPr>
          <w:rFonts w:ascii="Sabon-Roman" w:hAnsi="Sabon-Roman" w:cs="Sabon-Roman"/>
          <w:kern w:val="0"/>
          <w:sz w:val="20"/>
          <w:szCs w:val="20"/>
        </w:rPr>
        <w:t>:</w:t>
      </w:r>
    </w:p>
    <w:p w14:paraId="661DA15A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>. {ordered}</w:t>
      </w:r>
    </w:p>
    <w:p w14:paraId="1A220D3D" w14:textId="0EEB4F5B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>. {unordered}</w:t>
      </w:r>
    </w:p>
    <w:p w14:paraId="29848B84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lastRenderedPageBreak/>
        <w:tab/>
        <w:t>. {nonunique}</w:t>
      </w:r>
    </w:p>
    <w:p w14:paraId="5D55080E" w14:textId="6BEA419F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 xml:space="preserve">. {unique} </w:t>
      </w:r>
    </w:p>
    <w:p w14:paraId="40873C0A" w14:textId="0E5B236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 xml:space="preserve">. {bag} - </w:t>
      </w:r>
      <w:r>
        <w:rPr>
          <w:rFonts w:ascii="Sabon-Roman" w:hAnsi="Sabon-Roman" w:cs="Sabon-Roman"/>
          <w:kern w:val="0"/>
          <w:sz w:val="20"/>
          <w:szCs w:val="20"/>
        </w:rPr>
        <w:t>unordered, nonunique.</w:t>
      </w:r>
    </w:p>
    <w:p w14:paraId="58B13FB2" w14:textId="77777777" w:rsidR="007D71F4" w:rsidRDefault="007D71F4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9CAC18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E2F709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4BB369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014AA2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If the lower and upper bounds are the same, you can use one number;</w:t>
      </w:r>
    </w:p>
    <w:p w14:paraId="723286A3" w14:textId="3D296E29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hence, 1 is equivalent to 1..1. Because it’s a common case, * is short for 0..*.</w:t>
      </w:r>
    </w:p>
    <w:p w14:paraId="6CE5EB7B" w14:textId="23E881DB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EE24413" w14:textId="77777777" w:rsidR="006E296F" w:rsidRDefault="006E296F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EA3221" w14:textId="7AED28D3" w:rsidR="00014AA2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C56A84">
        <w:rPr>
          <w:rFonts w:ascii="Sabon-Roman" w:hAnsi="Sabon-Roman" w:cs="Sabon-Roman"/>
          <w:kern w:val="0"/>
          <w:sz w:val="20"/>
          <w:szCs w:val="20"/>
        </w:rPr>
        <w:t>- The</w:t>
      </w:r>
      <w:r>
        <w:rPr>
          <w:rFonts w:ascii="Sabon-Roman" w:hAnsi="Sabon-Roman" w:cs="Sabon-Roman"/>
          <w:kern w:val="0"/>
          <w:sz w:val="20"/>
          <w:szCs w:val="20"/>
        </w:rPr>
        <w:t xml:space="preserve"> default multiplicity of an attribute is [1].</w:t>
      </w:r>
    </w:p>
    <w:p w14:paraId="2D1BD157" w14:textId="77777777" w:rsidR="005836D0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8E869FC" w14:textId="77777777" w:rsidR="00A45570" w:rsidRDefault="00A4557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3C0ACD0" w14:textId="62BED3C5" w:rsidR="005836D0" w:rsidRDefault="005836D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If the ordering of the items in association has meaning, you need to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to the association</w:t>
      </w:r>
    </w:p>
    <w:p w14:paraId="15DDBBD3" w14:textId="16B71729" w:rsidR="00123F6F" w:rsidRDefault="005836D0" w:rsidP="00153CE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end. If you want to allow duplicates,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nonunique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 (If you want to explicitly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show the default, you can use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 xml:space="preserve">and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.) You may also see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collection-oriented names, such as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bag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for unordered, nonunique.</w:t>
      </w:r>
    </w:p>
    <w:p w14:paraId="36FDC247" w14:textId="7F583A9F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0DC5BE0" w14:textId="77777777" w:rsidR="00A45570" w:rsidRDefault="00A4557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  <w:rtl/>
        </w:rPr>
      </w:pPr>
    </w:p>
    <w:p w14:paraId="3D7DA919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You should be very afraid of classes that are nothing but a collection of fields</w:t>
      </w:r>
    </w:p>
    <w:p w14:paraId="18CCFAC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and their accessors. Object-oriented design is about providing objects that are</w:t>
      </w:r>
    </w:p>
    <w:p w14:paraId="0ABD5DD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able to do rich behavior, so they shouldn’t be simply providing data to other</w:t>
      </w:r>
    </w:p>
    <w:p w14:paraId="1DC5C7C4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objects. If you are making repeated calls for data by using accessors, that’s a</w:t>
      </w:r>
    </w:p>
    <w:p w14:paraId="54BF7DAF" w14:textId="478D68B1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sign that some </w:t>
      </w: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behavior should be moved to the object that has the data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64751B57" w14:textId="77777777" w:rsidR="002230F8" w:rsidRDefault="002230F8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460C031" w14:textId="77777777" w:rsidR="00DC1479" w:rsidRPr="00C021EB" w:rsidRDefault="00DC1479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Times New Roman"/>
          <w:kern w:val="0"/>
          <w:sz w:val="20"/>
          <w:szCs w:val="20"/>
        </w:rPr>
      </w:pPr>
    </w:p>
    <w:p w14:paraId="663723CA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3D9F61C" w14:textId="1C5A2CC7" w:rsidR="00123F6F" w:rsidRDefault="00DC1479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Bidirectional Associations</w:t>
      </w:r>
    </w:p>
    <w:p w14:paraId="7C5A26FC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FEB0F43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3DB4600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24AEE84" w14:textId="4DB33A1B" w:rsidR="0054078D" w:rsidRDefault="0054078D" w:rsidP="0054078D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C8FD0A" wp14:editId="2D9D111A">
            <wp:extent cx="3353737" cy="683288"/>
            <wp:effectExtent l="0" t="0" r="0" b="2540"/>
            <wp:docPr id="93463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77" cy="6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395" w14:textId="77777777" w:rsidR="008742BD" w:rsidRDefault="008742B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82D8AF" w14:textId="021410BE" w:rsidR="0054078D" w:rsidRDefault="0054078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bidirectional association is a pair of properties that are linked together as</w:t>
      </w:r>
    </w:p>
    <w:p w14:paraId="5DF97157" w14:textId="5F144B27" w:rsidR="0054078D" w:rsidRDefault="0054078D" w:rsidP="00E524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inverses. The Car class has property</w:t>
      </w:r>
      <w:r w:rsidR="00E524B0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owner:Person [</w:t>
      </w:r>
      <w:r>
        <w:rPr>
          <w:rFonts w:ascii="LucidaSans-TypewriterOblique" w:hAnsi="LucidaSans-TypewriterOblique" w:cs="LucidaSans-TypewriterOblique"/>
          <w:i/>
          <w:iCs/>
          <w:kern w:val="0"/>
          <w:sz w:val="18"/>
          <w:szCs w:val="18"/>
        </w:rPr>
        <w:t>0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..1] </w:t>
      </w:r>
      <w:r>
        <w:rPr>
          <w:rFonts w:ascii="Sabon-Roman" w:hAnsi="Sabon-Roman" w:cs="Sabon-Roman"/>
          <w:kern w:val="0"/>
          <w:sz w:val="20"/>
          <w:szCs w:val="20"/>
        </w:rPr>
        <w:t>, and the Person class has a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property 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cars:Car[*]. </w:t>
      </w:r>
      <w:r>
        <w:rPr>
          <w:rFonts w:ascii="Sabon-Roman" w:hAnsi="Sabon-Roman" w:cs="Sabon-Roman"/>
          <w:kern w:val="0"/>
          <w:sz w:val="20"/>
          <w:szCs w:val="20"/>
        </w:rPr>
        <w:t xml:space="preserve">(Note how I named the </w:t>
      </w:r>
      <w:r>
        <w:rPr>
          <w:rFonts w:ascii="LucidaSans-TypNarr" w:hAnsi="LucidaSans-TypNarr" w:cs="LucidaSans-TypNarr"/>
          <w:kern w:val="0"/>
          <w:sz w:val="18"/>
          <w:szCs w:val="18"/>
        </w:rPr>
        <w:t>cars</w:t>
      </w:r>
      <w:r>
        <w:rPr>
          <w:rFonts w:ascii="Sabon-Roman" w:hAnsi="Sabon-Roman" w:cs="Sabon-Roman"/>
          <w:kern w:val="0"/>
          <w:sz w:val="20"/>
          <w:szCs w:val="20"/>
        </w:rPr>
        <w:t xml:space="preserve"> property in the plural form of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the property’s type, a common but non-normative convention.)</w:t>
      </w:r>
    </w:p>
    <w:p w14:paraId="339C298C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inverse link between them implies that if you follow both properties,</w:t>
      </w:r>
    </w:p>
    <w:p w14:paraId="08F2BC53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should get back to a set that contains your starting point. For example, if I</w:t>
      </w:r>
    </w:p>
    <w:p w14:paraId="4A2415B4" w14:textId="67A20F28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begin with a particular MG Midget, find its owner, and then look at its owner’s cars, that set should contain the Midget that I started from. </w:t>
      </w:r>
    </w:p>
    <w:p w14:paraId="7508E281" w14:textId="77777777" w:rsidR="004865C7" w:rsidRDefault="004865C7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479DBCC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primary thing is to let one side of the association—a single-valued side,</w:t>
      </w:r>
    </w:p>
    <w:p w14:paraId="61F1F4E1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possible—control the relationship. For this to work, the slave end (Person)</w:t>
      </w:r>
    </w:p>
    <w:p w14:paraId="6F2473A3" w14:textId="7DA0574D" w:rsidR="00FF1268" w:rsidRDefault="00FF1268" w:rsidP="007A4EF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needs to leak the encapsulation of its data to the master end.</w:t>
      </w:r>
      <w:r w:rsidR="007A4EFC">
        <w:rPr>
          <w:rFonts w:ascii="Sabon-Roman" w:hAnsi="Sabon-Roman" w:cs="Sabon-Roman" w:hint="cs"/>
          <w:kern w:val="0"/>
          <w:sz w:val="20"/>
          <w:szCs w:val="20"/>
          <w:rtl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This adds to the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slave class an awkward method, which shouldn’t really be there, unless the language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has fine-grained access control.</w:t>
      </w:r>
    </w:p>
    <w:p w14:paraId="09451A2B" w14:textId="77777777" w:rsidR="007F6DE8" w:rsidRDefault="007F6DE8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91ED573" w14:textId="4CA3B4E0" w:rsidR="007F6DE8" w:rsidRDefault="004865C7" w:rsidP="004865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5EDF79" wp14:editId="6FD087E4">
            <wp:extent cx="2929095" cy="3176943"/>
            <wp:effectExtent l="0" t="0" r="5080" b="4445"/>
            <wp:docPr id="21143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7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542" cy="31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B277" w14:textId="77777777" w:rsidR="00D73FFC" w:rsidRDefault="00D73FFC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309804AA" w14:textId="77777777" w:rsidR="00D73FFC" w:rsidRDefault="00D73FFC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AE86D16" w14:textId="0C583FE6" w:rsidR="00FF1268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Operations</w:t>
      </w:r>
    </w:p>
    <w:p w14:paraId="5BED757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DE12286" w14:textId="353751D2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>visibility name (parameter-list) : return-type {property-string}</w:t>
      </w:r>
    </w:p>
    <w:p w14:paraId="1AD2BAD6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0CA6DF9E" w14:textId="02E22243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>E.g. -&gt; + balanceOn (date: Date) : Money</w:t>
      </w:r>
    </w:p>
    <w:p w14:paraId="6440CB55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3A3EC6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01FDC24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F41C9C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TIP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Another distinction is between operation and method. 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operation </w:t>
      </w:r>
      <w:r>
        <w:rPr>
          <w:rFonts w:ascii="Sabon-Roman" w:hAnsi="Sabon-Roman" w:cs="Sabon-Roman"/>
          <w:kern w:val="0"/>
          <w:sz w:val="20"/>
          <w:szCs w:val="20"/>
        </w:rPr>
        <w:t>is something</w:t>
      </w:r>
    </w:p>
    <w:p w14:paraId="4BF4FC5F" w14:textId="77777777" w:rsidR="00EF18D1" w:rsidRDefault="00EF18D1" w:rsidP="00A214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8E46600" w14:textId="0ABE9208" w:rsidR="008D0A81" w:rsidRDefault="008D0A81" w:rsidP="00A214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procedure declaration—whereas a</w:t>
      </w:r>
      <w:r w:rsidR="00A2141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method </w:t>
      </w:r>
      <w:r>
        <w:rPr>
          <w:rFonts w:ascii="Sabon-Roman" w:hAnsi="Sabon-Roman" w:cs="Sabon-Roman"/>
          <w:kern w:val="0"/>
          <w:sz w:val="20"/>
          <w:szCs w:val="20"/>
        </w:rPr>
        <w:t>is the body of a procedure. The two are different when you have polymorphism.</w:t>
      </w:r>
    </w:p>
    <w:p w14:paraId="5D29E01F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you have a supertype with three subtypes, each of which overrides</w:t>
      </w:r>
    </w:p>
    <w:p w14:paraId="2A87E219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supertype’s 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getPrice </w:t>
      </w:r>
      <w:r>
        <w:rPr>
          <w:rFonts w:ascii="Sabon-Roman" w:hAnsi="Sabon-Roman" w:cs="Sabon-Roman"/>
          <w:kern w:val="0"/>
          <w:sz w:val="20"/>
          <w:szCs w:val="20"/>
        </w:rPr>
        <w:t>operation, you have one operation and four methods</w:t>
      </w:r>
    </w:p>
    <w:p w14:paraId="0E5B402D" w14:textId="39F9B4F2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implement it.</w:t>
      </w:r>
    </w:p>
    <w:p w14:paraId="3C4BA542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A739EFA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729C4D3" w14:textId="77777777" w:rsidR="00D73FFC" w:rsidRDefault="00D73FFC" w:rsidP="008D0A8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2BCA42B3" w14:textId="52F7CABE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Generalization</w:t>
      </w:r>
    </w:p>
    <w:p w14:paraId="4D94E0F5" w14:textId="77777777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C6DADCB" w14:textId="6F652B0E" w:rsidR="00812EC0" w:rsidRDefault="00A167EA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a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software perspective</w:t>
      </w:r>
      <w:r>
        <w:rPr>
          <w:rFonts w:ascii="Sabon-Roman" w:hAnsi="Sabon-Roman" w:cs="Sabon-Roman"/>
          <w:kern w:val="0"/>
          <w:sz w:val="20"/>
          <w:szCs w:val="20"/>
        </w:rPr>
        <w:t xml:space="preserve">, the obvious interpretation is </w:t>
      </w:r>
      <w:r w:rsidRPr="00A167EA">
        <w:rPr>
          <w:rFonts w:ascii="Sabon-Roman" w:hAnsi="Sabon-Roman" w:cs="Sabon-Roman"/>
          <w:b/>
          <w:bCs/>
          <w:kern w:val="0"/>
          <w:sz w:val="20"/>
          <w:szCs w:val="20"/>
        </w:rPr>
        <w:t>inheritance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B84818" w14:textId="3C3931C9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perspectives of modeling</w:t>
      </w:r>
      <w:r>
        <w:rPr>
          <w:rFonts w:ascii="Sabon-Roman" w:hAnsi="Sabon-Roman" w:cs="Sabon-Roman"/>
          <w:kern w:val="0"/>
          <w:sz w:val="20"/>
          <w:szCs w:val="20"/>
        </w:rPr>
        <w:t xml:space="preserve">, idea is that everything we say about a </w:t>
      </w:r>
      <w:r w:rsidR="009408E1">
        <w:rPr>
          <w:rFonts w:ascii="Sabon-Roman" w:hAnsi="Sabon-Roman" w:cs="Sabon-Roman"/>
          <w:kern w:val="0"/>
          <w:sz w:val="20"/>
          <w:szCs w:val="20"/>
        </w:rPr>
        <w:t>Supertype</w:t>
      </w:r>
      <w:r>
        <w:rPr>
          <w:rFonts w:ascii="Sabon-Roman" w:hAnsi="Sabon-Roman" w:cs="Sabon-Roman"/>
          <w:kern w:val="0"/>
          <w:sz w:val="20"/>
          <w:szCs w:val="20"/>
        </w:rPr>
        <w:t>—associations,</w:t>
      </w:r>
    </w:p>
    <w:p w14:paraId="62B2990F" w14:textId="768F501C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attributes, operations—is true also for a </w:t>
      </w:r>
      <w:r w:rsidR="009408E1">
        <w:rPr>
          <w:rFonts w:ascii="Sabon-Roman" w:hAnsi="Sabon-Roman" w:cs="Sabon-Roman"/>
          <w:kern w:val="0"/>
          <w:sz w:val="20"/>
          <w:szCs w:val="20"/>
        </w:rPr>
        <w:t>Subtype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699A3F13" w14:textId="12D09D54" w:rsidR="00A167EA" w:rsidRDefault="00A167EA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B6104D7" w14:textId="4BC243B8" w:rsidR="00C929E5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>Subtyping vs. Subclassing</w:t>
      </w:r>
    </w:p>
    <w:p w14:paraId="5BED4CFB" w14:textId="0CA78A87" w:rsidR="00313AA4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Subtyping: is about </w:t>
      </w:r>
      <w:r w:rsidR="001504F4">
        <w:rPr>
          <w:rFonts w:ascii="Sabon-Roman" w:hAnsi="Sabon-Roman" w:cs="Sabon-Roman"/>
          <w:kern w:val="0"/>
          <w:sz w:val="20"/>
          <w:szCs w:val="20"/>
        </w:rPr>
        <w:t xml:space="preserve">interface inheritance </w:t>
      </w:r>
    </w:p>
    <w:p w14:paraId="72FA8BE7" w14:textId="37CF43C2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Subclassing: is about implementation inheritance </w:t>
      </w:r>
    </w:p>
    <w:p w14:paraId="0709BB08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8E52EF3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A2D42A4" w14:textId="1EC3DBFA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Notes and Comments</w:t>
      </w:r>
    </w:p>
    <w:p w14:paraId="175923E0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58F5978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Notes are comments in the diagrams. Notes can stand on their own, or they can</w:t>
      </w:r>
    </w:p>
    <w:p w14:paraId="1A63464F" w14:textId="7452DD6C" w:rsidR="001504F4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 linked with a dashed line to the elements they are commenting.</w:t>
      </w:r>
    </w:p>
    <w:p w14:paraId="2C7D4E5F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2269773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892D3E2" w14:textId="4DAB6626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37A966C" wp14:editId="16900682">
            <wp:extent cx="3582257" cy="984738"/>
            <wp:effectExtent l="0" t="0" r="0" b="6350"/>
            <wp:docPr id="11512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298" cy="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AA21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FF4F904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C6F72D5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8C87153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B430245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Dependency</w:t>
      </w:r>
    </w:p>
    <w:p w14:paraId="29B589BD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74BAD6BF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dependency </w:t>
      </w:r>
      <w:r>
        <w:rPr>
          <w:rFonts w:ascii="Sabon-Roman" w:hAnsi="Sabon-Roman" w:cs="Sabon-Roman"/>
          <w:kern w:val="0"/>
          <w:sz w:val="20"/>
          <w:szCs w:val="20"/>
        </w:rPr>
        <w:t>exists between two elements if changes to the definition of one</w:t>
      </w:r>
    </w:p>
    <w:p w14:paraId="32F50C3B" w14:textId="23135DB7" w:rsidR="0084246A" w:rsidRDefault="0084246A" w:rsidP="00BE7A3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element (the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supplier </w:t>
      </w:r>
      <w:r>
        <w:rPr>
          <w:rFonts w:ascii="Sabon-Roman" w:hAnsi="Sabon-Roman" w:cs="Sabon-Roman"/>
          <w:kern w:val="0"/>
          <w:sz w:val="20"/>
          <w:szCs w:val="20"/>
        </w:rPr>
        <w:t xml:space="preserve">or target) may cause changes to the other (the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client </w:t>
      </w:r>
      <w:r>
        <w:rPr>
          <w:rFonts w:ascii="Sabon-Roman" w:hAnsi="Sabon-Roman" w:cs="Sabon-Roman"/>
          <w:kern w:val="0"/>
          <w:sz w:val="20"/>
          <w:szCs w:val="20"/>
        </w:rPr>
        <w:t>or</w:t>
      </w:r>
      <w:r w:rsidR="00BE7A37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source).</w:t>
      </w:r>
    </w:p>
    <w:p w14:paraId="2A1B840F" w14:textId="77777777" w:rsidR="00BE7A37" w:rsidRDefault="00BE7A37" w:rsidP="00BE7A3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DD789D9" w14:textId="11232DF2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One direction dependency </w:t>
      </w:r>
    </w:p>
    <w:p w14:paraId="478249CA" w14:textId="48F28C5E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Direct dependency</w:t>
      </w:r>
    </w:p>
    <w:p w14:paraId="0D4B66BA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1EB88DF" w14:textId="3E9D891A" w:rsidR="0084246A" w:rsidRDefault="0084246A" w:rsidP="0084246A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A18123" wp14:editId="511D9AF2">
            <wp:extent cx="3029578" cy="1191440"/>
            <wp:effectExtent l="0" t="0" r="0" b="8890"/>
            <wp:docPr id="6705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48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900" cy="11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298B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</w:p>
    <w:p w14:paraId="6A4C9D77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443B183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17A93C3" w14:textId="77777777" w:rsidR="00EA1936" w:rsidRDefault="00EA1936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648A108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5C7FDA84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7CB7F0F1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043A758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D3B8A98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D62E0D3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4341EC2A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577882A1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C8C1A87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CDC2F1B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3289EF8" w14:textId="45E27CD7" w:rsidR="00CA142C" w:rsidRPr="00302CB8" w:rsidRDefault="00AE46AD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  <w:r w:rsidRPr="00302CB8">
        <w:rPr>
          <w:rFonts w:ascii="Sabon-Bold" w:hAnsi="Sabon-Bold" w:cs="Sabon-Bold"/>
          <w:b/>
          <w:bCs/>
          <w:kern w:val="0"/>
          <w:sz w:val="36"/>
          <w:szCs w:val="36"/>
        </w:rPr>
        <w:lastRenderedPageBreak/>
        <w:t>Class Diagrams:</w:t>
      </w:r>
      <w:r w:rsidRPr="00302CB8">
        <w:rPr>
          <w:rFonts w:ascii="Sabon-Bold" w:hAnsi="Sabon-Bold" w:cs="Sabon-Bold"/>
          <w:b/>
          <w:bCs/>
          <w:kern w:val="0"/>
          <w:sz w:val="36"/>
          <w:szCs w:val="36"/>
        </w:rPr>
        <w:t xml:space="preserve"> </w:t>
      </w:r>
      <w:r w:rsidRPr="00302CB8">
        <w:rPr>
          <w:rFonts w:ascii="Sabon-Bold" w:hAnsi="Sabon-Bold" w:cs="Sabon-Bold"/>
          <w:b/>
          <w:bCs/>
          <w:kern w:val="0"/>
          <w:sz w:val="36"/>
          <w:szCs w:val="36"/>
        </w:rPr>
        <w:t>Advanced Concepts</w:t>
      </w:r>
    </w:p>
    <w:p w14:paraId="4CD746DE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EE081E9" w14:textId="3EA2101F" w:rsidR="00CA142C" w:rsidRDefault="004D3AD8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Keywords</w:t>
      </w:r>
    </w:p>
    <w:p w14:paraId="0EF48874" w14:textId="22A2F3D2" w:rsidR="006E7576" w:rsidRPr="006E7576" w:rsidRDefault="006E7576" w:rsidP="006E75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UML often tries to reduce the number of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symbols and use keywords instead.</w:t>
      </w:r>
    </w:p>
    <w:p w14:paraId="4E1D758E" w14:textId="4E4D6D18" w:rsidR="004D3AD8" w:rsidRDefault="004D3AD8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Some keywords, such as</w:t>
      </w:r>
      <w:r>
        <w:rPr>
          <w:rFonts w:ascii="Sabon-Roman" w:hAnsi="Sabon-Roman" w:cs="Sabon-Roman"/>
          <w:kern w:val="0"/>
          <w:sz w:val="20"/>
          <w:szCs w:val="20"/>
        </w:rPr>
        <w:t xml:space="preserve"> &lt;&lt;interface&gt;&gt; or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{abstract}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54E15286" w14:textId="77777777" w:rsidR="006E7576" w:rsidRDefault="006E7576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78804DA" w14:textId="55A35530" w:rsidR="006E7576" w:rsidRPr="006E7576" w:rsidRDefault="006E7576" w:rsidP="006E75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E7576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A UML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interface </w:t>
      </w:r>
      <w:r>
        <w:rPr>
          <w:rFonts w:ascii="Sabon-Roman" w:hAnsi="Sabon-Roman" w:cs="Sabon-Roman"/>
          <w:kern w:val="0"/>
          <w:sz w:val="20"/>
          <w:szCs w:val="20"/>
        </w:rPr>
        <w:t>is a class that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has only public operations, with no method bodies. </w:t>
      </w:r>
    </w:p>
    <w:p w14:paraId="28919389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9645287" w14:textId="5F45158D" w:rsidR="00CA142C" w:rsidRDefault="0001271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Responsibilities</w:t>
      </w:r>
    </w:p>
    <w:p w14:paraId="4F201DCC" w14:textId="77777777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FAF6DC1" w14:textId="336BF198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best way to show them is as comment strings in their own compartment</w:t>
      </w:r>
    </w:p>
    <w:p w14:paraId="374E72D8" w14:textId="68127AC0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the class (Figure 5.1).</w:t>
      </w:r>
    </w:p>
    <w:p w14:paraId="0872B3E4" w14:textId="77777777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5DEC5099" w14:textId="3B0425C8" w:rsidR="00CA142C" w:rsidRDefault="00012715" w:rsidP="002A7E7B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92A48D1" wp14:editId="0688D39A">
            <wp:extent cx="3582237" cy="1118071"/>
            <wp:effectExtent l="0" t="0" r="0" b="6350"/>
            <wp:docPr id="173777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4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259" cy="11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AE20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154B87E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5D338DF" w14:textId="14010153" w:rsidR="00CA142C" w:rsidRDefault="002A7E7B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Static Operations and Attributes</w:t>
      </w:r>
    </w:p>
    <w:p w14:paraId="31354C0C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77064B5" w14:textId="63C266D6" w:rsidR="00CA142C" w:rsidRDefault="002A7E7B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Static features are underlined on a class diagram (see Figure 5.2).</w:t>
      </w:r>
    </w:p>
    <w:p w14:paraId="18497AAD" w14:textId="77777777" w:rsidR="002A7E7B" w:rsidRDefault="002A7E7B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9F4D3B7" w14:textId="22D2C4D0" w:rsidR="002A7E7B" w:rsidRDefault="002A7E7B" w:rsidP="002A7E7B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AD53236" wp14:editId="1DB50FB2">
            <wp:extent cx="2344727" cy="894303"/>
            <wp:effectExtent l="0" t="0" r="0" b="1270"/>
            <wp:docPr id="1740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3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247" cy="8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C47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D06D3E1" w14:textId="77777777" w:rsidR="00F0447D" w:rsidRDefault="00F0447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B699634" w14:textId="2C8C4A30" w:rsidR="00CA142C" w:rsidRDefault="00211970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Aggregation and Composition</w:t>
      </w:r>
    </w:p>
    <w:p w14:paraId="27B619D0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3D4664E" w14:textId="5C147876" w:rsidR="00CA142C" w:rsidRDefault="00211970" w:rsidP="0021197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Aggregation </w:t>
      </w:r>
      <w:r>
        <w:rPr>
          <w:rFonts w:ascii="Sabon-Roman" w:hAnsi="Sabon-Roman" w:cs="Sabon-Roman"/>
          <w:kern w:val="0"/>
          <w:sz w:val="20"/>
          <w:szCs w:val="20"/>
        </w:rPr>
        <w:t>is the part-of relationship.</w:t>
      </w:r>
      <w:r>
        <w:rPr>
          <w:rFonts w:ascii="Sabon-Roman" w:hAnsi="Sabon-Roman" w:cs="Sabon-Roman"/>
          <w:kern w:val="0"/>
          <w:sz w:val="20"/>
          <w:szCs w:val="20"/>
        </w:rPr>
        <w:t xml:space="preserve"> T</w:t>
      </w:r>
      <w:r>
        <w:rPr>
          <w:rFonts w:ascii="Sabon-Roman" w:hAnsi="Sabon-Roman" w:cs="Sabon-Roman"/>
          <w:kern w:val="0"/>
          <w:sz w:val="20"/>
          <w:szCs w:val="20"/>
        </w:rPr>
        <w:t>he difficult thing is considering what the difference is between aggregation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and association.</w:t>
      </w:r>
    </w:p>
    <w:p w14:paraId="1C042722" w14:textId="77777777" w:rsidR="00D540DC" w:rsidRPr="00211970" w:rsidRDefault="00D540DC" w:rsidP="0021197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FD42751" w14:textId="7D69762C" w:rsidR="00CA142C" w:rsidRDefault="00D540DC" w:rsidP="00D540DC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1E77FC7" wp14:editId="2B9392A4">
            <wp:extent cx="3336053" cy="752394"/>
            <wp:effectExtent l="0" t="0" r="0" b="0"/>
            <wp:docPr id="173728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2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552" cy="7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AE12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40C3D7D" w14:textId="77777777" w:rsidR="00CC121B" w:rsidRDefault="00CC121B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37E167FF" w14:textId="7BB67FA4" w:rsidR="00AE46AD" w:rsidRDefault="00CC121B" w:rsidP="0084246A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242424"/>
          <w:shd w:val="clear" w:color="auto" w:fill="FFFFFF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lastRenderedPageBreak/>
        <w:t>C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omposition</w:t>
      </w:r>
      <w:r w:rsidRPr="00CC121B">
        <w:rPr>
          <w:rFonts w:ascii="Sabon-Roman" w:hAnsi="Sabon-Roman" w:cs="Sabon-Bold"/>
          <w:b/>
          <w:bCs/>
          <w:kern w:val="0"/>
          <w:sz w:val="20"/>
          <w:szCs w:val="20"/>
        </w:rPr>
        <w:t xml:space="preserve"> </w:t>
      </w:r>
      <w:r w:rsidRPr="00CC121B">
        <w:rPr>
          <w:rFonts w:ascii="Sabon-Roman" w:hAnsi="Sabon-Roman" w:cs="Sabon-Roman"/>
          <w:kern w:val="0"/>
          <w:sz w:val="20"/>
          <w:szCs w:val="20"/>
        </w:rPr>
        <w:t xml:space="preserve">is </w:t>
      </w:r>
      <w:r>
        <w:rPr>
          <w:rStyle w:val="Strong"/>
          <w:rFonts w:ascii="Sabon-Roman" w:hAnsi="Sabon-Roman" w:cs="Poppins"/>
          <w:b w:val="0"/>
          <w:bCs w:val="0"/>
          <w:color w:val="000000"/>
          <w:bdr w:val="none" w:sz="0" w:space="0" w:color="auto" w:frame="1"/>
          <w:shd w:val="clear" w:color="auto" w:fill="FFFFFF"/>
        </w:rPr>
        <w:t>t</w:t>
      </w:r>
      <w:r w:rsidRPr="00CC121B">
        <w:rPr>
          <w:rStyle w:val="Strong"/>
          <w:rFonts w:ascii="Sabon-Roman" w:hAnsi="Sabon-Roman" w:cs="Poppins"/>
          <w:b w:val="0"/>
          <w:bCs w:val="0"/>
          <w:color w:val="000000"/>
          <w:bdr w:val="none" w:sz="0" w:space="0" w:color="auto" w:frame="1"/>
          <w:shd w:val="clear" w:color="auto" w:fill="FFFFFF"/>
        </w:rPr>
        <w:t xml:space="preserve">he relationship between the whole and the part, but the whole and the part cannot be </w:t>
      </w:r>
      <w:r w:rsidRPr="00CC121B">
        <w:rPr>
          <w:rStyle w:val="Strong"/>
          <w:rFonts w:ascii="Sabon-Roman" w:hAnsi="Sabon-Roman" w:cs="Poppins"/>
          <w:b w:val="0"/>
          <w:bCs w:val="0"/>
          <w:color w:val="000000"/>
          <w:bdr w:val="none" w:sz="0" w:space="0" w:color="auto" w:frame="1"/>
          <w:shd w:val="clear" w:color="auto" w:fill="FFFFFF"/>
        </w:rPr>
        <w:t>separated</w:t>
      </w:r>
      <w:r>
        <w:rPr>
          <w:rFonts w:ascii="Poppins" w:hAnsi="Poppins" w:cs="Poppins"/>
          <w:color w:val="242424"/>
          <w:shd w:val="clear" w:color="auto" w:fill="FFFFFF"/>
        </w:rPr>
        <w:t>.</w:t>
      </w:r>
    </w:p>
    <w:p w14:paraId="47A51297" w14:textId="77777777" w:rsidR="00CC121B" w:rsidRDefault="00CC121B" w:rsidP="00CC121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 w:rsidRPr="00C64F6B">
        <w:rPr>
          <w:rFonts w:ascii="Sabon-Roman" w:hAnsi="Sabon-Roman" w:cs="Sabon-Roman"/>
          <w:b/>
          <w:bCs/>
          <w:kern w:val="0"/>
          <w:sz w:val="20"/>
          <w:szCs w:val="20"/>
        </w:rPr>
        <w:t>“no sharing”</w:t>
      </w:r>
      <w:r>
        <w:rPr>
          <w:rFonts w:ascii="Sabon-Roman" w:hAnsi="Sabon-Roman" w:cs="Sabon-Roman"/>
          <w:kern w:val="0"/>
          <w:sz w:val="20"/>
          <w:szCs w:val="20"/>
        </w:rPr>
        <w:t xml:space="preserve"> rule is the key to composition. Another assumption is that</w:t>
      </w:r>
    </w:p>
    <w:p w14:paraId="22C704B2" w14:textId="77777777" w:rsidR="00CC121B" w:rsidRDefault="00CC121B" w:rsidP="00CC121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if you delete the polygon, it should </w:t>
      </w:r>
      <w:r w:rsidRPr="007723B6">
        <w:rPr>
          <w:rFonts w:ascii="Sabon-Roman" w:hAnsi="Sabon-Roman" w:cs="Sabon-Roman"/>
          <w:b/>
          <w:bCs/>
          <w:kern w:val="0"/>
          <w:sz w:val="20"/>
          <w:szCs w:val="20"/>
        </w:rPr>
        <w:t>automatically</w:t>
      </w:r>
      <w:r>
        <w:rPr>
          <w:rFonts w:ascii="Sabon-Roman" w:hAnsi="Sabon-Roman" w:cs="Sabon-Roman"/>
          <w:kern w:val="0"/>
          <w:sz w:val="20"/>
          <w:szCs w:val="20"/>
        </w:rPr>
        <w:t xml:space="preserve"> ensure that any owned Points</w:t>
      </w:r>
    </w:p>
    <w:p w14:paraId="1619D7B2" w14:textId="4CCF9D3F" w:rsidR="00BB218C" w:rsidRPr="006775B0" w:rsidRDefault="00CC121B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also are </w:t>
      </w:r>
      <w:r w:rsidRPr="006775B0">
        <w:rPr>
          <w:rFonts w:ascii="Sabon-Roman" w:hAnsi="Sabon-Roman" w:cs="Sabon-Roman"/>
          <w:b/>
          <w:bCs/>
          <w:kern w:val="0"/>
          <w:sz w:val="20"/>
          <w:szCs w:val="20"/>
        </w:rPr>
        <w:t>deleted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2FBB0F67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B86E8C2" w14:textId="27F64F0C" w:rsidR="00AE46AD" w:rsidRDefault="00CC121B" w:rsidP="00CC121B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F434173" wp14:editId="38D83A1C">
            <wp:extent cx="3131423" cy="572756"/>
            <wp:effectExtent l="0" t="0" r="0" b="0"/>
            <wp:docPr id="55955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50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252" cy="5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970" w14:textId="77777777" w:rsidR="00090D8D" w:rsidRDefault="00090D8D" w:rsidP="00090D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97A16CD" w14:textId="77777777" w:rsidR="003F0A67" w:rsidRDefault="003F0A67" w:rsidP="00090D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47AD7E9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3F0A67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In Figure 5.4, an instance of Point may be part of a polygon or may be the</w:t>
      </w:r>
    </w:p>
    <w:p w14:paraId="77B9A6AF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center of a circle, but it cannot be both. The general rule is that, although a</w:t>
      </w:r>
    </w:p>
    <w:p w14:paraId="283C8BC0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class may be a component of many other classes, any </w:t>
      </w:r>
      <w:r w:rsidRPr="00B64009">
        <w:rPr>
          <w:rFonts w:ascii="Sabon-Roman" w:hAnsi="Sabon-Roman" w:cs="Sabon-Roman"/>
          <w:b/>
          <w:bCs/>
          <w:kern w:val="0"/>
          <w:sz w:val="20"/>
          <w:szCs w:val="20"/>
        </w:rPr>
        <w:t>instance</w:t>
      </w:r>
      <w:r>
        <w:rPr>
          <w:rFonts w:ascii="Sabon-Roman" w:hAnsi="Sabon-Roman" w:cs="Sabon-Roman"/>
          <w:kern w:val="0"/>
          <w:sz w:val="20"/>
          <w:szCs w:val="20"/>
        </w:rPr>
        <w:t xml:space="preserve"> must be a component</w:t>
      </w:r>
    </w:p>
    <w:p w14:paraId="35CA081D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of only </w:t>
      </w:r>
      <w:r w:rsidRPr="00B64009">
        <w:rPr>
          <w:rFonts w:ascii="Sabon-Roman" w:hAnsi="Sabon-Roman" w:cs="Sabon-Roman"/>
          <w:b/>
          <w:bCs/>
          <w:kern w:val="0"/>
          <w:sz w:val="20"/>
          <w:szCs w:val="20"/>
        </w:rPr>
        <w:t>one owner</w:t>
      </w:r>
      <w:r>
        <w:rPr>
          <w:rFonts w:ascii="Sabon-Roman" w:hAnsi="Sabon-Roman" w:cs="Sabon-Roman"/>
          <w:kern w:val="0"/>
          <w:sz w:val="20"/>
          <w:szCs w:val="20"/>
        </w:rPr>
        <w:t>. The class diagram may show multiple classes of</w:t>
      </w:r>
    </w:p>
    <w:p w14:paraId="4FF65357" w14:textId="57A75875" w:rsidR="00AE46AD" w:rsidRDefault="003F0A67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potential owners, but any instance has only a single object as its owner.</w:t>
      </w:r>
    </w:p>
    <w:p w14:paraId="00B7D4DD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3CBF98E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775B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Composition is a good way of showing properties that own by value, properties</w:t>
      </w:r>
    </w:p>
    <w:p w14:paraId="5331935A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to </w:t>
      </w:r>
      <w:r w:rsidRPr="006775B0">
        <w:rPr>
          <w:rFonts w:ascii="Sabon-Roman" w:hAnsi="Sabon-Roman" w:cs="Sabon-Roman"/>
          <w:b/>
          <w:bCs/>
          <w:kern w:val="0"/>
          <w:sz w:val="20"/>
          <w:szCs w:val="20"/>
        </w:rPr>
        <w:t>value objects</w:t>
      </w:r>
      <w:r>
        <w:rPr>
          <w:rFonts w:ascii="Sabon-Roman" w:hAnsi="Sabon-Roman" w:cs="Sabon-Roman"/>
          <w:kern w:val="0"/>
          <w:sz w:val="20"/>
          <w:szCs w:val="20"/>
        </w:rPr>
        <w:t>, or properties that have a strong and somewhat</w:t>
      </w:r>
    </w:p>
    <w:p w14:paraId="2FEECA93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Roman" w:hAnsi="Sabon-Roman" w:cs="Sabon-Roman"/>
          <w:kern w:val="0"/>
          <w:sz w:val="20"/>
          <w:szCs w:val="20"/>
        </w:rPr>
        <w:t>exclusive ownership of particular other components.</w:t>
      </w:r>
    </w:p>
    <w:p w14:paraId="3E1B4F94" w14:textId="76DE2BF0" w:rsidR="006775B0" w:rsidRP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E2D0ED5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2595007B" w14:textId="2086CA5D" w:rsidR="00FB6F2A" w:rsidRDefault="00D85766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Derived Properties</w:t>
      </w:r>
    </w:p>
    <w:p w14:paraId="2E4DE616" w14:textId="77777777" w:rsidR="00D85766" w:rsidRDefault="00D85766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4B85DAD0" w14:textId="4B245D72" w:rsidR="00D85766" w:rsidRDefault="00D85766" w:rsidP="00D8576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Derived properties </w:t>
      </w:r>
      <w:r>
        <w:rPr>
          <w:rFonts w:ascii="Sabon-Roman" w:hAnsi="Sabon-Roman" w:cs="Sabon-Roman"/>
          <w:kern w:val="0"/>
          <w:sz w:val="20"/>
          <w:szCs w:val="20"/>
        </w:rPr>
        <w:t>can be calculated based on other values.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You can use derivation to indicate the difference between a calculated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value and a stored value.</w:t>
      </w:r>
    </w:p>
    <w:p w14:paraId="2033A59B" w14:textId="77777777" w:rsidR="00D85766" w:rsidRDefault="00D85766" w:rsidP="00D8576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E458441" w14:textId="69DE7397" w:rsidR="00E5011C" w:rsidRPr="00D85766" w:rsidRDefault="00E5011C" w:rsidP="00E5011C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6054884" wp14:editId="18974A86">
            <wp:extent cx="2833635" cy="868255"/>
            <wp:effectExtent l="0" t="0" r="5080" b="8255"/>
            <wp:docPr id="1837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4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553" cy="8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5E7" w14:textId="77777777" w:rsidR="00B7562D" w:rsidRDefault="00B7562D" w:rsidP="00B7562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b/>
          <w:bCs/>
          <w:kern w:val="0"/>
          <w:sz w:val="20"/>
          <w:szCs w:val="20"/>
        </w:rPr>
      </w:pPr>
    </w:p>
    <w:p w14:paraId="10D103E4" w14:textId="3462C280" w:rsidR="00B7562D" w:rsidRDefault="00B7562D" w:rsidP="00B7562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7562D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Derivation can also be applied to properties using association notation. In</w:t>
      </w:r>
    </w:p>
    <w:p w14:paraId="464CC2D1" w14:textId="3D8EFB73" w:rsidR="00D85766" w:rsidRPr="00B7562D" w:rsidRDefault="00B7562D" w:rsidP="00B7562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kern w:val="0"/>
          <w:sz w:val="32"/>
          <w:szCs w:val="32"/>
        </w:rPr>
      </w:pPr>
      <w:r>
        <w:rPr>
          <w:rFonts w:ascii="Sabon-Roman" w:hAnsi="Sabon-Roman" w:cs="Sabon-Roman"/>
          <w:kern w:val="0"/>
          <w:sz w:val="20"/>
          <w:szCs w:val="20"/>
        </w:rPr>
        <w:t>this case, you simply mark the name with a /.</w:t>
      </w:r>
    </w:p>
    <w:p w14:paraId="7187C1A5" w14:textId="4440D45B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E7EEC4A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7CB4C41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62A1E4D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480D6764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72B98CA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7D274532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3ACD0676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0F9625E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DA9D99D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4806F827" w14:textId="77777777" w:rsidR="007C4EAD" w:rsidRDefault="007C4E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7F734174" w14:textId="280E4F5A" w:rsidR="00D26380" w:rsidRDefault="007A5BF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  <w:rtl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Interfaces and Abstract Classes</w:t>
      </w:r>
    </w:p>
    <w:p w14:paraId="0EE8B1E8" w14:textId="70DEB04B" w:rsidR="007A5BFA" w:rsidRDefault="00F54CB0" w:rsidP="00C32243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</w:t>
      </w:r>
      <w:r w:rsidR="007A5BFA">
        <w:rPr>
          <w:rFonts w:ascii="Sabon-Roman" w:hAnsi="Sabon-Roman" w:cs="Sabon-Roman" w:hint="cs"/>
          <w:kern w:val="0"/>
          <w:sz w:val="20"/>
          <w:szCs w:val="20"/>
          <w:rtl/>
        </w:rPr>
        <w:t xml:space="preserve"> </w:t>
      </w:r>
      <w:r w:rsidR="007A5BFA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C32243">
        <w:rPr>
          <w:rFonts w:ascii="Sabon-Roman" w:hAnsi="Sabon-Roman" w:cs="Sabon-Roman"/>
          <w:kern w:val="0"/>
          <w:sz w:val="20"/>
          <w:szCs w:val="20"/>
        </w:rPr>
        <w:t>A</w:t>
      </w:r>
      <w:r w:rsidR="007A5BFA">
        <w:rPr>
          <w:rFonts w:ascii="Sabon-Roman" w:hAnsi="Sabon-Roman" w:cs="Sabon-Roman"/>
          <w:kern w:val="0"/>
          <w:sz w:val="20"/>
          <w:szCs w:val="20"/>
        </w:rPr>
        <w:t xml:space="preserve">bstract </w:t>
      </w:r>
      <w:r w:rsidR="007A5BFA">
        <w:rPr>
          <w:rFonts w:ascii="Sabon-Roman" w:hAnsi="Sabon-Roman" w:cs="Sabon-Roman"/>
          <w:kern w:val="0"/>
          <w:sz w:val="20"/>
          <w:szCs w:val="20"/>
        </w:rPr>
        <w:t>class</w:t>
      </w:r>
      <w:r w:rsidR="00C32243">
        <w:rPr>
          <w:rFonts w:ascii="Sabon-Roman" w:hAnsi="Sabon-Roman" w:cs="Sabon-Roman"/>
          <w:kern w:val="0"/>
          <w:sz w:val="20"/>
          <w:szCs w:val="20"/>
        </w:rPr>
        <w:t xml:space="preserve"> + </w:t>
      </w:r>
      <w:r w:rsidR="007A5BFA">
        <w:rPr>
          <w:rFonts w:ascii="Sabon-Roman" w:hAnsi="Sabon-Roman" w:cs="Sabon-Roman"/>
          <w:kern w:val="0"/>
          <w:sz w:val="20"/>
          <w:szCs w:val="20"/>
        </w:rPr>
        <w:t>abstract operation (pure declaration)</w:t>
      </w:r>
      <w:r w:rsidR="007A5BFA">
        <w:rPr>
          <w:rFonts w:ascii="Sabon-Roman" w:hAnsi="Sabon-Roman" w:cs="Sabon-Roman"/>
          <w:kern w:val="0"/>
          <w:sz w:val="20"/>
          <w:szCs w:val="20"/>
        </w:rPr>
        <w:t xml:space="preserve"> </w:t>
      </w:r>
    </w:p>
    <w:p w14:paraId="3F055E44" w14:textId="58C4AB58" w:rsidR="004A3663" w:rsidRDefault="00C32243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 w:rsidR="004A3663">
        <w:rPr>
          <w:rFonts w:ascii="Sabon-Roman" w:hAnsi="Sabon-Roman" w:cs="Sabon-Roman"/>
          <w:kern w:val="0"/>
          <w:sz w:val="20"/>
          <w:szCs w:val="20"/>
        </w:rPr>
        <w:t xml:space="preserve">Classes have two kinds of relationships with interfaces: </w:t>
      </w:r>
    </w:p>
    <w:p w14:paraId="503AC7F2" w14:textId="1CC4C9D5" w:rsidR="004A3663" w:rsidRDefault="004A3663" w:rsidP="004A3663">
      <w:pPr>
        <w:autoSpaceDE w:val="0"/>
        <w:autoSpaceDN w:val="0"/>
        <w:adjustRightInd w:val="0"/>
        <w:spacing w:after="0" w:line="240" w:lineRule="auto"/>
        <w:ind w:firstLine="720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 w:rsidR="00DA0BF3">
        <w:rPr>
          <w:rFonts w:ascii="Sabon-Roman" w:hAnsi="Sabon-Roman" w:cs="Sabon-Roman"/>
          <w:kern w:val="0"/>
          <w:sz w:val="20"/>
          <w:szCs w:val="20"/>
        </w:rPr>
        <w:t>Providing (</w:t>
      </w:r>
      <w:r w:rsidR="00C94A62">
        <w:rPr>
          <w:rFonts w:ascii="Sabon-Roman" w:hAnsi="Sabon-Roman" w:cs="Sabon-Roman"/>
          <w:kern w:val="0"/>
          <w:sz w:val="20"/>
          <w:szCs w:val="20"/>
        </w:rPr>
        <w:t>when a class implements the interface)</w:t>
      </w:r>
    </w:p>
    <w:p w14:paraId="788DF0FF" w14:textId="5622E66C" w:rsidR="007A5BFA" w:rsidRPr="007A5BFA" w:rsidRDefault="004A3663" w:rsidP="004A3663">
      <w:pPr>
        <w:autoSpaceDE w:val="0"/>
        <w:autoSpaceDN w:val="0"/>
        <w:adjustRightInd w:val="0"/>
        <w:spacing w:after="0" w:line="240" w:lineRule="auto"/>
        <w:ind w:firstLine="720"/>
        <w:rPr>
          <w:rFonts w:ascii="Sabon-Bold" w:hAnsi="Sabon-Bold" w:cs="Times New Roman" w:hint="cs"/>
          <w:b/>
          <w:bCs/>
          <w:kern w:val="0"/>
          <w:sz w:val="32"/>
          <w:szCs w:val="32"/>
          <w:rtl/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. R</w:t>
      </w:r>
      <w:r>
        <w:rPr>
          <w:rFonts w:ascii="Sabon-Roman" w:hAnsi="Sabon-Roman" w:cs="Sabon-Roman"/>
          <w:kern w:val="0"/>
          <w:sz w:val="20"/>
          <w:szCs w:val="20"/>
        </w:rPr>
        <w:t>equiring</w:t>
      </w:r>
      <w:r w:rsidR="00DA0BF3">
        <w:rPr>
          <w:rFonts w:ascii="Sabon-Roman" w:hAnsi="Sabon-Roman" w:cs="Sabon-Roman"/>
          <w:kern w:val="0"/>
          <w:sz w:val="20"/>
          <w:szCs w:val="20"/>
        </w:rPr>
        <w:t xml:space="preserve"> (when a class needs an instance of the interface)</w:t>
      </w:r>
    </w:p>
    <w:p w14:paraId="0C04A242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6649C08" w14:textId="7DF41A7C" w:rsidR="009D1A83" w:rsidRDefault="007C4EAD" w:rsidP="007C4EAD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8A911C8" wp14:editId="5FC1D069">
            <wp:extent cx="3622431" cy="2466340"/>
            <wp:effectExtent l="0" t="0" r="0" b="0"/>
            <wp:docPr id="16678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9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4163" cy="249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A5F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E32D8EE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C682605" w14:textId="581CA417" w:rsidR="009D1A83" w:rsidRDefault="00941156" w:rsidP="0094115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Figure 5.</w:t>
      </w:r>
      <w:r>
        <w:rPr>
          <w:rFonts w:ascii="Sabon-Roman" w:hAnsi="Sabon-Roman" w:cs="Sabon-Roman"/>
          <w:kern w:val="0"/>
          <w:sz w:val="20"/>
          <w:szCs w:val="20"/>
        </w:rPr>
        <w:t xml:space="preserve">8 </w:t>
      </w:r>
      <w:r>
        <w:rPr>
          <w:rFonts w:ascii="Sabon-Roman" w:hAnsi="Sabon-Roman" w:cs="Sabon-Roman"/>
          <w:kern w:val="0"/>
          <w:sz w:val="20"/>
          <w:szCs w:val="20"/>
        </w:rPr>
        <w:t>shows a more compact notation.</w:t>
      </w:r>
    </w:p>
    <w:p w14:paraId="7CC6CAAC" w14:textId="77777777" w:rsidR="00941156" w:rsidRDefault="00941156" w:rsidP="0094115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C8ABC50" w14:textId="23AF3546" w:rsidR="00941156" w:rsidRPr="00941156" w:rsidRDefault="00941156" w:rsidP="00941156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9B877D" wp14:editId="234A9F63">
            <wp:extent cx="2798466" cy="939400"/>
            <wp:effectExtent l="0" t="0" r="1905" b="0"/>
            <wp:docPr id="20272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02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874" cy="9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C1F2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215C6A3A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75818FD" w14:textId="4959FD59" w:rsidR="00AE46AD" w:rsidRDefault="00766D44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Reference Objects and Value Objects</w:t>
      </w:r>
    </w:p>
    <w:p w14:paraId="7B6C7203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A7FCB00" w14:textId="20BD3323" w:rsidR="00510E76" w:rsidRDefault="00510E76" w:rsidP="00510E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Reference objects </w:t>
      </w:r>
      <w:r>
        <w:rPr>
          <w:rFonts w:ascii="Sabon-Roman" w:hAnsi="Sabon-Roman" w:cs="Sabon-Roman"/>
          <w:kern w:val="0"/>
          <w:sz w:val="20"/>
          <w:szCs w:val="20"/>
        </w:rPr>
        <w:t xml:space="preserve">are such things as Customer. Here, </w:t>
      </w:r>
      <w:r w:rsidRPr="000C1CBB">
        <w:rPr>
          <w:rFonts w:ascii="Sabon-Roman" w:hAnsi="Sabon-Roman" w:cs="Sabon-Roman"/>
          <w:b/>
          <w:bCs/>
          <w:kern w:val="0"/>
          <w:sz w:val="20"/>
          <w:szCs w:val="20"/>
        </w:rPr>
        <w:t>identity</w:t>
      </w:r>
      <w:r>
        <w:rPr>
          <w:rFonts w:ascii="Sabon-Roman" w:hAnsi="Sabon-Roman" w:cs="Sabon-Roman"/>
          <w:kern w:val="0"/>
          <w:sz w:val="20"/>
          <w:szCs w:val="20"/>
        </w:rPr>
        <w:t xml:space="preserve"> is very important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because you usually want only one software object to designate a customer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in the real world. Any object that references a Customer object will do so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through a reference, or pointer; all objects that reference this Customer will reference</w:t>
      </w:r>
    </w:p>
    <w:p w14:paraId="205F13DB" w14:textId="3DB8A7EB" w:rsidR="00D259F9" w:rsidRDefault="00510E76" w:rsidP="00D259F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same software object. That way, changes to a Customer are available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to all users of the Customer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7C7C66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7C7C66">
        <w:rPr>
          <w:rFonts w:ascii="Sabon-Roman" w:hAnsi="Sabon-Roman" w:cs="Sabon-Roman"/>
          <w:kern w:val="0"/>
          <w:sz w:val="20"/>
          <w:szCs w:val="20"/>
        </w:rPr>
        <w:t>If you have two references to a Customer and wish to see whether they are</w:t>
      </w:r>
      <w:r w:rsidR="001B07C0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7C7C66">
        <w:rPr>
          <w:rFonts w:ascii="Sabon-Roman" w:hAnsi="Sabon-Roman" w:cs="Sabon-Roman"/>
          <w:kern w:val="0"/>
          <w:sz w:val="20"/>
          <w:szCs w:val="20"/>
        </w:rPr>
        <w:t>the same, you usually compare their identities.</w:t>
      </w:r>
      <w:r w:rsidR="00D259F9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D259F9">
        <w:rPr>
          <w:rFonts w:ascii="Sabon-Roman" w:hAnsi="Sabon-Roman" w:cs="Sabon-Roman"/>
          <w:kern w:val="0"/>
          <w:sz w:val="20"/>
          <w:szCs w:val="20"/>
        </w:rPr>
        <w:t>Copies may be disallowed; if</w:t>
      </w:r>
      <w:r w:rsidR="00D259F9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D259F9">
        <w:rPr>
          <w:rFonts w:ascii="Sabon-Roman" w:hAnsi="Sabon-Roman" w:cs="Sabon-Roman"/>
          <w:kern w:val="0"/>
          <w:sz w:val="20"/>
          <w:szCs w:val="20"/>
        </w:rPr>
        <w:t>they are allowed, they tend to be made rarely, perhaps for archive purposes or</w:t>
      </w:r>
      <w:r w:rsidR="00D259F9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D259F9">
        <w:rPr>
          <w:rFonts w:ascii="Sabon-Roman" w:hAnsi="Sabon-Roman" w:cs="Sabon-Roman"/>
          <w:kern w:val="0"/>
          <w:sz w:val="20"/>
          <w:szCs w:val="20"/>
        </w:rPr>
        <w:t>for replication across a network. If copies are made, you need to sort out how</w:t>
      </w:r>
    </w:p>
    <w:p w14:paraId="73B59F7E" w14:textId="7A898582" w:rsidR="00AE46AD" w:rsidRDefault="00D259F9" w:rsidP="00D259F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to synchronize changes.</w:t>
      </w:r>
    </w:p>
    <w:p w14:paraId="5FBC3854" w14:textId="77777777" w:rsidR="00510E76" w:rsidRDefault="00510E76" w:rsidP="00510E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D735C8C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2D73E1A7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159EC741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27FECC21" w14:textId="3AD221DA" w:rsidR="000F057E" w:rsidRDefault="008674F3" w:rsidP="000F057E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lastRenderedPageBreak/>
        <w:t xml:space="preserve">Value objects </w:t>
      </w:r>
      <w:r>
        <w:rPr>
          <w:rFonts w:ascii="Sabon-Roman" w:hAnsi="Sabon-Roman" w:cs="Sabon-Roman"/>
          <w:kern w:val="0"/>
          <w:sz w:val="20"/>
          <w:szCs w:val="20"/>
        </w:rPr>
        <w:t>are such things as Date. You often have multiple value objects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representing the same object in the real world. For example, it is normal to have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hundreds of objects that designate 1-Jan-04. These are all interchangeable copies.</w:t>
      </w:r>
      <w:r w:rsidR="000C1CBB">
        <w:rPr>
          <w:rFonts w:ascii="Sabon-Roman" w:hAnsi="Sabon-Roman" w:cs="Sabon-Roman" w:hint="cs"/>
          <w:kern w:val="0"/>
          <w:sz w:val="20"/>
          <w:szCs w:val="20"/>
          <w:rtl/>
        </w:rPr>
        <w:t xml:space="preserve"> </w:t>
      </w:r>
      <w:r w:rsidR="000C1CBB">
        <w:rPr>
          <w:rFonts w:ascii="Sabon-Roman" w:hAnsi="Sabon-Roman" w:cs="Sabon-Roman"/>
          <w:kern w:val="0"/>
          <w:sz w:val="20"/>
          <w:szCs w:val="20"/>
        </w:rPr>
        <w:t xml:space="preserve">Value objects should be </w:t>
      </w:r>
      <w:r w:rsidR="00735CBD" w:rsidRPr="000C1CBB">
        <w:rPr>
          <w:rFonts w:ascii="Sabon-Roman" w:hAnsi="Sabon-Roman" w:cs="Sabon-Roman"/>
          <w:b/>
          <w:bCs/>
          <w:kern w:val="0"/>
          <w:sz w:val="20"/>
          <w:szCs w:val="20"/>
        </w:rPr>
        <w:t>immutable</w:t>
      </w:r>
      <w:r w:rsidR="00735CBD">
        <w:rPr>
          <w:rFonts w:ascii="Sabon-Bold" w:hAnsi="Sabon-Bold" w:cs="Times New Roman" w:hint="cs"/>
          <w:b/>
          <w:bCs/>
          <w:kern w:val="0"/>
          <w:sz w:val="20"/>
          <w:szCs w:val="20"/>
          <w:rtl/>
        </w:rPr>
        <w:t>;</w:t>
      </w:r>
      <w:r w:rsidR="000F057E">
        <w:rPr>
          <w:rFonts w:ascii="Sabon-Bold" w:hAnsi="Sabon-Bold" w:cs="Times New Roman"/>
          <w:b/>
          <w:bCs/>
          <w:kern w:val="0"/>
          <w:sz w:val="20"/>
          <w:szCs w:val="20"/>
        </w:rPr>
        <w:t xml:space="preserve"> </w:t>
      </w:r>
      <w:r w:rsidR="000F057E">
        <w:rPr>
          <w:rFonts w:ascii="Sabon-Roman" w:hAnsi="Sabon-Roman" w:cs="Sabon-Roman"/>
          <w:kern w:val="0"/>
          <w:sz w:val="20"/>
          <w:szCs w:val="20"/>
        </w:rPr>
        <w:t>in other words, you should not be able to</w:t>
      </w:r>
    </w:p>
    <w:p w14:paraId="74E9D504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take a date object of 1-Jan-04 and change the same date object to be 2-Jan-04.</w:t>
      </w:r>
    </w:p>
    <w:p w14:paraId="499E0226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Instead, you should create a new 2-Jan-04 object and use that instead. The reason</w:t>
      </w:r>
    </w:p>
    <w:p w14:paraId="4DC543D8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is that if the date were shared, you would update another object’s date in an</w:t>
      </w:r>
    </w:p>
    <w:p w14:paraId="23C89FB8" w14:textId="77777777" w:rsid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unpredictable way, a problem referred to as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aliasing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07788035" w14:textId="62A41F0C" w:rsidR="008674F3" w:rsidRPr="000F057E" w:rsidRDefault="000F057E" w:rsidP="000F057E">
      <w:pPr>
        <w:autoSpaceDE w:val="0"/>
        <w:autoSpaceDN w:val="0"/>
        <w:adjustRightInd w:val="0"/>
        <w:spacing w:after="0" w:line="240" w:lineRule="auto"/>
        <w:rPr>
          <w:rFonts w:ascii="Sabon-Roman" w:hAnsi="Sabon-Roman" w:cs="Times New 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days gone by, the difference between reference</w:t>
      </w:r>
    </w:p>
    <w:p w14:paraId="2373ED16" w14:textId="77777777" w:rsidR="00510E76" w:rsidRPr="00510E76" w:rsidRDefault="00510E76" w:rsidP="00510E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EB76432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8754BCA" w14:textId="1D348778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Qualified Associations</w:t>
      </w:r>
    </w:p>
    <w:p w14:paraId="75738F8A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2EB7B1A8" w14:textId="79DE3503" w:rsidR="008740F5" w:rsidRDefault="008740F5" w:rsidP="008740F5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CA4AF32" wp14:editId="680CD17A">
            <wp:extent cx="2929095" cy="680639"/>
            <wp:effectExtent l="0" t="0" r="5080" b="5715"/>
            <wp:docPr id="12264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76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024" cy="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963C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C0A0C2D" w14:textId="6C21B578" w:rsidR="00AE46AD" w:rsidRPr="008740F5" w:rsidRDefault="008740F5" w:rsidP="008740F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qualifier says that in connection with an Order,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there may be one Order Line for each instance of Product.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So the diagram says that an Order has 0..1 Line Items per Product. A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multiplicity of 1 would indicate that Order would have to have a Line Item for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every instance of Product. A * would indicate that you would have multiple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Line Items per Product but that access to the Line Items is indexed by Product.</w:t>
      </w:r>
    </w:p>
    <w:p w14:paraId="37DE7C86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8EF1CCB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8A73507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FFF8B68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DE7E88B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27DF0C5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649F0E3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3E693D0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2AE41788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C5B4A55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D383157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366C66B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5D2139D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5F05EC9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D859AFB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ACB403C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1D1BF15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F9E844E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5A69C3CD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0B0F2B4" w14:textId="77777777" w:rsidR="008740F5" w:rsidRDefault="008740F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CAD1ECB" w14:textId="48F527AA" w:rsidR="005C51B5" w:rsidRDefault="005C51B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 w:rsidRPr="00EA1936">
        <w:rPr>
          <w:rFonts w:ascii="Sabon-Bold" w:hAnsi="Sabon-Bold" w:cs="Sabon-Bold"/>
          <w:b/>
          <w:bCs/>
          <w:kern w:val="0"/>
          <w:sz w:val="32"/>
          <w:szCs w:val="32"/>
        </w:rPr>
        <w:t>Sequence Diagrams</w:t>
      </w:r>
    </w:p>
    <w:p w14:paraId="061CB0F9" w14:textId="77777777" w:rsidR="00D971D8" w:rsidRPr="00EA1936" w:rsidRDefault="00D971D8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98F6652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Interaction diagrams </w:t>
      </w:r>
      <w:r>
        <w:rPr>
          <w:rFonts w:ascii="Sabon-Roman" w:hAnsi="Sabon-Roman" w:cs="Sabon-Roman"/>
          <w:kern w:val="0"/>
          <w:sz w:val="20"/>
          <w:szCs w:val="20"/>
        </w:rPr>
        <w:t xml:space="preserve">describe how groups of objects </w:t>
      </w:r>
      <w:r w:rsidRPr="00BA40DF">
        <w:rPr>
          <w:rFonts w:ascii="Sabon-Roman" w:hAnsi="Sabon-Roman" w:cs="Sabon-Roman"/>
          <w:b/>
          <w:bCs/>
          <w:kern w:val="0"/>
          <w:sz w:val="20"/>
          <w:szCs w:val="20"/>
        </w:rPr>
        <w:t>collaborate</w:t>
      </w:r>
      <w:r>
        <w:rPr>
          <w:rFonts w:ascii="Sabon-Roman" w:hAnsi="Sabon-Roman" w:cs="Sabon-Roman"/>
          <w:kern w:val="0"/>
          <w:sz w:val="20"/>
          <w:szCs w:val="20"/>
        </w:rPr>
        <w:t xml:space="preserve"> in some behavior.</w:t>
      </w:r>
    </w:p>
    <w:p w14:paraId="4D5531A1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UML defines several forms of interaction diagram, of which the most</w:t>
      </w:r>
    </w:p>
    <w:p w14:paraId="585DBF29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common is the sequence diagram.</w:t>
      </w:r>
    </w:p>
    <w:p w14:paraId="1F7B6149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Typically, a sequence diagram captures the behavior of a </w:t>
      </w:r>
      <w:r w:rsidRPr="00485451">
        <w:rPr>
          <w:rFonts w:ascii="Sabon-Roman" w:hAnsi="Sabon-Roman" w:cs="Sabon-Roman"/>
          <w:b/>
          <w:bCs/>
          <w:kern w:val="0"/>
          <w:sz w:val="20"/>
          <w:szCs w:val="20"/>
        </w:rPr>
        <w:t>single scenario</w:t>
      </w:r>
      <w:r>
        <w:rPr>
          <w:rFonts w:ascii="Sabon-Roman" w:hAnsi="Sabon-Roman" w:cs="Sabon-Roman"/>
          <w:kern w:val="0"/>
          <w:sz w:val="20"/>
          <w:szCs w:val="20"/>
        </w:rPr>
        <w:t>. The</w:t>
      </w:r>
    </w:p>
    <w:p w14:paraId="5B4FFBBE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diagram shows a number of example objects and the </w:t>
      </w:r>
      <w:r w:rsidRPr="00485451">
        <w:rPr>
          <w:rFonts w:ascii="Sabon-Roman" w:hAnsi="Sabon-Roman" w:cs="Sabon-Roman"/>
          <w:b/>
          <w:bCs/>
          <w:kern w:val="0"/>
          <w:sz w:val="20"/>
          <w:szCs w:val="20"/>
        </w:rPr>
        <w:t>messages</w:t>
      </w:r>
      <w:r>
        <w:rPr>
          <w:rFonts w:ascii="Sabon-Roman" w:hAnsi="Sabon-Roman" w:cs="Sabon-Roman"/>
          <w:kern w:val="0"/>
          <w:sz w:val="20"/>
          <w:szCs w:val="20"/>
        </w:rPr>
        <w:t xml:space="preserve"> that are passed</w:t>
      </w:r>
    </w:p>
    <w:p w14:paraId="669344C0" w14:textId="26799A24" w:rsidR="005C51B5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between these objects within the use case.</w:t>
      </w:r>
    </w:p>
    <w:p w14:paraId="5157D3E5" w14:textId="77777777" w:rsidR="0090783F" w:rsidRDefault="0090783F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D8485F" w14:textId="77777777" w:rsidR="0090783F" w:rsidRPr="00E524B0" w:rsidRDefault="0090783F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sectPr w:rsidR="0090783F" w:rsidRPr="00E5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Nar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7"/>
    <w:rsid w:val="00012715"/>
    <w:rsid w:val="00014AA2"/>
    <w:rsid w:val="00050BA1"/>
    <w:rsid w:val="00090D8D"/>
    <w:rsid w:val="000C1CBB"/>
    <w:rsid w:val="000D394C"/>
    <w:rsid w:val="000E57C3"/>
    <w:rsid w:val="000F057E"/>
    <w:rsid w:val="00123F6F"/>
    <w:rsid w:val="001504F4"/>
    <w:rsid w:val="00153CED"/>
    <w:rsid w:val="001B07C0"/>
    <w:rsid w:val="00211970"/>
    <w:rsid w:val="0021469D"/>
    <w:rsid w:val="002230F8"/>
    <w:rsid w:val="00236CE1"/>
    <w:rsid w:val="00241FE9"/>
    <w:rsid w:val="0029681A"/>
    <w:rsid w:val="002A56A9"/>
    <w:rsid w:val="002A7E7B"/>
    <w:rsid w:val="00302CB8"/>
    <w:rsid w:val="00304275"/>
    <w:rsid w:val="00313AA4"/>
    <w:rsid w:val="00327C50"/>
    <w:rsid w:val="00372003"/>
    <w:rsid w:val="00375230"/>
    <w:rsid w:val="003850CE"/>
    <w:rsid w:val="003B747E"/>
    <w:rsid w:val="003F0A67"/>
    <w:rsid w:val="003F3BC1"/>
    <w:rsid w:val="003F61E6"/>
    <w:rsid w:val="00456779"/>
    <w:rsid w:val="00485451"/>
    <w:rsid w:val="004865C7"/>
    <w:rsid w:val="004A3663"/>
    <w:rsid w:val="004D3AD8"/>
    <w:rsid w:val="00500301"/>
    <w:rsid w:val="00510E76"/>
    <w:rsid w:val="0054078D"/>
    <w:rsid w:val="005576C7"/>
    <w:rsid w:val="005836D0"/>
    <w:rsid w:val="005C51B5"/>
    <w:rsid w:val="005E6A54"/>
    <w:rsid w:val="005F396C"/>
    <w:rsid w:val="006100DA"/>
    <w:rsid w:val="00653F14"/>
    <w:rsid w:val="006610D7"/>
    <w:rsid w:val="006775B0"/>
    <w:rsid w:val="006E296F"/>
    <w:rsid w:val="006E7576"/>
    <w:rsid w:val="006F3160"/>
    <w:rsid w:val="00700327"/>
    <w:rsid w:val="007151AA"/>
    <w:rsid w:val="0071714F"/>
    <w:rsid w:val="00735CBD"/>
    <w:rsid w:val="00766D44"/>
    <w:rsid w:val="007723B6"/>
    <w:rsid w:val="0079797E"/>
    <w:rsid w:val="007A4EFC"/>
    <w:rsid w:val="007A5BFA"/>
    <w:rsid w:val="007C4EAD"/>
    <w:rsid w:val="007C7C66"/>
    <w:rsid w:val="007D71F4"/>
    <w:rsid w:val="007F188F"/>
    <w:rsid w:val="007F6DE8"/>
    <w:rsid w:val="00812EC0"/>
    <w:rsid w:val="0084246A"/>
    <w:rsid w:val="008674F3"/>
    <w:rsid w:val="008740F5"/>
    <w:rsid w:val="008742BD"/>
    <w:rsid w:val="008905DA"/>
    <w:rsid w:val="008D0A81"/>
    <w:rsid w:val="008E2396"/>
    <w:rsid w:val="00906AB9"/>
    <w:rsid w:val="0090783F"/>
    <w:rsid w:val="00910887"/>
    <w:rsid w:val="009408E1"/>
    <w:rsid w:val="00941156"/>
    <w:rsid w:val="00952EAE"/>
    <w:rsid w:val="00963519"/>
    <w:rsid w:val="00985FD8"/>
    <w:rsid w:val="009D1A83"/>
    <w:rsid w:val="009E69AF"/>
    <w:rsid w:val="00A167EA"/>
    <w:rsid w:val="00A2141F"/>
    <w:rsid w:val="00A37BC2"/>
    <w:rsid w:val="00A45570"/>
    <w:rsid w:val="00A5016C"/>
    <w:rsid w:val="00AE46AD"/>
    <w:rsid w:val="00B10752"/>
    <w:rsid w:val="00B3064F"/>
    <w:rsid w:val="00B37264"/>
    <w:rsid w:val="00B64009"/>
    <w:rsid w:val="00B7562D"/>
    <w:rsid w:val="00BA40DF"/>
    <w:rsid w:val="00BB218C"/>
    <w:rsid w:val="00BE7A37"/>
    <w:rsid w:val="00BF59A3"/>
    <w:rsid w:val="00BF5B1F"/>
    <w:rsid w:val="00C021EB"/>
    <w:rsid w:val="00C32243"/>
    <w:rsid w:val="00C56A84"/>
    <w:rsid w:val="00C64F6B"/>
    <w:rsid w:val="00C748F4"/>
    <w:rsid w:val="00C90D10"/>
    <w:rsid w:val="00C929E5"/>
    <w:rsid w:val="00C94A62"/>
    <w:rsid w:val="00CA142C"/>
    <w:rsid w:val="00CC121B"/>
    <w:rsid w:val="00D259F9"/>
    <w:rsid w:val="00D26380"/>
    <w:rsid w:val="00D540DC"/>
    <w:rsid w:val="00D73FFC"/>
    <w:rsid w:val="00D85766"/>
    <w:rsid w:val="00D90D19"/>
    <w:rsid w:val="00D971D8"/>
    <w:rsid w:val="00DA0A5F"/>
    <w:rsid w:val="00DA0BF3"/>
    <w:rsid w:val="00DC1479"/>
    <w:rsid w:val="00DD2193"/>
    <w:rsid w:val="00DE4C92"/>
    <w:rsid w:val="00E5011C"/>
    <w:rsid w:val="00E524B0"/>
    <w:rsid w:val="00EA1936"/>
    <w:rsid w:val="00EF18D1"/>
    <w:rsid w:val="00F0447D"/>
    <w:rsid w:val="00F23508"/>
    <w:rsid w:val="00F36DA5"/>
    <w:rsid w:val="00F41C9C"/>
    <w:rsid w:val="00F453DA"/>
    <w:rsid w:val="00F54BA4"/>
    <w:rsid w:val="00F54CB0"/>
    <w:rsid w:val="00FA138C"/>
    <w:rsid w:val="00FB6F2A"/>
    <w:rsid w:val="00FE6992"/>
    <w:rsid w:val="00FF1268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C8"/>
  <w15:chartTrackingRefBased/>
  <w15:docId w15:val="{E8F3E707-27A3-40CD-94A5-DA4E6B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12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130</cp:revision>
  <dcterms:created xsi:type="dcterms:W3CDTF">2024-03-24T11:16:00Z</dcterms:created>
  <dcterms:modified xsi:type="dcterms:W3CDTF">2024-03-27T07:54:00Z</dcterms:modified>
</cp:coreProperties>
</file>