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DD85" w14:textId="77777777" w:rsidR="00131981" w:rsidRDefault="00000000">
      <w:pPr>
        <w:spacing w:after="0" w:line="216" w:lineRule="auto"/>
        <w:ind w:left="3440" w:hanging="2535"/>
      </w:pPr>
      <w:r>
        <w:rPr>
          <w:color w:val="3873B2"/>
          <w:sz w:val="50"/>
        </w:rPr>
        <w:t>Mohammed Adnan Mohammed Sadeekh</w:t>
      </w:r>
    </w:p>
    <w:p w14:paraId="6885EF83" w14:textId="77777777" w:rsidR="00131981" w:rsidRDefault="00000000">
      <w:pPr>
        <w:spacing w:after="647"/>
        <w:ind w:right="208"/>
        <w:jc w:val="center"/>
      </w:pPr>
      <w:r>
        <w:rPr>
          <w:color w:val="737373"/>
          <w:sz w:val="20"/>
        </w:rPr>
        <w:t xml:space="preserve">I </w:t>
      </w:r>
      <w:r>
        <w:rPr>
          <w:color w:val="737373"/>
        </w:rPr>
        <w:t xml:space="preserve">+91 7666568006 • </w:t>
      </w:r>
      <w:r>
        <w:rPr>
          <w:color w:val="737373"/>
          <w:sz w:val="20"/>
        </w:rPr>
        <w:t xml:space="preserve"># </w:t>
      </w:r>
      <w:r>
        <w:rPr>
          <w:color w:val="737373"/>
        </w:rPr>
        <w:t>mohammedadnanccc111@gmail.com</w:t>
      </w:r>
    </w:p>
    <w:p w14:paraId="75425744" w14:textId="77777777" w:rsidR="00131981" w:rsidRDefault="00000000">
      <w:pPr>
        <w:spacing w:after="469" w:line="248" w:lineRule="auto"/>
        <w:ind w:left="5" w:right="203" w:hanging="10"/>
        <w:jc w:val="both"/>
      </w:pPr>
      <w:r>
        <w:rPr>
          <w:sz w:val="20"/>
        </w:rPr>
        <w:t>Results-driven MCA student with a strong foundation in computer science principles and programming languages. Skilled in software development, database management, and system analysis. Proven ability to adapt quickly to new technologies and concepts.</w:t>
      </w:r>
    </w:p>
    <w:p w14:paraId="0D1AD460" w14:textId="77777777" w:rsidR="00131981" w:rsidRDefault="00000000">
      <w:pPr>
        <w:pStyle w:val="Heading1"/>
        <w:ind w:left="5"/>
      </w:pPr>
      <w:r>
        <w:t>Education</w:t>
      </w:r>
    </w:p>
    <w:p w14:paraId="59522657" w14:textId="77777777" w:rsidR="00131981" w:rsidRDefault="00000000">
      <w:pPr>
        <w:spacing w:after="212"/>
        <w:ind w:left="5"/>
      </w:pPr>
      <w:r>
        <w:rPr>
          <w:noProof/>
        </w:rPr>
        <w:drawing>
          <wp:inline distT="0" distB="0" distL="0" distR="0" wp14:anchorId="46BAB44A" wp14:editId="03A355C6">
            <wp:extent cx="5672329" cy="12192"/>
            <wp:effectExtent l="0" t="0" r="0" b="0"/>
            <wp:docPr id="6076" name="Picture 6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" name="Picture 60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ABAD" w14:textId="77777777" w:rsidR="00131981" w:rsidRDefault="00000000">
      <w:pPr>
        <w:spacing w:after="79"/>
        <w:ind w:left="10"/>
      </w:pPr>
      <w:r>
        <w:rPr>
          <w:color w:val="3873B2"/>
          <w:sz w:val="24"/>
        </w:rPr>
        <w:t>Academic Qualifications</w:t>
      </w:r>
      <w:r>
        <w:rPr>
          <w:color w:val="3873B2"/>
          <w:sz w:val="16"/>
        </w:rPr>
        <w:t>..............................................................................................</w:t>
      </w:r>
    </w:p>
    <w:p w14:paraId="6BE7DE0B" w14:textId="77777777" w:rsidR="00131981" w:rsidRDefault="00000000">
      <w:pPr>
        <w:tabs>
          <w:tab w:val="center" w:pos="1455"/>
          <w:tab w:val="right" w:pos="9158"/>
        </w:tabs>
        <w:spacing w:after="0"/>
        <w:ind w:right="-15"/>
      </w:pPr>
      <w:r>
        <w:tab/>
      </w:r>
      <w:r>
        <w:rPr>
          <w:sz w:val="20"/>
        </w:rPr>
        <w:t>G H Raisoni Wagholi Pune</w:t>
      </w:r>
      <w:r>
        <w:rPr>
          <w:sz w:val="20"/>
        </w:rPr>
        <w:tab/>
        <w:t>Pune</w:t>
      </w:r>
    </w:p>
    <w:p w14:paraId="393E2FCD" w14:textId="77777777" w:rsidR="00131981" w:rsidRDefault="00000000">
      <w:pPr>
        <w:spacing w:after="0"/>
        <w:ind w:left="-5" w:hanging="10"/>
      </w:pPr>
      <w:r>
        <w:rPr>
          <w:color w:val="3873B2"/>
          <w:sz w:val="12"/>
        </w:rPr>
        <w:t>○</w:t>
      </w:r>
    </w:p>
    <w:p w14:paraId="21BCA337" w14:textId="77777777" w:rsidR="00131981" w:rsidRDefault="00000000">
      <w:pPr>
        <w:tabs>
          <w:tab w:val="center" w:pos="692"/>
          <w:tab w:val="right" w:pos="9158"/>
        </w:tabs>
        <w:spacing w:after="0" w:line="262" w:lineRule="auto"/>
        <w:ind w:right="-15"/>
      </w:pPr>
      <w:r>
        <w:tab/>
      </w:r>
      <w:r>
        <w:rPr>
          <w:i/>
          <w:sz w:val="20"/>
        </w:rPr>
        <w:t>MCA, Pass</w:t>
      </w:r>
      <w:r>
        <w:rPr>
          <w:i/>
          <w:sz w:val="20"/>
        </w:rPr>
        <w:tab/>
        <w:t>2023–2024</w:t>
      </w:r>
    </w:p>
    <w:p w14:paraId="5CCE435B" w14:textId="7F78A1C9" w:rsidR="00131981" w:rsidRDefault="00C939B2">
      <w:pPr>
        <w:spacing w:after="18" w:line="248" w:lineRule="auto"/>
        <w:ind w:left="239" w:right="203" w:hanging="10"/>
        <w:jc w:val="both"/>
      </w:pPr>
      <w:r>
        <w:rPr>
          <w:sz w:val="20"/>
        </w:rPr>
        <w:t>7.33</w:t>
      </w:r>
      <w:r w:rsidR="00000000">
        <w:rPr>
          <w:sz w:val="20"/>
        </w:rPr>
        <w:t xml:space="preserve"> CGPA</w:t>
      </w:r>
    </w:p>
    <w:p w14:paraId="6FFAD3BF" w14:textId="77777777" w:rsidR="00131981" w:rsidRDefault="00000000">
      <w:pPr>
        <w:tabs>
          <w:tab w:val="center" w:pos="896"/>
          <w:tab w:val="right" w:pos="9158"/>
        </w:tabs>
        <w:spacing w:after="0"/>
        <w:ind w:right="-15"/>
      </w:pPr>
      <w:r>
        <w:tab/>
      </w:r>
      <w:r>
        <w:rPr>
          <w:sz w:val="20"/>
        </w:rPr>
        <w:t>Shivaji College</w:t>
      </w:r>
      <w:r>
        <w:rPr>
          <w:sz w:val="20"/>
        </w:rPr>
        <w:tab/>
        <w:t>Kandhar</w:t>
      </w:r>
    </w:p>
    <w:p w14:paraId="049A307D" w14:textId="77777777" w:rsidR="00131981" w:rsidRDefault="00000000">
      <w:pPr>
        <w:spacing w:after="0"/>
        <w:ind w:left="-5" w:hanging="10"/>
      </w:pPr>
      <w:r>
        <w:rPr>
          <w:color w:val="3873B2"/>
          <w:sz w:val="12"/>
        </w:rPr>
        <w:t>○</w:t>
      </w:r>
    </w:p>
    <w:p w14:paraId="2A42E6AE" w14:textId="60C8CC6F" w:rsidR="00131981" w:rsidRDefault="00C939B2">
      <w:pPr>
        <w:tabs>
          <w:tab w:val="center" w:pos="1120"/>
          <w:tab w:val="right" w:pos="9158"/>
        </w:tabs>
        <w:spacing w:after="78" w:line="262" w:lineRule="auto"/>
        <w:ind w:right="-15"/>
      </w:pPr>
      <w:r>
        <w:tab/>
      </w:r>
      <w:r w:rsidR="00000000">
        <w:rPr>
          <w:i/>
          <w:sz w:val="20"/>
        </w:rPr>
        <w:t xml:space="preserve">Bsc, PCM </w:t>
      </w:r>
      <w:r>
        <w:rPr>
          <w:i/>
          <w:sz w:val="20"/>
        </w:rPr>
        <w:t xml:space="preserve">8.71 CGPA </w:t>
      </w:r>
      <w:r w:rsidR="00000000">
        <w:rPr>
          <w:i/>
          <w:sz w:val="20"/>
        </w:rPr>
        <w:tab/>
        <w:t>2020–2023</w:t>
      </w:r>
    </w:p>
    <w:p w14:paraId="63986EAF" w14:textId="77777777" w:rsidR="00131981" w:rsidRDefault="00000000">
      <w:pPr>
        <w:tabs>
          <w:tab w:val="center" w:pos="811"/>
          <w:tab w:val="right" w:pos="9158"/>
        </w:tabs>
        <w:spacing w:after="0"/>
        <w:ind w:right="-15"/>
      </w:pPr>
      <w:r>
        <w:tab/>
      </w:r>
      <w:r>
        <w:rPr>
          <w:sz w:val="20"/>
        </w:rPr>
        <w:t>NSB College</w:t>
      </w:r>
      <w:r>
        <w:rPr>
          <w:sz w:val="20"/>
        </w:rPr>
        <w:tab/>
        <w:t>Kandhar</w:t>
      </w:r>
    </w:p>
    <w:p w14:paraId="69DB28BB" w14:textId="77777777" w:rsidR="00131981" w:rsidRDefault="00000000">
      <w:pPr>
        <w:spacing w:after="0"/>
        <w:ind w:left="-5" w:hanging="10"/>
      </w:pPr>
      <w:r>
        <w:rPr>
          <w:color w:val="3873B2"/>
          <w:sz w:val="12"/>
        </w:rPr>
        <w:t>○</w:t>
      </w:r>
    </w:p>
    <w:p w14:paraId="17B68320" w14:textId="77777777" w:rsidR="00131981" w:rsidRDefault="00000000">
      <w:pPr>
        <w:tabs>
          <w:tab w:val="center" w:pos="951"/>
          <w:tab w:val="right" w:pos="9158"/>
        </w:tabs>
        <w:spacing w:after="346" w:line="262" w:lineRule="auto"/>
        <w:ind w:right="-15"/>
      </w:pPr>
      <w:r>
        <w:tab/>
      </w:r>
      <w:r>
        <w:rPr>
          <w:i/>
          <w:sz w:val="20"/>
        </w:rPr>
        <w:t>12th, PCM 77.08</w:t>
      </w:r>
      <w:r>
        <w:rPr>
          <w:i/>
          <w:sz w:val="20"/>
        </w:rPr>
        <w:tab/>
        <w:t>2018–2020</w:t>
      </w:r>
    </w:p>
    <w:p w14:paraId="4FD11966" w14:textId="77777777" w:rsidR="00131981" w:rsidRDefault="00000000">
      <w:pPr>
        <w:pStyle w:val="Heading1"/>
        <w:ind w:left="5"/>
      </w:pPr>
      <w:r>
        <w:t>Technical and Personal skills</w:t>
      </w:r>
    </w:p>
    <w:p w14:paraId="23C82F6E" w14:textId="77777777" w:rsidR="00131981" w:rsidRDefault="00000000">
      <w:pPr>
        <w:spacing w:after="309"/>
        <w:ind w:left="5"/>
      </w:pPr>
      <w:r>
        <w:rPr>
          <w:noProof/>
        </w:rPr>
        <w:drawing>
          <wp:inline distT="0" distB="0" distL="0" distR="0" wp14:anchorId="2C1E4D12" wp14:editId="217F7199">
            <wp:extent cx="5672329" cy="9144"/>
            <wp:effectExtent l="0" t="0" r="0" b="0"/>
            <wp:docPr id="6078" name="Picture 60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" name="Picture 60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4C7A" w14:textId="4A6307A2" w:rsidR="00131981" w:rsidRDefault="00000000">
      <w:pPr>
        <w:spacing w:after="280" w:line="248" w:lineRule="auto"/>
        <w:ind w:left="5" w:right="203" w:hanging="10"/>
        <w:jc w:val="both"/>
      </w:pPr>
      <w:r>
        <w:rPr>
          <w:color w:val="3873B2"/>
          <w:sz w:val="12"/>
        </w:rPr>
        <w:t xml:space="preserve">○ </w:t>
      </w:r>
      <w:r>
        <w:rPr>
          <w:sz w:val="20"/>
        </w:rPr>
        <w:t>Programming Languages: Proficient in:  Java, HTML CSS, JavaScript, .Net</w:t>
      </w:r>
      <w:r w:rsidR="00C939B2">
        <w:rPr>
          <w:sz w:val="20"/>
        </w:rPr>
        <w:t xml:space="preserve"> , C++</w:t>
      </w:r>
    </w:p>
    <w:p w14:paraId="3F12C308" w14:textId="77777777" w:rsidR="00131981" w:rsidRDefault="00000000">
      <w:pPr>
        <w:spacing w:after="137" w:line="248" w:lineRule="auto"/>
        <w:ind w:left="224" w:right="203" w:hanging="229"/>
        <w:jc w:val="both"/>
      </w:pPr>
      <w:r>
        <w:rPr>
          <w:color w:val="3873B2"/>
          <w:sz w:val="12"/>
        </w:rPr>
        <w:t xml:space="preserve">○ </w:t>
      </w:r>
      <w:r>
        <w:rPr>
          <w:sz w:val="20"/>
        </w:rPr>
        <w:t>Industry Software Skills: MySQL, MsSQL, Most MS Office products including MS project and MS access (Advanced).</w:t>
      </w:r>
    </w:p>
    <w:p w14:paraId="4DD0D429" w14:textId="77777777" w:rsidR="00131981" w:rsidRDefault="00000000">
      <w:pPr>
        <w:spacing w:after="137" w:line="248" w:lineRule="auto"/>
        <w:ind w:left="5" w:right="203" w:hanging="10"/>
        <w:jc w:val="both"/>
      </w:pPr>
      <w:r>
        <w:rPr>
          <w:color w:val="3873B2"/>
          <w:sz w:val="12"/>
        </w:rPr>
        <w:t xml:space="preserve">○ </w:t>
      </w:r>
      <w:r>
        <w:rPr>
          <w:sz w:val="20"/>
        </w:rPr>
        <w:t>General Business Skills: Good presentation skills, Works well in a team.</w:t>
      </w:r>
    </w:p>
    <w:p w14:paraId="5F6802F5" w14:textId="77777777" w:rsidR="00131981" w:rsidRDefault="00000000">
      <w:pPr>
        <w:spacing w:after="337" w:line="248" w:lineRule="auto"/>
        <w:ind w:left="5" w:right="203" w:hanging="10"/>
        <w:jc w:val="both"/>
      </w:pPr>
      <w:r>
        <w:rPr>
          <w:color w:val="3873B2"/>
          <w:sz w:val="12"/>
        </w:rPr>
        <w:t xml:space="preserve">○ </w:t>
      </w:r>
      <w:r>
        <w:rPr>
          <w:sz w:val="20"/>
        </w:rPr>
        <w:t>Other: Good Coding skills, Can write well organised and structured codes.</w:t>
      </w:r>
    </w:p>
    <w:p w14:paraId="34465795" w14:textId="77777777" w:rsidR="00131981" w:rsidRDefault="00000000">
      <w:pPr>
        <w:pStyle w:val="Heading1"/>
        <w:ind w:left="5"/>
      </w:pPr>
      <w:r>
        <w:t>Interests and extra-curricular activity</w:t>
      </w:r>
    </w:p>
    <w:p w14:paraId="099ABC29" w14:textId="77777777" w:rsidR="00131981" w:rsidRDefault="00000000">
      <w:pPr>
        <w:spacing w:after="187"/>
        <w:ind w:left="5"/>
      </w:pPr>
      <w:r>
        <w:rPr>
          <w:noProof/>
        </w:rPr>
        <w:drawing>
          <wp:inline distT="0" distB="0" distL="0" distR="0" wp14:anchorId="3135CE0E" wp14:editId="782EAFE5">
            <wp:extent cx="5672329" cy="12192"/>
            <wp:effectExtent l="0" t="0" r="0" b="0"/>
            <wp:docPr id="6080" name="Picture 6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" name="Picture 60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32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19E2" w14:textId="77777777" w:rsidR="00131981" w:rsidRDefault="00000000">
      <w:pPr>
        <w:spacing w:after="137" w:line="248" w:lineRule="auto"/>
        <w:ind w:left="5" w:right="203" w:hanging="10"/>
        <w:jc w:val="both"/>
      </w:pPr>
      <w:r>
        <w:rPr>
          <w:sz w:val="20"/>
        </w:rPr>
        <w:t>Listening Music,Reading Books,Travelling,Sport</w:t>
      </w:r>
    </w:p>
    <w:sectPr w:rsidR="00131981">
      <w:pgSz w:w="11906" w:h="16838"/>
      <w:pgMar w:top="1440" w:right="1270" w:bottom="1440" w:left="14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981"/>
    <w:rsid w:val="00131981"/>
    <w:rsid w:val="00C939B2"/>
    <w:rsid w:val="00E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AC82"/>
  <w15:docId w15:val="{2C01FD33-B407-4DB2-A63F-B2B640D4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color w:val="3873B2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873B2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Mohammed Adnan Mohammed Sadeekh  –</dc:title>
  <dc:subject>Résumé of Mohammed Adnan Mohammed Sadeekh</dc:subject>
  <dc:creator>Mohammed Adnan Mohammed Sadeekh</dc:creator>
  <cp:keywords>Mohammed Adnan Mohammed Sadeekh , curriculum vitæ, résumé</cp:keywords>
  <cp:lastModifiedBy>md adnan</cp:lastModifiedBy>
  <cp:revision>2</cp:revision>
  <dcterms:created xsi:type="dcterms:W3CDTF">2024-12-12T04:00:00Z</dcterms:created>
  <dcterms:modified xsi:type="dcterms:W3CDTF">2024-12-12T04:00:00Z</dcterms:modified>
</cp:coreProperties>
</file>