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43BD1" w14:textId="10543C9B" w:rsidR="00A46CE7" w:rsidRDefault="005B17F3">
      <w:r w:rsidRPr="005B17F3">
        <w:t>https://kaltura.hamk.fi/media/project%20UiPath%20part/0_pjiqnb1s</w:t>
      </w:r>
    </w:p>
    <w:sectPr w:rsidR="00A46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F3"/>
    <w:rsid w:val="005B17F3"/>
    <w:rsid w:val="00A4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FF22EE"/>
  <w15:chartTrackingRefBased/>
  <w15:docId w15:val="{BC30A969-48A3-1749-96B3-032F1FEFE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Al-saadi</dc:creator>
  <cp:keywords/>
  <dc:description/>
  <cp:lastModifiedBy>Mohammed Al-saadi</cp:lastModifiedBy>
  <cp:revision>1</cp:revision>
  <dcterms:created xsi:type="dcterms:W3CDTF">2023-02-20T15:57:00Z</dcterms:created>
  <dcterms:modified xsi:type="dcterms:W3CDTF">2023-02-20T15:57:00Z</dcterms:modified>
</cp:coreProperties>
</file>