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AWS Web Application Firewall (WAF)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TASK: Block my laptop ip using WAF.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290414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904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VPC , two different subnets in different zone and create a route table and connect igw, and create a EC2 and install apache, make sure security group inbound rule allows traffic for port 80.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target group by adding instance and create a application load balancer with listener http port and attached the group.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AWS WAF → IP SETS added my laptop for block.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created web application firewall and add the rule with above ip set.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copy the dns name and check in url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waf-alb-2119055473.us-east-1.elb.amazonaws.com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You will blocked.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Now in web acl edit the rule as captcha you will get this.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its redirected to apache page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hyperlink" Target="http://waf-alb-2119055473.us-east-1.elb.amazonaws.com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