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20" w:line="264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u w:val="single"/>
          <w:rtl w:val="0"/>
        </w:rPr>
        <w:t xml:space="preserve">ISA Specifications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02">
      <w:pPr>
        <w:spacing w:after="120" w:line="264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20" w:line="264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Instruction width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12 bits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20" w:line="264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No of operands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3, each consisting of 3 bits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20" w:line="264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No of Formats: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3; R-Type, I-Type, J-Type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line="264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No of instructions 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line="264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List of instructions with instruction type:-</w:t>
      </w:r>
    </w:p>
    <w:tbl>
      <w:tblPr>
        <w:tblStyle w:val="Table1"/>
        <w:tblW w:w="8385.0" w:type="dxa"/>
        <w:jc w:val="left"/>
        <w:tblInd w:w="1080.0" w:type="dxa"/>
        <w:tblLayout w:type="fixed"/>
        <w:tblLook w:val="0000"/>
      </w:tblPr>
      <w:tblGrid>
        <w:gridCol w:w="2280"/>
        <w:gridCol w:w="2205"/>
        <w:gridCol w:w="2055"/>
        <w:gridCol w:w="1845"/>
        <w:tblGridChange w:id="0">
          <w:tblGrid>
            <w:gridCol w:w="2280"/>
            <w:gridCol w:w="2205"/>
            <w:gridCol w:w="2055"/>
            <w:gridCol w:w="1845"/>
          </w:tblGrid>
        </w:tblGridChange>
      </w:tblGrid>
      <w:tr>
        <w:trPr>
          <w:cantSplit w:val="0"/>
          <w:trHeight w:val="336.97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Arithmetic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Logical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Transfer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Jump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add,sub, addi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and, xor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lw,sw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j</w:t>
            </w:r>
          </w:p>
        </w:tc>
      </w:tr>
    </w:tbl>
    <w:p w:rsidR="00000000" w:rsidDel="00000000" w:rsidP="00000000" w:rsidRDefault="00000000" w:rsidRPr="00000000" w14:paraId="00000010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64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64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u w:val="single"/>
          <w:rtl w:val="0"/>
        </w:rPr>
        <w:t xml:space="preserve">Register 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15">
      <w:pPr>
        <w:spacing w:after="120" w:line="264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6.0" w:type="dxa"/>
        <w:jc w:val="left"/>
        <w:tblInd w:w="1012.0" w:type="dxa"/>
        <w:tblLayout w:type="fixed"/>
        <w:tblLook w:val="0000"/>
      </w:tblPr>
      <w:tblGrid>
        <w:gridCol w:w="2746"/>
        <w:gridCol w:w="2285"/>
        <w:gridCol w:w="3465"/>
        <w:tblGridChange w:id="0">
          <w:tblGrid>
            <w:gridCol w:w="2746"/>
            <w:gridCol w:w="2285"/>
            <w:gridCol w:w="346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Register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60" w:line="259" w:lineRule="auto"/>
        <w:ind w:left="108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ind w:left="108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64" w:lineRule="auto"/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64" w:lineRule="auto"/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64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u w:val="single"/>
          <w:rtl w:val="0"/>
        </w:rPr>
        <w:t xml:space="preserve">Formats:-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ind w:left="1080" w:firstLine="0"/>
        <w:rPr>
          <w:rFonts w:ascii="Times New Roman" w:cs="Times New Roman" w:eastAsia="Times New Roman" w:hAnsi="Times New Roman"/>
          <w:color w:val="9900f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0"/>
          <w:szCs w:val="30"/>
          <w:rtl w:val="0"/>
        </w:rPr>
        <w:t xml:space="preserve">R-type</w:t>
      </w:r>
    </w:p>
    <w:tbl>
      <w:tblPr>
        <w:tblStyle w:val="Table3"/>
        <w:tblW w:w="6675.0" w:type="dxa"/>
        <w:jc w:val="left"/>
        <w:tblInd w:w="1080.0" w:type="dxa"/>
        <w:tblLayout w:type="fixed"/>
        <w:tblLook w:val="0000"/>
      </w:tblPr>
      <w:tblGrid>
        <w:gridCol w:w="1576"/>
        <w:gridCol w:w="1576"/>
        <w:gridCol w:w="1577"/>
        <w:gridCol w:w="1946"/>
        <w:tblGridChange w:id="0">
          <w:tblGrid>
            <w:gridCol w:w="1576"/>
            <w:gridCol w:w="1576"/>
            <w:gridCol w:w="1577"/>
            <w:gridCol w:w="1946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opcode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Rt</w:t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ind w:left="108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160" w:line="259" w:lineRule="auto"/>
        <w:ind w:left="1080" w:firstLine="0"/>
        <w:rPr>
          <w:rFonts w:ascii="Times New Roman" w:cs="Times New Roman" w:eastAsia="Times New Roman" w:hAnsi="Times New Roman"/>
          <w:color w:val="9900f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0"/>
          <w:szCs w:val="30"/>
          <w:rtl w:val="0"/>
        </w:rPr>
        <w:t xml:space="preserve">I- type</w:t>
      </w:r>
      <w:r w:rsidDel="00000000" w:rsidR="00000000" w:rsidRPr="00000000">
        <w:rPr>
          <w:rtl w:val="0"/>
        </w:rPr>
      </w:r>
    </w:p>
    <w:tbl>
      <w:tblPr>
        <w:tblStyle w:val="Table4"/>
        <w:tblW w:w="6675.0" w:type="dxa"/>
        <w:jc w:val="left"/>
        <w:tblInd w:w="1080.0" w:type="dxa"/>
        <w:tblLayout w:type="fixed"/>
        <w:tblLook w:val="0000"/>
      </w:tblPr>
      <w:tblGrid>
        <w:gridCol w:w="1576"/>
        <w:gridCol w:w="1576"/>
        <w:gridCol w:w="1577"/>
        <w:gridCol w:w="1946"/>
        <w:tblGridChange w:id="0">
          <w:tblGrid>
            <w:gridCol w:w="1576"/>
            <w:gridCol w:w="1576"/>
            <w:gridCol w:w="1577"/>
            <w:gridCol w:w="1946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opcode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Immediate</w:t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ind w:left="1080" w:firstLine="0"/>
        <w:jc w:val="center"/>
        <w:rPr>
          <w:rFonts w:ascii="Times New Roman" w:cs="Times New Roman" w:eastAsia="Times New Roman" w:hAnsi="Times New Roman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left="1080" w:firstLine="0"/>
        <w:rPr>
          <w:rFonts w:ascii="Times New Roman" w:cs="Times New Roman" w:eastAsia="Times New Roman" w:hAnsi="Times New Roman"/>
          <w:color w:val="38761d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30"/>
          <w:szCs w:val="30"/>
          <w:rtl w:val="0"/>
        </w:rPr>
        <w:t xml:space="preserve">J- type</w:t>
      </w:r>
    </w:p>
    <w:tbl>
      <w:tblPr>
        <w:tblStyle w:val="Table5"/>
        <w:tblW w:w="6690.0" w:type="dxa"/>
        <w:jc w:val="left"/>
        <w:tblInd w:w="1080.0" w:type="dxa"/>
        <w:tblLayout w:type="fixed"/>
        <w:tblLook w:val="0000"/>
      </w:tblPr>
      <w:tblGrid>
        <w:gridCol w:w="1575"/>
        <w:gridCol w:w="5115"/>
        <w:tblGridChange w:id="0">
          <w:tblGrid>
            <w:gridCol w:w="1575"/>
            <w:gridCol w:w="511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9 bit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opcode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Target</w:t>
            </w:r>
          </w:p>
        </w:tc>
      </w:tr>
    </w:tbl>
    <w:p w:rsidR="00000000" w:rsidDel="00000000" w:rsidP="00000000" w:rsidRDefault="00000000" w:rsidRPr="00000000" w14:paraId="0000004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64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u w:val="single"/>
          <w:rtl w:val="0"/>
        </w:rPr>
        <w:t xml:space="preserve">Instruction Table:-</w:t>
      </w:r>
      <w:r w:rsidDel="00000000" w:rsidR="00000000" w:rsidRPr="00000000">
        <w:rPr>
          <w:rtl w:val="0"/>
        </w:rPr>
      </w:r>
    </w:p>
    <w:tbl>
      <w:tblPr>
        <w:tblStyle w:val="Table6"/>
        <w:tblW w:w="927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3270"/>
        <w:tblGridChange w:id="0">
          <w:tblGrid>
            <w:gridCol w:w="1500"/>
            <w:gridCol w:w="1500"/>
            <w:gridCol w:w="1500"/>
            <w:gridCol w:w="1500"/>
            <w:gridCol w:w="32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b w:val="1"/>
                <w:color w:val="4285f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Opcode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Format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add r1 r2 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r1 = r2 + r3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sub r1 r2 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r1= r2 - r3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addi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addi r1 r2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r1 = r2 + 5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lw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lw r1 r2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Cardo" w:cs="Cardo" w:eastAsia="Cardo" w:hAnsi="Cardo"/>
                <w:sz w:val="30"/>
                <w:szCs w:val="30"/>
                <w:rtl w:val="0"/>
              </w:rPr>
              <w:t xml:space="preserve">r1 ← M[r2+5]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sw r1 r2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Cardo" w:cs="Cardo" w:eastAsia="Cardo" w:hAnsi="Cardo"/>
                <w:sz w:val="30"/>
                <w:szCs w:val="30"/>
                <w:rtl w:val="0"/>
              </w:rPr>
              <w:t xml:space="preserve">r1 →M[r2+3]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and r1 r2 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r1 = r2 &amp;&amp; r3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xor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xor r1 r2 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r1= r2 xor r3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j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Jump to PC=5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Instructions testing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8.6666666666665"/>
        <w:gridCol w:w="2768.6666666666665"/>
        <w:gridCol w:w="2768.6666666666665"/>
        <w:tblGridChange w:id="0">
          <w:tblGrid>
            <w:gridCol w:w="2768.6666666666665"/>
            <w:gridCol w:w="2768.6666666666665"/>
            <w:gridCol w:w="276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$r0 $r1 $r2</w:t>
            </w:r>
          </w:p>
          <w:p w:rsidR="00000000" w:rsidDel="00000000" w:rsidP="00000000" w:rsidRDefault="00000000" w:rsidRPr="00000000" w14:paraId="0000008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color w:val="674ea7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674ea7"/>
                <w:rtl w:val="0"/>
              </w:rPr>
              <w:t xml:space="preserve"> $ro = $r1 + $r2</w:t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$r1 = 5 ; $r2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 : 00a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$r3 $r4 $r5</w:t>
            </w:r>
          </w:p>
          <w:p w:rsidR="00000000" w:rsidDel="00000000" w:rsidP="00000000" w:rsidRDefault="00000000" w:rsidRPr="00000000" w14:paraId="00000091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e7cc3"/>
              </w:rPr>
            </w:pPr>
            <w:r w:rsidDel="00000000" w:rsidR="00000000" w:rsidRPr="00000000">
              <w:rPr>
                <w:color w:val="8e7cc3"/>
                <w:rtl w:val="0"/>
              </w:rPr>
              <w:t xml:space="preserve">$r3 = $r4 - $r5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$r4 = 4 ; $r5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 : 2e5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 $r6 $r7 3</w:t>
            </w:r>
          </w:p>
          <w:p w:rsidR="00000000" w:rsidDel="00000000" w:rsidP="00000000" w:rsidRDefault="00000000" w:rsidRPr="00000000" w14:paraId="00000098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720" w:firstLine="0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$r6 = $r7 + 3</w:t>
            </w:r>
          </w:p>
          <w:p w:rsidR="00000000" w:rsidDel="00000000" w:rsidP="00000000" w:rsidRDefault="00000000" w:rsidRPr="00000000" w14:paraId="0000009A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$r7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 : 5bb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lw $r0 $r1 4</w:t>
            </w:r>
          </w:p>
          <w:p w:rsidR="00000000" w:rsidDel="00000000" w:rsidP="00000000" w:rsidRDefault="00000000" w:rsidRPr="00000000" w14:paraId="0000009E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720" w:firstLine="0"/>
              <w:jc w:val="center"/>
              <w:rPr>
                <w:color w:val="674ea7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74ea7"/>
                    <w:rtl w:val="0"/>
                  </w:rPr>
                  <w:t xml:space="preserve">$r0 ← M[$r1+4]</w:t>
                </w:r>
              </w:sdtContent>
            </w:sdt>
          </w:p>
          <w:p w:rsidR="00000000" w:rsidDel="00000000" w:rsidP="00000000" w:rsidRDefault="00000000" w:rsidRPr="00000000" w14:paraId="000000A0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$r1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 : 60c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 $r2 $r3 5</w:t>
            </w:r>
          </w:p>
          <w:p w:rsidR="00000000" w:rsidDel="00000000" w:rsidP="00000000" w:rsidRDefault="00000000" w:rsidRPr="00000000" w14:paraId="000000A4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720" w:firstLine="0"/>
              <w:jc w:val="center"/>
              <w:rPr>
                <w:color w:val="674ea7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74ea7"/>
                    <w:rtl w:val="0"/>
                  </w:rPr>
                  <w:t xml:space="preserve">$r2→ M[$r3+5]</w:t>
                </w:r>
              </w:sdtContent>
            </w:sdt>
          </w:p>
          <w:p w:rsidR="00000000" w:rsidDel="00000000" w:rsidP="00000000" w:rsidRDefault="00000000" w:rsidRPr="00000000" w14:paraId="000000A6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$r3 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 : 89d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$r4 $r5 $r6</w:t>
            </w:r>
          </w:p>
          <w:p w:rsidR="00000000" w:rsidDel="00000000" w:rsidP="00000000" w:rsidRDefault="00000000" w:rsidRPr="00000000" w14:paraId="000000AA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720" w:firstLine="0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$r4 = $r5 &amp;&amp; $r6</w:t>
            </w:r>
          </w:p>
          <w:p w:rsidR="00000000" w:rsidDel="00000000" w:rsidP="00000000" w:rsidRDefault="00000000" w:rsidRPr="00000000" w14:paraId="000000AC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$r5 =1 ; $r6=1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 : b2e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xor $r7 $r0 $r1</w:t>
            </w:r>
          </w:p>
          <w:p w:rsidR="00000000" w:rsidDel="00000000" w:rsidP="00000000" w:rsidRDefault="00000000" w:rsidRPr="00000000" w14:paraId="000000B0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720" w:firstLine="0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$r7 = $r0 xor $r1</w:t>
            </w:r>
          </w:p>
          <w:p w:rsidR="00000000" w:rsidDel="00000000" w:rsidP="00000000" w:rsidRDefault="00000000" w:rsidRPr="00000000" w14:paraId="000000B2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$r0 = 0 ; $r1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 : dc1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Jump to pc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 : e02</w:t>
            </w:r>
          </w:p>
        </w:tc>
      </w:tr>
    </w:tbl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Qk6H6cvQJyJgsQ0Fv00Sr1p/OQ==">AMUW2mW39IjQ5MDli+/dFyqz3KvSGMftp1MQdaiKNGNSERx88yMPOZw0zkX6PbZFNJlIck0iZ1m3PcMX8Oc5SMnaq+EazHp7ZpBwBeEI5uRpn8aPyC8kP2zeGhbM/I52Fgjlw3VSZELbIYDHBZuKXlLJaeDaVQRnJMG5tjzO1W+X26YpgQgvBpnUsWHKtOvWqC9/4l1KTtcd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