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F19" w:rsidRDefault="00680F19" w:rsidP="005667B2">
      <w:r w:rsidRPr="00A57260">
        <w:rPr>
          <w:rFonts w:asciiTheme="majorBidi" w:hAnsiTheme="majorBidi" w:cstheme="majorBidi"/>
          <w:noProof/>
          <w:szCs w:val="24"/>
          <w:lang w:eastAsia="fr-CA"/>
        </w:rPr>
        <w:drawing>
          <wp:inline distT="0" distB="0" distL="0" distR="0" wp14:anchorId="56431542" wp14:editId="66935659">
            <wp:extent cx="5485568" cy="1449238"/>
            <wp:effectExtent l="0" t="0" r="127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496546" cy="1452138"/>
                    </a:xfrm>
                    <a:prstGeom prst="rect">
                      <a:avLst/>
                    </a:prstGeom>
                  </pic:spPr>
                </pic:pic>
              </a:graphicData>
            </a:graphic>
          </wp:inline>
        </w:drawing>
      </w:r>
    </w:p>
    <w:p w:rsidR="00680F19" w:rsidRDefault="00680F19" w:rsidP="00680F19">
      <w:pPr>
        <w:jc w:val="center"/>
        <w:rPr>
          <w:rFonts w:asciiTheme="majorBidi" w:hAnsiTheme="majorBidi" w:cstheme="majorBidi"/>
          <w:b/>
          <w:bCs/>
          <w:sz w:val="32"/>
          <w:szCs w:val="32"/>
        </w:rPr>
      </w:pPr>
    </w:p>
    <w:p w:rsidR="00680F19" w:rsidRDefault="00680F19" w:rsidP="005667B2">
      <w:pPr>
        <w:jc w:val="center"/>
        <w:rPr>
          <w:rFonts w:asciiTheme="majorBidi" w:hAnsiTheme="majorBidi" w:cstheme="majorBidi"/>
          <w:b/>
          <w:bCs/>
          <w:sz w:val="32"/>
          <w:szCs w:val="32"/>
        </w:rPr>
      </w:pPr>
      <w:r w:rsidRPr="005B2344">
        <w:rPr>
          <w:rFonts w:asciiTheme="majorBidi" w:hAnsiTheme="majorBidi" w:cstheme="majorBidi"/>
          <w:b/>
          <w:bCs/>
          <w:sz w:val="32"/>
          <w:szCs w:val="32"/>
        </w:rPr>
        <w:t>RAPPORT D</w:t>
      </w:r>
      <w:r w:rsidR="005667B2">
        <w:rPr>
          <w:rFonts w:asciiTheme="majorBidi" w:hAnsiTheme="majorBidi" w:cstheme="majorBidi"/>
          <w:b/>
          <w:bCs/>
          <w:sz w:val="32"/>
          <w:szCs w:val="32"/>
        </w:rPr>
        <w:t>U PREMIER TP_THP</w:t>
      </w:r>
    </w:p>
    <w:p w:rsidR="005667B2" w:rsidRPr="005667B2" w:rsidRDefault="00680F19" w:rsidP="005667B2">
      <w:pPr>
        <w:tabs>
          <w:tab w:val="left" w:pos="5385"/>
        </w:tabs>
        <w:jc w:val="center"/>
        <w:rPr>
          <w:rFonts w:asciiTheme="majorBidi" w:hAnsiTheme="majorBidi" w:cstheme="majorBidi"/>
          <w:b/>
          <w:bCs/>
          <w:sz w:val="36"/>
          <w:szCs w:val="36"/>
        </w:rPr>
      </w:pPr>
      <w:r w:rsidRPr="00DD50AE">
        <w:rPr>
          <w:rFonts w:asciiTheme="majorBidi" w:hAnsiTheme="majorBidi" w:cstheme="majorBidi"/>
          <w:b/>
          <w:bCs/>
          <w:sz w:val="36"/>
          <w:szCs w:val="36"/>
        </w:rPr>
        <w:t>Thème</w:t>
      </w:r>
    </w:p>
    <w:p w:rsidR="005667B2" w:rsidRDefault="005667B2" w:rsidP="005667B2">
      <w:pPr>
        <w:jc w:val="center"/>
        <w:rPr>
          <w:rFonts w:asciiTheme="majorBidi" w:hAnsiTheme="majorBidi" w:cstheme="majorBidi"/>
          <w:b/>
          <w:bCs/>
          <w:szCs w:val="24"/>
        </w:rPr>
      </w:pPr>
    </w:p>
    <w:p w:rsidR="0083685B" w:rsidRDefault="0083685B" w:rsidP="005667B2">
      <w:pPr>
        <w:jc w:val="center"/>
        <w:rPr>
          <w:rFonts w:asciiTheme="majorBidi" w:hAnsiTheme="majorBidi" w:cstheme="majorBidi"/>
          <w:b/>
          <w:bCs/>
          <w:sz w:val="28"/>
          <w:szCs w:val="28"/>
        </w:rPr>
      </w:pPr>
      <w:r w:rsidRPr="0083685B">
        <w:rPr>
          <w:noProof/>
          <w:sz w:val="28"/>
          <w:szCs w:val="28"/>
          <w:lang w:eastAsia="fr-CA"/>
        </w:rPr>
        <mc:AlternateContent>
          <mc:Choice Requires="wps">
            <w:drawing>
              <wp:anchor distT="0" distB="0" distL="114300" distR="114300" simplePos="0" relativeHeight="251659264" behindDoc="0" locked="0" layoutInCell="1" allowOverlap="1" wp14:anchorId="507F72BB" wp14:editId="4461455A">
                <wp:simplePos x="0" y="0"/>
                <wp:positionH relativeFrom="column">
                  <wp:posOffset>-21745</wp:posOffset>
                </wp:positionH>
                <wp:positionV relativeFrom="paragraph">
                  <wp:posOffset>190919</wp:posOffset>
                </wp:positionV>
                <wp:extent cx="1828800" cy="1828800"/>
                <wp:effectExtent l="0" t="0" r="0" b="3810"/>
                <wp:wrapNone/>
                <wp:docPr id="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5667B2" w:rsidRPr="005667B2" w:rsidRDefault="005667B2" w:rsidP="005667B2">
                            <w:pPr>
                              <w:pBdr>
                                <w:top w:val="single" w:sz="4" w:space="1" w:color="auto"/>
                                <w:left w:val="single" w:sz="4" w:space="4" w:color="auto"/>
                                <w:bottom w:val="single" w:sz="4" w:space="24" w:color="auto"/>
                                <w:right w:val="single" w:sz="4" w:space="4" w:color="auto"/>
                              </w:pBdr>
                              <w:tabs>
                                <w:tab w:val="left" w:pos="5385"/>
                              </w:tabs>
                              <w:jc w:val="center"/>
                              <w:rPr>
                                <w:rFonts w:asciiTheme="majorBidi" w:hAnsiTheme="majorBidi"/>
                                <w:b/>
                                <w:bCs/>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5667B2">
                              <w:rPr>
                                <w:rFonts w:asciiTheme="majorBidi" w:hAnsiTheme="majorBidi"/>
                                <w:b/>
                                <w:bCs/>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Réalisation d’un automate simple déterministe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07F72BB" id="_x0000_t202" coordsize="21600,21600" o:spt="202" path="m,l,21600r21600,l21600,xe">
                <v:stroke joinstyle="miter"/>
                <v:path gradientshapeok="t" o:connecttype="rect"/>
              </v:shapetype>
              <v:shape id="Zone de texte 1" o:spid="_x0000_s1026" type="#_x0000_t202" style="position:absolute;left:0;text-align:left;margin-left:-1.7pt;margin-top:15.0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OIOKAIAAFoEAAAOAAAAZHJzL2Uyb0RvYy54bWysVF1r2zAUfR/sPwi9L05CtqUmTslaMgah&#10;LaSjsDdFlmODrSskJXb263ckO2nW7WnsRdb90NW95xx5cds1NTsq6yrSGZ+MxpwpLSmv9D7j35/X&#10;H+acOS90LmrSKuMn5fjt8v27RWtSNaWS6lxZhiLapa3JeOm9SZPEyVI1wo3IKI1gQbYRHqbdJ7kV&#10;Lao3dTIdjz8lLdncWJLKOXjv+yBfxvpFoaR/LAqnPKszjt58XG1cd2FNlguR7q0wZSWHNsQ/dNGI&#10;SuPSS6l74QU72OqPUk0lLTkq/EhSk1BRVFLFGTDNZPxmmm0pjIqzABxnLjC5/1dWPhyfLKtycMeZ&#10;Fg0o+gGiWK6YV51XbBIgao1Lkbk1yPXdF+pC+uB3cIbJu8I24YuZGOIA+3QBGJWYDIfm0/l8jJBE&#10;7GygTvJ63FjnvypqWNhk3ILBCKw4bpzvU88p4TZN66qu4RdprX9zoGbvUVEGw+kwSd9x2Plu1w1j&#10;7Cg/YTpLvUSckesKHWyE80/CQhPoGjr3j1iKmtqM07DjrCT782/+kA+qEOWshcYyroEtZ/U3DQpv&#10;JrNZkGQ0Zh8/T2HY68juOqIPzR1BxKAJvcVtyPf1eVtYal7wGFbhToSElrg54/68vfO97vGYpFqt&#10;YhJEaITf6K2RoXQAMKD73L0IawYKgg4e6KxFkb5hos8NJ51ZHTz4iDQFeHtMQW8wIOBI9PDYwgu5&#10;tmPW6y9h+QsAAP//AwBQSwMEFAAGAAgAAAAhALpPczXdAAAACQEAAA8AAABkcnMvZG93bnJldi54&#10;bWxMj8FOwzAQRO9I/IO1SNxa22moQohToQJnoPABbrzEIbEdxW4b+vVdTnCcndHM22ozu4EdcYpd&#10;8ArkUgBD3wTT+VbB58fLogAWk/ZGD8Gjgh+MsKmvrypdmnDy73jcpZZRiY+lVmBTGkvOY2PR6bgM&#10;I3ryvsLkdCI5tdxM+kTlbuCZEGvudOdpweoRtxabfndwCgrhXvv+PnuLLj/LO7t9Cs/jt1K3N/Pj&#10;A7CEc/oLwy8+oUNNTPtw8CayQcFilVNSwUpIYORnRb4GtqeDLCTwuuL/P6gvAAAA//8DAFBLAQIt&#10;ABQABgAIAAAAIQC2gziS/gAAAOEBAAATAAAAAAAAAAAAAAAAAAAAAABbQ29udGVudF9UeXBlc10u&#10;eG1sUEsBAi0AFAAGAAgAAAAhADj9If/WAAAAlAEAAAsAAAAAAAAAAAAAAAAALwEAAF9yZWxzLy5y&#10;ZWxzUEsBAi0AFAAGAAgAAAAhAKXM4g4oAgAAWgQAAA4AAAAAAAAAAAAAAAAALgIAAGRycy9lMm9E&#10;b2MueG1sUEsBAi0AFAAGAAgAAAAhALpPczXdAAAACQEAAA8AAAAAAAAAAAAAAAAAggQAAGRycy9k&#10;b3ducmV2LnhtbFBLBQYAAAAABAAEAPMAAACMBQAAAAA=&#10;" filled="f" stroked="f">
                <v:fill o:detectmouseclick="t"/>
                <v:textbox style="mso-fit-shape-to-text:t">
                  <w:txbxContent>
                    <w:p w:rsidR="005667B2" w:rsidRPr="005667B2" w:rsidRDefault="005667B2" w:rsidP="005667B2">
                      <w:pPr>
                        <w:pBdr>
                          <w:top w:val="single" w:sz="4" w:space="1" w:color="auto"/>
                          <w:left w:val="single" w:sz="4" w:space="4" w:color="auto"/>
                          <w:bottom w:val="single" w:sz="4" w:space="24" w:color="auto"/>
                          <w:right w:val="single" w:sz="4" w:space="4" w:color="auto"/>
                        </w:pBdr>
                        <w:tabs>
                          <w:tab w:val="left" w:pos="5385"/>
                        </w:tabs>
                        <w:jc w:val="center"/>
                        <w:rPr>
                          <w:rFonts w:asciiTheme="majorBidi" w:hAnsiTheme="majorBidi"/>
                          <w:b/>
                          <w:bCs/>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5667B2">
                        <w:rPr>
                          <w:rFonts w:asciiTheme="majorBidi" w:hAnsiTheme="majorBidi"/>
                          <w:b/>
                          <w:bCs/>
                          <w:color w:val="4472C4" w:themeColor="accent5"/>
                          <w:sz w:val="72"/>
                          <w:szCs w:val="72"/>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Réalisation d’un automate simple déterministe</w:t>
                      </w:r>
                    </w:p>
                  </w:txbxContent>
                </v:textbox>
              </v:shape>
            </w:pict>
          </mc:Fallback>
        </mc:AlternateContent>
      </w:r>
    </w:p>
    <w:p w:rsidR="0083685B" w:rsidRDefault="0083685B" w:rsidP="005667B2">
      <w:pPr>
        <w:jc w:val="center"/>
        <w:rPr>
          <w:rFonts w:asciiTheme="majorBidi" w:hAnsiTheme="majorBidi" w:cstheme="majorBidi"/>
          <w:b/>
          <w:bCs/>
          <w:sz w:val="28"/>
          <w:szCs w:val="28"/>
        </w:rPr>
      </w:pPr>
    </w:p>
    <w:p w:rsidR="0083685B" w:rsidRDefault="0083685B" w:rsidP="005667B2">
      <w:pPr>
        <w:jc w:val="center"/>
        <w:rPr>
          <w:rFonts w:asciiTheme="majorBidi" w:hAnsiTheme="majorBidi" w:cstheme="majorBidi"/>
          <w:b/>
          <w:bCs/>
          <w:sz w:val="28"/>
          <w:szCs w:val="28"/>
        </w:rPr>
      </w:pPr>
    </w:p>
    <w:p w:rsidR="0083685B" w:rsidRDefault="0083685B" w:rsidP="005667B2">
      <w:pPr>
        <w:jc w:val="center"/>
        <w:rPr>
          <w:rFonts w:asciiTheme="majorBidi" w:hAnsiTheme="majorBidi" w:cstheme="majorBidi"/>
          <w:b/>
          <w:bCs/>
          <w:sz w:val="28"/>
          <w:szCs w:val="28"/>
        </w:rPr>
      </w:pPr>
    </w:p>
    <w:p w:rsidR="0083685B" w:rsidRDefault="0083685B" w:rsidP="005667B2">
      <w:pPr>
        <w:jc w:val="center"/>
        <w:rPr>
          <w:rFonts w:asciiTheme="majorBidi" w:hAnsiTheme="majorBidi" w:cstheme="majorBidi"/>
          <w:b/>
          <w:bCs/>
          <w:sz w:val="28"/>
          <w:szCs w:val="28"/>
        </w:rPr>
      </w:pPr>
    </w:p>
    <w:p w:rsidR="0083685B" w:rsidRDefault="0083685B" w:rsidP="005667B2">
      <w:pPr>
        <w:jc w:val="center"/>
        <w:rPr>
          <w:rFonts w:asciiTheme="majorBidi" w:hAnsiTheme="majorBidi" w:cstheme="majorBidi"/>
          <w:b/>
          <w:bCs/>
          <w:sz w:val="28"/>
          <w:szCs w:val="28"/>
        </w:rPr>
      </w:pPr>
    </w:p>
    <w:p w:rsidR="0083685B" w:rsidRDefault="0083685B" w:rsidP="005667B2">
      <w:pPr>
        <w:jc w:val="center"/>
        <w:rPr>
          <w:rFonts w:asciiTheme="majorBidi" w:hAnsiTheme="majorBidi" w:cstheme="majorBidi"/>
          <w:b/>
          <w:bCs/>
          <w:sz w:val="28"/>
          <w:szCs w:val="28"/>
        </w:rPr>
      </w:pPr>
    </w:p>
    <w:p w:rsidR="0083685B" w:rsidRDefault="0083685B" w:rsidP="005667B2">
      <w:pPr>
        <w:jc w:val="center"/>
        <w:rPr>
          <w:rFonts w:asciiTheme="majorBidi" w:hAnsiTheme="majorBidi" w:cstheme="majorBidi"/>
          <w:b/>
          <w:bCs/>
          <w:sz w:val="28"/>
          <w:szCs w:val="28"/>
        </w:rPr>
      </w:pPr>
    </w:p>
    <w:p w:rsidR="0083685B" w:rsidRDefault="0083685B" w:rsidP="005667B2">
      <w:pPr>
        <w:jc w:val="center"/>
        <w:rPr>
          <w:rFonts w:asciiTheme="majorBidi" w:hAnsiTheme="majorBidi" w:cstheme="majorBidi"/>
          <w:b/>
          <w:bCs/>
          <w:sz w:val="28"/>
          <w:szCs w:val="28"/>
        </w:rPr>
      </w:pPr>
    </w:p>
    <w:p w:rsidR="005667B2" w:rsidRPr="0083685B" w:rsidRDefault="005667B2" w:rsidP="005667B2">
      <w:pPr>
        <w:jc w:val="center"/>
        <w:rPr>
          <w:rFonts w:asciiTheme="majorBidi" w:hAnsiTheme="majorBidi" w:cstheme="majorBidi"/>
          <w:sz w:val="28"/>
          <w:szCs w:val="28"/>
        </w:rPr>
      </w:pPr>
      <w:r w:rsidRPr="0083685B">
        <w:rPr>
          <w:rFonts w:asciiTheme="majorBidi" w:hAnsiTheme="majorBidi" w:cstheme="majorBidi"/>
          <w:b/>
          <w:bCs/>
          <w:sz w:val="28"/>
          <w:szCs w:val="28"/>
        </w:rPr>
        <w:t xml:space="preserve">Réalisé par :                                       </w:t>
      </w:r>
      <w:r w:rsidR="0083685B">
        <w:rPr>
          <w:rFonts w:asciiTheme="majorBidi" w:hAnsiTheme="majorBidi" w:cstheme="majorBidi"/>
          <w:b/>
          <w:bCs/>
          <w:sz w:val="28"/>
          <w:szCs w:val="28"/>
        </w:rPr>
        <w:t xml:space="preserve">    </w:t>
      </w:r>
      <w:r w:rsidRPr="0083685B">
        <w:rPr>
          <w:rFonts w:asciiTheme="majorBidi" w:hAnsiTheme="majorBidi" w:cstheme="majorBidi"/>
          <w:b/>
          <w:bCs/>
          <w:sz w:val="28"/>
          <w:szCs w:val="28"/>
        </w:rPr>
        <w:t xml:space="preserve">    Proposé par</w:t>
      </w:r>
      <w:r w:rsidRPr="0083685B">
        <w:rPr>
          <w:rFonts w:asciiTheme="majorBidi" w:hAnsiTheme="majorBidi" w:cstheme="majorBidi"/>
          <w:sz w:val="28"/>
          <w:szCs w:val="28"/>
        </w:rPr>
        <w:t xml:space="preserve"> :      </w:t>
      </w:r>
    </w:p>
    <w:p w:rsidR="005667B2" w:rsidRPr="0083685B" w:rsidRDefault="005667B2" w:rsidP="005667B2">
      <w:pPr>
        <w:tabs>
          <w:tab w:val="left" w:pos="5385"/>
        </w:tabs>
        <w:rPr>
          <w:rFonts w:asciiTheme="majorBidi" w:hAnsiTheme="majorBidi" w:cstheme="majorBidi"/>
          <w:sz w:val="28"/>
          <w:szCs w:val="28"/>
        </w:rPr>
      </w:pPr>
      <w:r w:rsidRPr="0083685B">
        <w:rPr>
          <w:rFonts w:asciiTheme="majorBidi" w:hAnsiTheme="majorBidi" w:cstheme="majorBidi"/>
          <w:sz w:val="28"/>
          <w:szCs w:val="28"/>
        </w:rPr>
        <w:t>Bey Ahmed Khernache   Mohammed</w:t>
      </w:r>
      <w:r w:rsidR="0083685B">
        <w:rPr>
          <w:rFonts w:asciiTheme="majorBidi" w:hAnsiTheme="majorBidi" w:cstheme="majorBidi"/>
          <w:sz w:val="28"/>
          <w:szCs w:val="28"/>
        </w:rPr>
        <w:t xml:space="preserve">                </w:t>
      </w:r>
      <w:r w:rsidRPr="0083685B">
        <w:rPr>
          <w:rFonts w:asciiTheme="majorBidi" w:hAnsiTheme="majorBidi" w:cstheme="majorBidi"/>
          <w:sz w:val="28"/>
          <w:szCs w:val="28"/>
        </w:rPr>
        <w:t xml:space="preserve">  Mme Benatchba Karima</w:t>
      </w:r>
    </w:p>
    <w:p w:rsidR="005667B2" w:rsidRDefault="005667B2" w:rsidP="005667B2">
      <w:pPr>
        <w:tabs>
          <w:tab w:val="left" w:pos="5385"/>
        </w:tabs>
        <w:rPr>
          <w:rFonts w:asciiTheme="majorBidi" w:hAnsiTheme="majorBidi" w:cstheme="majorBidi"/>
          <w:szCs w:val="24"/>
        </w:rPr>
      </w:pPr>
    </w:p>
    <w:p w:rsidR="005667B2" w:rsidRPr="00CF032A" w:rsidRDefault="00CF032A" w:rsidP="00CF032A">
      <w:pPr>
        <w:tabs>
          <w:tab w:val="left" w:pos="5385"/>
        </w:tabs>
        <w:jc w:val="center"/>
        <w:rPr>
          <w:rFonts w:asciiTheme="majorBidi" w:hAnsiTheme="majorBidi" w:cstheme="majorBidi"/>
          <w:sz w:val="28"/>
          <w:szCs w:val="28"/>
        </w:rPr>
      </w:pPr>
      <w:r w:rsidRPr="00CF032A">
        <w:rPr>
          <w:rFonts w:asciiTheme="majorBidi" w:hAnsiTheme="majorBidi" w:cstheme="majorBidi"/>
          <w:sz w:val="28"/>
          <w:szCs w:val="28"/>
        </w:rPr>
        <w:t>1CS/Groupe :</w:t>
      </w:r>
      <w:r>
        <w:rPr>
          <w:rFonts w:asciiTheme="majorBidi" w:hAnsiTheme="majorBidi" w:cstheme="majorBidi"/>
          <w:sz w:val="28"/>
          <w:szCs w:val="28"/>
        </w:rPr>
        <w:t xml:space="preserve"> </w:t>
      </w:r>
      <w:bookmarkStart w:id="0" w:name="_GoBack"/>
      <w:bookmarkEnd w:id="0"/>
      <w:r w:rsidRPr="00CF032A">
        <w:rPr>
          <w:rFonts w:asciiTheme="majorBidi" w:hAnsiTheme="majorBidi" w:cstheme="majorBidi"/>
          <w:sz w:val="28"/>
          <w:szCs w:val="28"/>
        </w:rPr>
        <w:t>02</w:t>
      </w:r>
    </w:p>
    <w:p w:rsidR="0083685B" w:rsidRDefault="0083685B" w:rsidP="005667B2">
      <w:pPr>
        <w:tabs>
          <w:tab w:val="left" w:pos="5385"/>
        </w:tabs>
        <w:rPr>
          <w:rFonts w:asciiTheme="majorBidi" w:hAnsiTheme="majorBidi" w:cstheme="majorBidi"/>
          <w:szCs w:val="24"/>
        </w:rPr>
      </w:pPr>
    </w:p>
    <w:p w:rsidR="005667B2" w:rsidRPr="00A57260" w:rsidRDefault="005667B2" w:rsidP="005667B2">
      <w:pPr>
        <w:tabs>
          <w:tab w:val="left" w:pos="5385"/>
        </w:tabs>
        <w:rPr>
          <w:rFonts w:asciiTheme="majorBidi" w:hAnsiTheme="majorBidi" w:cstheme="majorBidi"/>
          <w:szCs w:val="24"/>
        </w:rPr>
      </w:pPr>
      <w:r w:rsidRPr="00A57260">
        <w:rPr>
          <w:rFonts w:asciiTheme="majorBidi" w:hAnsiTheme="majorBidi" w:cstheme="majorBidi"/>
          <w:szCs w:val="24"/>
        </w:rPr>
        <w:t xml:space="preserve">           </w:t>
      </w:r>
    </w:p>
    <w:p w:rsidR="005667B2" w:rsidRDefault="005667B2" w:rsidP="005667B2">
      <w:pPr>
        <w:tabs>
          <w:tab w:val="left" w:pos="5385"/>
        </w:tabs>
        <w:rPr>
          <w:rFonts w:asciiTheme="majorBidi" w:hAnsiTheme="majorBidi" w:cstheme="majorBidi"/>
          <w:b/>
          <w:bCs/>
          <w:szCs w:val="24"/>
        </w:rPr>
      </w:pPr>
    </w:p>
    <w:p w:rsidR="005667B2" w:rsidRPr="0083685B" w:rsidRDefault="005667B2" w:rsidP="0083685B">
      <w:pPr>
        <w:jc w:val="center"/>
        <w:rPr>
          <w:rFonts w:asciiTheme="majorBidi" w:hAnsiTheme="majorBidi" w:cstheme="majorBidi"/>
          <w:sz w:val="28"/>
          <w:szCs w:val="28"/>
        </w:rPr>
      </w:pPr>
      <w:r w:rsidRPr="0083685B">
        <w:rPr>
          <w:rFonts w:asciiTheme="majorBidi" w:hAnsiTheme="majorBidi" w:cstheme="majorBidi"/>
          <w:b/>
          <w:bCs/>
          <w:sz w:val="28"/>
          <w:szCs w:val="28"/>
        </w:rPr>
        <w:t>Promotion</w:t>
      </w:r>
      <w:r w:rsidRPr="0083685B">
        <w:rPr>
          <w:rFonts w:asciiTheme="majorBidi" w:hAnsiTheme="majorBidi" w:cstheme="majorBidi"/>
          <w:sz w:val="28"/>
          <w:szCs w:val="28"/>
        </w:rPr>
        <w:t xml:space="preserve"> 2014/2015</w:t>
      </w:r>
    </w:p>
    <w:p w:rsidR="0083685B" w:rsidRDefault="0083685B"/>
    <w:sdt>
      <w:sdtPr>
        <w:rPr>
          <w:rFonts w:asciiTheme="minorHAnsi" w:eastAsiaTheme="minorHAnsi" w:hAnsiTheme="minorHAnsi" w:cstheme="minorBidi"/>
          <w:color w:val="auto"/>
          <w:sz w:val="22"/>
          <w:szCs w:val="22"/>
          <w:lang w:val="fr-FR" w:eastAsia="en-US"/>
        </w:rPr>
        <w:id w:val="1070473031"/>
        <w:docPartObj>
          <w:docPartGallery w:val="Table of Contents"/>
          <w:docPartUnique/>
        </w:docPartObj>
      </w:sdtPr>
      <w:sdtEndPr>
        <w:rPr>
          <w:b/>
          <w:bCs/>
        </w:rPr>
      </w:sdtEndPr>
      <w:sdtContent>
        <w:p w:rsidR="0083685B" w:rsidRDefault="0083685B">
          <w:pPr>
            <w:pStyle w:val="En-ttedetabledesmatires"/>
          </w:pPr>
          <w:r>
            <w:rPr>
              <w:lang w:val="fr-FR"/>
            </w:rPr>
            <w:t>Table des matières</w:t>
          </w:r>
        </w:p>
        <w:p w:rsidR="0083685B" w:rsidRDefault="0083685B">
          <w:pPr>
            <w:pStyle w:val="TM1"/>
            <w:tabs>
              <w:tab w:val="right" w:leader="dot" w:pos="8630"/>
            </w:tabs>
            <w:rPr>
              <w:rFonts w:eastAsiaTheme="minorEastAsia"/>
              <w:noProof/>
              <w:lang w:eastAsia="fr-CA"/>
            </w:rPr>
          </w:pPr>
          <w:r>
            <w:fldChar w:fldCharType="begin"/>
          </w:r>
          <w:r>
            <w:instrText xml:space="preserve"> TOC \o "1-3" \h \z \u </w:instrText>
          </w:r>
          <w:r>
            <w:fldChar w:fldCharType="separate"/>
          </w:r>
          <w:hyperlink w:anchor="_Toc402895438" w:history="1">
            <w:r w:rsidRPr="0077437F">
              <w:rPr>
                <w:rStyle w:val="Lienhypertexte"/>
                <w:noProof/>
              </w:rPr>
              <w:t>Introduction :</w:t>
            </w:r>
            <w:r>
              <w:rPr>
                <w:noProof/>
                <w:webHidden/>
              </w:rPr>
              <w:tab/>
            </w:r>
            <w:r>
              <w:rPr>
                <w:noProof/>
                <w:webHidden/>
              </w:rPr>
              <w:fldChar w:fldCharType="begin"/>
            </w:r>
            <w:r>
              <w:rPr>
                <w:noProof/>
                <w:webHidden/>
              </w:rPr>
              <w:instrText xml:space="preserve"> PAGEREF _Toc402895438 \h </w:instrText>
            </w:r>
            <w:r>
              <w:rPr>
                <w:noProof/>
                <w:webHidden/>
              </w:rPr>
            </w:r>
            <w:r>
              <w:rPr>
                <w:noProof/>
                <w:webHidden/>
              </w:rPr>
              <w:fldChar w:fldCharType="separate"/>
            </w:r>
            <w:r>
              <w:rPr>
                <w:noProof/>
                <w:webHidden/>
              </w:rPr>
              <w:t>2</w:t>
            </w:r>
            <w:r>
              <w:rPr>
                <w:noProof/>
                <w:webHidden/>
              </w:rPr>
              <w:fldChar w:fldCharType="end"/>
            </w:r>
          </w:hyperlink>
        </w:p>
        <w:p w:rsidR="0083685B" w:rsidRDefault="00F75C9E">
          <w:pPr>
            <w:pStyle w:val="TM1"/>
            <w:tabs>
              <w:tab w:val="right" w:leader="dot" w:pos="8630"/>
            </w:tabs>
            <w:rPr>
              <w:rFonts w:eastAsiaTheme="minorEastAsia"/>
              <w:noProof/>
              <w:lang w:eastAsia="fr-CA"/>
            </w:rPr>
          </w:pPr>
          <w:hyperlink w:anchor="_Toc402895439" w:history="1">
            <w:r w:rsidR="0083685B" w:rsidRPr="0077437F">
              <w:rPr>
                <w:rStyle w:val="Lienhypertexte"/>
                <w:noProof/>
              </w:rPr>
              <w:t>Comment utiliser :</w:t>
            </w:r>
            <w:r w:rsidR="0083685B">
              <w:rPr>
                <w:noProof/>
                <w:webHidden/>
              </w:rPr>
              <w:tab/>
            </w:r>
            <w:r w:rsidR="0083685B">
              <w:rPr>
                <w:noProof/>
                <w:webHidden/>
              </w:rPr>
              <w:fldChar w:fldCharType="begin"/>
            </w:r>
            <w:r w:rsidR="0083685B">
              <w:rPr>
                <w:noProof/>
                <w:webHidden/>
              </w:rPr>
              <w:instrText xml:space="preserve"> PAGEREF _Toc402895439 \h </w:instrText>
            </w:r>
            <w:r w:rsidR="0083685B">
              <w:rPr>
                <w:noProof/>
                <w:webHidden/>
              </w:rPr>
            </w:r>
            <w:r w:rsidR="0083685B">
              <w:rPr>
                <w:noProof/>
                <w:webHidden/>
              </w:rPr>
              <w:fldChar w:fldCharType="separate"/>
            </w:r>
            <w:r w:rsidR="0083685B">
              <w:rPr>
                <w:noProof/>
                <w:webHidden/>
              </w:rPr>
              <w:t>2</w:t>
            </w:r>
            <w:r w:rsidR="0083685B">
              <w:rPr>
                <w:noProof/>
                <w:webHidden/>
              </w:rPr>
              <w:fldChar w:fldCharType="end"/>
            </w:r>
          </w:hyperlink>
        </w:p>
        <w:p w:rsidR="0083685B" w:rsidRDefault="00F75C9E">
          <w:pPr>
            <w:pStyle w:val="TM1"/>
            <w:tabs>
              <w:tab w:val="right" w:leader="dot" w:pos="8630"/>
            </w:tabs>
            <w:rPr>
              <w:rFonts w:eastAsiaTheme="minorEastAsia"/>
              <w:noProof/>
              <w:lang w:eastAsia="fr-CA"/>
            </w:rPr>
          </w:pPr>
          <w:hyperlink w:anchor="_Toc402895440" w:history="1">
            <w:r w:rsidR="0083685B" w:rsidRPr="0077437F">
              <w:rPr>
                <w:rStyle w:val="Lienhypertexte"/>
                <w:noProof/>
              </w:rPr>
              <w:t>Contrôles effectués par ce logiciel :</w:t>
            </w:r>
            <w:r w:rsidR="0083685B">
              <w:rPr>
                <w:noProof/>
                <w:webHidden/>
              </w:rPr>
              <w:tab/>
            </w:r>
            <w:r w:rsidR="0083685B">
              <w:rPr>
                <w:noProof/>
                <w:webHidden/>
              </w:rPr>
              <w:fldChar w:fldCharType="begin"/>
            </w:r>
            <w:r w:rsidR="0083685B">
              <w:rPr>
                <w:noProof/>
                <w:webHidden/>
              </w:rPr>
              <w:instrText xml:space="preserve"> PAGEREF _Toc402895440 \h </w:instrText>
            </w:r>
            <w:r w:rsidR="0083685B">
              <w:rPr>
                <w:noProof/>
                <w:webHidden/>
              </w:rPr>
            </w:r>
            <w:r w:rsidR="0083685B">
              <w:rPr>
                <w:noProof/>
                <w:webHidden/>
              </w:rPr>
              <w:fldChar w:fldCharType="separate"/>
            </w:r>
            <w:r w:rsidR="0083685B">
              <w:rPr>
                <w:noProof/>
                <w:webHidden/>
              </w:rPr>
              <w:t>2</w:t>
            </w:r>
            <w:r w:rsidR="0083685B">
              <w:rPr>
                <w:noProof/>
                <w:webHidden/>
              </w:rPr>
              <w:fldChar w:fldCharType="end"/>
            </w:r>
          </w:hyperlink>
        </w:p>
        <w:p w:rsidR="0083685B" w:rsidRDefault="00F75C9E">
          <w:pPr>
            <w:pStyle w:val="TM1"/>
            <w:tabs>
              <w:tab w:val="right" w:leader="dot" w:pos="8630"/>
            </w:tabs>
            <w:rPr>
              <w:rFonts w:eastAsiaTheme="minorEastAsia"/>
              <w:noProof/>
              <w:lang w:eastAsia="fr-CA"/>
            </w:rPr>
          </w:pPr>
          <w:hyperlink w:anchor="_Toc402895441" w:history="1">
            <w:r w:rsidR="0083685B" w:rsidRPr="0077437F">
              <w:rPr>
                <w:rStyle w:val="Lienhypertexte"/>
                <w:noProof/>
              </w:rPr>
              <w:t>Quelques captures d’écran :</w:t>
            </w:r>
            <w:r w:rsidR="0083685B">
              <w:rPr>
                <w:noProof/>
                <w:webHidden/>
              </w:rPr>
              <w:tab/>
            </w:r>
            <w:r w:rsidR="0083685B">
              <w:rPr>
                <w:noProof/>
                <w:webHidden/>
              </w:rPr>
              <w:fldChar w:fldCharType="begin"/>
            </w:r>
            <w:r w:rsidR="0083685B">
              <w:rPr>
                <w:noProof/>
                <w:webHidden/>
              </w:rPr>
              <w:instrText xml:space="preserve"> PAGEREF _Toc402895441 \h </w:instrText>
            </w:r>
            <w:r w:rsidR="0083685B">
              <w:rPr>
                <w:noProof/>
                <w:webHidden/>
              </w:rPr>
            </w:r>
            <w:r w:rsidR="0083685B">
              <w:rPr>
                <w:noProof/>
                <w:webHidden/>
              </w:rPr>
              <w:fldChar w:fldCharType="separate"/>
            </w:r>
            <w:r w:rsidR="0083685B">
              <w:rPr>
                <w:noProof/>
                <w:webHidden/>
              </w:rPr>
              <w:t>3</w:t>
            </w:r>
            <w:r w:rsidR="0083685B">
              <w:rPr>
                <w:noProof/>
                <w:webHidden/>
              </w:rPr>
              <w:fldChar w:fldCharType="end"/>
            </w:r>
          </w:hyperlink>
        </w:p>
        <w:p w:rsidR="0083685B" w:rsidRDefault="0083685B">
          <w:r>
            <w:rPr>
              <w:b/>
              <w:bCs/>
              <w:lang w:val="fr-FR"/>
            </w:rPr>
            <w:fldChar w:fldCharType="end"/>
          </w:r>
        </w:p>
      </w:sdtContent>
    </w:sdt>
    <w:p w:rsidR="00892F2D" w:rsidRDefault="00892F2D">
      <w:r>
        <w:br w:type="page"/>
      </w:r>
    </w:p>
    <w:p w:rsidR="005667B2" w:rsidRDefault="005667B2"/>
    <w:p w:rsidR="005667B2" w:rsidRDefault="005667B2" w:rsidP="005667B2">
      <w:pPr>
        <w:pStyle w:val="Titre1"/>
      </w:pPr>
      <w:bookmarkStart w:id="1" w:name="_Toc402895438"/>
      <w:r>
        <w:t>Introduction :</w:t>
      </w:r>
      <w:bookmarkEnd w:id="1"/>
    </w:p>
    <w:p w:rsidR="001245E8" w:rsidRPr="001245E8" w:rsidRDefault="001245E8" w:rsidP="00215FC5">
      <w:r w:rsidRPr="001245E8">
        <w:rPr>
          <w:sz w:val="28"/>
          <w:szCs w:val="28"/>
        </w:rPr>
        <w:t>Un automate fini est une machine abstraite qui est un outil fondamental en mathématiques discrètes et en informatique. On les retrouve dans la modélisation de processus, le contrôle, les protocoles de communication, la vérification de programmes, la théorie de la calculabilité, dans l'étude des langages formels et en compilation. Ils sont</w:t>
      </w:r>
      <w:r w:rsidRPr="00215FC5">
        <w:rPr>
          <w:sz w:val="28"/>
          <w:szCs w:val="28"/>
        </w:rPr>
        <w:t xml:space="preserve"> utilisés dans la recherche des motifs dans un</w:t>
      </w:r>
      <w:r w:rsidRPr="00215FC5">
        <w:rPr>
          <w:rFonts w:ascii="Arial" w:hAnsi="Arial" w:cs="Arial"/>
          <w:sz w:val="21"/>
          <w:szCs w:val="21"/>
          <w:shd w:val="clear" w:color="auto" w:fill="FFFFFF"/>
        </w:rPr>
        <w:t xml:space="preserve"> </w:t>
      </w:r>
      <w:r w:rsidRPr="00215FC5">
        <w:rPr>
          <w:sz w:val="28"/>
          <w:szCs w:val="28"/>
        </w:rPr>
        <w:t>texte.</w:t>
      </w:r>
    </w:p>
    <w:p w:rsidR="005667B2" w:rsidRDefault="005667B2" w:rsidP="005667B2">
      <w:pPr>
        <w:pStyle w:val="Titre1"/>
      </w:pPr>
      <w:bookmarkStart w:id="2" w:name="_Toc402895439"/>
      <w:r>
        <w:t>Comment utiliser :</w:t>
      </w:r>
      <w:bookmarkEnd w:id="2"/>
    </w:p>
    <w:p w:rsidR="005667B2" w:rsidRDefault="005667B2" w:rsidP="005667B2">
      <w:pPr>
        <w:pStyle w:val="Paragraphedeliste"/>
        <w:numPr>
          <w:ilvl w:val="0"/>
          <w:numId w:val="5"/>
        </w:numPr>
        <w:rPr>
          <w:sz w:val="28"/>
          <w:szCs w:val="28"/>
        </w:rPr>
      </w:pPr>
      <w:r>
        <w:rPr>
          <w:sz w:val="28"/>
          <w:szCs w:val="28"/>
        </w:rPr>
        <w:t>Ce logiciel possède une interface simple à utiliser qui comporte les fonctionnalités suivantes :</w:t>
      </w:r>
    </w:p>
    <w:p w:rsidR="005667B2" w:rsidRDefault="005667B2" w:rsidP="005667B2">
      <w:pPr>
        <w:pStyle w:val="Paragraphedeliste"/>
        <w:numPr>
          <w:ilvl w:val="0"/>
          <w:numId w:val="6"/>
        </w:numPr>
        <w:rPr>
          <w:sz w:val="28"/>
          <w:szCs w:val="28"/>
        </w:rPr>
      </w:pPr>
      <w:r>
        <w:rPr>
          <w:sz w:val="28"/>
          <w:szCs w:val="28"/>
        </w:rPr>
        <w:t>Remplir les champs de l’automate sans cliquer sur l’icône «Construire un automate».</w:t>
      </w:r>
    </w:p>
    <w:p w:rsidR="005667B2" w:rsidRDefault="006A4298" w:rsidP="005667B2">
      <w:pPr>
        <w:pStyle w:val="Paragraphedeliste"/>
        <w:numPr>
          <w:ilvl w:val="0"/>
          <w:numId w:val="6"/>
        </w:numPr>
        <w:rPr>
          <w:sz w:val="28"/>
          <w:szCs w:val="28"/>
        </w:rPr>
      </w:pPr>
      <w:r>
        <w:rPr>
          <w:sz w:val="28"/>
          <w:szCs w:val="28"/>
        </w:rPr>
        <w:t>Contrôler les éventuelles erreurs qu’on peut commettre lors de la saisie.</w:t>
      </w:r>
    </w:p>
    <w:p w:rsidR="006A4298" w:rsidRDefault="006A4298" w:rsidP="005667B2">
      <w:pPr>
        <w:pStyle w:val="Paragraphedeliste"/>
        <w:numPr>
          <w:ilvl w:val="0"/>
          <w:numId w:val="6"/>
        </w:numPr>
        <w:rPr>
          <w:sz w:val="28"/>
          <w:szCs w:val="28"/>
        </w:rPr>
      </w:pPr>
      <w:r>
        <w:rPr>
          <w:sz w:val="28"/>
          <w:szCs w:val="28"/>
        </w:rPr>
        <w:t>Afficher l’automate créé graphiquement avec :</w:t>
      </w:r>
    </w:p>
    <w:p w:rsidR="006A4298" w:rsidRDefault="006A4298" w:rsidP="006A4298">
      <w:pPr>
        <w:pStyle w:val="Paragraphedeliste"/>
        <w:numPr>
          <w:ilvl w:val="0"/>
          <w:numId w:val="7"/>
        </w:numPr>
        <w:rPr>
          <w:sz w:val="28"/>
          <w:szCs w:val="28"/>
        </w:rPr>
      </w:pPr>
      <w:r>
        <w:rPr>
          <w:sz w:val="28"/>
          <w:szCs w:val="28"/>
        </w:rPr>
        <w:t>La couleur jaune : état initial.</w:t>
      </w:r>
    </w:p>
    <w:p w:rsidR="006A4298" w:rsidRDefault="006A4298" w:rsidP="006A4298">
      <w:pPr>
        <w:pStyle w:val="Paragraphedeliste"/>
        <w:numPr>
          <w:ilvl w:val="0"/>
          <w:numId w:val="7"/>
        </w:numPr>
        <w:rPr>
          <w:sz w:val="28"/>
          <w:szCs w:val="28"/>
        </w:rPr>
      </w:pPr>
      <w:r>
        <w:rPr>
          <w:sz w:val="28"/>
          <w:szCs w:val="28"/>
        </w:rPr>
        <w:t>La couleur verte : états finaux.</w:t>
      </w:r>
    </w:p>
    <w:p w:rsidR="006A4298" w:rsidRDefault="006A4298" w:rsidP="006A4298">
      <w:pPr>
        <w:pStyle w:val="Paragraphedeliste"/>
        <w:numPr>
          <w:ilvl w:val="0"/>
          <w:numId w:val="7"/>
        </w:numPr>
        <w:rPr>
          <w:sz w:val="28"/>
          <w:szCs w:val="28"/>
        </w:rPr>
      </w:pPr>
      <w:r>
        <w:rPr>
          <w:sz w:val="28"/>
          <w:szCs w:val="28"/>
        </w:rPr>
        <w:t>La couleur orange : état puit.</w:t>
      </w:r>
    </w:p>
    <w:p w:rsidR="006A4298" w:rsidRDefault="006A4298" w:rsidP="006A4298">
      <w:pPr>
        <w:pStyle w:val="Paragraphedeliste"/>
        <w:numPr>
          <w:ilvl w:val="0"/>
          <w:numId w:val="6"/>
        </w:numPr>
        <w:rPr>
          <w:sz w:val="28"/>
          <w:szCs w:val="28"/>
        </w:rPr>
      </w:pPr>
      <w:r>
        <w:rPr>
          <w:sz w:val="28"/>
          <w:szCs w:val="28"/>
        </w:rPr>
        <w:t>Reconnaître un mot an écrivant le mot dans le champ de saisie et puis cliquant sur l’icône «Reconnaître un mot».</w:t>
      </w:r>
    </w:p>
    <w:p w:rsidR="006A4298" w:rsidRDefault="006A4298" w:rsidP="006A4298">
      <w:pPr>
        <w:pStyle w:val="Paragraphedeliste"/>
        <w:numPr>
          <w:ilvl w:val="0"/>
          <w:numId w:val="6"/>
        </w:numPr>
        <w:rPr>
          <w:sz w:val="28"/>
          <w:szCs w:val="28"/>
        </w:rPr>
      </w:pPr>
      <w:r>
        <w:rPr>
          <w:sz w:val="28"/>
          <w:szCs w:val="28"/>
        </w:rPr>
        <w:t> </w:t>
      </w:r>
      <w:r w:rsidR="009E3295">
        <w:rPr>
          <w:sz w:val="28"/>
          <w:szCs w:val="28"/>
        </w:rPr>
        <w:t>Réduire l’automate construit en cliquant sur l’icône «réduire l’automate».</w:t>
      </w:r>
    </w:p>
    <w:p w:rsidR="009E3295" w:rsidRPr="005667B2" w:rsidRDefault="009E3295" w:rsidP="006A4298">
      <w:pPr>
        <w:pStyle w:val="Paragraphedeliste"/>
        <w:numPr>
          <w:ilvl w:val="0"/>
          <w:numId w:val="6"/>
        </w:numPr>
        <w:rPr>
          <w:sz w:val="28"/>
          <w:szCs w:val="28"/>
        </w:rPr>
      </w:pPr>
      <w:r>
        <w:rPr>
          <w:sz w:val="28"/>
          <w:szCs w:val="28"/>
        </w:rPr>
        <w:t>Compléter l’automate en cliquant sur l’icône «Compléter l’automate».</w:t>
      </w:r>
    </w:p>
    <w:p w:rsidR="005667B2" w:rsidRDefault="005667B2" w:rsidP="005667B2">
      <w:pPr>
        <w:pStyle w:val="Titre1"/>
      </w:pPr>
      <w:bookmarkStart w:id="3" w:name="_Toc402895440"/>
      <w:r>
        <w:t>Contrôles effectués par ce logiciel :</w:t>
      </w:r>
      <w:bookmarkEnd w:id="3"/>
    </w:p>
    <w:p w:rsidR="005667B2" w:rsidRPr="005667B2" w:rsidRDefault="005667B2" w:rsidP="005667B2">
      <w:pPr>
        <w:pStyle w:val="Paragraphedeliste"/>
        <w:numPr>
          <w:ilvl w:val="0"/>
          <w:numId w:val="3"/>
        </w:numPr>
        <w:rPr>
          <w:sz w:val="28"/>
          <w:szCs w:val="28"/>
        </w:rPr>
      </w:pPr>
      <w:r w:rsidRPr="005667B2">
        <w:rPr>
          <w:sz w:val="28"/>
          <w:szCs w:val="28"/>
        </w:rPr>
        <w:t>Affichage graphique de l’automate construit par l’utilisateur.</w:t>
      </w:r>
    </w:p>
    <w:p w:rsidR="005667B2" w:rsidRPr="005667B2" w:rsidRDefault="005667B2" w:rsidP="005667B2">
      <w:pPr>
        <w:pStyle w:val="Paragraphedeliste"/>
        <w:numPr>
          <w:ilvl w:val="0"/>
          <w:numId w:val="3"/>
        </w:numPr>
        <w:rPr>
          <w:sz w:val="28"/>
          <w:szCs w:val="28"/>
        </w:rPr>
      </w:pPr>
      <w:r w:rsidRPr="005667B2">
        <w:rPr>
          <w:sz w:val="28"/>
          <w:szCs w:val="28"/>
        </w:rPr>
        <w:t>Affichage de l’automate formellement.</w:t>
      </w:r>
    </w:p>
    <w:p w:rsidR="005667B2" w:rsidRPr="005667B2" w:rsidRDefault="005667B2" w:rsidP="005667B2">
      <w:pPr>
        <w:pStyle w:val="Paragraphedeliste"/>
        <w:numPr>
          <w:ilvl w:val="0"/>
          <w:numId w:val="3"/>
        </w:numPr>
        <w:rPr>
          <w:sz w:val="28"/>
          <w:szCs w:val="28"/>
        </w:rPr>
      </w:pPr>
      <w:r w:rsidRPr="005667B2">
        <w:rPr>
          <w:sz w:val="28"/>
          <w:szCs w:val="28"/>
        </w:rPr>
        <w:t>Contrôle des états et des symboles s’ils sont utilisés sans les définir.</w:t>
      </w:r>
    </w:p>
    <w:p w:rsidR="005667B2" w:rsidRPr="005667B2" w:rsidRDefault="005667B2" w:rsidP="005667B2">
      <w:pPr>
        <w:pStyle w:val="Paragraphedeliste"/>
        <w:numPr>
          <w:ilvl w:val="0"/>
          <w:numId w:val="3"/>
        </w:numPr>
        <w:rPr>
          <w:sz w:val="28"/>
          <w:szCs w:val="28"/>
        </w:rPr>
      </w:pPr>
      <w:r w:rsidRPr="005667B2">
        <w:rPr>
          <w:sz w:val="28"/>
          <w:szCs w:val="28"/>
        </w:rPr>
        <w:t>Contrôler si l’utilisateur veut reconnaître un mot alors qu’il n’a pas introduit le mot.</w:t>
      </w:r>
    </w:p>
    <w:p w:rsidR="005667B2" w:rsidRPr="005667B2" w:rsidRDefault="005667B2" w:rsidP="005667B2">
      <w:pPr>
        <w:pStyle w:val="Paragraphedeliste"/>
        <w:numPr>
          <w:ilvl w:val="0"/>
          <w:numId w:val="3"/>
        </w:numPr>
        <w:rPr>
          <w:sz w:val="28"/>
          <w:szCs w:val="28"/>
        </w:rPr>
      </w:pPr>
      <w:r w:rsidRPr="005667B2">
        <w:rPr>
          <w:sz w:val="28"/>
          <w:szCs w:val="28"/>
        </w:rPr>
        <w:t>Afficher les différentes transitions pour atteindre un mot s’il est reconnu par l’automate.</w:t>
      </w:r>
    </w:p>
    <w:p w:rsidR="005667B2" w:rsidRPr="005667B2" w:rsidRDefault="005667B2" w:rsidP="005667B2">
      <w:pPr>
        <w:pStyle w:val="Paragraphedeliste"/>
        <w:numPr>
          <w:ilvl w:val="0"/>
          <w:numId w:val="3"/>
        </w:numPr>
        <w:rPr>
          <w:sz w:val="28"/>
          <w:szCs w:val="28"/>
        </w:rPr>
      </w:pPr>
      <w:r w:rsidRPr="005667B2">
        <w:rPr>
          <w:sz w:val="28"/>
          <w:szCs w:val="28"/>
        </w:rPr>
        <w:lastRenderedPageBreak/>
        <w:t>Puisqu’on travaille avec un automate simple déterministe, ce logiciel permet de :</w:t>
      </w:r>
    </w:p>
    <w:p w:rsidR="005667B2" w:rsidRPr="005667B2" w:rsidRDefault="005667B2" w:rsidP="005667B2">
      <w:pPr>
        <w:pStyle w:val="Paragraphedeliste"/>
        <w:numPr>
          <w:ilvl w:val="0"/>
          <w:numId w:val="4"/>
        </w:numPr>
        <w:rPr>
          <w:sz w:val="28"/>
          <w:szCs w:val="28"/>
        </w:rPr>
      </w:pPr>
      <w:r w:rsidRPr="005667B2">
        <w:rPr>
          <w:sz w:val="28"/>
          <w:szCs w:val="28"/>
        </w:rPr>
        <w:t>Détecter une erreur si l’utilisateur a introduit plus d’un état initial.</w:t>
      </w:r>
    </w:p>
    <w:p w:rsidR="005667B2" w:rsidRPr="005667B2" w:rsidRDefault="005667B2" w:rsidP="005667B2">
      <w:pPr>
        <w:pStyle w:val="Paragraphedeliste"/>
        <w:numPr>
          <w:ilvl w:val="0"/>
          <w:numId w:val="4"/>
        </w:numPr>
        <w:rPr>
          <w:sz w:val="28"/>
          <w:szCs w:val="28"/>
        </w:rPr>
      </w:pPr>
      <w:r w:rsidRPr="005667B2">
        <w:rPr>
          <w:sz w:val="28"/>
          <w:szCs w:val="28"/>
        </w:rPr>
        <w:t>Détecter une erreur si l’utilisateur a défini un symbole de longueur &gt; 1.</w:t>
      </w:r>
    </w:p>
    <w:p w:rsidR="005667B2" w:rsidRPr="005667B2" w:rsidRDefault="005667B2" w:rsidP="005667B2">
      <w:pPr>
        <w:pStyle w:val="Paragraphedeliste"/>
        <w:numPr>
          <w:ilvl w:val="0"/>
          <w:numId w:val="3"/>
        </w:numPr>
        <w:rPr>
          <w:sz w:val="28"/>
          <w:szCs w:val="28"/>
        </w:rPr>
      </w:pPr>
      <w:r w:rsidRPr="005667B2">
        <w:rPr>
          <w:sz w:val="28"/>
          <w:szCs w:val="28"/>
        </w:rPr>
        <w:t>Ce logiciel permet de compléter un automate et de le réduire.</w:t>
      </w:r>
    </w:p>
    <w:p w:rsidR="005667B2" w:rsidRDefault="005667B2"/>
    <w:p w:rsidR="005667B2" w:rsidRDefault="009E3295" w:rsidP="009E3295">
      <w:pPr>
        <w:pStyle w:val="Titre1"/>
      </w:pPr>
      <w:bookmarkStart w:id="4" w:name="_Toc402895441"/>
      <w:r>
        <w:t>Quelques captures d’écran :</w:t>
      </w:r>
      <w:bookmarkEnd w:id="4"/>
    </w:p>
    <w:p w:rsidR="009E3295" w:rsidRDefault="009E3295" w:rsidP="009E3295">
      <w:r w:rsidRPr="009E3295">
        <w:rPr>
          <w:noProof/>
          <w:lang w:eastAsia="fr-CA"/>
        </w:rPr>
        <w:drawing>
          <wp:anchor distT="0" distB="0" distL="114300" distR="114300" simplePos="0" relativeHeight="251660288" behindDoc="0" locked="0" layoutInCell="1" allowOverlap="1" wp14:anchorId="3D5082DC" wp14:editId="54B904F1">
            <wp:simplePos x="0" y="0"/>
            <wp:positionH relativeFrom="column">
              <wp:posOffset>2885536</wp:posOffset>
            </wp:positionH>
            <wp:positionV relativeFrom="paragraph">
              <wp:posOffset>146098</wp:posOffset>
            </wp:positionV>
            <wp:extent cx="3551436" cy="1337094"/>
            <wp:effectExtent l="0" t="0" r="0" b="0"/>
            <wp:wrapNone/>
            <wp:docPr id="4" name="Image 4" descr="C:\Users\mohammed_bey\Desktop\ctrl_long_alphab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hammed_bey\Desktop\ctrl_long_alphabe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1609" cy="13522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3295">
        <w:rPr>
          <w:noProof/>
          <w:lang w:eastAsia="fr-CA"/>
        </w:rPr>
        <w:drawing>
          <wp:inline distT="0" distB="0" distL="0" distR="0" wp14:anchorId="58FF7547" wp14:editId="5B431BED">
            <wp:extent cx="2418403" cy="1725283"/>
            <wp:effectExtent l="0" t="0" r="1270" b="8890"/>
            <wp:docPr id="2" name="Image 2" descr="C:\Users\mohammed_bey\Desktop\graph_exe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med_bey\Desktop\graph_exempl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4393" cy="1736690"/>
                    </a:xfrm>
                    <a:prstGeom prst="rect">
                      <a:avLst/>
                    </a:prstGeom>
                    <a:noFill/>
                    <a:ln>
                      <a:noFill/>
                    </a:ln>
                  </pic:spPr>
                </pic:pic>
              </a:graphicData>
            </a:graphic>
          </wp:inline>
        </w:drawing>
      </w:r>
    </w:p>
    <w:p w:rsidR="005667B2" w:rsidRDefault="0083685B">
      <w:r w:rsidRPr="009E3295">
        <w:rPr>
          <w:noProof/>
          <w:lang w:eastAsia="fr-CA"/>
        </w:rPr>
        <w:drawing>
          <wp:anchor distT="0" distB="0" distL="114300" distR="114300" simplePos="0" relativeHeight="251666432" behindDoc="0" locked="0" layoutInCell="1" allowOverlap="1" wp14:anchorId="3F232A99" wp14:editId="4325F7BD">
            <wp:simplePos x="0" y="0"/>
            <wp:positionH relativeFrom="margin">
              <wp:align>right</wp:align>
            </wp:positionH>
            <wp:positionV relativeFrom="paragraph">
              <wp:posOffset>100150</wp:posOffset>
            </wp:positionV>
            <wp:extent cx="3295015" cy="707390"/>
            <wp:effectExtent l="0" t="0" r="635" b="0"/>
            <wp:wrapNone/>
            <wp:docPr id="6" name="Image 6" descr="C:\Users\mohammed_bey\Desktop\ctrl1-duplicat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ohammed_bey\Desktop\ctrl1-duplicat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5015" cy="707390"/>
                    </a:xfrm>
                    <a:prstGeom prst="rect">
                      <a:avLst/>
                    </a:prstGeom>
                    <a:noFill/>
                    <a:ln>
                      <a:noFill/>
                    </a:ln>
                  </pic:spPr>
                </pic:pic>
              </a:graphicData>
            </a:graphic>
          </wp:anchor>
        </w:drawing>
      </w:r>
    </w:p>
    <w:p w:rsidR="00AC1332" w:rsidRDefault="009E3295" w:rsidP="00AC1332">
      <w:pPr>
        <w:pStyle w:val="Paragraphedelist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9E329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83685B" w:rsidRDefault="0083685B" w:rsidP="0083685B">
      <w:pPr>
        <w:pStyle w:val="Paragraphedelist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9E3295">
        <w:rPr>
          <w:noProof/>
          <w:lang w:eastAsia="fr-CA"/>
        </w:rPr>
        <w:drawing>
          <wp:anchor distT="0" distB="0" distL="114300" distR="114300" simplePos="0" relativeHeight="251665408" behindDoc="0" locked="0" layoutInCell="1" allowOverlap="1" wp14:anchorId="275F61A5" wp14:editId="1131BDD4">
            <wp:simplePos x="0" y="0"/>
            <wp:positionH relativeFrom="margin">
              <wp:posOffset>189781</wp:posOffset>
            </wp:positionH>
            <wp:positionV relativeFrom="paragraph">
              <wp:posOffset>4816</wp:posOffset>
            </wp:positionV>
            <wp:extent cx="1466215" cy="310515"/>
            <wp:effectExtent l="0" t="0" r="635" b="0"/>
            <wp:wrapNone/>
            <wp:docPr id="5" name="Image 5" descr="C:\Users\mohammed_bey\Desktop\ctrl1-duplicatioDesAlphab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hammed_bey\Desktop\ctrl1-duplicatioDesAlphabet.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6215" cy="310515"/>
                    </a:xfrm>
                    <a:prstGeom prst="rect">
                      <a:avLst/>
                    </a:prstGeom>
                    <a:noFill/>
                    <a:ln>
                      <a:noFill/>
                    </a:ln>
                  </pic:spPr>
                </pic:pic>
              </a:graphicData>
            </a:graphic>
          </wp:anchor>
        </w:drawing>
      </w:r>
      <w:r w:rsidR="009E3295" w:rsidRPr="009E329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83685B" w:rsidRDefault="0083685B" w:rsidP="00AC1332">
      <w:pPr>
        <w:pStyle w:val="Paragraphedelist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83685B" w:rsidRDefault="0083685B" w:rsidP="00AC1332">
      <w:pPr>
        <w:pStyle w:val="Paragraphedelist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83685B" w:rsidRDefault="009E3295" w:rsidP="00AC1332">
      <w:pPr>
        <w:pStyle w:val="Paragraphedeliste"/>
        <w:rPr>
          <w:noProof/>
          <w:lang w:eastAsia="fr-CA"/>
        </w:rPr>
      </w:pPr>
      <w:r w:rsidRPr="009E3295">
        <w:rPr>
          <w:noProof/>
          <w:lang w:eastAsia="fr-CA"/>
        </w:rPr>
        <w:t xml:space="preserve"> </w:t>
      </w:r>
    </w:p>
    <w:p w:rsidR="0083685B" w:rsidRDefault="0083685B">
      <w:pPr>
        <w:rPr>
          <w:noProof/>
          <w:lang w:eastAsia="fr-CA"/>
        </w:rPr>
      </w:pPr>
      <w:r w:rsidRPr="009E3295">
        <w:rPr>
          <w:noProof/>
          <w:lang w:eastAsia="fr-CA"/>
        </w:rPr>
        <w:drawing>
          <wp:anchor distT="0" distB="0" distL="114300" distR="114300" simplePos="0" relativeHeight="251664384" behindDoc="0" locked="0" layoutInCell="1" allowOverlap="1" wp14:anchorId="2AF89EB0" wp14:editId="1EEC7D17">
            <wp:simplePos x="0" y="0"/>
            <wp:positionH relativeFrom="margin">
              <wp:align>left</wp:align>
            </wp:positionH>
            <wp:positionV relativeFrom="paragraph">
              <wp:posOffset>758693</wp:posOffset>
            </wp:positionV>
            <wp:extent cx="3821430" cy="1742440"/>
            <wp:effectExtent l="0" t="0" r="7620" b="0"/>
            <wp:wrapNone/>
            <wp:docPr id="9" name="Image 9" descr="C:\Users\mohammed_bey\Desktop\motREcon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ohammed_bey\Desktop\motREconnu.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1430" cy="1742440"/>
                    </a:xfrm>
                    <a:prstGeom prst="rect">
                      <a:avLst/>
                    </a:prstGeom>
                    <a:noFill/>
                    <a:ln>
                      <a:noFill/>
                    </a:ln>
                  </pic:spPr>
                </pic:pic>
              </a:graphicData>
            </a:graphic>
          </wp:anchor>
        </w:drawing>
      </w:r>
      <w:r w:rsidRPr="009E3295">
        <w:rPr>
          <w:noProof/>
          <w:lang w:eastAsia="fr-CA"/>
        </w:rPr>
        <w:drawing>
          <wp:anchor distT="0" distB="0" distL="114300" distR="114300" simplePos="0" relativeHeight="251662336" behindDoc="0" locked="0" layoutInCell="1" allowOverlap="1" wp14:anchorId="37E3745C" wp14:editId="2BF3B714">
            <wp:simplePos x="0" y="0"/>
            <wp:positionH relativeFrom="column">
              <wp:posOffset>80010</wp:posOffset>
            </wp:positionH>
            <wp:positionV relativeFrom="paragraph">
              <wp:posOffset>2872224</wp:posOffset>
            </wp:positionV>
            <wp:extent cx="3830320" cy="1673225"/>
            <wp:effectExtent l="0" t="0" r="0" b="3175"/>
            <wp:wrapNone/>
            <wp:docPr id="8" name="Image 8" descr="C:\Users\mohammed_bey\Desktop\champVideM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med_bey\Desktop\champVideMo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0320" cy="1673225"/>
                    </a:xfrm>
                    <a:prstGeom prst="rect">
                      <a:avLst/>
                    </a:prstGeom>
                    <a:noFill/>
                    <a:ln>
                      <a:noFill/>
                    </a:ln>
                  </pic:spPr>
                </pic:pic>
              </a:graphicData>
            </a:graphic>
          </wp:anchor>
        </w:drawing>
      </w:r>
      <w:r>
        <w:rPr>
          <w:noProof/>
          <w:lang w:eastAsia="fr-CA"/>
        </w:rPr>
        <w:br w:type="page"/>
      </w:r>
    </w:p>
    <w:p w:rsidR="009E3295" w:rsidRDefault="0083685B" w:rsidP="00AC1332">
      <w:pPr>
        <w:pStyle w:val="Paragraphedeliste"/>
      </w:pPr>
      <w:r>
        <w:rPr>
          <w:noProof/>
          <w:lang w:eastAsia="fr-CA"/>
        </w:rPr>
        <w:lastRenderedPageBreak/>
        <w:drawing>
          <wp:anchor distT="0" distB="0" distL="114300" distR="114300" simplePos="0" relativeHeight="251663360" behindDoc="0" locked="0" layoutInCell="1" allowOverlap="1" wp14:anchorId="3C187C09" wp14:editId="125B3658">
            <wp:simplePos x="0" y="0"/>
            <wp:positionH relativeFrom="column">
              <wp:posOffset>193076</wp:posOffset>
            </wp:positionH>
            <wp:positionV relativeFrom="paragraph">
              <wp:posOffset>1085454</wp:posOffset>
            </wp:positionV>
            <wp:extent cx="5391150" cy="1238250"/>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391150" cy="1238250"/>
                    </a:xfrm>
                    <a:prstGeom prst="rect">
                      <a:avLst/>
                    </a:prstGeom>
                  </pic:spPr>
                </pic:pic>
              </a:graphicData>
            </a:graphic>
          </wp:anchor>
        </w:drawing>
      </w:r>
      <w:r w:rsidRPr="009E3295">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fr-CA"/>
        </w:rPr>
        <w:drawing>
          <wp:anchor distT="0" distB="0" distL="114300" distR="114300" simplePos="0" relativeHeight="251661312" behindDoc="0" locked="0" layoutInCell="1" allowOverlap="1" wp14:anchorId="5F4584DE" wp14:editId="09073183">
            <wp:simplePos x="0" y="0"/>
            <wp:positionH relativeFrom="column">
              <wp:posOffset>175320</wp:posOffset>
            </wp:positionH>
            <wp:positionV relativeFrom="paragraph">
              <wp:posOffset>2776101</wp:posOffset>
            </wp:positionV>
            <wp:extent cx="5486400" cy="1615440"/>
            <wp:effectExtent l="0" t="0" r="0" b="3810"/>
            <wp:wrapNone/>
            <wp:docPr id="7" name="Image 7" descr="C:\Users\mohammed_bey\Desktop\representationGrp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ohammed_bey\Desktop\representationGrph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615440"/>
                    </a:xfrm>
                    <a:prstGeom prst="rect">
                      <a:avLst/>
                    </a:prstGeom>
                    <a:noFill/>
                    <a:ln>
                      <a:noFill/>
                    </a:ln>
                  </pic:spPr>
                </pic:pic>
              </a:graphicData>
            </a:graphic>
          </wp:anchor>
        </w:drawing>
      </w:r>
    </w:p>
    <w:sectPr w:rsidR="009E3295" w:rsidSect="00892F2D">
      <w:footerReference w:type="default" r:id="rId17"/>
      <w:pgSz w:w="12240" w:h="15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5C9E" w:rsidRDefault="00F75C9E" w:rsidP="00892F2D">
      <w:pPr>
        <w:spacing w:after="0" w:line="240" w:lineRule="auto"/>
      </w:pPr>
      <w:r>
        <w:separator/>
      </w:r>
    </w:p>
  </w:endnote>
  <w:endnote w:type="continuationSeparator" w:id="0">
    <w:p w:rsidR="00F75C9E" w:rsidRDefault="00F75C9E" w:rsidP="00892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06766834"/>
      <w:docPartObj>
        <w:docPartGallery w:val="Page Numbers (Bottom of Page)"/>
        <w:docPartUnique/>
      </w:docPartObj>
    </w:sdtPr>
    <w:sdtEndPr/>
    <w:sdtContent>
      <w:p w:rsidR="00892F2D" w:rsidRDefault="00892F2D">
        <w:pPr>
          <w:pStyle w:val="Pieddepage"/>
        </w:pPr>
        <w:r>
          <w:rPr>
            <w:rFonts w:asciiTheme="majorHAnsi" w:eastAsiaTheme="majorEastAsia" w:hAnsiTheme="majorHAnsi" w:cstheme="majorBidi"/>
            <w:noProof/>
            <w:sz w:val="28"/>
            <w:szCs w:val="28"/>
            <w:lang w:eastAsia="fr-CA"/>
          </w:rPr>
          <mc:AlternateContent>
            <mc:Choice Requires="wps">
              <w:drawing>
                <wp:anchor distT="0" distB="0" distL="114300" distR="114300" simplePos="0" relativeHeight="251659264" behindDoc="0" locked="0" layoutInCell="1" allowOverlap="1">
                  <wp:simplePos x="0" y="0"/>
                  <wp:positionH relativeFrom="margin">
                    <wp:posOffset>2428336</wp:posOffset>
                  </wp:positionH>
                  <wp:positionV relativeFrom="bottomMargin">
                    <wp:align>top</wp:align>
                  </wp:positionV>
                  <wp:extent cx="619760" cy="664642"/>
                  <wp:effectExtent l="19050" t="19050" r="27940" b="40640"/>
                  <wp:wrapNone/>
                  <wp:docPr id="11" name="Étoile à 24 branche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664642"/>
                          </a:xfrm>
                          <a:prstGeom prst="star24">
                            <a:avLst>
                              <a:gd name="adj" fmla="val 37500"/>
                            </a:avLst>
                          </a:prstGeom>
                          <a:solidFill>
                            <a:srgbClr val="FFFFFF"/>
                          </a:solidFill>
                          <a:ln w="9525">
                            <a:solidFill>
                              <a:srgbClr val="A5A5A5"/>
                            </a:solidFill>
                            <a:miter lim="800000"/>
                            <a:headEnd/>
                            <a:tailEnd/>
                          </a:ln>
                        </wps:spPr>
                        <wps:txbx>
                          <w:txbxContent>
                            <w:p w:rsidR="00892F2D" w:rsidRPr="00892F2D" w:rsidRDefault="00892F2D">
                              <w:pPr>
                                <w:jc w:val="center"/>
                                <w:rPr>
                                  <w:sz w:val="28"/>
                                  <w:szCs w:val="28"/>
                                </w:rPr>
                              </w:pPr>
                              <w:r w:rsidRPr="00892F2D">
                                <w:rPr>
                                  <w:sz w:val="28"/>
                                  <w:szCs w:val="28"/>
                                </w:rPr>
                                <w:fldChar w:fldCharType="begin"/>
                              </w:r>
                              <w:r w:rsidRPr="00892F2D">
                                <w:rPr>
                                  <w:sz w:val="28"/>
                                  <w:szCs w:val="28"/>
                                </w:rPr>
                                <w:instrText>PAGE    \* MERGEFORMAT</w:instrText>
                              </w:r>
                              <w:r w:rsidRPr="00892F2D">
                                <w:rPr>
                                  <w:sz w:val="28"/>
                                  <w:szCs w:val="28"/>
                                </w:rPr>
                                <w:fldChar w:fldCharType="separate"/>
                              </w:r>
                              <w:r w:rsidR="00CF032A" w:rsidRPr="00CF032A">
                                <w:rPr>
                                  <w:noProof/>
                                  <w:color w:val="7F7F7F" w:themeColor="background1" w:themeShade="7F"/>
                                  <w:sz w:val="28"/>
                                  <w:szCs w:val="28"/>
                                  <w:lang w:val="fr-FR"/>
                                </w:rPr>
                                <w:t>2</w:t>
                              </w:r>
                              <w:r w:rsidRPr="00892F2D">
                                <w:rPr>
                                  <w:color w:val="7F7F7F" w:themeColor="background1" w:themeShade="7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Étoile à 24 branches 11" o:spid="_x0000_s1027" type="#_x0000_t92" style="position:absolute;margin-left:191.2pt;margin-top:0;width:48.8pt;height:52.35pt;z-index:251659264;visibility:visible;mso-wrap-style:square;mso-width-percent:0;mso-height-percent:0;mso-wrap-distance-left:9pt;mso-wrap-distance-top:0;mso-wrap-distance-right:9pt;mso-wrap-distance-bottom:0;mso-position-horizontal:absolute;mso-position-horizontal-relative:margin;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BM1UgIAAIMEAAAOAAAAZHJzL2Uyb0RvYy54bWysVFFu1DAQ/UfiDpb/aXZDdtuNmq2qliKk&#10;ApUKB3ASZ2OwPWbs3Wy5QW/BXXoxxk5atsAXIpGsmcz4eeY9T07P9kaznUSvwFZ8fjTjTNoGWmU3&#10;Ff/86erVCWc+CNsKDVZW/E56frZ++eJ0cKXMoQfdSmQEYn05uIr3Ibgyy3zTSyP8EThpKdgBGhHI&#10;xU3WohgI3egsn82W2QDYOoRGek9fL8cgXyf8rpNN+Nh1XgamK061hbRiWuu4ZutTUW5QuF41Uxni&#10;H6owQlk69AnqUgTBtqj+gDKqQfDQhaMGTAZdpxqZeqBu5rPfurnthZOpFyLHuyea/P+DbT7sbpCp&#10;lrSbc2aFIY0e7gMoLdnDD5YXrEZhSQ3PKIHYGpwvadOtu8HYr3fX0Hz1zMJFL+xGniPC0EvRUo0p&#10;P3u2ITqetrJ6eA8tnSW2ARJx+w5NBCRK2D7pc/ekj9wH1tDH5Xx1vCQVGwotl8WyyGNFmSgfNzv0&#10;4a0Ew6JRcbp4mBcJXuyufUgCtVOXov3CWWc0yb0Tmr0+XszSdSC4KZmsR8DUKmjVXimtk4Ob+kIj&#10;o60Vv0rPVIs/TNOWDRVfLfJFquJZzB9CnC/i+zcIowJNiFam4iez+MQkUUaO39g22UEoPdpUsrZE&#10;ySPPo15hX+8n6Wpo74h+hHESaHLJ6AG/czbQFBBn37YCJWf6nSUJV/OiiGOTnGJxnJODh5H6MBIv&#10;CtBwBc5G8yKMo7Z1qDY9nTRPNFg4J9k7FaJ6sdSxqsmhm55EnaYyjtKhn7J+/TvWPwEAAP//AwBQ&#10;SwMEFAAGAAgAAAAhAGnqiFvcAAAACAEAAA8AAABkcnMvZG93bnJldi54bWxMj8FOwzAQRO9I/IO1&#10;SFxQ67QJYIU4FQJxhwKquLnx4kTY6yh22/D3LCe47WieZmeazRy8OOKUhkgaVssCBFIX7UBOw9vr&#10;00KBSNmQNT4SavjGBJv2/KwxtY0nesHjNjvBIZRqo6HPeaylTF2PwaRlHJHY+4xTMJnl5KSdzInD&#10;g5froriRwQzEH3oz4kOP3df2EDSMz4/lSu1Kqj5odk51/vpKvmt9eTHf34HIOOc/GH7rc3VoudM+&#10;Hsgm4TWUal0xqoEXsV2pgo89c0V1C7Jt5P8B7Q8AAAD//wMAUEsBAi0AFAAGAAgAAAAhALaDOJL+&#10;AAAA4QEAABMAAAAAAAAAAAAAAAAAAAAAAFtDb250ZW50X1R5cGVzXS54bWxQSwECLQAUAAYACAAA&#10;ACEAOP0h/9YAAACUAQAACwAAAAAAAAAAAAAAAAAvAQAAX3JlbHMvLnJlbHNQSwECLQAUAAYACAAA&#10;ACEAmZATNVICAACDBAAADgAAAAAAAAAAAAAAAAAuAgAAZHJzL2Uyb0RvYy54bWxQSwECLQAUAAYA&#10;CAAAACEAaeqIW9wAAAAIAQAADwAAAAAAAAAAAAAAAACsBAAAZHJzL2Rvd25yZXYueG1sUEsFBgAA&#10;AAAEAAQA8wAAALUFAAAAAA==&#10;" strokecolor="#a5a5a5">
                  <v:textbox>
                    <w:txbxContent>
                      <w:p w:rsidR="00892F2D" w:rsidRPr="00892F2D" w:rsidRDefault="00892F2D">
                        <w:pPr>
                          <w:jc w:val="center"/>
                          <w:rPr>
                            <w:sz w:val="28"/>
                            <w:szCs w:val="28"/>
                          </w:rPr>
                        </w:pPr>
                        <w:r w:rsidRPr="00892F2D">
                          <w:rPr>
                            <w:sz w:val="28"/>
                            <w:szCs w:val="28"/>
                          </w:rPr>
                          <w:fldChar w:fldCharType="begin"/>
                        </w:r>
                        <w:r w:rsidRPr="00892F2D">
                          <w:rPr>
                            <w:sz w:val="28"/>
                            <w:szCs w:val="28"/>
                          </w:rPr>
                          <w:instrText>PAGE    \* MERGEFORMAT</w:instrText>
                        </w:r>
                        <w:r w:rsidRPr="00892F2D">
                          <w:rPr>
                            <w:sz w:val="28"/>
                            <w:szCs w:val="28"/>
                          </w:rPr>
                          <w:fldChar w:fldCharType="separate"/>
                        </w:r>
                        <w:r w:rsidR="00CF032A" w:rsidRPr="00CF032A">
                          <w:rPr>
                            <w:noProof/>
                            <w:color w:val="7F7F7F" w:themeColor="background1" w:themeShade="7F"/>
                            <w:sz w:val="28"/>
                            <w:szCs w:val="28"/>
                            <w:lang w:val="fr-FR"/>
                          </w:rPr>
                          <w:t>2</w:t>
                        </w:r>
                        <w:r w:rsidRPr="00892F2D">
                          <w:rPr>
                            <w:color w:val="7F7F7F" w:themeColor="background1" w:themeShade="7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5C9E" w:rsidRDefault="00F75C9E" w:rsidP="00892F2D">
      <w:pPr>
        <w:spacing w:after="0" w:line="240" w:lineRule="auto"/>
      </w:pPr>
      <w:r>
        <w:separator/>
      </w:r>
    </w:p>
  </w:footnote>
  <w:footnote w:type="continuationSeparator" w:id="0">
    <w:p w:rsidR="00F75C9E" w:rsidRDefault="00F75C9E" w:rsidP="00892F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7B1F7A"/>
    <w:multiLevelType w:val="hybridMultilevel"/>
    <w:tmpl w:val="9574E9F8"/>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nsid w:val="58F74574"/>
    <w:multiLevelType w:val="hybridMultilevel"/>
    <w:tmpl w:val="03542F9E"/>
    <w:lvl w:ilvl="0" w:tplc="7786EE64">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2">
    <w:nsid w:val="5A9D7169"/>
    <w:multiLevelType w:val="hybridMultilevel"/>
    <w:tmpl w:val="4B48948A"/>
    <w:lvl w:ilvl="0" w:tplc="B742FBB8">
      <w:numFmt w:val="bullet"/>
      <w:lvlText w:val="-"/>
      <w:lvlJc w:val="left"/>
      <w:pPr>
        <w:ind w:left="720" w:hanging="360"/>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nsid w:val="5B300A99"/>
    <w:multiLevelType w:val="hybridMultilevel"/>
    <w:tmpl w:val="8D9AF2EC"/>
    <w:lvl w:ilvl="0" w:tplc="EB1669AC">
      <w:numFmt w:val="bullet"/>
      <w:lvlText w:val="-"/>
      <w:lvlJc w:val="left"/>
      <w:pPr>
        <w:ind w:left="1080" w:hanging="360"/>
      </w:pPr>
      <w:rPr>
        <w:rFonts w:ascii="Calibri" w:eastAsiaTheme="minorHAnsi" w:hAnsi="Calibri" w:cstheme="minorBidi"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4">
    <w:nsid w:val="72A03B1F"/>
    <w:multiLevelType w:val="hybridMultilevel"/>
    <w:tmpl w:val="D0E0D188"/>
    <w:lvl w:ilvl="0" w:tplc="8DDE1548">
      <w:start w:val="1"/>
      <w:numFmt w:val="bullet"/>
      <w:lvlText w:val="-"/>
      <w:lvlJc w:val="left"/>
      <w:pPr>
        <w:ind w:left="1440" w:hanging="360"/>
      </w:pPr>
      <w:rPr>
        <w:rFonts w:ascii="Calibri" w:eastAsiaTheme="minorHAnsi" w:hAnsi="Calibri" w:cstheme="minorBidi"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5">
    <w:nsid w:val="7D9D552B"/>
    <w:multiLevelType w:val="hybridMultilevel"/>
    <w:tmpl w:val="371A36F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nsid w:val="7F8159F0"/>
    <w:multiLevelType w:val="hybridMultilevel"/>
    <w:tmpl w:val="14CAE4A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3"/>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B08"/>
    <w:rsid w:val="00080A5E"/>
    <w:rsid w:val="001245E8"/>
    <w:rsid w:val="00215FC5"/>
    <w:rsid w:val="003A0025"/>
    <w:rsid w:val="005667B2"/>
    <w:rsid w:val="00680F19"/>
    <w:rsid w:val="006A4298"/>
    <w:rsid w:val="0083685B"/>
    <w:rsid w:val="00892F2D"/>
    <w:rsid w:val="009E3295"/>
    <w:rsid w:val="00AC1332"/>
    <w:rsid w:val="00C50493"/>
    <w:rsid w:val="00CF032A"/>
    <w:rsid w:val="00E25B08"/>
    <w:rsid w:val="00F75C9E"/>
    <w:rsid w:val="00FC158D"/>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4831D3D-2E23-4E27-962A-7ECCAE07D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667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C1332"/>
    <w:pPr>
      <w:ind w:left="720"/>
      <w:contextualSpacing/>
    </w:pPr>
  </w:style>
  <w:style w:type="character" w:customStyle="1" w:styleId="Titre1Car">
    <w:name w:val="Titre 1 Car"/>
    <w:basedOn w:val="Policepardfaut"/>
    <w:link w:val="Titre1"/>
    <w:uiPriority w:val="9"/>
    <w:rsid w:val="005667B2"/>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83685B"/>
    <w:pPr>
      <w:outlineLvl w:val="9"/>
    </w:pPr>
    <w:rPr>
      <w:lang w:eastAsia="fr-CA"/>
    </w:rPr>
  </w:style>
  <w:style w:type="paragraph" w:styleId="TM1">
    <w:name w:val="toc 1"/>
    <w:basedOn w:val="Normal"/>
    <w:next w:val="Normal"/>
    <w:autoRedefine/>
    <w:uiPriority w:val="39"/>
    <w:unhideWhenUsed/>
    <w:rsid w:val="0083685B"/>
    <w:pPr>
      <w:spacing w:after="100"/>
    </w:pPr>
  </w:style>
  <w:style w:type="character" w:styleId="Lienhypertexte">
    <w:name w:val="Hyperlink"/>
    <w:basedOn w:val="Policepardfaut"/>
    <w:uiPriority w:val="99"/>
    <w:unhideWhenUsed/>
    <w:rsid w:val="0083685B"/>
    <w:rPr>
      <w:color w:val="0563C1" w:themeColor="hyperlink"/>
      <w:u w:val="single"/>
    </w:rPr>
  </w:style>
  <w:style w:type="paragraph" w:styleId="En-tte">
    <w:name w:val="header"/>
    <w:basedOn w:val="Normal"/>
    <w:link w:val="En-tteCar"/>
    <w:uiPriority w:val="99"/>
    <w:unhideWhenUsed/>
    <w:rsid w:val="00892F2D"/>
    <w:pPr>
      <w:tabs>
        <w:tab w:val="center" w:pos="4320"/>
        <w:tab w:val="right" w:pos="8640"/>
      </w:tabs>
      <w:spacing w:after="0" w:line="240" w:lineRule="auto"/>
    </w:pPr>
  </w:style>
  <w:style w:type="character" w:customStyle="1" w:styleId="En-tteCar">
    <w:name w:val="En-tête Car"/>
    <w:basedOn w:val="Policepardfaut"/>
    <w:link w:val="En-tte"/>
    <w:uiPriority w:val="99"/>
    <w:rsid w:val="00892F2D"/>
  </w:style>
  <w:style w:type="paragraph" w:styleId="Pieddepage">
    <w:name w:val="footer"/>
    <w:basedOn w:val="Normal"/>
    <w:link w:val="PieddepageCar"/>
    <w:uiPriority w:val="99"/>
    <w:unhideWhenUsed/>
    <w:rsid w:val="00892F2D"/>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892F2D"/>
  </w:style>
  <w:style w:type="character" w:customStyle="1" w:styleId="apple-converted-space">
    <w:name w:val="apple-converted-space"/>
    <w:basedOn w:val="Policepardfaut"/>
    <w:rsid w:val="00124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22DD1-5D8A-4B91-91A1-A55F4CBB3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381</Words>
  <Characters>2096</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8</cp:revision>
  <dcterms:created xsi:type="dcterms:W3CDTF">2014-11-04T18:39:00Z</dcterms:created>
  <dcterms:modified xsi:type="dcterms:W3CDTF">2014-11-04T22:18:00Z</dcterms:modified>
</cp:coreProperties>
</file>