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F92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03CF92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3CF928" w14:textId="77777777" w:rsidR="004C7586" w:rsidRPr="00160A95" w:rsidRDefault="004C7586" w:rsidP="00160A95">
      <w:pPr>
        <w:spacing w:after="0"/>
        <w:jc w:val="center"/>
        <w:rPr>
          <w:b/>
          <w:bCs/>
        </w:rPr>
      </w:pPr>
    </w:p>
    <w:p w14:paraId="503CF929" w14:textId="77777777" w:rsidR="004C7586" w:rsidRPr="00160A95" w:rsidRDefault="004C7586" w:rsidP="00160A95">
      <w:pPr>
        <w:spacing w:after="0"/>
        <w:rPr>
          <w:bCs/>
          <w:i/>
          <w:iCs/>
        </w:rPr>
      </w:pPr>
    </w:p>
    <w:p w14:paraId="503CF92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03CF92B" w14:textId="4FD5A2E2" w:rsidR="004C7586" w:rsidRPr="00160A95" w:rsidRDefault="004C7586" w:rsidP="00160A95">
      <w:pPr>
        <w:numPr>
          <w:ilvl w:val="0"/>
          <w:numId w:val="2"/>
        </w:numPr>
        <w:spacing w:after="0"/>
        <w:rPr>
          <w:rFonts w:cs="BookAntiqua"/>
        </w:rPr>
      </w:pPr>
      <w:r w:rsidRPr="00160A95">
        <w:rPr>
          <w:rFonts w:cs="BookAntiqua"/>
        </w:rPr>
        <w:t>Are nearly normal?</w:t>
      </w:r>
      <w:r w:rsidR="00812704">
        <w:rPr>
          <w:rFonts w:cs="BookAntiqua"/>
        </w:rPr>
        <w:t xml:space="preserve">   </w:t>
      </w:r>
    </w:p>
    <w:p w14:paraId="503CF92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03CF92D"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03CF92E"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03CF92F" w14:textId="77777777" w:rsidR="004C7586" w:rsidRPr="00160A95" w:rsidRDefault="004C7586" w:rsidP="00160A95">
      <w:pPr>
        <w:spacing w:after="0"/>
        <w:ind w:left="1080"/>
        <w:rPr>
          <w:rFonts w:cs="BookAntiqua"/>
        </w:rPr>
      </w:pPr>
    </w:p>
    <w:p w14:paraId="503CF93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03CF95A" wp14:editId="503CF95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03CF931" w14:textId="756C8590" w:rsidR="004C7586" w:rsidRPr="009C7E79" w:rsidRDefault="009C7E79" w:rsidP="00AA64C9">
      <w:pPr>
        <w:pStyle w:val="ListParagraph"/>
        <w:numPr>
          <w:ilvl w:val="0"/>
          <w:numId w:val="9"/>
        </w:numPr>
        <w:autoSpaceDE w:val="0"/>
        <w:autoSpaceDN w:val="0"/>
        <w:adjustRightInd w:val="0"/>
        <w:spacing w:after="0"/>
        <w:rPr>
          <w:rFonts w:cs="BookAntiqua"/>
          <w:color w:val="548DD4" w:themeColor="text2" w:themeTint="99"/>
        </w:rPr>
      </w:pPr>
      <w:r w:rsidRPr="009C7E79">
        <w:rPr>
          <w:rFonts w:cs="BookAntiqua"/>
          <w:color w:val="548DD4" w:themeColor="text2" w:themeTint="99"/>
        </w:rPr>
        <w:t>Are skewed (</w:t>
      </w:r>
      <w:proofErr w:type="gramStart"/>
      <w:r w:rsidRPr="009C7E79">
        <w:rPr>
          <w:rFonts w:cs="BookAntiqua"/>
          <w:color w:val="548DD4" w:themeColor="text2" w:themeTint="99"/>
        </w:rPr>
        <w:t>i.e.</w:t>
      </w:r>
      <w:proofErr w:type="gramEnd"/>
      <w:r w:rsidRPr="009C7E79">
        <w:rPr>
          <w:rFonts w:cs="BookAntiqua"/>
          <w:color w:val="548DD4" w:themeColor="text2" w:themeTint="99"/>
        </w:rPr>
        <w:t xml:space="preserve"> not symmetric)</w:t>
      </w:r>
    </w:p>
    <w:p w14:paraId="0C64F977" w14:textId="49A550D6" w:rsidR="009C7E79" w:rsidRPr="009C7E79" w:rsidRDefault="009C7E79" w:rsidP="009C7E79">
      <w:pPr>
        <w:numPr>
          <w:ilvl w:val="0"/>
          <w:numId w:val="9"/>
        </w:numPr>
        <w:spacing w:after="0"/>
        <w:rPr>
          <w:rFonts w:cs="BookAntiqua"/>
          <w:color w:val="548DD4" w:themeColor="text2" w:themeTint="99"/>
        </w:rPr>
      </w:pPr>
      <w:r w:rsidRPr="009C7E79">
        <w:rPr>
          <w:rFonts w:cs="BookAntiqua"/>
          <w:color w:val="548DD4" w:themeColor="text2" w:themeTint="99"/>
        </w:rPr>
        <w:t>Have a bimodal distribution</w:t>
      </w:r>
      <w:r w:rsidRPr="009C7E79">
        <w:rPr>
          <w:rFonts w:cs="BookAntiqua"/>
          <w:color w:val="548DD4" w:themeColor="text2" w:themeTint="99"/>
        </w:rPr>
        <w:t xml:space="preserve"> </w:t>
      </w:r>
      <w:r w:rsidRPr="009C7E79">
        <w:rPr>
          <w:rFonts w:cs="BookAntiqua"/>
          <w:color w:val="548DD4" w:themeColor="text2" w:themeTint="99"/>
        </w:rPr>
        <w:t>(One way to recognize a bimodal shape is a “gap” in the spacing of adjacent data values.)</w:t>
      </w:r>
    </w:p>
    <w:p w14:paraId="223EFF99" w14:textId="5F7BDB78" w:rsidR="009C7E79" w:rsidRPr="009C7E79" w:rsidRDefault="009C7E79" w:rsidP="00AA64C9">
      <w:pPr>
        <w:pStyle w:val="ListParagraph"/>
        <w:numPr>
          <w:ilvl w:val="0"/>
          <w:numId w:val="9"/>
        </w:numPr>
        <w:autoSpaceDE w:val="0"/>
        <w:autoSpaceDN w:val="0"/>
        <w:adjustRightInd w:val="0"/>
        <w:spacing w:after="0"/>
        <w:rPr>
          <w:rFonts w:cs="BookAntiqua"/>
          <w:color w:val="548DD4" w:themeColor="text2" w:themeTint="99"/>
        </w:rPr>
      </w:pPr>
      <w:r w:rsidRPr="009C7E79">
        <w:rPr>
          <w:rFonts w:cs="BookAntiqua"/>
          <w:color w:val="548DD4" w:themeColor="text2" w:themeTint="99"/>
        </w:rPr>
        <w:t>Are nearly normal</w:t>
      </w:r>
      <w:r w:rsidRPr="009C7E79">
        <w:rPr>
          <w:rFonts w:cs="BookAntiqua"/>
          <w:color w:val="548DD4" w:themeColor="text2" w:themeTint="99"/>
        </w:rPr>
        <w:t>.</w:t>
      </w:r>
    </w:p>
    <w:p w14:paraId="7C95ECF0" w14:textId="53542E2A" w:rsidR="009C7E79" w:rsidRPr="009C7E79" w:rsidRDefault="009C7E79" w:rsidP="00AA64C9">
      <w:pPr>
        <w:pStyle w:val="ListParagraph"/>
        <w:numPr>
          <w:ilvl w:val="0"/>
          <w:numId w:val="9"/>
        </w:numPr>
        <w:autoSpaceDE w:val="0"/>
        <w:autoSpaceDN w:val="0"/>
        <w:adjustRightInd w:val="0"/>
        <w:spacing w:after="0"/>
        <w:rPr>
          <w:rFonts w:cs="BookAntiqua"/>
          <w:color w:val="548DD4" w:themeColor="text2" w:themeTint="99"/>
        </w:rPr>
      </w:pPr>
      <w:r w:rsidRPr="009C7E79">
        <w:rPr>
          <w:rFonts w:cs="BookAntiqua"/>
          <w:color w:val="548DD4" w:themeColor="text2" w:themeTint="99"/>
        </w:rPr>
        <w:t>Have outliers on both sides of the center</w:t>
      </w:r>
      <w:r w:rsidRPr="009C7E79">
        <w:rPr>
          <w:rFonts w:cs="BookAntiqua"/>
          <w:color w:val="548DD4" w:themeColor="text2" w:themeTint="99"/>
        </w:rPr>
        <w:t>.</w:t>
      </w:r>
    </w:p>
    <w:p w14:paraId="503CF932" w14:textId="77777777" w:rsidR="004C7586" w:rsidRPr="00160A95" w:rsidRDefault="004C7586" w:rsidP="00160A95">
      <w:pPr>
        <w:autoSpaceDE w:val="0"/>
        <w:autoSpaceDN w:val="0"/>
        <w:adjustRightInd w:val="0"/>
        <w:spacing w:after="0"/>
        <w:rPr>
          <w:rFonts w:cs="BookAntiqua"/>
        </w:rPr>
      </w:pPr>
    </w:p>
    <w:p w14:paraId="503CF9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03CF934" w14:textId="77777777" w:rsidR="004C7586" w:rsidRPr="00160A95" w:rsidRDefault="004C7586" w:rsidP="00160A95">
      <w:pPr>
        <w:autoSpaceDE w:val="0"/>
        <w:autoSpaceDN w:val="0"/>
        <w:adjustRightInd w:val="0"/>
        <w:spacing w:after="0"/>
        <w:rPr>
          <w:rFonts w:cs="BookAntiqua"/>
        </w:rPr>
      </w:pPr>
    </w:p>
    <w:p w14:paraId="503CF93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03CF936" w14:textId="77777777" w:rsidR="004C7586" w:rsidRPr="00160A95" w:rsidRDefault="004C7586" w:rsidP="00160A95">
      <w:pPr>
        <w:spacing w:after="0"/>
        <w:ind w:left="360"/>
        <w:rPr>
          <w:rFonts w:cs="BookAntiqua"/>
        </w:rPr>
      </w:pPr>
    </w:p>
    <w:p w14:paraId="503CF93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22C2ECC" w14:textId="6D007AA7" w:rsidR="008F5A97" w:rsidRPr="008F5A97" w:rsidRDefault="008F5A97" w:rsidP="008F5A97">
      <w:pPr>
        <w:autoSpaceDE w:val="0"/>
        <w:autoSpaceDN w:val="0"/>
        <w:adjustRightInd w:val="0"/>
        <w:spacing w:after="0"/>
        <w:ind w:left="360"/>
        <w:rPr>
          <w:rFonts w:cs="BookAntiqua"/>
          <w:color w:val="548DD4" w:themeColor="text2" w:themeTint="99"/>
        </w:rPr>
      </w:pPr>
      <w:proofErr w:type="gramStart"/>
      <w:r>
        <w:rPr>
          <w:rFonts w:cs="BookAntiqua"/>
          <w:b/>
          <w:bCs/>
        </w:rPr>
        <w:t>Answer :</w:t>
      </w:r>
      <w:proofErr w:type="gramEnd"/>
      <w:r>
        <w:rPr>
          <w:rFonts w:cs="BookAntiqua"/>
          <w:b/>
          <w:bCs/>
        </w:rPr>
        <w:t xml:space="preserve"> </w:t>
      </w:r>
      <w:r>
        <w:rPr>
          <w:rFonts w:cs="BookAntiqua"/>
          <w:color w:val="548DD4" w:themeColor="text2" w:themeTint="99"/>
        </w:rPr>
        <w:t>True</w:t>
      </w:r>
      <w:r w:rsidR="00056B64">
        <w:rPr>
          <w:rFonts w:cs="BookAntiqua"/>
          <w:color w:val="548DD4" w:themeColor="text2" w:themeTint="99"/>
        </w:rPr>
        <w:t xml:space="preserve"> because b</w:t>
      </w:r>
      <w:r w:rsidRPr="008F5A97">
        <w:rPr>
          <w:rFonts w:cs="BookAntiqua"/>
          <w:color w:val="548DD4" w:themeColor="text2" w:themeTint="99"/>
        </w:rPr>
        <w:t>efore assuming that the average package weights follow a normal pattern, the manager should check if the weights of individual packages are normally distributed because this affects how well statistical methods work.</w:t>
      </w:r>
    </w:p>
    <w:p w14:paraId="0FA9D740" w14:textId="77777777" w:rsidR="008F5A97" w:rsidRPr="008F5A97" w:rsidRDefault="008F5A97" w:rsidP="008F5A97">
      <w:pPr>
        <w:autoSpaceDE w:val="0"/>
        <w:autoSpaceDN w:val="0"/>
        <w:adjustRightInd w:val="0"/>
        <w:spacing w:after="0"/>
        <w:ind w:left="360"/>
        <w:rPr>
          <w:rFonts w:cs="BookAntiqua"/>
          <w:b/>
          <w:bCs/>
        </w:rPr>
      </w:pPr>
    </w:p>
    <w:p w14:paraId="503CF938" w14:textId="77777777" w:rsidR="00160A95" w:rsidRDefault="00160A95" w:rsidP="00160A95">
      <w:pPr>
        <w:pStyle w:val="ListParagraph"/>
        <w:autoSpaceDE w:val="0"/>
        <w:autoSpaceDN w:val="0"/>
        <w:adjustRightInd w:val="0"/>
        <w:spacing w:after="0"/>
        <w:ind w:left="900"/>
        <w:rPr>
          <w:rFonts w:cs="BookAntiqua"/>
        </w:rPr>
      </w:pPr>
    </w:p>
    <w:p w14:paraId="503CF939"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0A796F5" w14:textId="72C80920" w:rsidR="00807A39" w:rsidRPr="00807A39" w:rsidRDefault="00807A39" w:rsidP="00807A39">
      <w:pPr>
        <w:autoSpaceDE w:val="0"/>
        <w:autoSpaceDN w:val="0"/>
        <w:adjustRightInd w:val="0"/>
        <w:spacing w:after="0"/>
        <w:ind w:left="360"/>
        <w:rPr>
          <w:rFonts w:cs="BookAntiqua"/>
          <w:color w:val="548DD4" w:themeColor="text2" w:themeTint="99"/>
        </w:rPr>
      </w:pPr>
      <w:proofErr w:type="gramStart"/>
      <w:r>
        <w:rPr>
          <w:rFonts w:cs="BookAntiqua"/>
          <w:b/>
          <w:bCs/>
        </w:rPr>
        <w:lastRenderedPageBreak/>
        <w:t>Answer :</w:t>
      </w:r>
      <w:proofErr w:type="gramEnd"/>
      <w:r>
        <w:rPr>
          <w:rFonts w:cs="BookAntiqua"/>
          <w:b/>
          <w:bCs/>
        </w:rPr>
        <w:t xml:space="preserve"> </w:t>
      </w:r>
      <w:r w:rsidRPr="00807A39">
        <w:rPr>
          <w:rFonts w:cs="BookAntiqua"/>
          <w:color w:val="548DD4" w:themeColor="text2" w:themeTint="99"/>
        </w:rPr>
        <w:t>The standard error of the daily average depends on the size of the sample and the variation in package weights. Without knowing the sample size, we can't say the standard error is 1.</w:t>
      </w:r>
    </w:p>
    <w:p w14:paraId="503CF940" w14:textId="77777777" w:rsidR="00160A95" w:rsidRPr="00160A95" w:rsidRDefault="00160A95" w:rsidP="00160A95">
      <w:pPr>
        <w:spacing w:after="0"/>
        <w:rPr>
          <w:rFonts w:cs="Times New Roman"/>
        </w:rPr>
      </w:pPr>
    </w:p>
    <w:p w14:paraId="503CF9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3CF942" w14:textId="77777777" w:rsidR="004C7586" w:rsidRPr="00160A95" w:rsidRDefault="004C7586" w:rsidP="00160A95">
      <w:pPr>
        <w:autoSpaceDE w:val="0"/>
        <w:autoSpaceDN w:val="0"/>
        <w:adjustRightInd w:val="0"/>
        <w:spacing w:after="0"/>
        <w:ind w:left="360"/>
        <w:rPr>
          <w:rFonts w:cs="BookAntiqua"/>
        </w:rPr>
      </w:pPr>
    </w:p>
    <w:p w14:paraId="503CF9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03CF94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03CF9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03CF946" w14:textId="1B1B2814" w:rsidR="004C7586" w:rsidRPr="00160A95" w:rsidRDefault="00254D68" w:rsidP="00160A95">
      <w:pPr>
        <w:numPr>
          <w:ilvl w:val="0"/>
          <w:numId w:val="4"/>
        </w:numPr>
        <w:autoSpaceDE w:val="0"/>
        <w:autoSpaceDN w:val="0"/>
        <w:adjustRightInd w:val="0"/>
        <w:spacing w:after="0"/>
        <w:rPr>
          <w:rFonts w:cs="BookAntiqua"/>
        </w:rPr>
      </w:pPr>
      <w:r>
        <w:rPr>
          <w:rFonts w:cs="BookAntiqua"/>
          <w:noProof/>
        </w:rPr>
        <w:pict w14:anchorId="2ACBC4B2">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9.05pt;margin-top:4.55pt;width:12.2pt;height:7.15pt;z-index:251658240"/>
        </w:pict>
      </w:r>
      <w:r w:rsidR="004C7586" w:rsidRPr="00160A95">
        <w:rPr>
          <w:rFonts w:cs="BookAntiqua"/>
        </w:rPr>
        <w:t>21.1%</w:t>
      </w:r>
    </w:p>
    <w:p w14:paraId="503CF947" w14:textId="56D707F2"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49964F4" w14:textId="77777777" w:rsidR="00AB0354" w:rsidRDefault="00AB0354" w:rsidP="00AB0354">
      <w:pPr>
        <w:autoSpaceDE w:val="0"/>
        <w:autoSpaceDN w:val="0"/>
        <w:adjustRightInd w:val="0"/>
        <w:spacing w:after="0"/>
        <w:rPr>
          <w:rFonts w:cs="BookAntiqua"/>
        </w:rPr>
      </w:pPr>
    </w:p>
    <w:p w14:paraId="7D0DDF2A" w14:textId="2C4933A8" w:rsidR="00254D68" w:rsidRPr="00254D68" w:rsidRDefault="002C6769" w:rsidP="00254D68">
      <w:pPr>
        <w:shd w:val="clear" w:color="auto" w:fill="F7F7F7"/>
        <w:spacing w:after="0" w:line="285" w:lineRule="atLeast"/>
        <w:rPr>
          <w:rFonts w:ascii="Courier New" w:eastAsia="Times New Roman" w:hAnsi="Courier New" w:cs="Courier New"/>
          <w:color w:val="000000"/>
          <w:sz w:val="21"/>
          <w:szCs w:val="21"/>
          <w:lang w:val="en-IN" w:eastAsia="en-IN"/>
        </w:rPr>
      </w:pPr>
      <w:r>
        <w:rPr>
          <w:rFonts w:cs="BookAntiqua"/>
          <w:b/>
          <w:bCs/>
        </w:rPr>
        <w:t xml:space="preserve">Answer: </w:t>
      </w:r>
      <w:r>
        <w:rPr>
          <w:rFonts w:cs="BookAntiqua"/>
          <w:b/>
          <w:bCs/>
        </w:rPr>
        <w:t xml:space="preserve"> </w:t>
      </w:r>
      <w:r w:rsidR="00254D68" w:rsidRPr="00254D68">
        <w:rPr>
          <w:rFonts w:ascii="Courier New" w:eastAsia="Times New Roman" w:hAnsi="Courier New" w:cs="Courier New"/>
          <w:color w:val="000000"/>
          <w:sz w:val="21"/>
          <w:szCs w:val="21"/>
          <w:lang w:val="en-IN" w:eastAsia="en-IN"/>
        </w:rPr>
        <w:t xml:space="preserve">m = </w:t>
      </w:r>
      <w:r w:rsidR="00254D68" w:rsidRPr="00254D68">
        <w:rPr>
          <w:rFonts w:ascii="Courier New" w:eastAsia="Times New Roman" w:hAnsi="Courier New" w:cs="Courier New"/>
          <w:color w:val="098156"/>
          <w:sz w:val="21"/>
          <w:szCs w:val="21"/>
          <w:lang w:val="en-IN" w:eastAsia="en-IN"/>
        </w:rPr>
        <w:t>50</w:t>
      </w:r>
    </w:p>
    <w:p w14:paraId="18373C08"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lang w:val="en-IN" w:eastAsia="en-IN"/>
        </w:rPr>
      </w:pPr>
      <w:r w:rsidRPr="00254D68">
        <w:rPr>
          <w:rFonts w:ascii="Courier New" w:eastAsia="Times New Roman" w:hAnsi="Courier New" w:cs="Courier New"/>
          <w:color w:val="000000"/>
          <w:sz w:val="21"/>
          <w:szCs w:val="21"/>
          <w:lang w:val="en-IN" w:eastAsia="en-IN"/>
        </w:rPr>
        <w:t xml:space="preserve">std = </w:t>
      </w:r>
      <w:r w:rsidRPr="00254D68">
        <w:rPr>
          <w:rFonts w:ascii="Courier New" w:eastAsia="Times New Roman" w:hAnsi="Courier New" w:cs="Courier New"/>
          <w:color w:val="098156"/>
          <w:sz w:val="21"/>
          <w:szCs w:val="21"/>
          <w:lang w:val="en-IN" w:eastAsia="en-IN"/>
        </w:rPr>
        <w:t>40</w:t>
      </w:r>
    </w:p>
    <w:p w14:paraId="1A06B66E"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lang w:val="en-IN" w:eastAsia="en-IN"/>
        </w:rPr>
      </w:pPr>
      <w:r w:rsidRPr="00254D68">
        <w:rPr>
          <w:rFonts w:ascii="Courier New" w:eastAsia="Times New Roman" w:hAnsi="Courier New" w:cs="Courier New"/>
          <w:color w:val="000000"/>
          <w:sz w:val="21"/>
          <w:szCs w:val="21"/>
          <w:lang w:val="en-IN" w:eastAsia="en-IN"/>
        </w:rPr>
        <w:t xml:space="preserve">size = </w:t>
      </w:r>
      <w:r w:rsidRPr="00254D68">
        <w:rPr>
          <w:rFonts w:ascii="Courier New" w:eastAsia="Times New Roman" w:hAnsi="Courier New" w:cs="Courier New"/>
          <w:color w:val="098156"/>
          <w:sz w:val="21"/>
          <w:szCs w:val="21"/>
          <w:lang w:val="en-IN" w:eastAsia="en-IN"/>
        </w:rPr>
        <w:t>100</w:t>
      </w:r>
    </w:p>
    <w:p w14:paraId="0E91644B"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254D68">
        <w:rPr>
          <w:rFonts w:ascii="Courier New" w:eastAsia="Times New Roman" w:hAnsi="Courier New" w:cs="Courier New"/>
          <w:color w:val="000000"/>
          <w:sz w:val="21"/>
          <w:szCs w:val="21"/>
          <w:lang w:val="en-IN" w:eastAsia="en-IN"/>
        </w:rPr>
        <w:t>stder</w:t>
      </w:r>
      <w:proofErr w:type="spellEnd"/>
      <w:r w:rsidRPr="00254D68">
        <w:rPr>
          <w:rFonts w:ascii="Courier New" w:eastAsia="Times New Roman" w:hAnsi="Courier New" w:cs="Courier New"/>
          <w:color w:val="000000"/>
          <w:sz w:val="21"/>
          <w:szCs w:val="21"/>
          <w:lang w:val="en-IN" w:eastAsia="en-IN"/>
        </w:rPr>
        <w:t xml:space="preserve"> = std/(size)**</w:t>
      </w:r>
      <w:r w:rsidRPr="00254D68">
        <w:rPr>
          <w:rFonts w:ascii="Courier New" w:eastAsia="Times New Roman" w:hAnsi="Courier New" w:cs="Courier New"/>
          <w:color w:val="098156"/>
          <w:sz w:val="21"/>
          <w:szCs w:val="21"/>
          <w:lang w:val="en-IN" w:eastAsia="en-IN"/>
        </w:rPr>
        <w:t>0.5</w:t>
      </w:r>
    </w:p>
    <w:p w14:paraId="7AC14BE9"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lang w:val="en-IN" w:eastAsia="en-IN"/>
        </w:rPr>
      </w:pPr>
      <w:r w:rsidRPr="00254D68">
        <w:rPr>
          <w:rFonts w:ascii="Courier New" w:eastAsia="Times New Roman" w:hAnsi="Courier New" w:cs="Courier New"/>
          <w:color w:val="000000"/>
          <w:sz w:val="21"/>
          <w:szCs w:val="21"/>
          <w:lang w:val="en-IN" w:eastAsia="en-IN"/>
        </w:rPr>
        <w:t>z1 = (</w:t>
      </w:r>
      <w:r w:rsidRPr="00254D68">
        <w:rPr>
          <w:rFonts w:ascii="Courier New" w:eastAsia="Times New Roman" w:hAnsi="Courier New" w:cs="Courier New"/>
          <w:color w:val="098156"/>
          <w:sz w:val="21"/>
          <w:szCs w:val="21"/>
          <w:lang w:val="en-IN" w:eastAsia="en-IN"/>
        </w:rPr>
        <w:t>45</w:t>
      </w:r>
      <w:r w:rsidRPr="00254D68">
        <w:rPr>
          <w:rFonts w:ascii="Courier New" w:eastAsia="Times New Roman" w:hAnsi="Courier New" w:cs="Courier New"/>
          <w:color w:val="000000"/>
          <w:sz w:val="21"/>
          <w:szCs w:val="21"/>
          <w:lang w:val="en-IN" w:eastAsia="en-IN"/>
        </w:rPr>
        <w:t>-m)/</w:t>
      </w:r>
      <w:proofErr w:type="spellStart"/>
      <w:r w:rsidRPr="00254D68">
        <w:rPr>
          <w:rFonts w:ascii="Courier New" w:eastAsia="Times New Roman" w:hAnsi="Courier New" w:cs="Courier New"/>
          <w:color w:val="000000"/>
          <w:sz w:val="21"/>
          <w:szCs w:val="21"/>
          <w:lang w:val="en-IN" w:eastAsia="en-IN"/>
        </w:rPr>
        <w:t>stder</w:t>
      </w:r>
      <w:proofErr w:type="spellEnd"/>
    </w:p>
    <w:p w14:paraId="648A3276"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lang w:val="en-IN" w:eastAsia="en-IN"/>
        </w:rPr>
      </w:pPr>
      <w:r w:rsidRPr="00254D68">
        <w:rPr>
          <w:rFonts w:ascii="Courier New" w:eastAsia="Times New Roman" w:hAnsi="Courier New" w:cs="Courier New"/>
          <w:color w:val="000000"/>
          <w:sz w:val="21"/>
          <w:szCs w:val="21"/>
          <w:lang w:val="en-IN" w:eastAsia="en-IN"/>
        </w:rPr>
        <w:t>z2 = (</w:t>
      </w:r>
      <w:r w:rsidRPr="00254D68">
        <w:rPr>
          <w:rFonts w:ascii="Courier New" w:eastAsia="Times New Roman" w:hAnsi="Courier New" w:cs="Courier New"/>
          <w:color w:val="098156"/>
          <w:sz w:val="21"/>
          <w:szCs w:val="21"/>
          <w:lang w:val="en-IN" w:eastAsia="en-IN"/>
        </w:rPr>
        <w:t>55</w:t>
      </w:r>
      <w:r w:rsidRPr="00254D68">
        <w:rPr>
          <w:rFonts w:ascii="Courier New" w:eastAsia="Times New Roman" w:hAnsi="Courier New" w:cs="Courier New"/>
          <w:color w:val="000000"/>
          <w:sz w:val="21"/>
          <w:szCs w:val="21"/>
          <w:lang w:val="en-IN" w:eastAsia="en-IN"/>
        </w:rPr>
        <w:t>-m)/</w:t>
      </w:r>
      <w:proofErr w:type="spellStart"/>
      <w:r w:rsidRPr="00254D68">
        <w:rPr>
          <w:rFonts w:ascii="Courier New" w:eastAsia="Times New Roman" w:hAnsi="Courier New" w:cs="Courier New"/>
          <w:color w:val="000000"/>
          <w:sz w:val="21"/>
          <w:szCs w:val="21"/>
          <w:lang w:val="en-IN" w:eastAsia="en-IN"/>
        </w:rPr>
        <w:t>stder</w:t>
      </w:r>
      <w:proofErr w:type="spellEnd"/>
    </w:p>
    <w:p w14:paraId="24BECCC9"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lang w:val="en-IN" w:eastAsia="en-IN"/>
        </w:rPr>
      </w:pPr>
    </w:p>
    <w:p w14:paraId="46C2EE6C" w14:textId="28857D82"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lang w:val="en-IN" w:eastAsia="en-IN"/>
        </w:rPr>
      </w:pPr>
      <w:r w:rsidRPr="00254D68">
        <w:rPr>
          <w:rFonts w:ascii="Courier New" w:eastAsia="Times New Roman" w:hAnsi="Courier New" w:cs="Courier New"/>
          <w:color w:val="000000"/>
          <w:sz w:val="21"/>
          <w:szCs w:val="21"/>
          <w:lang w:val="en-IN" w:eastAsia="en-IN"/>
        </w:rPr>
        <w:t xml:space="preserve">P = </w:t>
      </w:r>
      <w:proofErr w:type="spellStart"/>
      <w:r w:rsidRPr="00254D68">
        <w:rPr>
          <w:rFonts w:ascii="Courier New" w:eastAsia="Times New Roman" w:hAnsi="Courier New" w:cs="Courier New"/>
          <w:color w:val="000000"/>
          <w:sz w:val="21"/>
          <w:szCs w:val="21"/>
          <w:lang w:val="en-IN" w:eastAsia="en-IN"/>
        </w:rPr>
        <w:t>norm.cdf</w:t>
      </w:r>
      <w:proofErr w:type="spellEnd"/>
      <w:r w:rsidRPr="00254D68">
        <w:rPr>
          <w:rFonts w:ascii="Courier New" w:eastAsia="Times New Roman" w:hAnsi="Courier New" w:cs="Courier New"/>
          <w:color w:val="000000"/>
          <w:sz w:val="21"/>
          <w:szCs w:val="21"/>
          <w:lang w:val="en-IN" w:eastAsia="en-IN"/>
        </w:rPr>
        <w:t>(z</w:t>
      </w:r>
      <w:proofErr w:type="gramStart"/>
      <w:r w:rsidRPr="00254D68">
        <w:rPr>
          <w:rFonts w:ascii="Courier New" w:eastAsia="Times New Roman" w:hAnsi="Courier New" w:cs="Courier New"/>
          <w:color w:val="000000"/>
          <w:sz w:val="21"/>
          <w:szCs w:val="21"/>
          <w:lang w:val="en-IN" w:eastAsia="en-IN"/>
        </w:rPr>
        <w:t>1)+(</w:t>
      </w:r>
      <w:proofErr w:type="gramEnd"/>
      <w:r w:rsidRPr="00254D68">
        <w:rPr>
          <w:rFonts w:ascii="Courier New" w:eastAsia="Times New Roman" w:hAnsi="Courier New" w:cs="Courier New"/>
          <w:color w:val="098156"/>
          <w:sz w:val="21"/>
          <w:szCs w:val="21"/>
          <w:lang w:val="en-IN" w:eastAsia="en-IN"/>
        </w:rPr>
        <w:t>1</w:t>
      </w:r>
      <w:r w:rsidRPr="00254D68">
        <w:rPr>
          <w:rFonts w:ascii="Courier New" w:eastAsia="Times New Roman" w:hAnsi="Courier New" w:cs="Courier New"/>
          <w:color w:val="000000"/>
          <w:sz w:val="21"/>
          <w:szCs w:val="21"/>
          <w:lang w:val="en-IN" w:eastAsia="en-IN"/>
        </w:rPr>
        <w:t xml:space="preserve">- </w:t>
      </w:r>
      <w:proofErr w:type="spellStart"/>
      <w:r w:rsidRPr="00254D68">
        <w:rPr>
          <w:rFonts w:ascii="Courier New" w:eastAsia="Times New Roman" w:hAnsi="Courier New" w:cs="Courier New"/>
          <w:color w:val="000000"/>
          <w:sz w:val="21"/>
          <w:szCs w:val="21"/>
          <w:lang w:val="en-IN" w:eastAsia="en-IN"/>
        </w:rPr>
        <w:t>norm.cdf</w:t>
      </w:r>
      <w:proofErr w:type="spellEnd"/>
      <w:r w:rsidRPr="00254D68">
        <w:rPr>
          <w:rFonts w:ascii="Courier New" w:eastAsia="Times New Roman" w:hAnsi="Courier New" w:cs="Courier New"/>
          <w:color w:val="000000"/>
          <w:sz w:val="21"/>
          <w:szCs w:val="21"/>
          <w:lang w:val="en-IN" w:eastAsia="en-IN"/>
        </w:rPr>
        <w:t>(z2))</w:t>
      </w:r>
      <w:r w:rsidR="003F05D5">
        <w:rPr>
          <w:rFonts w:ascii="Courier New" w:eastAsia="Times New Roman" w:hAnsi="Courier New" w:cs="Courier New"/>
          <w:color w:val="000000"/>
          <w:sz w:val="21"/>
          <w:szCs w:val="21"/>
          <w:lang w:val="en-IN" w:eastAsia="en-IN"/>
        </w:rPr>
        <w:t xml:space="preserve"> # probability</w:t>
      </w:r>
    </w:p>
    <w:p w14:paraId="3F416FF0"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254D68">
        <w:rPr>
          <w:rFonts w:ascii="Courier New" w:eastAsia="Times New Roman" w:hAnsi="Courier New" w:cs="Courier New"/>
          <w:color w:val="000000"/>
          <w:sz w:val="21"/>
          <w:szCs w:val="21"/>
          <w:lang w:val="en-IN" w:eastAsia="en-IN"/>
        </w:rPr>
        <w:t>P.</w:t>
      </w:r>
      <w:r w:rsidRPr="00254D68">
        <w:rPr>
          <w:rFonts w:ascii="Courier New" w:eastAsia="Times New Roman" w:hAnsi="Courier New" w:cs="Courier New"/>
          <w:color w:val="795E26"/>
          <w:sz w:val="21"/>
          <w:szCs w:val="21"/>
          <w:lang w:val="en-IN" w:eastAsia="en-IN"/>
        </w:rPr>
        <w:t>round</w:t>
      </w:r>
      <w:proofErr w:type="spellEnd"/>
      <w:proofErr w:type="gramEnd"/>
      <w:r w:rsidRPr="00254D68">
        <w:rPr>
          <w:rFonts w:ascii="Courier New" w:eastAsia="Times New Roman" w:hAnsi="Courier New" w:cs="Courier New"/>
          <w:color w:val="000000"/>
          <w:sz w:val="21"/>
          <w:szCs w:val="21"/>
          <w:lang w:val="en-IN" w:eastAsia="en-IN"/>
        </w:rPr>
        <w:t>(</w:t>
      </w:r>
      <w:r w:rsidRPr="00254D68">
        <w:rPr>
          <w:rFonts w:ascii="Courier New" w:eastAsia="Times New Roman" w:hAnsi="Courier New" w:cs="Courier New"/>
          <w:color w:val="098156"/>
          <w:sz w:val="21"/>
          <w:szCs w:val="21"/>
          <w:lang w:val="en-IN" w:eastAsia="en-IN"/>
        </w:rPr>
        <w:t>3</w:t>
      </w:r>
      <w:r w:rsidRPr="00254D68">
        <w:rPr>
          <w:rFonts w:ascii="Courier New" w:eastAsia="Times New Roman" w:hAnsi="Courier New" w:cs="Courier New"/>
          <w:color w:val="000000"/>
          <w:sz w:val="21"/>
          <w:szCs w:val="21"/>
          <w:lang w:val="en-IN" w:eastAsia="en-IN"/>
        </w:rPr>
        <w:t>)</w:t>
      </w:r>
    </w:p>
    <w:p w14:paraId="4C7027B3"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lang w:val="en-IN" w:eastAsia="en-IN"/>
        </w:rPr>
      </w:pPr>
    </w:p>
    <w:p w14:paraId="6BC8E830" w14:textId="17E4F774" w:rsidR="00254D68" w:rsidRPr="00254D68" w:rsidRDefault="00254D68" w:rsidP="00AB0354">
      <w:pPr>
        <w:autoSpaceDE w:val="0"/>
        <w:autoSpaceDN w:val="0"/>
        <w:adjustRightInd w:val="0"/>
        <w:spacing w:after="0"/>
        <w:rPr>
          <w:rFonts w:cs="BookAntiqua"/>
          <w:b/>
          <w:bCs/>
        </w:rPr>
      </w:pPr>
      <w:r>
        <w:rPr>
          <w:rFonts w:cs="BookAntiqua"/>
          <w:b/>
          <w:bCs/>
        </w:rPr>
        <w:t xml:space="preserve">Output: </w:t>
      </w:r>
      <w:r>
        <w:rPr>
          <w:rFonts w:ascii="Courier New" w:hAnsi="Courier New" w:cs="Courier New"/>
          <w:color w:val="212121"/>
          <w:sz w:val="21"/>
          <w:szCs w:val="21"/>
          <w:shd w:val="clear" w:color="auto" w:fill="FFFFFF"/>
        </w:rPr>
        <w:t>0.211</w:t>
      </w:r>
    </w:p>
    <w:p w14:paraId="503CF948" w14:textId="77777777" w:rsidR="004C7586" w:rsidRDefault="004C7586" w:rsidP="00160A95">
      <w:pPr>
        <w:autoSpaceDE w:val="0"/>
        <w:autoSpaceDN w:val="0"/>
        <w:adjustRightInd w:val="0"/>
        <w:spacing w:after="0"/>
        <w:rPr>
          <w:rFonts w:cs="BookAntiqua"/>
        </w:rPr>
      </w:pPr>
    </w:p>
    <w:p w14:paraId="503CF949" w14:textId="77777777" w:rsidR="00160A95" w:rsidRPr="00160A95" w:rsidRDefault="00160A95" w:rsidP="00160A95">
      <w:pPr>
        <w:autoSpaceDE w:val="0"/>
        <w:autoSpaceDN w:val="0"/>
        <w:adjustRightInd w:val="0"/>
        <w:spacing w:after="0"/>
        <w:rPr>
          <w:rFonts w:cs="BookAntiqua"/>
        </w:rPr>
      </w:pPr>
    </w:p>
    <w:p w14:paraId="503CF9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03CF94B" w14:textId="77777777" w:rsidR="004C7586" w:rsidRPr="00160A95" w:rsidRDefault="004C7586" w:rsidP="00160A95">
      <w:pPr>
        <w:autoSpaceDE w:val="0"/>
        <w:autoSpaceDN w:val="0"/>
        <w:adjustRightInd w:val="0"/>
        <w:spacing w:after="0"/>
        <w:rPr>
          <w:rFonts w:cs="BookAntiqua"/>
        </w:rPr>
      </w:pPr>
    </w:p>
    <w:p w14:paraId="503CF9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03CF9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03CF94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03CF94F" w14:textId="0777CB65" w:rsidR="004C7586" w:rsidRPr="00160A95" w:rsidRDefault="002C6769" w:rsidP="00160A95">
      <w:pPr>
        <w:numPr>
          <w:ilvl w:val="0"/>
          <w:numId w:val="5"/>
        </w:numPr>
        <w:autoSpaceDE w:val="0"/>
        <w:autoSpaceDN w:val="0"/>
        <w:adjustRightInd w:val="0"/>
        <w:spacing w:after="0"/>
        <w:rPr>
          <w:rFonts w:cs="BookAntiqua"/>
        </w:rPr>
      </w:pPr>
      <w:r>
        <w:rPr>
          <w:rFonts w:cs="BookAntiqua"/>
          <w:noProof/>
        </w:rPr>
        <w:pict w14:anchorId="2ACBC4B2">
          <v:shape id="_x0000_s1027" type="#_x0000_t13" style="position:absolute;left:0;text-align:left;margin-left:18.85pt;margin-top:3.85pt;width:12.2pt;height:7.15pt;z-index:251659264"/>
        </w:pict>
      </w:r>
      <w:r w:rsidR="004C7586" w:rsidRPr="00160A95">
        <w:rPr>
          <w:rFonts w:cs="BookAntiqua"/>
        </w:rPr>
        <w:t>250</w:t>
      </w:r>
    </w:p>
    <w:p w14:paraId="503CF9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03AD89" w14:textId="10EE23B0" w:rsidR="00416FF5" w:rsidRPr="00416FF5" w:rsidRDefault="002C6769" w:rsidP="00416FF5">
      <w:pPr>
        <w:autoSpaceDE w:val="0"/>
        <w:autoSpaceDN w:val="0"/>
        <w:adjustRightInd w:val="0"/>
        <w:spacing w:after="0"/>
        <w:rPr>
          <w:rFonts w:ascii="Courier New" w:eastAsia="Times New Roman" w:hAnsi="Courier New" w:cs="Courier New"/>
          <w:color w:val="000000"/>
          <w:sz w:val="21"/>
          <w:szCs w:val="21"/>
          <w:lang w:val="en-IN" w:eastAsia="en-IN"/>
        </w:rPr>
      </w:pPr>
      <w:r>
        <w:rPr>
          <w:rFonts w:cs="BookAntiqua"/>
          <w:b/>
          <w:bCs/>
        </w:rPr>
        <w:t>Answer:</w:t>
      </w:r>
      <w:r w:rsidR="00416FF5">
        <w:rPr>
          <w:rFonts w:cs="BookAntiqua"/>
          <w:b/>
          <w:bCs/>
        </w:rPr>
        <w:t xml:space="preserve"> </w:t>
      </w:r>
      <w:proofErr w:type="spellStart"/>
      <w:r w:rsidR="00416FF5" w:rsidRPr="00416FF5">
        <w:rPr>
          <w:rFonts w:ascii="Courier New" w:eastAsia="Times New Roman" w:hAnsi="Courier New" w:cs="Courier New"/>
          <w:color w:val="000000"/>
          <w:sz w:val="21"/>
          <w:szCs w:val="21"/>
          <w:lang w:val="en-IN" w:eastAsia="en-IN"/>
        </w:rPr>
        <w:t>req_prob</w:t>
      </w:r>
      <w:proofErr w:type="spellEnd"/>
      <w:r w:rsidR="00416FF5" w:rsidRPr="00416FF5">
        <w:rPr>
          <w:rFonts w:ascii="Courier New" w:eastAsia="Times New Roman" w:hAnsi="Courier New" w:cs="Courier New"/>
          <w:color w:val="000000"/>
          <w:sz w:val="21"/>
          <w:szCs w:val="21"/>
          <w:lang w:val="en-IN" w:eastAsia="en-IN"/>
        </w:rPr>
        <w:t xml:space="preserve"> = </w:t>
      </w:r>
      <w:r w:rsidR="00416FF5" w:rsidRPr="00416FF5">
        <w:rPr>
          <w:rFonts w:ascii="Courier New" w:eastAsia="Times New Roman" w:hAnsi="Courier New" w:cs="Courier New"/>
          <w:color w:val="098156"/>
          <w:sz w:val="21"/>
          <w:szCs w:val="21"/>
          <w:lang w:val="en-IN" w:eastAsia="en-IN"/>
        </w:rPr>
        <w:t>0.05</w:t>
      </w:r>
    </w:p>
    <w:p w14:paraId="5425246E" w14:textId="77777777" w:rsidR="00416FF5" w:rsidRPr="00416FF5" w:rsidRDefault="00416FF5" w:rsidP="00416FF5">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416FF5">
        <w:rPr>
          <w:rFonts w:ascii="Courier New" w:eastAsia="Times New Roman" w:hAnsi="Courier New" w:cs="Courier New"/>
          <w:color w:val="000000"/>
          <w:sz w:val="21"/>
          <w:szCs w:val="21"/>
          <w:lang w:val="en-IN" w:eastAsia="en-IN"/>
        </w:rPr>
        <w:t>samp_size</w:t>
      </w:r>
      <w:proofErr w:type="spellEnd"/>
      <w:r w:rsidRPr="00416FF5">
        <w:rPr>
          <w:rFonts w:ascii="Courier New" w:eastAsia="Times New Roman" w:hAnsi="Courier New" w:cs="Courier New"/>
          <w:color w:val="000000"/>
          <w:sz w:val="21"/>
          <w:szCs w:val="21"/>
          <w:lang w:val="en-IN" w:eastAsia="en-IN"/>
        </w:rPr>
        <w:t xml:space="preserve"> = ((std*</w:t>
      </w:r>
      <w:r w:rsidRPr="00416FF5">
        <w:rPr>
          <w:rFonts w:ascii="Courier New" w:eastAsia="Times New Roman" w:hAnsi="Courier New" w:cs="Courier New"/>
          <w:color w:val="098156"/>
          <w:sz w:val="21"/>
          <w:szCs w:val="21"/>
          <w:lang w:val="en-IN" w:eastAsia="en-IN"/>
        </w:rPr>
        <w:t>1.96</w:t>
      </w:r>
      <w:r w:rsidRPr="00416FF5">
        <w:rPr>
          <w:rFonts w:ascii="Courier New" w:eastAsia="Times New Roman" w:hAnsi="Courier New" w:cs="Courier New"/>
          <w:color w:val="000000"/>
          <w:sz w:val="21"/>
          <w:szCs w:val="21"/>
          <w:lang w:val="en-IN" w:eastAsia="en-IN"/>
        </w:rPr>
        <w:t>)/(m</w:t>
      </w:r>
      <w:r w:rsidRPr="00416FF5">
        <w:rPr>
          <w:rFonts w:ascii="Courier New" w:eastAsia="Times New Roman" w:hAnsi="Courier New" w:cs="Courier New"/>
          <w:color w:val="098156"/>
          <w:sz w:val="21"/>
          <w:szCs w:val="21"/>
          <w:lang w:val="en-IN" w:eastAsia="en-IN"/>
        </w:rPr>
        <w:t>-45</w:t>
      </w:r>
      <w:proofErr w:type="gramStart"/>
      <w:r w:rsidRPr="00416FF5">
        <w:rPr>
          <w:rFonts w:ascii="Courier New" w:eastAsia="Times New Roman" w:hAnsi="Courier New" w:cs="Courier New"/>
          <w:color w:val="000000"/>
          <w:sz w:val="21"/>
          <w:szCs w:val="21"/>
          <w:lang w:val="en-IN" w:eastAsia="en-IN"/>
        </w:rPr>
        <w:t>))*</w:t>
      </w:r>
      <w:proofErr w:type="gramEnd"/>
      <w:r w:rsidRPr="00416FF5">
        <w:rPr>
          <w:rFonts w:ascii="Courier New" w:eastAsia="Times New Roman" w:hAnsi="Courier New" w:cs="Courier New"/>
          <w:color w:val="000000"/>
          <w:sz w:val="21"/>
          <w:szCs w:val="21"/>
          <w:lang w:val="en-IN" w:eastAsia="en-IN"/>
        </w:rPr>
        <w:t>*</w:t>
      </w:r>
      <w:r w:rsidRPr="00416FF5">
        <w:rPr>
          <w:rFonts w:ascii="Courier New" w:eastAsia="Times New Roman" w:hAnsi="Courier New" w:cs="Courier New"/>
          <w:color w:val="098156"/>
          <w:sz w:val="21"/>
          <w:szCs w:val="21"/>
          <w:lang w:val="en-IN" w:eastAsia="en-IN"/>
        </w:rPr>
        <w:t>2</w:t>
      </w:r>
    </w:p>
    <w:p w14:paraId="2FF36AA0" w14:textId="79D9AC60" w:rsidR="00416FF5" w:rsidRPr="00416FF5" w:rsidRDefault="00416FF5" w:rsidP="00416FF5">
      <w:pPr>
        <w:shd w:val="clear" w:color="auto" w:fill="F7F7F7"/>
        <w:spacing w:after="0" w:line="285" w:lineRule="atLeast"/>
        <w:rPr>
          <w:rFonts w:ascii="Courier New" w:eastAsia="Times New Roman" w:hAnsi="Courier New" w:cs="Courier New"/>
          <w:b/>
          <w:bCs/>
          <w:color w:val="000000"/>
          <w:sz w:val="21"/>
          <w:szCs w:val="21"/>
          <w:lang w:val="en-IN" w:eastAsia="en-IN"/>
        </w:rPr>
      </w:pPr>
      <w:proofErr w:type="spellStart"/>
      <w:r w:rsidRPr="00416FF5">
        <w:rPr>
          <w:rFonts w:ascii="Courier New" w:eastAsia="Times New Roman" w:hAnsi="Courier New" w:cs="Courier New"/>
          <w:color w:val="000000"/>
          <w:sz w:val="21"/>
          <w:szCs w:val="21"/>
          <w:lang w:val="en-IN" w:eastAsia="en-IN"/>
        </w:rPr>
        <w:t>samp_</w:t>
      </w:r>
      <w:proofErr w:type="gramStart"/>
      <w:r w:rsidRPr="00416FF5">
        <w:rPr>
          <w:rFonts w:ascii="Courier New" w:eastAsia="Times New Roman" w:hAnsi="Courier New" w:cs="Courier New"/>
          <w:color w:val="000000"/>
          <w:sz w:val="21"/>
          <w:szCs w:val="21"/>
          <w:lang w:val="en-IN" w:eastAsia="en-IN"/>
        </w:rPr>
        <w:t>size</w:t>
      </w:r>
      <w:proofErr w:type="spellEnd"/>
      <w:r>
        <w:rPr>
          <w:rFonts w:ascii="Courier New" w:eastAsia="Times New Roman" w:hAnsi="Courier New" w:cs="Courier New"/>
          <w:color w:val="000000"/>
          <w:sz w:val="21"/>
          <w:szCs w:val="21"/>
          <w:lang w:val="en-IN" w:eastAsia="en-IN"/>
        </w:rPr>
        <w:t xml:space="preserve">  </w:t>
      </w:r>
      <w:r>
        <w:rPr>
          <w:rFonts w:ascii="Courier New" w:eastAsia="Times New Roman" w:hAnsi="Courier New" w:cs="Courier New"/>
          <w:b/>
          <w:bCs/>
          <w:color w:val="000000"/>
          <w:sz w:val="21"/>
          <w:szCs w:val="21"/>
          <w:lang w:val="en-IN" w:eastAsia="en-IN"/>
        </w:rPr>
        <w:t>Output</w:t>
      </w:r>
      <w:proofErr w:type="gramEnd"/>
      <w:r>
        <w:rPr>
          <w:rFonts w:ascii="Courier New" w:eastAsia="Times New Roman" w:hAnsi="Courier New" w:cs="Courier New"/>
          <w:b/>
          <w:bCs/>
          <w:color w:val="000000"/>
          <w:sz w:val="21"/>
          <w:szCs w:val="21"/>
          <w:lang w:val="en-IN" w:eastAsia="en-IN"/>
        </w:rPr>
        <w:t xml:space="preserve"> : </w:t>
      </w:r>
      <w:r w:rsidR="002C6769">
        <w:rPr>
          <w:rFonts w:ascii="Courier New" w:hAnsi="Courier New" w:cs="Courier New"/>
          <w:color w:val="212121"/>
          <w:sz w:val="21"/>
          <w:szCs w:val="21"/>
          <w:shd w:val="clear" w:color="auto" w:fill="FFFFFF"/>
        </w:rPr>
        <w:t>245.862</w:t>
      </w:r>
    </w:p>
    <w:p w14:paraId="65C4A611" w14:textId="77777777" w:rsidR="00416FF5" w:rsidRPr="00B85C22" w:rsidRDefault="00416FF5" w:rsidP="00160A95">
      <w:pPr>
        <w:autoSpaceDE w:val="0"/>
        <w:autoSpaceDN w:val="0"/>
        <w:adjustRightInd w:val="0"/>
        <w:spacing w:after="0"/>
        <w:rPr>
          <w:rFonts w:cs="BookAntiqua"/>
          <w:b/>
          <w:bCs/>
        </w:rPr>
      </w:pPr>
    </w:p>
    <w:p w14:paraId="503CF952" w14:textId="77777777" w:rsidR="00160A95" w:rsidRPr="00160A95" w:rsidRDefault="00160A95" w:rsidP="00160A95">
      <w:pPr>
        <w:autoSpaceDE w:val="0"/>
        <w:autoSpaceDN w:val="0"/>
        <w:adjustRightInd w:val="0"/>
        <w:spacing w:after="0"/>
        <w:rPr>
          <w:rFonts w:cs="BookAntiqua"/>
        </w:rPr>
      </w:pPr>
    </w:p>
    <w:p w14:paraId="503CF95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03CF954" w14:textId="77777777" w:rsidR="004C7586" w:rsidRPr="00160A95" w:rsidRDefault="004C7586" w:rsidP="00160A95">
      <w:pPr>
        <w:autoSpaceDE w:val="0"/>
        <w:autoSpaceDN w:val="0"/>
        <w:adjustRightInd w:val="0"/>
        <w:spacing w:after="0"/>
        <w:ind w:left="720"/>
        <w:rPr>
          <w:rFonts w:cs="BookAntiqua"/>
        </w:rPr>
      </w:pPr>
    </w:p>
    <w:p w14:paraId="503CF95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03CF9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03CF95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03CF95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03CF959" w14:textId="19C2A355" w:rsidR="004C7586" w:rsidRPr="00160A95" w:rsidRDefault="000A4F7E" w:rsidP="00160A95">
      <w:pPr>
        <w:numPr>
          <w:ilvl w:val="0"/>
          <w:numId w:val="6"/>
        </w:numPr>
        <w:autoSpaceDE w:val="0"/>
        <w:autoSpaceDN w:val="0"/>
        <w:adjustRightInd w:val="0"/>
        <w:spacing w:after="0"/>
        <w:rPr>
          <w:rFonts w:cs="BookAntiqua"/>
        </w:rPr>
      </w:pPr>
      <w:r>
        <w:rPr>
          <w:rFonts w:cs="BookAntiqua"/>
          <w:noProof/>
        </w:rPr>
        <w:pict w14:anchorId="2ACBC4B2">
          <v:shape id="_x0000_s1028" type="#_x0000_t13" style="position:absolute;left:0;text-align:left;margin-left:18.6pt;margin-top:4.05pt;width:12.2pt;height:7.15pt;z-index:251660288"/>
        </w:pict>
      </w:r>
      <w:r w:rsidR="004C7586" w:rsidRPr="00160A95">
        <w:rPr>
          <w:rFonts w:cs="BookAntiqua"/>
        </w:rPr>
        <w:t xml:space="preserve">The standard deviation of the mean across several samples will be </w:t>
      </w:r>
      <w:proofErr w:type="gramStart"/>
      <w:r w:rsidR="004C7586" w:rsidRPr="00160A95">
        <w:rPr>
          <w:rFonts w:cs="BookAntiqua"/>
        </w:rPr>
        <w:t>0.60</w:t>
      </w:r>
      <w:proofErr w:type="gramEnd"/>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B0A093C"/>
    <w:multiLevelType w:val="hybridMultilevel"/>
    <w:tmpl w:val="CBB0C5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34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70043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9211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23259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33338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0391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4784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3911566">
    <w:abstractNumId w:val="6"/>
  </w:num>
  <w:num w:numId="9" w16cid:durableId="382680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6B64"/>
    <w:rsid w:val="000A4F7E"/>
    <w:rsid w:val="00160A95"/>
    <w:rsid w:val="00254D68"/>
    <w:rsid w:val="002C3682"/>
    <w:rsid w:val="002C6769"/>
    <w:rsid w:val="003F05D5"/>
    <w:rsid w:val="00416FF5"/>
    <w:rsid w:val="004C7586"/>
    <w:rsid w:val="00505D35"/>
    <w:rsid w:val="00807A39"/>
    <w:rsid w:val="00812704"/>
    <w:rsid w:val="008F5A97"/>
    <w:rsid w:val="009C7E79"/>
    <w:rsid w:val="00AA64C9"/>
    <w:rsid w:val="00AB0354"/>
    <w:rsid w:val="00B8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3CF926"/>
  <w15:docId w15:val="{9F2D6494-98EE-456C-A5D5-BAA9DAA4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02730">
      <w:bodyDiv w:val="1"/>
      <w:marLeft w:val="0"/>
      <w:marRight w:val="0"/>
      <w:marTop w:val="0"/>
      <w:marBottom w:val="0"/>
      <w:divBdr>
        <w:top w:val="none" w:sz="0" w:space="0" w:color="auto"/>
        <w:left w:val="none" w:sz="0" w:space="0" w:color="auto"/>
        <w:bottom w:val="none" w:sz="0" w:space="0" w:color="auto"/>
        <w:right w:val="none" w:sz="0" w:space="0" w:color="auto"/>
      </w:divBdr>
      <w:divsChild>
        <w:div w:id="1890266089">
          <w:marLeft w:val="0"/>
          <w:marRight w:val="0"/>
          <w:marTop w:val="0"/>
          <w:marBottom w:val="0"/>
          <w:divBdr>
            <w:top w:val="none" w:sz="0" w:space="0" w:color="auto"/>
            <w:left w:val="none" w:sz="0" w:space="0" w:color="auto"/>
            <w:bottom w:val="none" w:sz="0" w:space="0" w:color="auto"/>
            <w:right w:val="none" w:sz="0" w:space="0" w:color="auto"/>
          </w:divBdr>
          <w:divsChild>
            <w:div w:id="327248330">
              <w:marLeft w:val="0"/>
              <w:marRight w:val="0"/>
              <w:marTop w:val="0"/>
              <w:marBottom w:val="0"/>
              <w:divBdr>
                <w:top w:val="none" w:sz="0" w:space="0" w:color="auto"/>
                <w:left w:val="none" w:sz="0" w:space="0" w:color="auto"/>
                <w:bottom w:val="none" w:sz="0" w:space="0" w:color="auto"/>
                <w:right w:val="none" w:sz="0" w:space="0" w:color="auto"/>
              </w:divBdr>
            </w:div>
            <w:div w:id="205994332">
              <w:marLeft w:val="0"/>
              <w:marRight w:val="0"/>
              <w:marTop w:val="0"/>
              <w:marBottom w:val="0"/>
              <w:divBdr>
                <w:top w:val="none" w:sz="0" w:space="0" w:color="auto"/>
                <w:left w:val="none" w:sz="0" w:space="0" w:color="auto"/>
                <w:bottom w:val="none" w:sz="0" w:space="0" w:color="auto"/>
                <w:right w:val="none" w:sz="0" w:space="0" w:color="auto"/>
              </w:divBdr>
            </w:div>
            <w:div w:id="698356614">
              <w:marLeft w:val="0"/>
              <w:marRight w:val="0"/>
              <w:marTop w:val="0"/>
              <w:marBottom w:val="0"/>
              <w:divBdr>
                <w:top w:val="none" w:sz="0" w:space="0" w:color="auto"/>
                <w:left w:val="none" w:sz="0" w:space="0" w:color="auto"/>
                <w:bottom w:val="none" w:sz="0" w:space="0" w:color="auto"/>
                <w:right w:val="none" w:sz="0" w:space="0" w:color="auto"/>
              </w:divBdr>
            </w:div>
            <w:div w:id="2114862299">
              <w:marLeft w:val="0"/>
              <w:marRight w:val="0"/>
              <w:marTop w:val="0"/>
              <w:marBottom w:val="0"/>
              <w:divBdr>
                <w:top w:val="none" w:sz="0" w:space="0" w:color="auto"/>
                <w:left w:val="none" w:sz="0" w:space="0" w:color="auto"/>
                <w:bottom w:val="none" w:sz="0" w:space="0" w:color="auto"/>
                <w:right w:val="none" w:sz="0" w:space="0" w:color="auto"/>
              </w:divBdr>
            </w:div>
            <w:div w:id="1174028311">
              <w:marLeft w:val="0"/>
              <w:marRight w:val="0"/>
              <w:marTop w:val="0"/>
              <w:marBottom w:val="0"/>
              <w:divBdr>
                <w:top w:val="none" w:sz="0" w:space="0" w:color="auto"/>
                <w:left w:val="none" w:sz="0" w:space="0" w:color="auto"/>
                <w:bottom w:val="none" w:sz="0" w:space="0" w:color="auto"/>
                <w:right w:val="none" w:sz="0" w:space="0" w:color="auto"/>
              </w:divBdr>
            </w:div>
            <w:div w:id="1422406396">
              <w:marLeft w:val="0"/>
              <w:marRight w:val="0"/>
              <w:marTop w:val="0"/>
              <w:marBottom w:val="0"/>
              <w:divBdr>
                <w:top w:val="none" w:sz="0" w:space="0" w:color="auto"/>
                <w:left w:val="none" w:sz="0" w:space="0" w:color="auto"/>
                <w:bottom w:val="none" w:sz="0" w:space="0" w:color="auto"/>
                <w:right w:val="none" w:sz="0" w:space="0" w:color="auto"/>
              </w:divBdr>
            </w:div>
            <w:div w:id="2102792762">
              <w:marLeft w:val="0"/>
              <w:marRight w:val="0"/>
              <w:marTop w:val="0"/>
              <w:marBottom w:val="0"/>
              <w:divBdr>
                <w:top w:val="none" w:sz="0" w:space="0" w:color="auto"/>
                <w:left w:val="none" w:sz="0" w:space="0" w:color="auto"/>
                <w:bottom w:val="none" w:sz="0" w:space="0" w:color="auto"/>
                <w:right w:val="none" w:sz="0" w:space="0" w:color="auto"/>
              </w:divBdr>
            </w:div>
            <w:div w:id="11074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8531">
      <w:bodyDiv w:val="1"/>
      <w:marLeft w:val="0"/>
      <w:marRight w:val="0"/>
      <w:marTop w:val="0"/>
      <w:marBottom w:val="0"/>
      <w:divBdr>
        <w:top w:val="none" w:sz="0" w:space="0" w:color="auto"/>
        <w:left w:val="none" w:sz="0" w:space="0" w:color="auto"/>
        <w:bottom w:val="none" w:sz="0" w:space="0" w:color="auto"/>
        <w:right w:val="none" w:sz="0" w:space="0" w:color="auto"/>
      </w:divBdr>
      <w:divsChild>
        <w:div w:id="774053995">
          <w:marLeft w:val="0"/>
          <w:marRight w:val="0"/>
          <w:marTop w:val="0"/>
          <w:marBottom w:val="0"/>
          <w:divBdr>
            <w:top w:val="none" w:sz="0" w:space="0" w:color="auto"/>
            <w:left w:val="none" w:sz="0" w:space="0" w:color="auto"/>
            <w:bottom w:val="none" w:sz="0" w:space="0" w:color="auto"/>
            <w:right w:val="none" w:sz="0" w:space="0" w:color="auto"/>
          </w:divBdr>
          <w:divsChild>
            <w:div w:id="227155369">
              <w:marLeft w:val="0"/>
              <w:marRight w:val="0"/>
              <w:marTop w:val="0"/>
              <w:marBottom w:val="0"/>
              <w:divBdr>
                <w:top w:val="none" w:sz="0" w:space="0" w:color="auto"/>
                <w:left w:val="none" w:sz="0" w:space="0" w:color="auto"/>
                <w:bottom w:val="none" w:sz="0" w:space="0" w:color="auto"/>
                <w:right w:val="none" w:sz="0" w:space="0" w:color="auto"/>
              </w:divBdr>
            </w:div>
            <w:div w:id="1962222601">
              <w:marLeft w:val="0"/>
              <w:marRight w:val="0"/>
              <w:marTop w:val="0"/>
              <w:marBottom w:val="0"/>
              <w:divBdr>
                <w:top w:val="none" w:sz="0" w:space="0" w:color="auto"/>
                <w:left w:val="none" w:sz="0" w:space="0" w:color="auto"/>
                <w:bottom w:val="none" w:sz="0" w:space="0" w:color="auto"/>
                <w:right w:val="none" w:sz="0" w:space="0" w:color="auto"/>
              </w:divBdr>
            </w:div>
            <w:div w:id="302540229">
              <w:marLeft w:val="0"/>
              <w:marRight w:val="0"/>
              <w:marTop w:val="0"/>
              <w:marBottom w:val="0"/>
              <w:divBdr>
                <w:top w:val="none" w:sz="0" w:space="0" w:color="auto"/>
                <w:left w:val="none" w:sz="0" w:space="0" w:color="auto"/>
                <w:bottom w:val="none" w:sz="0" w:space="0" w:color="auto"/>
                <w:right w:val="none" w:sz="0" w:space="0" w:color="auto"/>
              </w:divBdr>
            </w:div>
            <w:div w:id="1476794644">
              <w:marLeft w:val="0"/>
              <w:marRight w:val="0"/>
              <w:marTop w:val="0"/>
              <w:marBottom w:val="0"/>
              <w:divBdr>
                <w:top w:val="none" w:sz="0" w:space="0" w:color="auto"/>
                <w:left w:val="none" w:sz="0" w:space="0" w:color="auto"/>
                <w:bottom w:val="none" w:sz="0" w:space="0" w:color="auto"/>
                <w:right w:val="none" w:sz="0" w:space="0" w:color="auto"/>
              </w:divBdr>
            </w:div>
            <w:div w:id="341929581">
              <w:marLeft w:val="0"/>
              <w:marRight w:val="0"/>
              <w:marTop w:val="0"/>
              <w:marBottom w:val="0"/>
              <w:divBdr>
                <w:top w:val="none" w:sz="0" w:space="0" w:color="auto"/>
                <w:left w:val="none" w:sz="0" w:space="0" w:color="auto"/>
                <w:bottom w:val="none" w:sz="0" w:space="0" w:color="auto"/>
                <w:right w:val="none" w:sz="0" w:space="0" w:color="auto"/>
              </w:divBdr>
            </w:div>
            <w:div w:id="1915434790">
              <w:marLeft w:val="0"/>
              <w:marRight w:val="0"/>
              <w:marTop w:val="0"/>
              <w:marBottom w:val="0"/>
              <w:divBdr>
                <w:top w:val="none" w:sz="0" w:space="0" w:color="auto"/>
                <w:left w:val="none" w:sz="0" w:space="0" w:color="auto"/>
                <w:bottom w:val="none" w:sz="0" w:space="0" w:color="auto"/>
                <w:right w:val="none" w:sz="0" w:space="0" w:color="auto"/>
              </w:divBdr>
            </w:div>
            <w:div w:id="1206870102">
              <w:marLeft w:val="0"/>
              <w:marRight w:val="0"/>
              <w:marTop w:val="0"/>
              <w:marBottom w:val="0"/>
              <w:divBdr>
                <w:top w:val="none" w:sz="0" w:space="0" w:color="auto"/>
                <w:left w:val="none" w:sz="0" w:space="0" w:color="auto"/>
                <w:bottom w:val="none" w:sz="0" w:space="0" w:color="auto"/>
                <w:right w:val="none" w:sz="0" w:space="0" w:color="auto"/>
              </w:divBdr>
            </w:div>
            <w:div w:id="1889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33013940">
      <w:bodyDiv w:val="1"/>
      <w:marLeft w:val="0"/>
      <w:marRight w:val="0"/>
      <w:marTop w:val="0"/>
      <w:marBottom w:val="0"/>
      <w:divBdr>
        <w:top w:val="none" w:sz="0" w:space="0" w:color="auto"/>
        <w:left w:val="none" w:sz="0" w:space="0" w:color="auto"/>
        <w:bottom w:val="none" w:sz="0" w:space="0" w:color="auto"/>
        <w:right w:val="none" w:sz="0" w:space="0" w:color="auto"/>
      </w:divBdr>
      <w:divsChild>
        <w:div w:id="1121727794">
          <w:marLeft w:val="0"/>
          <w:marRight w:val="0"/>
          <w:marTop w:val="0"/>
          <w:marBottom w:val="0"/>
          <w:divBdr>
            <w:top w:val="none" w:sz="0" w:space="0" w:color="auto"/>
            <w:left w:val="none" w:sz="0" w:space="0" w:color="auto"/>
            <w:bottom w:val="none" w:sz="0" w:space="0" w:color="auto"/>
            <w:right w:val="none" w:sz="0" w:space="0" w:color="auto"/>
          </w:divBdr>
          <w:divsChild>
            <w:div w:id="1603414196">
              <w:marLeft w:val="0"/>
              <w:marRight w:val="0"/>
              <w:marTop w:val="0"/>
              <w:marBottom w:val="0"/>
              <w:divBdr>
                <w:top w:val="none" w:sz="0" w:space="0" w:color="auto"/>
                <w:left w:val="none" w:sz="0" w:space="0" w:color="auto"/>
                <w:bottom w:val="none" w:sz="0" w:space="0" w:color="auto"/>
                <w:right w:val="none" w:sz="0" w:space="0" w:color="auto"/>
              </w:divBdr>
            </w:div>
            <w:div w:id="357196423">
              <w:marLeft w:val="0"/>
              <w:marRight w:val="0"/>
              <w:marTop w:val="0"/>
              <w:marBottom w:val="0"/>
              <w:divBdr>
                <w:top w:val="none" w:sz="0" w:space="0" w:color="auto"/>
                <w:left w:val="none" w:sz="0" w:space="0" w:color="auto"/>
                <w:bottom w:val="none" w:sz="0" w:space="0" w:color="auto"/>
                <w:right w:val="none" w:sz="0" w:space="0" w:color="auto"/>
              </w:divBdr>
            </w:div>
            <w:div w:id="20953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Fayaz Ahamed Mohammed</cp:lastModifiedBy>
  <cp:revision>17</cp:revision>
  <dcterms:created xsi:type="dcterms:W3CDTF">2013-09-23T10:20:00Z</dcterms:created>
  <dcterms:modified xsi:type="dcterms:W3CDTF">2023-11-01T14:34:00Z</dcterms:modified>
</cp:coreProperties>
</file>