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&#13;&#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">
                    <v:rect id="Rectangle 199" o:spid="_x0000_s1030"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&#13;&#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 xml:space="preserve">one page that displays the details of a selected event (using a GET parameter, e.g. </w:t>
      </w:r>
      <w:proofErr w:type="spellStart"/>
      <w:r>
        <w:t>event.php?id</w:t>
      </w:r>
      <w:proofErr w:type="spellEnd"/>
      <w:r>
        <w:t>=3).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w:t>
      </w:r>
      <w:proofErr w:type="spellStart"/>
      <w:r>
        <w:t>css</w:t>
      </w:r>
      <w:proofErr w:type="spellEnd"/>
      <w:r>
        <w:t>, .</w:t>
      </w:r>
      <w:proofErr w:type="spellStart"/>
      <w:r>
        <w:t>php</w:t>
      </w:r>
      <w:proofErr w:type="spellEnd"/>
      <w:r>
        <w:t xml:space="preserve">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w:t>
      </w:r>
      <w:proofErr w:type="spellStart"/>
      <w:r>
        <w:t>htdocs</w:t>
      </w:r>
      <w:proofErr w:type="spellEnd"/>
      <w:r>
        <w:t xml:space="preserve">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3EBB2D4D" w14:textId="77777777" w:rsidR="00324256" w:rsidRDefault="00324256" w:rsidP="00324256">
      <w:pPr>
        <w:spacing w:after="100" w:line="276" w:lineRule="auto"/>
      </w:pPr>
    </w:p>
    <w:p w14:paraId="3FA22BA0" w14:textId="77777777" w:rsidR="00324256" w:rsidRDefault="00324256" w:rsidP="00661E8F">
      <w:pPr>
        <w:pStyle w:val="Style1"/>
        <w:spacing w:after="240" w:line="360" w:lineRule="auto"/>
        <w:jc w:val="both"/>
        <w:rPr>
          <w:b/>
          <w:lang w:val="en-EG"/>
        </w:rPr>
      </w:pPr>
    </w:p>
    <w:p w14:paraId="4BB2255F" w14:textId="77777777" w:rsidR="00324256" w:rsidRDefault="00324256" w:rsidP="00661E8F">
      <w:pPr>
        <w:pStyle w:val="Style1"/>
        <w:spacing w:after="240" w:line="360" w:lineRule="auto"/>
        <w:jc w:val="both"/>
        <w:rPr>
          <w:b/>
          <w:lang w:val="en-EG"/>
        </w:rPr>
      </w:pPr>
    </w:p>
    <w:p w14:paraId="46E8D386" w14:textId="77777777" w:rsidR="00324256" w:rsidRDefault="00324256" w:rsidP="00661E8F">
      <w:pPr>
        <w:pStyle w:val="Style1"/>
        <w:spacing w:after="240" w:line="360" w:lineRule="auto"/>
        <w:jc w:val="both"/>
        <w:rPr>
          <w:b/>
          <w:lang w:val="en-EG"/>
        </w:rPr>
      </w:pPr>
    </w:p>
    <w:p w14:paraId="6A7077E4" w14:textId="77777777" w:rsidR="00324256" w:rsidRDefault="00324256" w:rsidP="00661E8F">
      <w:pPr>
        <w:pStyle w:val="Style1"/>
        <w:spacing w:after="240" w:line="360" w:lineRule="auto"/>
        <w:jc w:val="both"/>
        <w:rPr>
          <w:b/>
          <w:lang w:val="en-EG"/>
        </w:rPr>
      </w:pPr>
    </w:p>
    <w:p w14:paraId="5B7EDEB8" w14:textId="77777777" w:rsidR="00511D52" w:rsidRPr="00511D52" w:rsidRDefault="00511D52" w:rsidP="00511D52">
      <w:pPr>
        <w:pStyle w:val="Style1"/>
        <w:spacing w:after="240" w:line="360" w:lineRule="auto"/>
        <w:jc w:val="both"/>
        <w:rPr>
          <w:lang w:val="en-EG"/>
        </w:rPr>
      </w:pPr>
      <w:r w:rsidRPr="00511D52">
        <w:rPr>
          <w:b/>
          <w:lang w:val="en-EG"/>
        </w:rPr>
        <w:lastRenderedPageBreak/>
        <w:t>Progress Log</w:t>
      </w:r>
    </w:p>
    <w:p w14:paraId="2D33117C" w14:textId="77777777" w:rsidR="00511D52" w:rsidRPr="00511D52" w:rsidRDefault="00511D52" w:rsidP="00511D52">
      <w:pPr>
        <w:pStyle w:val="Style1"/>
        <w:spacing w:after="240" w:line="360" w:lineRule="auto"/>
        <w:jc w:val="both"/>
        <w:rPr>
          <w:b/>
          <w:lang w:val="en-EG"/>
        </w:rPr>
      </w:pPr>
      <w:r w:rsidRPr="00511D52">
        <w:rPr>
          <w:b/>
          <w:lang w:val="en-EG"/>
        </w:rPr>
        <w:t>Week 1 – 15 July 2026</w:t>
      </w:r>
    </w:p>
    <w:p w14:paraId="1B329751" w14:textId="77777777" w:rsidR="00511D52" w:rsidRPr="00511D52" w:rsidRDefault="00511D52" w:rsidP="00511D52">
      <w:pPr>
        <w:pStyle w:val="Style1"/>
        <w:spacing w:after="240" w:line="360" w:lineRule="auto"/>
        <w:jc w:val="both"/>
        <w:rPr>
          <w:lang w:val="en-EG"/>
        </w:rPr>
      </w:pPr>
      <w:r w:rsidRPr="00511D52">
        <w:rPr>
          <w:lang w:val="en-EG"/>
        </w:rPr>
        <w:t>The group held its first meeting and selected the project concept, “Saudi Campus Connect,” for the Saudi Student Enrichment Center. We reviewed the required pages, prepared the initial sitemap, and agreed on the main visual direction, including the green, cream, and brown color scheme. We also divided the first-stage responsibilities among the members.</w:t>
      </w:r>
    </w:p>
    <w:p w14:paraId="7EE3CD06" w14:textId="77777777" w:rsidR="00511D52" w:rsidRPr="00511D52" w:rsidRDefault="00511D52" w:rsidP="00511D52">
      <w:pPr>
        <w:pStyle w:val="Style1"/>
        <w:spacing w:after="240" w:line="360" w:lineRule="auto"/>
        <w:jc w:val="both"/>
        <w:rPr>
          <w:lang w:val="en-EG"/>
        </w:rPr>
      </w:pPr>
      <w:r w:rsidRPr="00511D52">
        <w:rPr>
          <w:lang w:val="en-EG"/>
        </w:rPr>
        <w:t>Mohammed Maashi prepared the homepage plan and suggested the main content sections. Bader Alshehri drafted the initial color scheme and page-layout ideas. Faris Faden listed the required registration and contact form fields. Adnan Alotaibi reviewed the data requirements and identified the activities, participants, and inquiries tables needed later.</w:t>
      </w:r>
    </w:p>
    <w:p w14:paraId="043D4DC7" w14:textId="7E0A47E4" w:rsidR="00511D52" w:rsidRPr="00511D52" w:rsidRDefault="00511D52" w:rsidP="00511D52">
      <w:pPr>
        <w:pStyle w:val="Style1"/>
        <w:spacing w:after="240" w:line="360" w:lineRule="auto"/>
        <w:jc w:val="both"/>
        <w:rPr>
          <w:lang w:val="en-EG"/>
        </w:rPr>
      </w:pPr>
      <w:r w:rsidRPr="00511D52">
        <w:rPr>
          <w:b/>
          <w:lang w:val="en-EG"/>
        </w:rPr>
        <w:drawing>
          <wp:inline distT="0" distB="0" distL="0" distR="0" wp14:anchorId="6B74F6C7" wp14:editId="18E12121">
            <wp:extent cx="5030263" cy="3397100"/>
            <wp:effectExtent l="0" t="0" r="0" b="0"/>
            <wp:docPr id="132389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1684" name=""/>
                    <pic:cNvPicPr/>
                  </pic:nvPicPr>
                  <pic:blipFill>
                    <a:blip r:embed="rId15"/>
                    <a:stretch>
                      <a:fillRect/>
                    </a:stretch>
                  </pic:blipFill>
                  <pic:spPr>
                    <a:xfrm>
                      <a:off x="0" y="0"/>
                      <a:ext cx="5036876" cy="3401566"/>
                    </a:xfrm>
                    <a:prstGeom prst="rect">
                      <a:avLst/>
                    </a:prstGeom>
                  </pic:spPr>
                </pic:pic>
              </a:graphicData>
            </a:graphic>
          </wp:inline>
        </w:drawing>
      </w:r>
    </w:p>
    <w:p w14:paraId="52EA9683" w14:textId="77777777" w:rsidR="00511D52" w:rsidRPr="00511D52" w:rsidRDefault="00511D52" w:rsidP="00511D52">
      <w:pPr>
        <w:pStyle w:val="Style1"/>
        <w:spacing w:after="240" w:line="360" w:lineRule="auto"/>
        <w:jc w:val="both"/>
        <w:rPr>
          <w:b/>
          <w:lang w:val="en-EG"/>
        </w:rPr>
      </w:pPr>
      <w:r w:rsidRPr="00511D52">
        <w:rPr>
          <w:b/>
          <w:lang w:val="en-EG"/>
        </w:rPr>
        <w:lastRenderedPageBreak/>
        <w:t>Week 2 – 22 July 2026</w:t>
      </w:r>
    </w:p>
    <w:p w14:paraId="0C9D08DE" w14:textId="77777777" w:rsidR="00511D52" w:rsidRPr="00511D52" w:rsidRDefault="00511D52" w:rsidP="00511D52">
      <w:pPr>
        <w:pStyle w:val="Style1"/>
        <w:spacing w:after="240" w:line="360" w:lineRule="auto"/>
        <w:jc w:val="both"/>
        <w:rPr>
          <w:lang w:val="en-EG"/>
        </w:rPr>
      </w:pPr>
      <w:r w:rsidRPr="00511D52">
        <w:rPr>
          <w:lang w:val="en-EG"/>
        </w:rPr>
        <w:t>The group created the first static versions of the Home, Activities, About, and Contact pages using semantic HTML5. A shared navigation bar and footer were added, and sample activity content was placed on the pages to test the layout. At this stage, the pages were not connected to PHP or MySQL.</w:t>
      </w:r>
    </w:p>
    <w:p w14:paraId="7F69E7FD" w14:textId="77777777" w:rsidR="00511D52" w:rsidRPr="00511D52" w:rsidRDefault="00511D52" w:rsidP="00511D52">
      <w:pPr>
        <w:pStyle w:val="Style1"/>
        <w:spacing w:after="240" w:line="360" w:lineRule="auto"/>
        <w:jc w:val="both"/>
        <w:rPr>
          <w:lang w:val="en-EG"/>
        </w:rPr>
      </w:pPr>
      <w:r w:rsidRPr="00511D52">
        <w:rPr>
          <w:lang w:val="en-EG"/>
        </w:rPr>
        <w:t>Mohammed Maashi developed the homepage content and activity descriptions. Bader Alshehri created the external CSS file and styled the navigation bar, headings, buttons, and page sections. Faris Faden prepared the HTML structures for the registration and contact forms. Adnan Alotaibi checked page links, filenames, and the planned database fields.</w:t>
      </w:r>
    </w:p>
    <w:p w14:paraId="1D2E9499" w14:textId="7F28022F" w:rsidR="00511D52" w:rsidRPr="00511D52" w:rsidRDefault="00511D52" w:rsidP="00511D52">
      <w:pPr>
        <w:pStyle w:val="Style1"/>
        <w:spacing w:after="240" w:line="360" w:lineRule="auto"/>
        <w:jc w:val="center"/>
        <w:rPr>
          <w:lang w:val="en-EG"/>
        </w:rPr>
      </w:pPr>
      <w:r w:rsidRPr="00F068EF">
        <w:rPr>
          <w:sz w:val="22"/>
          <w:szCs w:val="22"/>
        </w:rPr>
        <w:drawing>
          <wp:inline distT="0" distB="0" distL="0" distR="0" wp14:anchorId="3CE8D40A" wp14:editId="346D3CE6">
            <wp:extent cx="4732551" cy="4066825"/>
            <wp:effectExtent l="0" t="0" r="5080" b="0"/>
            <wp:docPr id="5875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5629" name=""/>
                    <pic:cNvPicPr/>
                  </pic:nvPicPr>
                  <pic:blipFill>
                    <a:blip r:embed="rId16"/>
                    <a:stretch>
                      <a:fillRect/>
                    </a:stretch>
                  </pic:blipFill>
                  <pic:spPr>
                    <a:xfrm>
                      <a:off x="0" y="0"/>
                      <a:ext cx="4736136" cy="4069906"/>
                    </a:xfrm>
                    <a:prstGeom prst="rect">
                      <a:avLst/>
                    </a:prstGeom>
                  </pic:spPr>
                </pic:pic>
              </a:graphicData>
            </a:graphic>
          </wp:inline>
        </w:drawing>
      </w:r>
    </w:p>
    <w:p w14:paraId="1F076163" w14:textId="77777777" w:rsidR="00511D52" w:rsidRPr="00511D52" w:rsidRDefault="00511D52" w:rsidP="00511D52">
      <w:pPr>
        <w:pStyle w:val="Style1"/>
        <w:spacing w:after="240" w:line="360" w:lineRule="auto"/>
        <w:jc w:val="both"/>
        <w:rPr>
          <w:b/>
          <w:lang w:val="en-EG"/>
        </w:rPr>
      </w:pPr>
      <w:r w:rsidRPr="00511D52">
        <w:rPr>
          <w:b/>
          <w:lang w:val="en-EG"/>
        </w:rPr>
        <w:lastRenderedPageBreak/>
        <w:t>Week 3 – 29 July 2026</w:t>
      </w:r>
    </w:p>
    <w:p w14:paraId="792FE874" w14:textId="77777777" w:rsidR="00511D52" w:rsidRPr="00511D52" w:rsidRDefault="00511D52" w:rsidP="00511D52">
      <w:pPr>
        <w:pStyle w:val="Style1"/>
        <w:spacing w:after="240" w:line="360" w:lineRule="auto"/>
        <w:jc w:val="both"/>
        <w:rPr>
          <w:lang w:val="en-EG"/>
        </w:rPr>
      </w:pPr>
      <w:r w:rsidRPr="00511D52">
        <w:rPr>
          <w:lang w:val="en-EG"/>
        </w:rPr>
        <w:t>The group completed the main static interface and reviewed the pages for consistency. Responsive rules were added so that activity cards, forms, navigation elements, and content sections could adapt to smaller screens. The team also finalized the decision to use MySQL rather than CSV files because the project required organized relationships between activities and registrations.</w:t>
      </w:r>
    </w:p>
    <w:p w14:paraId="3DF5B402" w14:textId="77777777" w:rsidR="00511D52" w:rsidRPr="00511D52" w:rsidRDefault="00511D52" w:rsidP="00511D52">
      <w:pPr>
        <w:pStyle w:val="Style1"/>
        <w:spacing w:after="240" w:line="360" w:lineRule="auto"/>
        <w:jc w:val="both"/>
        <w:rPr>
          <w:lang w:val="en-EG"/>
        </w:rPr>
      </w:pPr>
      <w:r w:rsidRPr="00511D52">
        <w:rPr>
          <w:lang w:val="en-EG"/>
        </w:rPr>
        <w:t>Mohammed Maashi revised the page content and checked the homepage structure. Bader Alshehri improved spacing, typography, responsive layouts, and hover effects. Faris Faden reviewed the form labels and planned the server-side validation rules. Adnan Alotaibi designed the database structure and prepared the initial SQL tables.</w:t>
      </w:r>
    </w:p>
    <w:p w14:paraId="160792F6" w14:textId="500D932C" w:rsidR="00511D52" w:rsidRPr="00511D52" w:rsidRDefault="00511D52" w:rsidP="00511D52">
      <w:pPr>
        <w:pStyle w:val="Style1"/>
        <w:spacing w:after="240" w:line="360" w:lineRule="auto"/>
        <w:jc w:val="center"/>
        <w:rPr>
          <w:lang w:val="en-EG"/>
        </w:rPr>
      </w:pPr>
      <w:r w:rsidRPr="00511D52">
        <w:rPr>
          <w:lang w:val="en-EG"/>
        </w:rPr>
        <w:drawing>
          <wp:inline distT="0" distB="0" distL="0" distR="0" wp14:anchorId="33D3DA53" wp14:editId="6C5F2BCF">
            <wp:extent cx="3402419" cy="4030881"/>
            <wp:effectExtent l="0" t="0" r="1270" b="0"/>
            <wp:docPr id="195243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9467" name=""/>
                    <pic:cNvPicPr/>
                  </pic:nvPicPr>
                  <pic:blipFill>
                    <a:blip r:embed="rId17"/>
                    <a:stretch>
                      <a:fillRect/>
                    </a:stretch>
                  </pic:blipFill>
                  <pic:spPr>
                    <a:xfrm>
                      <a:off x="0" y="0"/>
                      <a:ext cx="3416609" cy="4047692"/>
                    </a:xfrm>
                    <a:prstGeom prst="rect">
                      <a:avLst/>
                    </a:prstGeom>
                  </pic:spPr>
                </pic:pic>
              </a:graphicData>
            </a:graphic>
          </wp:inline>
        </w:drawing>
      </w:r>
    </w:p>
    <w:p w14:paraId="290AB97A" w14:textId="77777777" w:rsidR="00511D52" w:rsidRPr="00511D52" w:rsidRDefault="00511D52" w:rsidP="00511D52">
      <w:pPr>
        <w:pStyle w:val="Style1"/>
        <w:spacing w:after="240" w:line="360" w:lineRule="auto"/>
        <w:jc w:val="both"/>
        <w:rPr>
          <w:b/>
          <w:lang w:val="en-EG"/>
        </w:rPr>
      </w:pPr>
      <w:r w:rsidRPr="00511D52">
        <w:rPr>
          <w:b/>
          <w:lang w:val="en-EG"/>
        </w:rPr>
        <w:lastRenderedPageBreak/>
        <w:t>Week 4 – 2 August 2026</w:t>
      </w:r>
    </w:p>
    <w:p w14:paraId="1B7A4F25" w14:textId="77777777" w:rsidR="00511D52" w:rsidRPr="00511D52" w:rsidRDefault="00511D52" w:rsidP="00511D52">
      <w:pPr>
        <w:pStyle w:val="Style1"/>
        <w:spacing w:after="240" w:line="360" w:lineRule="auto"/>
        <w:jc w:val="both"/>
        <w:rPr>
          <w:lang w:val="en-EG"/>
        </w:rPr>
      </w:pPr>
      <w:r w:rsidRPr="00511D52">
        <w:rPr>
          <w:lang w:val="en-EG"/>
        </w:rPr>
        <w:t>The group began converting the static website into dynamic PHP pages. Shared header and footer files were created and included across the website. The activities page was connected to MySQL, and individual activity information was displayed through a GET parameter using the activity ID.</w:t>
      </w:r>
    </w:p>
    <w:p w14:paraId="3E3AFF68" w14:textId="77777777" w:rsidR="00511D52" w:rsidRPr="00511D52" w:rsidRDefault="00511D52" w:rsidP="00511D52">
      <w:pPr>
        <w:pStyle w:val="Style1"/>
        <w:spacing w:after="240" w:line="360" w:lineRule="auto"/>
        <w:jc w:val="both"/>
        <w:rPr>
          <w:lang w:val="en-EG"/>
        </w:rPr>
      </w:pPr>
      <w:r w:rsidRPr="00511D52">
        <w:rPr>
          <w:lang w:val="en-EG"/>
        </w:rPr>
        <w:t>Mohammed Maashi checked the dynamic content displayed on the Home and Activities pages. Bader Alshehri adjusted the CSS after the PHP sections replaced the static content. Faris Faden worked on PHP form processing and initial validation messages. Adnan Alotaibi created the database connection, inserted sample activity records, and tested SQL queries.</w:t>
      </w:r>
    </w:p>
    <w:p w14:paraId="7864FEC3" w14:textId="36DD08F0" w:rsidR="00511D52" w:rsidRDefault="00511D52" w:rsidP="00511D52">
      <w:pPr>
        <w:pStyle w:val="Style1"/>
        <w:spacing w:after="240" w:line="360" w:lineRule="auto"/>
        <w:jc w:val="both"/>
        <w:rPr>
          <w:lang w:val="en-EG"/>
        </w:rPr>
      </w:pPr>
      <w:r w:rsidRPr="00511D52">
        <w:rPr>
          <w:lang w:val="en-EG"/>
        </w:rPr>
        <w:drawing>
          <wp:inline distT="0" distB="0" distL="0" distR="0" wp14:anchorId="58ACA2EC" wp14:editId="690F4B15">
            <wp:extent cx="5349240" cy="3032125"/>
            <wp:effectExtent l="0" t="0" r="0" b="3175"/>
            <wp:docPr id="147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363" name=""/>
                    <pic:cNvPicPr/>
                  </pic:nvPicPr>
                  <pic:blipFill>
                    <a:blip r:embed="rId18"/>
                    <a:stretch>
                      <a:fillRect/>
                    </a:stretch>
                  </pic:blipFill>
                  <pic:spPr>
                    <a:xfrm>
                      <a:off x="0" y="0"/>
                      <a:ext cx="5349240" cy="3032125"/>
                    </a:xfrm>
                    <a:prstGeom prst="rect">
                      <a:avLst/>
                    </a:prstGeom>
                  </pic:spPr>
                </pic:pic>
              </a:graphicData>
            </a:graphic>
          </wp:inline>
        </w:drawing>
      </w:r>
    </w:p>
    <w:p w14:paraId="54F4AFAB" w14:textId="77777777" w:rsidR="00511D52" w:rsidRPr="00511D52" w:rsidRDefault="00511D52" w:rsidP="00511D52">
      <w:pPr>
        <w:pStyle w:val="Style1"/>
        <w:spacing w:after="240" w:line="360" w:lineRule="auto"/>
        <w:jc w:val="both"/>
        <w:rPr>
          <w:lang w:val="en-EG"/>
        </w:rPr>
      </w:pPr>
    </w:p>
    <w:p w14:paraId="558E71B4" w14:textId="33279974" w:rsidR="00511D52" w:rsidRPr="00511D52" w:rsidRDefault="00511D52" w:rsidP="00511D52">
      <w:pPr>
        <w:pStyle w:val="Style1"/>
        <w:spacing w:after="240" w:line="360" w:lineRule="auto"/>
        <w:jc w:val="both"/>
        <w:rPr>
          <w:lang w:val="en-EG"/>
        </w:rPr>
      </w:pPr>
    </w:p>
    <w:p w14:paraId="54ACF1C3" w14:textId="77777777" w:rsidR="00511D52" w:rsidRPr="00511D52" w:rsidRDefault="00511D52" w:rsidP="00511D52">
      <w:pPr>
        <w:pStyle w:val="Style1"/>
        <w:spacing w:after="240" w:line="360" w:lineRule="auto"/>
        <w:jc w:val="both"/>
        <w:rPr>
          <w:b/>
          <w:lang w:val="en-EG"/>
        </w:rPr>
      </w:pPr>
      <w:r w:rsidRPr="00511D52">
        <w:rPr>
          <w:b/>
          <w:lang w:val="en-EG"/>
        </w:rPr>
        <w:lastRenderedPageBreak/>
        <w:t>Week 5 – 6 August 2026</w:t>
      </w:r>
    </w:p>
    <w:p w14:paraId="09C3AAD9" w14:textId="77777777" w:rsidR="00511D52" w:rsidRPr="00511D52" w:rsidRDefault="00511D52" w:rsidP="00511D52">
      <w:pPr>
        <w:pStyle w:val="Style1"/>
        <w:spacing w:after="240" w:line="360" w:lineRule="auto"/>
        <w:jc w:val="both"/>
        <w:rPr>
          <w:lang w:val="en-EG"/>
        </w:rPr>
      </w:pPr>
      <w:r w:rsidRPr="00511D52">
        <w:rPr>
          <w:lang w:val="en-EG"/>
        </w:rPr>
        <w:t>The registration and contact forms were connected to the database using MySQLi prepared statements. Server-side validation was added for student names, university IDs, email addresses, Saudi mobile numbers, activity selection, agreement confirmation, inquiry types, and message length. The group also implemented duplicate-registration checking and activity-capacity checking.</w:t>
      </w:r>
    </w:p>
    <w:p w14:paraId="327DF49D" w14:textId="77777777" w:rsidR="00511D52" w:rsidRPr="00511D52" w:rsidRDefault="00511D52" w:rsidP="00511D52">
      <w:pPr>
        <w:pStyle w:val="Style1"/>
        <w:spacing w:after="240" w:line="360" w:lineRule="auto"/>
        <w:jc w:val="both"/>
        <w:rPr>
          <w:lang w:val="en-EG"/>
        </w:rPr>
      </w:pPr>
      <w:r w:rsidRPr="00511D52">
        <w:rPr>
          <w:lang w:val="en-EG"/>
        </w:rPr>
        <w:t>Mohammed Maashi reviewed confirmation and error messages to ensure they were understandable. Bader Alshehri styled the success messages, validation errors, form fields, and participant table. Faris Faden developed the validation logic and tested valid and invalid form submissions. Adnan Alotaibi implemented the insert queries, duplicate checks, capacity calculation, and participant-registration query using an SQL INNER JOIN.</w:t>
      </w:r>
    </w:p>
    <w:p w14:paraId="251E0434" w14:textId="284DEE24" w:rsidR="00511D52" w:rsidRDefault="00511D52" w:rsidP="00511D52">
      <w:pPr>
        <w:pStyle w:val="Style1"/>
        <w:spacing w:after="240" w:line="360" w:lineRule="auto"/>
        <w:jc w:val="center"/>
        <w:rPr>
          <w:lang w:val="en-EG"/>
        </w:rPr>
      </w:pPr>
      <w:r w:rsidRPr="00511D52">
        <w:rPr>
          <w:lang w:val="en-EG"/>
        </w:rPr>
        <w:drawing>
          <wp:inline distT="0" distB="0" distL="0" distR="0" wp14:anchorId="50B5B152" wp14:editId="2EF56950">
            <wp:extent cx="4104168" cy="3441577"/>
            <wp:effectExtent l="0" t="0" r="0" b="635"/>
            <wp:docPr id="6245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2988" name=""/>
                    <pic:cNvPicPr/>
                  </pic:nvPicPr>
                  <pic:blipFill>
                    <a:blip r:embed="rId19"/>
                    <a:stretch>
                      <a:fillRect/>
                    </a:stretch>
                  </pic:blipFill>
                  <pic:spPr>
                    <a:xfrm>
                      <a:off x="0" y="0"/>
                      <a:ext cx="4131605" cy="3464584"/>
                    </a:xfrm>
                    <a:prstGeom prst="rect">
                      <a:avLst/>
                    </a:prstGeom>
                  </pic:spPr>
                </pic:pic>
              </a:graphicData>
            </a:graphic>
          </wp:inline>
        </w:drawing>
      </w:r>
    </w:p>
    <w:p w14:paraId="0B93F837" w14:textId="58DCA0BB" w:rsidR="00511D52" w:rsidRPr="00511D52" w:rsidRDefault="00511D52" w:rsidP="00E959E1">
      <w:pPr>
        <w:pStyle w:val="Style1"/>
        <w:spacing w:after="240" w:line="360" w:lineRule="auto"/>
        <w:jc w:val="center"/>
        <w:rPr>
          <w:lang w:val="en-EG"/>
        </w:rPr>
      </w:pPr>
      <w:r w:rsidRPr="00F068EF">
        <w:rPr>
          <w:sz w:val="22"/>
          <w:szCs w:val="22"/>
        </w:rPr>
        <w:lastRenderedPageBreak/>
        <w:drawing>
          <wp:inline distT="0" distB="0" distL="0" distR="0" wp14:anchorId="0C5EDAD2" wp14:editId="1778E3F7">
            <wp:extent cx="3626045" cy="3087562"/>
            <wp:effectExtent l="0" t="0" r="0" b="0"/>
            <wp:docPr id="203603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6116" name=""/>
                    <pic:cNvPicPr/>
                  </pic:nvPicPr>
                  <pic:blipFill>
                    <a:blip r:embed="rId20"/>
                    <a:stretch>
                      <a:fillRect/>
                    </a:stretch>
                  </pic:blipFill>
                  <pic:spPr>
                    <a:xfrm>
                      <a:off x="0" y="0"/>
                      <a:ext cx="3637433" cy="3097259"/>
                    </a:xfrm>
                    <a:prstGeom prst="rect">
                      <a:avLst/>
                    </a:prstGeom>
                  </pic:spPr>
                </pic:pic>
              </a:graphicData>
            </a:graphic>
          </wp:inline>
        </w:drawing>
      </w:r>
    </w:p>
    <w:p w14:paraId="46A607BC" w14:textId="77777777" w:rsidR="00511D52" w:rsidRPr="00511D52" w:rsidRDefault="00511D52" w:rsidP="00511D52">
      <w:pPr>
        <w:pStyle w:val="Style1"/>
        <w:spacing w:after="240" w:line="360" w:lineRule="auto"/>
        <w:jc w:val="both"/>
        <w:rPr>
          <w:b/>
          <w:lang w:val="en-EG"/>
        </w:rPr>
      </w:pPr>
      <w:r w:rsidRPr="00511D52">
        <w:rPr>
          <w:b/>
          <w:lang w:val="en-EG"/>
        </w:rPr>
        <w:t>Week 6 – 9 August 2026</w:t>
      </w:r>
    </w:p>
    <w:p w14:paraId="6A838226" w14:textId="77777777" w:rsidR="00511D52" w:rsidRPr="00511D52" w:rsidRDefault="00511D52" w:rsidP="00511D52">
      <w:pPr>
        <w:pStyle w:val="Style1"/>
        <w:spacing w:after="240" w:line="360" w:lineRule="auto"/>
        <w:jc w:val="both"/>
        <w:rPr>
          <w:lang w:val="en-EG"/>
        </w:rPr>
      </w:pPr>
      <w:r w:rsidRPr="00511D52">
        <w:rPr>
          <w:lang w:val="en-EG"/>
        </w:rPr>
        <w:t>The group completed final testing and prepared the project for submission. All page links, GET parameters, forms, database queries, responsive layouts, and confirmation messages were checked. The team also reviewed the source-code folder, prepared the “How to Run” instructions, completed the report sections, and confirmed that the Word, PDF, and ZIP files contained the correct work.</w:t>
      </w:r>
    </w:p>
    <w:p w14:paraId="6DCA8306" w14:textId="0BD196B5" w:rsidR="00661E8F" w:rsidRPr="00511D52" w:rsidRDefault="00511D52" w:rsidP="00511D52">
      <w:pPr>
        <w:pStyle w:val="Style1"/>
        <w:spacing w:after="240" w:line="360" w:lineRule="auto"/>
        <w:jc w:val="both"/>
        <w:rPr>
          <w:lang w:val="en-EG"/>
        </w:rPr>
      </w:pPr>
      <w:r w:rsidRPr="00511D52">
        <w:rPr>
          <w:lang w:val="en-EG"/>
        </w:rPr>
        <w:t>Mohammed Maashi reviewed the final website content and report structure. Bader Alshehri completed the last visual and responsive corrections. Faris Faden retested the forms and corrected minor validation issues. Adnan Alotaibi checked the database import file, participant records, and final project setup. All members jointly reviewed the final submission for consistency.</w:t>
      </w:r>
    </w:p>
    <w:sectPr w:rsidR="00661E8F" w:rsidRPr="00511D52">
      <w:headerReference w:type="default" r:id="rId21"/>
      <w:footerReference w:type="even" r:id="rId22"/>
      <w:footerReference w:type="default" r:id="rId23"/>
      <w:footerReference w:type="first" r:id="rId2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BFEDBD" w14:textId="77777777" w:rsidR="00B2732B" w:rsidRDefault="00B2732B">
      <w:pPr>
        <w:spacing w:after="0" w:line="240" w:lineRule="auto"/>
      </w:pPr>
      <w:r>
        <w:separator/>
      </w:r>
    </w:p>
    <w:p w14:paraId="54106F4F" w14:textId="77777777" w:rsidR="00B2732B" w:rsidRDefault="00B2732B"/>
    <w:p w14:paraId="158B0916" w14:textId="77777777" w:rsidR="00B2732B" w:rsidRDefault="00B2732B"/>
  </w:endnote>
  <w:endnote w:type="continuationSeparator" w:id="0">
    <w:p w14:paraId="17E7D223" w14:textId="77777777" w:rsidR="00B2732B" w:rsidRDefault="00B2732B">
      <w:pPr>
        <w:spacing w:after="0" w:line="240" w:lineRule="auto"/>
      </w:pPr>
      <w:r>
        <w:continuationSeparator/>
      </w:r>
    </w:p>
    <w:p w14:paraId="33754C4D" w14:textId="77777777" w:rsidR="00B2732B" w:rsidRDefault="00B2732B"/>
    <w:p w14:paraId="35FCF9AB" w14:textId="77777777" w:rsidR="00B2732B" w:rsidRDefault="00B273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&#13;&#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&#13;&#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fD8GA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4ucz8ZhdlScMKOlgX5n5LpGIxvh/LOw&#13;&#10;4Bu9Q8P+CUvZUJdzOlucVWR//O085IMGRDnroJ+cawics+abBj2z66s0DXqLHgw7GrtoTG/T6xDX&#13;&#10;h/aeIM0pfomR0QzJvhnN0lL7ComvwmsICS3xZs53o3nvBzXji0i1WsUkSMsIv9FbI0PpgGCA96V/&#13;&#10;FdacOfBg75FGhYnsHRVDbrjpzOrgQUjkKeA7oAnSggNZRvrOXyjo/lc/Zl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By4fD8GAIAADAEAAAOAAAAAAAAAAAAAAAAAC4CAABkcnMvZTJvRG9jLnhtbFBLAQItABQABgAI&#13;&#10;AAAAIQCzBwRa3AAAAAkBAAAPAAAAAAAAAAAAAAAAAHIEAABkcnMvZG93bnJldi54bWxQSwUGAAAA&#13;&#10;AAQABADzAAAAewUAAAAA&#13;&#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CCbnF0GAIAADAEAAAOAAAAAAAAAAAAAAAAAC4CAABkcnMvZTJvRG9jLnhtbFBLAQItABQABgAI&#13;&#10;AAAAIQCzBwRa3AAAAAkBAAAPAAAAAAAAAAAAAAAAAHIEAABkcnMvZG93bnJldi54bWxQSwUGAAAA&#13;&#10;AAQABADzAAAAewUAAAAA&#13;&#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Rd5Fw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wu0Mg6zo+KEGS0N9Dsj1zUa2Qjnn4UF&#13;&#10;3+gdGvZPWMqGupzT2eKsIvvjb+chHzQgylkH/eRcQ+CcNd806JldX6Vp0Fv0YNjR2EVjepteh7g+&#13;&#10;tPcEaU7xS4yMZkj2zWiWltpXSHwVXkNIaIk3c74bzXs/qBlfRKrVKiZBWkb4jd4aGUoHBAO8L/2r&#13;&#10;sObMgQd7jzQqTGTvqBhyw01nVgcPQiJPAd8BTZAWHMgy0nf+QkH3v/ox6/LRlz8B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NDNF3kXAgAAMAQAAA4AAAAAAAAAAAAAAAAALgIAAGRycy9lMm9Eb2MueG1sUEsBAi0AFAAGAAgA&#13;&#10;AAAhALMHBFrcAAAACQEAAA8AAAAAAAAAAAAAAAAAcQQAAGRycy9kb3ducmV2LnhtbFBLBQYAAAAA&#13;&#10;BAAEAPMAAAB6BQAAAAA=&#13;&#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CBClvEXAgAAMAQAAA4AAAAAAAAAAAAAAAAALgIAAGRycy9lMm9Eb2MueG1sUEsBAi0AFAAGAAgA&#13;&#10;AAAhALMHBFrcAAAACQEAAA8AAAAAAAAAAAAAAAAAcQQAAGRycy9kb3ducmV2LnhtbFBLBQYAAAAA&#13;&#10;BAAEAPMAAAB6BQAAAAA=&#13;&#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15118" w14:textId="77777777" w:rsidR="00B2732B" w:rsidRDefault="00B2732B">
      <w:pPr>
        <w:spacing w:after="0" w:line="240" w:lineRule="auto"/>
      </w:pPr>
      <w:r>
        <w:separator/>
      </w:r>
    </w:p>
    <w:p w14:paraId="5EB0C5A2" w14:textId="77777777" w:rsidR="00B2732B" w:rsidRDefault="00B2732B"/>
    <w:p w14:paraId="3E9AAF5E" w14:textId="77777777" w:rsidR="00B2732B" w:rsidRDefault="00B2732B"/>
  </w:footnote>
  <w:footnote w:type="continuationSeparator" w:id="0">
    <w:p w14:paraId="6001EB3C" w14:textId="77777777" w:rsidR="00B2732B" w:rsidRDefault="00B2732B">
      <w:pPr>
        <w:spacing w:after="0" w:line="240" w:lineRule="auto"/>
      </w:pPr>
      <w:r>
        <w:continuationSeparator/>
      </w:r>
    </w:p>
    <w:p w14:paraId="44AA45C5" w14:textId="77777777" w:rsidR="00B2732B" w:rsidRDefault="00B2732B"/>
    <w:p w14:paraId="534382C3" w14:textId="77777777" w:rsidR="00B2732B" w:rsidRDefault="00B273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29A13B84"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E959E1">
            <w:rPr>
              <w:noProof/>
            </w:rPr>
            <w:instrText>Submission Guidelines and Instructions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E959E1">
            <w:rPr>
              <w:noProof/>
            </w:rPr>
            <w:instrText>Submission Guidelines and Instructions</w:instrText>
          </w:r>
          <w:r>
            <w:rPr>
              <w:noProof/>
            </w:rPr>
            <w:fldChar w:fldCharType="end"/>
          </w:r>
          <w:r>
            <w:instrText xml:space="preserve"> </w:instrText>
          </w:r>
          <w:r>
            <w:fldChar w:fldCharType="separate"/>
          </w:r>
          <w:r w:rsidR="00E959E1">
            <w:rPr>
              <w:noProof/>
            </w:rPr>
            <w:t xml:space="preserve">Submission Guidelines and Instructions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D4A0177"/>
    <w:multiLevelType w:val="multilevel"/>
    <w:tmpl w:val="BC3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B65E9"/>
    <w:multiLevelType w:val="multilevel"/>
    <w:tmpl w:val="E25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8"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5066CA"/>
    <w:multiLevelType w:val="multilevel"/>
    <w:tmpl w:val="2BD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4414B"/>
    <w:multiLevelType w:val="multilevel"/>
    <w:tmpl w:val="54E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26026"/>
    <w:multiLevelType w:val="multilevel"/>
    <w:tmpl w:val="966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31" w15:restartNumberingAfterBreak="0">
    <w:nsid w:val="74A7051D"/>
    <w:multiLevelType w:val="multilevel"/>
    <w:tmpl w:val="ABD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7"/>
  </w:num>
  <w:num w:numId="7" w16cid:durableId="1784687753">
    <w:abstractNumId w:val="2"/>
  </w:num>
  <w:num w:numId="8" w16cid:durableId="965701846">
    <w:abstractNumId w:val="7"/>
  </w:num>
  <w:num w:numId="9" w16cid:durableId="1233395845">
    <w:abstractNumId w:val="29"/>
  </w:num>
  <w:num w:numId="10" w16cid:durableId="1384332665">
    <w:abstractNumId w:val="3"/>
  </w:num>
  <w:num w:numId="11" w16cid:durableId="1659533643">
    <w:abstractNumId w:val="33"/>
  </w:num>
  <w:num w:numId="12" w16cid:durableId="1869294240">
    <w:abstractNumId w:val="6"/>
  </w:num>
  <w:num w:numId="13" w16cid:durableId="1811053636">
    <w:abstractNumId w:val="11"/>
  </w:num>
  <w:num w:numId="14" w16cid:durableId="784621160">
    <w:abstractNumId w:val="18"/>
  </w:num>
  <w:num w:numId="15" w16cid:durableId="355467779">
    <w:abstractNumId w:val="32"/>
  </w:num>
  <w:num w:numId="16" w16cid:durableId="1081219649">
    <w:abstractNumId w:val="20"/>
  </w:num>
  <w:num w:numId="17" w16cid:durableId="732968276">
    <w:abstractNumId w:val="10"/>
  </w:num>
  <w:num w:numId="18" w16cid:durableId="2122919960">
    <w:abstractNumId w:val="24"/>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7"/>
  </w:num>
  <w:num w:numId="25" w16cid:durableId="983435734">
    <w:abstractNumId w:val="34"/>
  </w:num>
  <w:num w:numId="26" w16cid:durableId="1031151321">
    <w:abstractNumId w:val="21"/>
  </w:num>
  <w:num w:numId="27" w16cid:durableId="1916931996">
    <w:abstractNumId w:val="8"/>
  </w:num>
  <w:num w:numId="28" w16cid:durableId="90862503">
    <w:abstractNumId w:val="22"/>
  </w:num>
  <w:num w:numId="29" w16cid:durableId="1430008640">
    <w:abstractNumId w:val="4"/>
  </w:num>
  <w:num w:numId="30" w16cid:durableId="1004941932">
    <w:abstractNumId w:val="26"/>
  </w:num>
  <w:num w:numId="31" w16cid:durableId="254021342">
    <w:abstractNumId w:val="25"/>
  </w:num>
  <w:num w:numId="32" w16cid:durableId="1626039518">
    <w:abstractNumId w:val="30"/>
    <w:lvlOverride w:ilvl="0">
      <w:startOverride w:val="1"/>
    </w:lvlOverride>
  </w:num>
  <w:num w:numId="33" w16cid:durableId="511451536">
    <w:abstractNumId w:val="16"/>
  </w:num>
  <w:num w:numId="34" w16cid:durableId="1513032536">
    <w:abstractNumId w:val="23"/>
  </w:num>
  <w:num w:numId="35" w16cid:durableId="795417025">
    <w:abstractNumId w:val="28"/>
  </w:num>
  <w:num w:numId="36" w16cid:durableId="1506894916">
    <w:abstractNumId w:val="15"/>
  </w:num>
  <w:num w:numId="37" w16cid:durableId="234976526">
    <w:abstractNumId w:val="19"/>
  </w:num>
  <w:num w:numId="38" w16cid:durableId="60755230">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1007"/>
    <w:rsid w:val="000530C6"/>
    <w:rsid w:val="00062252"/>
    <w:rsid w:val="00063E7E"/>
    <w:rsid w:val="00071F30"/>
    <w:rsid w:val="000875E3"/>
    <w:rsid w:val="000A2718"/>
    <w:rsid w:val="000B4882"/>
    <w:rsid w:val="000D1243"/>
    <w:rsid w:val="000D22A0"/>
    <w:rsid w:val="000D4C6B"/>
    <w:rsid w:val="000E2631"/>
    <w:rsid w:val="000E3EF6"/>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B7A24"/>
    <w:rsid w:val="003028F6"/>
    <w:rsid w:val="00312460"/>
    <w:rsid w:val="003146CB"/>
    <w:rsid w:val="00324256"/>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77B2E"/>
    <w:rsid w:val="004840C2"/>
    <w:rsid w:val="00491C52"/>
    <w:rsid w:val="00496101"/>
    <w:rsid w:val="00497408"/>
    <w:rsid w:val="004B7324"/>
    <w:rsid w:val="004C58F7"/>
    <w:rsid w:val="004D2E64"/>
    <w:rsid w:val="004D73EE"/>
    <w:rsid w:val="004E7C06"/>
    <w:rsid w:val="004E7CBE"/>
    <w:rsid w:val="004F777A"/>
    <w:rsid w:val="00511D52"/>
    <w:rsid w:val="00513F37"/>
    <w:rsid w:val="00517329"/>
    <w:rsid w:val="00521314"/>
    <w:rsid w:val="00542A84"/>
    <w:rsid w:val="005654C0"/>
    <w:rsid w:val="0058366B"/>
    <w:rsid w:val="0058689F"/>
    <w:rsid w:val="005A0D5D"/>
    <w:rsid w:val="005A2CB4"/>
    <w:rsid w:val="005A3676"/>
    <w:rsid w:val="005B301B"/>
    <w:rsid w:val="005C3A69"/>
    <w:rsid w:val="005D1227"/>
    <w:rsid w:val="00612049"/>
    <w:rsid w:val="0062477A"/>
    <w:rsid w:val="006272BE"/>
    <w:rsid w:val="006301F4"/>
    <w:rsid w:val="00631BBD"/>
    <w:rsid w:val="00660AE8"/>
    <w:rsid w:val="00661E8F"/>
    <w:rsid w:val="00675688"/>
    <w:rsid w:val="006937FB"/>
    <w:rsid w:val="006A68D1"/>
    <w:rsid w:val="006B390A"/>
    <w:rsid w:val="006C0F69"/>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009B5"/>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25156"/>
    <w:rsid w:val="00930D8D"/>
    <w:rsid w:val="00937F04"/>
    <w:rsid w:val="00946540"/>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2732B"/>
    <w:rsid w:val="00B4784E"/>
    <w:rsid w:val="00B53A65"/>
    <w:rsid w:val="00B57D74"/>
    <w:rsid w:val="00B757AC"/>
    <w:rsid w:val="00B81983"/>
    <w:rsid w:val="00B916D5"/>
    <w:rsid w:val="00B924E4"/>
    <w:rsid w:val="00B92CC5"/>
    <w:rsid w:val="00BB12BD"/>
    <w:rsid w:val="00BC778F"/>
    <w:rsid w:val="00BE23E0"/>
    <w:rsid w:val="00BE498F"/>
    <w:rsid w:val="00BF0455"/>
    <w:rsid w:val="00BF3D56"/>
    <w:rsid w:val="00C001BE"/>
    <w:rsid w:val="00C00EF6"/>
    <w:rsid w:val="00C0328A"/>
    <w:rsid w:val="00C27B90"/>
    <w:rsid w:val="00C31584"/>
    <w:rsid w:val="00C32683"/>
    <w:rsid w:val="00C33C21"/>
    <w:rsid w:val="00C475C0"/>
    <w:rsid w:val="00C574A4"/>
    <w:rsid w:val="00C8382D"/>
    <w:rsid w:val="00CA0B02"/>
    <w:rsid w:val="00CA0EC8"/>
    <w:rsid w:val="00CB5E2C"/>
    <w:rsid w:val="00CC27FC"/>
    <w:rsid w:val="00CD4929"/>
    <w:rsid w:val="00CD7BE1"/>
    <w:rsid w:val="00CF052D"/>
    <w:rsid w:val="00D21851"/>
    <w:rsid w:val="00D277F8"/>
    <w:rsid w:val="00D27897"/>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959E1"/>
    <w:rsid w:val="00EE33D2"/>
    <w:rsid w:val="00EF08D5"/>
    <w:rsid w:val="00EF7AF5"/>
    <w:rsid w:val="00F05724"/>
    <w:rsid w:val="00F12AC6"/>
    <w:rsid w:val="00F14B36"/>
    <w:rsid w:val="00F221FB"/>
    <w:rsid w:val="00F56DAE"/>
    <w:rsid w:val="00F6219A"/>
    <w:rsid w:val="00F63908"/>
    <w:rsid w:val="00F63FCE"/>
    <w:rsid w:val="00F74C8A"/>
    <w:rsid w:val="00F77A72"/>
    <w:rsid w:val="00F84D59"/>
    <w:rsid w:val="00F854EF"/>
    <w:rsid w:val="00FB205F"/>
    <w:rsid w:val="00FB3FB6"/>
    <w:rsid w:val="00FB67FD"/>
    <w:rsid w:val="00FC00A1"/>
    <w:rsid w:val="00FC41D8"/>
    <w:rsid w:val="00FC71C4"/>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 w:type="paragraph" w:customStyle="1" w:styleId="Style1">
    <w:name w:val="Style1"/>
    <w:basedOn w:val="Normal"/>
    <w:qFormat/>
    <w:rsid w:val="00051007"/>
    <w:pPr>
      <w:spacing w:after="0" w:line="276" w:lineRule="auto"/>
    </w:pPr>
    <w:rPr>
      <w:rFonts w:ascii="Times New Roman" w:eastAsiaTheme="majorEastAsia" w:hAnsi="Times New Roman" w:cs="Times New Roman"/>
      <w:bCs/>
      <w:color w:val="auto"/>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82360"/>
    <w:rsid w:val="000E2631"/>
    <w:rsid w:val="001A231E"/>
    <w:rsid w:val="001A632E"/>
    <w:rsid w:val="00207E49"/>
    <w:rsid w:val="002174B5"/>
    <w:rsid w:val="00324ACF"/>
    <w:rsid w:val="003363A3"/>
    <w:rsid w:val="00351A43"/>
    <w:rsid w:val="003D4645"/>
    <w:rsid w:val="00477B2E"/>
    <w:rsid w:val="004A7EE6"/>
    <w:rsid w:val="00505371"/>
    <w:rsid w:val="005443A0"/>
    <w:rsid w:val="00553923"/>
    <w:rsid w:val="005654C0"/>
    <w:rsid w:val="0058366B"/>
    <w:rsid w:val="005A0D5D"/>
    <w:rsid w:val="005E024E"/>
    <w:rsid w:val="006400C0"/>
    <w:rsid w:val="00660EF5"/>
    <w:rsid w:val="00695677"/>
    <w:rsid w:val="006A64A4"/>
    <w:rsid w:val="00785596"/>
    <w:rsid w:val="008009B5"/>
    <w:rsid w:val="008A4AE7"/>
    <w:rsid w:val="008C453E"/>
    <w:rsid w:val="00902777"/>
    <w:rsid w:val="00920ECF"/>
    <w:rsid w:val="00925156"/>
    <w:rsid w:val="00977680"/>
    <w:rsid w:val="009D1907"/>
    <w:rsid w:val="00A53609"/>
    <w:rsid w:val="00A63CB5"/>
    <w:rsid w:val="00A6711E"/>
    <w:rsid w:val="00AA2E3F"/>
    <w:rsid w:val="00AC3A9C"/>
    <w:rsid w:val="00AE64A2"/>
    <w:rsid w:val="00B4602D"/>
    <w:rsid w:val="00C346F5"/>
    <w:rsid w:val="00C40158"/>
    <w:rsid w:val="00C711DA"/>
    <w:rsid w:val="00C77297"/>
    <w:rsid w:val="00C82562"/>
    <w:rsid w:val="00CC4875"/>
    <w:rsid w:val="00CC6F9F"/>
    <w:rsid w:val="00D248BA"/>
    <w:rsid w:val="00D56FB7"/>
    <w:rsid w:val="00E552F8"/>
    <w:rsid w:val="00EF7AF5"/>
    <w:rsid w:val="00F03AA6"/>
    <w:rsid w:val="00F076B8"/>
    <w:rsid w:val="00F26866"/>
    <w:rsid w:val="00F71247"/>
    <w:rsid w:val="00FC71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8</TotalTime>
  <Pages>12</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Dell</cp:lastModifiedBy>
  <cp:revision>10</cp:revision>
  <cp:lastPrinted>2022-02-16T16:04:00Z</cp:lastPrinted>
  <dcterms:created xsi:type="dcterms:W3CDTF">2026-07-19T16:28:00Z</dcterms:created>
  <dcterms:modified xsi:type="dcterms:W3CDTF">2026-07-21T06:15:00Z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