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CE015D7" w:rsidR="00D05E5E" w:rsidRDefault="00000000" w:rsidP="00806934">
      <w:pPr>
        <w:pStyle w:val="Title"/>
        <w:jc w:val="left"/>
        <w:rPr>
          <w:rFonts w:ascii="Arial" w:eastAsia="Arial" w:hAnsi="Arial" w:cs="Arial"/>
          <w:sz w:val="40"/>
          <w:szCs w:val="40"/>
        </w:rPr>
      </w:pPr>
      <w:bookmarkStart w:id="0" w:name="_c40bjinrqlg4" w:colFirst="0" w:colLast="0"/>
      <w:bookmarkEnd w:id="0"/>
      <w:r>
        <w:rPr>
          <w:rFonts w:ascii="Arial" w:eastAsia="Arial" w:hAnsi="Arial" w:cs="Arial"/>
          <w:color w:val="000000"/>
          <w:sz w:val="36"/>
          <w:szCs w:val="36"/>
        </w:rPr>
        <w:t xml:space="preserve">Project Requirements Document: </w:t>
      </w:r>
      <w:proofErr w:type="spellStart"/>
      <w:r w:rsidR="00806934" w:rsidRPr="00806934">
        <w:rPr>
          <w:rFonts w:ascii="Arial" w:eastAsia="Arial" w:hAnsi="Arial" w:cs="Arial"/>
          <w:bCs/>
          <w:color w:val="000000"/>
          <w:sz w:val="36"/>
          <w:szCs w:val="36"/>
        </w:rPr>
        <w:t>Cyclistic</w:t>
      </w:r>
      <w:proofErr w:type="spellEnd"/>
      <w:r w:rsidR="00806934" w:rsidRPr="00806934">
        <w:rPr>
          <w:rFonts w:ascii="Arial" w:eastAsia="Arial" w:hAnsi="Arial" w:cs="Arial"/>
          <w:bCs/>
          <w:color w:val="000000"/>
          <w:sz w:val="36"/>
          <w:szCs w:val="36"/>
        </w:rPr>
        <w:t xml:space="preserve"> Bike-Share Customer Usage Analysis</w:t>
      </w:r>
    </w:p>
    <w:p w14:paraId="00000002" w14:textId="77777777" w:rsidR="00D05E5E" w:rsidRDefault="00000000">
      <w:pPr>
        <w:spacing w:after="200"/>
        <w:jc w:val="lef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                                                                            </w:t>
      </w:r>
    </w:p>
    <w:p w14:paraId="00000003" w14:textId="048C5088" w:rsidR="00D05E5E" w:rsidRPr="00A43C20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BI Analyst: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  <w:r w:rsidR="009268D6" w:rsidRPr="00A43C20">
        <w:rPr>
          <w:rFonts w:ascii="Arial" w:eastAsia="Arial" w:hAnsi="Arial" w:cs="Arial"/>
          <w:color w:val="000000" w:themeColor="text1"/>
          <w:sz w:val="22"/>
          <w:szCs w:val="22"/>
        </w:rPr>
        <w:t xml:space="preserve">Mohammed Mebarek </w:t>
      </w:r>
      <w:proofErr w:type="spellStart"/>
      <w:r w:rsidR="009268D6" w:rsidRPr="00A43C20">
        <w:rPr>
          <w:rFonts w:ascii="Arial" w:eastAsia="Arial" w:hAnsi="Arial" w:cs="Arial"/>
          <w:color w:val="000000" w:themeColor="text1"/>
          <w:sz w:val="22"/>
          <w:szCs w:val="22"/>
        </w:rPr>
        <w:t>Mecheter</w:t>
      </w:r>
      <w:proofErr w:type="spellEnd"/>
    </w:p>
    <w:p w14:paraId="00000004" w14:textId="59E05D2A" w:rsidR="00D05E5E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3C4043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Client/Sponsor: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  <w:r w:rsidR="009268D6" w:rsidRPr="009268D6">
        <w:rPr>
          <w:rFonts w:ascii="Arial" w:eastAsia="Arial" w:hAnsi="Arial" w:cs="Arial"/>
          <w:color w:val="000000"/>
          <w:sz w:val="22"/>
          <w:szCs w:val="22"/>
        </w:rPr>
        <w:t>Sara Romero, VP, Marketing</w:t>
      </w:r>
    </w:p>
    <w:p w14:paraId="48066323" w14:textId="77777777" w:rsidR="009268D6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Purpose: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00000005" w14:textId="1498E142" w:rsidR="00D05E5E" w:rsidRDefault="009268D6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 w:rsidRPr="009268D6">
        <w:rPr>
          <w:rFonts w:ascii="Arial" w:eastAsia="Arial" w:hAnsi="Arial" w:cs="Arial"/>
          <w:color w:val="000000"/>
          <w:sz w:val="22"/>
          <w:szCs w:val="22"/>
        </w:rPr>
        <w:t xml:space="preserve">This project aims to provide </w:t>
      </w:r>
      <w:proofErr w:type="spellStart"/>
      <w:r w:rsidRPr="009268D6">
        <w:rPr>
          <w:rFonts w:ascii="Arial" w:eastAsia="Arial" w:hAnsi="Arial" w:cs="Arial"/>
          <w:color w:val="000000"/>
          <w:sz w:val="22"/>
          <w:szCs w:val="22"/>
        </w:rPr>
        <w:t>Cyclistic</w:t>
      </w:r>
      <w:proofErr w:type="spellEnd"/>
      <w:r w:rsidRPr="009268D6">
        <w:rPr>
          <w:rFonts w:ascii="Arial" w:eastAsia="Arial" w:hAnsi="Arial" w:cs="Arial"/>
          <w:color w:val="000000"/>
          <w:sz w:val="22"/>
          <w:szCs w:val="22"/>
        </w:rPr>
        <w:t xml:space="preserve"> with actionable insights into customer bike usage patterns and preferences. By analyzing customer data, we intend to drive the growth of </w:t>
      </w:r>
      <w:proofErr w:type="spellStart"/>
      <w:r w:rsidRPr="009268D6">
        <w:rPr>
          <w:rFonts w:ascii="Arial" w:eastAsia="Arial" w:hAnsi="Arial" w:cs="Arial"/>
          <w:color w:val="000000"/>
          <w:sz w:val="22"/>
          <w:szCs w:val="22"/>
        </w:rPr>
        <w:t>Cyclistic's</w:t>
      </w:r>
      <w:proofErr w:type="spellEnd"/>
      <w:r w:rsidRPr="009268D6">
        <w:rPr>
          <w:rFonts w:ascii="Arial" w:eastAsia="Arial" w:hAnsi="Arial" w:cs="Arial"/>
          <w:color w:val="000000"/>
          <w:sz w:val="22"/>
          <w:szCs w:val="22"/>
        </w:rPr>
        <w:t xml:space="preserve"> customer base, inform marketing strategies, and enhance product development efforts. The company should invest resources in this project to leverage data-driven decision-making, improve customer satisfaction, and ultimately increase revenue.</w:t>
      </w:r>
    </w:p>
    <w:p w14:paraId="00000006" w14:textId="38161E77" w:rsidR="00D05E5E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Key dependencies: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12FBC4DF" w14:textId="77777777" w:rsidR="009268D6" w:rsidRPr="009268D6" w:rsidRDefault="009268D6" w:rsidP="009268D6">
      <w:pPr>
        <w:numPr>
          <w:ilvl w:val="0"/>
          <w:numId w:val="1"/>
        </w:numPr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</w:pPr>
      <w:r w:rsidRPr="009268D6">
        <w:rPr>
          <w:rFonts w:asciiTheme="minorBidi" w:hAnsiTheme="minorBidi" w:cstheme="minorBidi"/>
          <w:b/>
          <w:bCs/>
          <w:color w:val="000000" w:themeColor="text1"/>
          <w:sz w:val="22"/>
          <w:szCs w:val="22"/>
          <w:lang w:val="en-US"/>
        </w:rPr>
        <w:t>Team:</w:t>
      </w:r>
      <w:r w:rsidRPr="009268D6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 xml:space="preserve"> BI Analyst, Marketing, Product Development, Customer Data, Procurement, API Strategy, Data Warehousing, Data Governance, IT, Project Management</w:t>
      </w:r>
    </w:p>
    <w:p w14:paraId="5FBC6C43" w14:textId="77777777" w:rsidR="009268D6" w:rsidRPr="009268D6" w:rsidRDefault="009268D6" w:rsidP="009268D6">
      <w:pPr>
        <w:numPr>
          <w:ilvl w:val="0"/>
          <w:numId w:val="1"/>
        </w:numPr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</w:pPr>
      <w:r w:rsidRPr="009268D6">
        <w:rPr>
          <w:rFonts w:asciiTheme="minorBidi" w:hAnsiTheme="minorBidi" w:cstheme="minorBidi"/>
          <w:b/>
          <w:bCs/>
          <w:color w:val="000000" w:themeColor="text1"/>
          <w:sz w:val="22"/>
          <w:szCs w:val="22"/>
          <w:lang w:val="en-US"/>
        </w:rPr>
        <w:t>Primary Contacts:</w:t>
      </w:r>
      <w:r w:rsidRPr="009268D6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 xml:space="preserve"> Adhira Patel, Megan </w:t>
      </w:r>
      <w:proofErr w:type="spellStart"/>
      <w:r w:rsidRPr="009268D6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>Pirato</w:t>
      </w:r>
      <w:proofErr w:type="spellEnd"/>
      <w:r w:rsidRPr="009268D6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>, Rick Andersson, Tessa Blackwell</w:t>
      </w:r>
    </w:p>
    <w:p w14:paraId="742EC96B" w14:textId="15E983DE" w:rsidR="009268D6" w:rsidRPr="009268D6" w:rsidRDefault="009268D6" w:rsidP="009268D6">
      <w:pPr>
        <w:numPr>
          <w:ilvl w:val="0"/>
          <w:numId w:val="1"/>
        </w:numPr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</w:pPr>
      <w:r w:rsidRPr="009268D6">
        <w:rPr>
          <w:rFonts w:asciiTheme="minorBidi" w:hAnsiTheme="minorBidi" w:cstheme="minorBidi"/>
          <w:b/>
          <w:bCs/>
          <w:color w:val="000000" w:themeColor="text1"/>
          <w:sz w:val="22"/>
          <w:szCs w:val="22"/>
          <w:lang w:val="en-US"/>
        </w:rPr>
        <w:t>Expected Deliverables:</w:t>
      </w:r>
      <w:r w:rsidRPr="009268D6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 xml:space="preserve"> Dashboard with specified visualizations, data analysis reports</w:t>
      </w:r>
    </w:p>
    <w:p w14:paraId="00000007" w14:textId="3A7491F9" w:rsidR="00D05E5E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Stakeholder requirements: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63B9EE52" w14:textId="77777777" w:rsidR="009268D6" w:rsidRPr="009268D6" w:rsidRDefault="009268D6" w:rsidP="009268D6">
      <w:pPr>
        <w:numPr>
          <w:ilvl w:val="0"/>
          <w:numId w:val="2"/>
        </w:numPr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</w:pPr>
      <w:r w:rsidRPr="009268D6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>[R] The dashboard must provide a table or map visualization of starting and ending station locations, aggregated by location, to understand customer usage patterns.</w:t>
      </w:r>
    </w:p>
    <w:p w14:paraId="6EF8991A" w14:textId="77777777" w:rsidR="009268D6" w:rsidRPr="009268D6" w:rsidRDefault="009268D6" w:rsidP="009268D6">
      <w:pPr>
        <w:numPr>
          <w:ilvl w:val="0"/>
          <w:numId w:val="2"/>
        </w:numPr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</w:pPr>
      <w:r w:rsidRPr="009268D6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>[R] It should include a visualization highlighting popular destination (ending) locations based on total trip minutes during peak months.</w:t>
      </w:r>
    </w:p>
    <w:p w14:paraId="52166811" w14:textId="77777777" w:rsidR="009268D6" w:rsidRPr="009268D6" w:rsidRDefault="009268D6" w:rsidP="009268D6">
      <w:pPr>
        <w:numPr>
          <w:ilvl w:val="0"/>
          <w:numId w:val="2"/>
        </w:numPr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</w:pPr>
      <w:r w:rsidRPr="009268D6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>[R] The tool should offer a visualization focusing on trends from the summer of 2015.</w:t>
      </w:r>
    </w:p>
    <w:p w14:paraId="40A32420" w14:textId="77777777" w:rsidR="009268D6" w:rsidRPr="009268D6" w:rsidRDefault="009268D6" w:rsidP="009268D6">
      <w:pPr>
        <w:numPr>
          <w:ilvl w:val="0"/>
          <w:numId w:val="2"/>
        </w:numPr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</w:pPr>
      <w:r w:rsidRPr="009268D6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>[R] It must present a visualization showing the percent growth in the number of trips year over year.</w:t>
      </w:r>
    </w:p>
    <w:p w14:paraId="4DADB232" w14:textId="77777777" w:rsidR="009268D6" w:rsidRPr="009268D6" w:rsidRDefault="009268D6" w:rsidP="009268D6">
      <w:pPr>
        <w:numPr>
          <w:ilvl w:val="0"/>
          <w:numId w:val="2"/>
        </w:numPr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</w:pPr>
      <w:r w:rsidRPr="009268D6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>[R] The tool should provide insights about congestion at stations by analyzing net start and ending trips per station per day.</w:t>
      </w:r>
    </w:p>
    <w:p w14:paraId="1B9A0873" w14:textId="77777777" w:rsidR="009268D6" w:rsidRPr="009268D6" w:rsidRDefault="009268D6" w:rsidP="009268D6">
      <w:pPr>
        <w:numPr>
          <w:ilvl w:val="0"/>
          <w:numId w:val="2"/>
        </w:numPr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</w:pPr>
      <w:r w:rsidRPr="009268D6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>[R] It should offer insights about the number of trips across all starting and ending locations.</w:t>
      </w:r>
    </w:p>
    <w:p w14:paraId="7F42E6E9" w14:textId="77777777" w:rsidR="009268D6" w:rsidRPr="009268D6" w:rsidRDefault="009268D6" w:rsidP="009268D6">
      <w:pPr>
        <w:numPr>
          <w:ilvl w:val="0"/>
          <w:numId w:val="2"/>
        </w:numPr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</w:pPr>
      <w:r w:rsidRPr="009268D6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>[R] The BI tool should provide insights about peak usage by time of day, season, and the impact of weather.</w:t>
      </w:r>
    </w:p>
    <w:p w14:paraId="44A16F42" w14:textId="77777777" w:rsidR="009268D6" w:rsidRPr="009268D6" w:rsidRDefault="009268D6" w:rsidP="009268D6">
      <w:pPr>
        <w:numPr>
          <w:ilvl w:val="0"/>
          <w:numId w:val="2"/>
        </w:numPr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</w:pPr>
      <w:r w:rsidRPr="009268D6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>[R] The dashboard must be created within the 6-week timeline specified.</w:t>
      </w:r>
    </w:p>
    <w:p w14:paraId="0035FF23" w14:textId="77777777" w:rsidR="009268D6" w:rsidRPr="009268D6" w:rsidRDefault="009268D6" w:rsidP="009268D6">
      <w:pPr>
        <w:numPr>
          <w:ilvl w:val="0"/>
          <w:numId w:val="2"/>
        </w:numPr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</w:pPr>
      <w:r w:rsidRPr="009268D6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>[R] Data must be analyzed for at least one year to understand seasonality effects.</w:t>
      </w:r>
    </w:p>
    <w:p w14:paraId="5C4B7669" w14:textId="34D8EEE0" w:rsidR="009268D6" w:rsidRPr="009268D6" w:rsidRDefault="009268D6" w:rsidP="009268D6">
      <w:pPr>
        <w:numPr>
          <w:ilvl w:val="0"/>
          <w:numId w:val="2"/>
        </w:numPr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</w:pPr>
      <w:r w:rsidRPr="009268D6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>[R] The BI tool must be designed to ensure accessibility, with options for large print and text-to-speech alternatives.</w:t>
      </w:r>
    </w:p>
    <w:p w14:paraId="00000008" w14:textId="74D0FF48" w:rsidR="00D05E5E" w:rsidRDefault="00000000" w:rsidP="009268D6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Success criteria: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0296CD4B" w14:textId="77777777" w:rsidR="009268D6" w:rsidRPr="009268D6" w:rsidRDefault="009268D6" w:rsidP="009268D6">
      <w:pPr>
        <w:numPr>
          <w:ilvl w:val="0"/>
          <w:numId w:val="3"/>
        </w:numPr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</w:pPr>
      <w:r w:rsidRPr="009268D6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>[S] Achieve a 90% accuracy rate in the predictive model for customer usage patterns.</w:t>
      </w:r>
    </w:p>
    <w:p w14:paraId="6E4E7928" w14:textId="77777777" w:rsidR="009268D6" w:rsidRPr="009268D6" w:rsidRDefault="009268D6" w:rsidP="009268D6">
      <w:pPr>
        <w:numPr>
          <w:ilvl w:val="0"/>
          <w:numId w:val="3"/>
        </w:numPr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</w:pPr>
      <w:r w:rsidRPr="009268D6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>[S] Increase the customer base by 15% within the next year.</w:t>
      </w:r>
    </w:p>
    <w:p w14:paraId="538AD53D" w14:textId="77777777" w:rsidR="009268D6" w:rsidRPr="009268D6" w:rsidRDefault="009268D6" w:rsidP="009268D6">
      <w:pPr>
        <w:numPr>
          <w:ilvl w:val="0"/>
          <w:numId w:val="3"/>
        </w:numPr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</w:pPr>
      <w:r w:rsidRPr="009268D6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>[S] Deliver the dashboard within the specified 6-week timeline.</w:t>
      </w:r>
    </w:p>
    <w:p w14:paraId="3E6CC74F" w14:textId="390753DE" w:rsidR="009268D6" w:rsidRPr="009268D6" w:rsidRDefault="009268D6" w:rsidP="009268D6">
      <w:pPr>
        <w:numPr>
          <w:ilvl w:val="0"/>
          <w:numId w:val="3"/>
        </w:numPr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</w:pPr>
      <w:r w:rsidRPr="009268D6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>[S] Receive positive feedback from stakeholders on the usability and effectiveness of the dashboard.</w:t>
      </w:r>
    </w:p>
    <w:p w14:paraId="00000009" w14:textId="6EF152F4" w:rsidR="00D05E5E" w:rsidRDefault="00000000" w:rsidP="009268D6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User journeys: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1327A9A1" w14:textId="77777777" w:rsidR="009268D6" w:rsidRPr="009268D6" w:rsidRDefault="009268D6" w:rsidP="009268D6">
      <w:pPr>
        <w:numPr>
          <w:ilvl w:val="0"/>
          <w:numId w:val="4"/>
        </w:numPr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</w:pPr>
      <w:r w:rsidRPr="009268D6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>Current User Experience: Limited access to customer data, manual data analysis, and a lack of data-driven decision-making.</w:t>
      </w:r>
    </w:p>
    <w:p w14:paraId="4A21C72F" w14:textId="09C91E61" w:rsidR="009268D6" w:rsidRPr="009268D6" w:rsidRDefault="009268D6" w:rsidP="009268D6">
      <w:pPr>
        <w:numPr>
          <w:ilvl w:val="0"/>
          <w:numId w:val="4"/>
        </w:numPr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</w:pPr>
      <w:r w:rsidRPr="009268D6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>Ideal Future Experience: Seamless access to actionable insights through the dashboard, enabling data-driven decision-making in marketing, product development, and other departments.</w:t>
      </w:r>
    </w:p>
    <w:p w14:paraId="0000000A" w14:textId="039F214B" w:rsidR="00D05E5E" w:rsidRDefault="00000000" w:rsidP="009268D6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Assumptions: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5FBFE9FA" w14:textId="77777777" w:rsidR="009268D6" w:rsidRPr="009268D6" w:rsidRDefault="009268D6" w:rsidP="009268D6">
      <w:pPr>
        <w:numPr>
          <w:ilvl w:val="0"/>
          <w:numId w:val="5"/>
        </w:numPr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</w:pPr>
      <w:r w:rsidRPr="009268D6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>Assumption 1: The provided datasets are complete and accurate.</w:t>
      </w:r>
    </w:p>
    <w:p w14:paraId="60800445" w14:textId="77777777" w:rsidR="009268D6" w:rsidRPr="009268D6" w:rsidRDefault="009268D6" w:rsidP="009268D6">
      <w:pPr>
        <w:numPr>
          <w:ilvl w:val="0"/>
          <w:numId w:val="5"/>
        </w:numPr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</w:pPr>
      <w:r w:rsidRPr="009268D6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>Assumption 2: Stakeholders will have the necessary data access.</w:t>
      </w:r>
    </w:p>
    <w:p w14:paraId="2A30ACD9" w14:textId="77777777" w:rsidR="009268D6" w:rsidRPr="009268D6" w:rsidRDefault="009268D6" w:rsidP="009268D6">
      <w:pPr>
        <w:numPr>
          <w:ilvl w:val="0"/>
          <w:numId w:val="5"/>
        </w:numPr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</w:pPr>
      <w:r w:rsidRPr="009268D6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>Assumption 3: The project timeline will be adhered to.</w:t>
      </w:r>
    </w:p>
    <w:p w14:paraId="74B70DA2" w14:textId="4C2BDD37" w:rsidR="009268D6" w:rsidRPr="009268D6" w:rsidRDefault="009268D6" w:rsidP="009268D6">
      <w:pPr>
        <w:numPr>
          <w:ilvl w:val="0"/>
          <w:numId w:val="5"/>
        </w:numPr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</w:pPr>
      <w:r w:rsidRPr="009268D6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>Assumption 4: Data privacy regulations will be followed.</w:t>
      </w:r>
    </w:p>
    <w:p w14:paraId="0000000B" w14:textId="2F74537E" w:rsidR="00D05E5E" w:rsidRDefault="00000000" w:rsidP="00806934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Compliance and privacy: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</w:p>
    <w:p w14:paraId="608754C5" w14:textId="77777777" w:rsidR="00806934" w:rsidRPr="00806934" w:rsidRDefault="00806934" w:rsidP="00806934">
      <w:pPr>
        <w:numPr>
          <w:ilvl w:val="0"/>
          <w:numId w:val="6"/>
        </w:numPr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</w:pPr>
      <w:r w:rsidRPr="00806934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>Ensure compliance with data privacy regulations by anonymizing user data.</w:t>
      </w:r>
    </w:p>
    <w:p w14:paraId="38A559C4" w14:textId="2E7ACC18" w:rsidR="00806934" w:rsidRPr="00806934" w:rsidRDefault="00806934" w:rsidP="00806934">
      <w:pPr>
        <w:numPr>
          <w:ilvl w:val="0"/>
          <w:numId w:val="6"/>
        </w:numPr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</w:pPr>
      <w:r w:rsidRPr="00806934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>Adhere to internal data governance policies.</w:t>
      </w:r>
    </w:p>
    <w:p w14:paraId="7A55AB2E" w14:textId="77777777" w:rsidR="00806934" w:rsidRDefault="00000000" w:rsidP="00806934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4285F4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Accessibility: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</w:p>
    <w:p w14:paraId="5912BC95" w14:textId="4024E05B" w:rsidR="00806934" w:rsidRPr="00806934" w:rsidRDefault="00806934" w:rsidP="00806934">
      <w:pPr>
        <w:numPr>
          <w:ilvl w:val="0"/>
          <w:numId w:val="6"/>
        </w:numPr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</w:pPr>
      <w:r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 xml:space="preserve">Provide options for large print and text-to-speech alternatives to ensure accessibility for all users. </w:t>
      </w:r>
    </w:p>
    <w:p w14:paraId="589B4E2B" w14:textId="77777777" w:rsidR="00806934" w:rsidRPr="00806934" w:rsidRDefault="00806934" w:rsidP="00806934">
      <w:pPr>
        <w:rPr>
          <w:lang w:val="en-US"/>
        </w:rPr>
      </w:pPr>
    </w:p>
    <w:p w14:paraId="0000000D" w14:textId="61BFE12B" w:rsidR="00D05E5E" w:rsidRDefault="00000000">
      <w:pPr>
        <w:widowControl w:val="0"/>
        <w:spacing w:line="36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Roll-out plan: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</w:p>
    <w:p w14:paraId="0C7D513D" w14:textId="77777777" w:rsidR="00806934" w:rsidRPr="00806934" w:rsidRDefault="00806934" w:rsidP="00806934">
      <w:pPr>
        <w:widowControl w:val="0"/>
        <w:numPr>
          <w:ilvl w:val="0"/>
          <w:numId w:val="7"/>
        </w:numPr>
        <w:spacing w:line="360" w:lineRule="auto"/>
        <w:jc w:val="left"/>
        <w:rPr>
          <w:rFonts w:ascii="Arial" w:eastAsia="Arial" w:hAnsi="Arial" w:cs="Arial"/>
          <w:color w:val="000000"/>
          <w:sz w:val="22"/>
          <w:szCs w:val="22"/>
          <w:lang w:val="en-US"/>
        </w:rPr>
      </w:pPr>
      <w:r w:rsidRPr="00806934">
        <w:rPr>
          <w:rFonts w:ascii="Arial" w:eastAsia="Arial" w:hAnsi="Arial" w:cs="Arial"/>
          <w:b/>
          <w:bCs/>
          <w:color w:val="000000"/>
          <w:sz w:val="22"/>
          <w:szCs w:val="22"/>
          <w:lang w:val="en-US"/>
        </w:rPr>
        <w:t>Scope:</w:t>
      </w:r>
      <w:r w:rsidRPr="00806934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 Develop the dashboard, perform data analysis, and report insights.</w:t>
      </w:r>
    </w:p>
    <w:p w14:paraId="3EA24F6D" w14:textId="77777777" w:rsidR="00806934" w:rsidRPr="00806934" w:rsidRDefault="00806934" w:rsidP="00806934">
      <w:pPr>
        <w:widowControl w:val="0"/>
        <w:numPr>
          <w:ilvl w:val="0"/>
          <w:numId w:val="7"/>
        </w:numPr>
        <w:spacing w:line="360" w:lineRule="auto"/>
        <w:jc w:val="left"/>
        <w:rPr>
          <w:rFonts w:ascii="Arial" w:eastAsia="Arial" w:hAnsi="Arial" w:cs="Arial"/>
          <w:color w:val="000000"/>
          <w:sz w:val="22"/>
          <w:szCs w:val="22"/>
          <w:lang w:val="en-US"/>
        </w:rPr>
      </w:pPr>
      <w:r w:rsidRPr="00806934">
        <w:rPr>
          <w:rFonts w:ascii="Arial" w:eastAsia="Arial" w:hAnsi="Arial" w:cs="Arial"/>
          <w:b/>
          <w:bCs/>
          <w:color w:val="000000"/>
          <w:sz w:val="22"/>
          <w:szCs w:val="22"/>
          <w:lang w:val="en-US"/>
        </w:rPr>
        <w:t>Priorities:</w:t>
      </w:r>
      <w:r w:rsidRPr="00806934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 Data analysis, dashboard creation, accessibility features.</w:t>
      </w:r>
    </w:p>
    <w:p w14:paraId="73CDE043" w14:textId="77777777" w:rsidR="00806934" w:rsidRPr="00806934" w:rsidRDefault="00806934" w:rsidP="00806934">
      <w:pPr>
        <w:widowControl w:val="0"/>
        <w:numPr>
          <w:ilvl w:val="0"/>
          <w:numId w:val="7"/>
        </w:numPr>
        <w:spacing w:line="360" w:lineRule="auto"/>
        <w:jc w:val="left"/>
        <w:rPr>
          <w:rFonts w:ascii="Arial" w:eastAsia="Arial" w:hAnsi="Arial" w:cs="Arial"/>
          <w:color w:val="000000"/>
          <w:sz w:val="22"/>
          <w:szCs w:val="22"/>
          <w:lang w:val="en-US"/>
        </w:rPr>
      </w:pPr>
      <w:r w:rsidRPr="00806934">
        <w:rPr>
          <w:rFonts w:ascii="Arial" w:eastAsia="Arial" w:hAnsi="Arial" w:cs="Arial"/>
          <w:b/>
          <w:bCs/>
          <w:color w:val="000000"/>
          <w:sz w:val="22"/>
          <w:szCs w:val="22"/>
          <w:lang w:val="en-US"/>
        </w:rPr>
        <w:t>Timeline:</w:t>
      </w:r>
      <w:r w:rsidRPr="00806934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 6 weeks from project initiation.</w:t>
      </w:r>
    </w:p>
    <w:p w14:paraId="16D65F3B" w14:textId="77777777" w:rsidR="00806934" w:rsidRPr="00806934" w:rsidRDefault="00806934">
      <w:pPr>
        <w:widowControl w:val="0"/>
        <w:spacing w:line="360" w:lineRule="auto"/>
        <w:jc w:val="left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p w14:paraId="0000000E" w14:textId="77777777" w:rsidR="00D05E5E" w:rsidRDefault="00D05E5E">
      <w:pPr>
        <w:widowControl w:val="0"/>
        <w:spacing w:line="36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0000000F" w14:textId="77777777" w:rsidR="00D05E5E" w:rsidRDefault="00D05E5E">
      <w:pPr>
        <w:jc w:val="left"/>
        <w:rPr>
          <w:rFonts w:ascii="Arial" w:eastAsia="Arial" w:hAnsi="Arial" w:cs="Arial"/>
          <w:sz w:val="21"/>
          <w:szCs w:val="21"/>
        </w:rPr>
      </w:pPr>
    </w:p>
    <w:sectPr w:rsidR="00D05E5E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A72D1" w14:textId="77777777" w:rsidR="009915EA" w:rsidRDefault="009915EA">
      <w:pPr>
        <w:spacing w:line="240" w:lineRule="auto"/>
      </w:pPr>
      <w:r>
        <w:separator/>
      </w:r>
    </w:p>
  </w:endnote>
  <w:endnote w:type="continuationSeparator" w:id="0">
    <w:p w14:paraId="37E8E40A" w14:textId="77777777" w:rsidR="009915EA" w:rsidRDefault="009915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3" w14:textId="77777777" w:rsidR="00D05E5E" w:rsidRDefault="00D05E5E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2" w14:textId="77777777" w:rsidR="00D05E5E" w:rsidRDefault="00000000">
    <w:pP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84C0B" w14:textId="77777777" w:rsidR="009915EA" w:rsidRDefault="009915EA">
      <w:pPr>
        <w:spacing w:line="240" w:lineRule="auto"/>
      </w:pPr>
      <w:r>
        <w:separator/>
      </w:r>
    </w:p>
  </w:footnote>
  <w:footnote w:type="continuationSeparator" w:id="0">
    <w:p w14:paraId="4090A1EB" w14:textId="77777777" w:rsidR="009915EA" w:rsidRDefault="009915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0" w14:textId="77777777" w:rsidR="00D05E5E" w:rsidRDefault="00D05E5E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1" w14:textId="77777777" w:rsidR="00D05E5E" w:rsidRDefault="00D05E5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5451"/>
    <w:multiLevelType w:val="multilevel"/>
    <w:tmpl w:val="E71C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8576BD"/>
    <w:multiLevelType w:val="multilevel"/>
    <w:tmpl w:val="E1AC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174E8B"/>
    <w:multiLevelType w:val="multilevel"/>
    <w:tmpl w:val="F6CC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CE5C0D"/>
    <w:multiLevelType w:val="multilevel"/>
    <w:tmpl w:val="3CDC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5F4CC0"/>
    <w:multiLevelType w:val="multilevel"/>
    <w:tmpl w:val="28B6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E4312A"/>
    <w:multiLevelType w:val="multilevel"/>
    <w:tmpl w:val="9B20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553546"/>
    <w:multiLevelType w:val="multilevel"/>
    <w:tmpl w:val="EFB0E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0286943">
    <w:abstractNumId w:val="0"/>
  </w:num>
  <w:num w:numId="2" w16cid:durableId="1346980409">
    <w:abstractNumId w:val="6"/>
  </w:num>
  <w:num w:numId="3" w16cid:durableId="421950362">
    <w:abstractNumId w:val="3"/>
  </w:num>
  <w:num w:numId="4" w16cid:durableId="696127356">
    <w:abstractNumId w:val="4"/>
  </w:num>
  <w:num w:numId="5" w16cid:durableId="517238313">
    <w:abstractNumId w:val="2"/>
  </w:num>
  <w:num w:numId="6" w16cid:durableId="190266647">
    <w:abstractNumId w:val="1"/>
  </w:num>
  <w:num w:numId="7" w16cid:durableId="12738294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E5E"/>
    <w:rsid w:val="00806934"/>
    <w:rsid w:val="009268D6"/>
    <w:rsid w:val="009915EA"/>
    <w:rsid w:val="00A43C20"/>
    <w:rsid w:val="00D0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2EFD3"/>
  <w15:docId w15:val="{F9462B41-CFA2-4A31-ADC8-E218DB329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Condensed" w:eastAsia="Roboto Condensed" w:hAnsi="Roboto Condensed" w:cs="Roboto Condensed"/>
        <w:color w:val="666666"/>
        <w:sz w:val="24"/>
        <w:szCs w:val="24"/>
        <w:lang w:val="e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ind w:left="810" w:hanging="540"/>
      <w:outlineLvl w:val="0"/>
    </w:pPr>
    <w:rPr>
      <w:b/>
      <w:color w:val="1C4587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00" w:after="120" w:line="342" w:lineRule="auto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color w:val="1C4587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Mohammed Mebarek</cp:lastModifiedBy>
  <cp:revision>3</cp:revision>
  <dcterms:created xsi:type="dcterms:W3CDTF">2023-09-07T16:07:00Z</dcterms:created>
  <dcterms:modified xsi:type="dcterms:W3CDTF">2023-09-07T17:18:00Z</dcterms:modified>
</cp:coreProperties>
</file>