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left"/>
      </w:pPr>
      <w:r>
        <w:rPr>
          <w:rFonts w:ascii="Arial" w:cs="Arial" w:eastAsia="Arial" w:hAnsi="Arial"/>
          <w:b/>
          <w:bCs/>
          <w:color w:val="430098"/>
          <w:sz w:val="56"/>
          <w:szCs w:val="56"/>
        </w:rPr>
        <w:t xml:space="preserve">IKSIR DESIGN SYSTEM</w:t>
      </w:r>
    </w:p>
    <w:p>
      <w:pPr>
        <w:spacing w:after="160" w:before="0"/>
        <w:jc w:val="left"/>
      </w:pPr>
      <w:r>
        <w:rPr>
          <w:rFonts w:ascii="Arial" w:cs="Arial" w:eastAsia="Arial" w:hAnsi="Arial"/>
          <w:b w:val="false"/>
          <w:bCs w:val="false"/>
          <w:color w:val="757575"/>
          <w:sz w:val="30"/>
          <w:szCs w:val="30"/>
        </w:rPr>
        <w:t xml:space="preserve">Design QA Handoff — V2 Update</w:t>
      </w:r>
    </w:p>
    <w:p>
      <w:pPr>
        <w:pBdr>
          <w:bottom w:val="single" w:color="F0F0F0" w:sz="2" w:space="2"/>
        </w:pBdr>
        <w:spacing w:after="200" w:before="200"/>
      </w:pPr>
    </w:p>
    <w:p>
      <w:pPr>
        <w:tabs>
          <w:tab w:val="right" w:pos="9026"/>
        </w:tabs>
        <w:spacing w:after="80" w:before="80"/>
      </w:pPr>
      <w:r>
        <w:rPr>
          <w:rFonts w:ascii="Arial" w:cs="Arial" w:eastAsia="Arial" w:hAnsi="Arial"/>
          <w:b/>
          <w:bCs/>
          <w:color w:val="191919"/>
          <w:sz w:val="22"/>
          <w:szCs w:val="22"/>
        </w:rPr>
        <w:t xml:space="preserve">Prepared by: </w:t>
      </w:r>
      <w:r>
        <w:rPr>
          <w:rFonts w:ascii="Arial" w:cs="Arial" w:eastAsia="Arial" w:hAnsi="Arial"/>
          <w:color w:val="757575"/>
          <w:sz w:val="22"/>
          <w:szCs w:val="22"/>
        </w:rPr>
        <w:t xml:space="preserve">Mohammed Nadir Mostefaoui</w:t>
      </w:r>
      <w:r>
        <w:rPr>
          <w:rFonts w:ascii="Arial" w:cs="Arial" w:eastAsia="Arial" w:hAnsi="Arial"/>
          <w:color w:val="A3A3A3"/>
          <w:sz w:val="22"/>
          <w:szCs w:val="22"/>
        </w:rPr>
        <w:t xml:space="preserve">	21 June 2026</w:t>
      </w:r>
    </w:p>
    <w:p>
      <w:pPr>
        <w:spacing w:after="40" w:before="40"/>
      </w:pPr>
      <w:r>
        <w:rPr>
          <w:rFonts w:ascii="Arial" w:cs="Arial" w:eastAsia="Arial" w:hAnsi="Arial"/>
          <w:b/>
          <w:bCs/>
          <w:color w:val="191919"/>
          <w:sz w:val="22"/>
          <w:szCs w:val="22"/>
        </w:rPr>
        <w:t xml:space="preserve">For: </w:t>
      </w:r>
      <w:r>
        <w:rPr>
          <w:rFonts w:ascii="Arial" w:cs="Arial" w:eastAsia="Arial" w:hAnsi="Arial"/>
          <w:color w:val="757575"/>
          <w:sz w:val="22"/>
          <w:szCs w:val="22"/>
        </w:rPr>
        <w:t xml:space="preserve">Colleague Designer — Design QA Review</w:t>
      </w:r>
    </w:p>
    <w:p>
      <w:pPr>
        <w:spacing w:after="400" w:before="40"/>
      </w:pPr>
      <w:r>
        <w:rPr>
          <w:rFonts w:ascii="Arial" w:cs="Arial" w:eastAsia="Arial" w:hAnsi="Arial"/>
          <w:b/>
          <w:bCs/>
          <w:color w:val="191919"/>
          <w:sz w:val="22"/>
          <w:szCs w:val="22"/>
        </w:rPr>
        <w:t xml:space="preserve">Figma File: </w:t>
      </w:r>
      <w:r>
        <w:rPr>
          <w:rFonts w:ascii="Arial" w:cs="Arial" w:eastAsia="Arial" w:hAnsi="Arial"/>
          <w:i/>
          <w:iCs/>
          <w:color w:val="757575"/>
          <w:sz w:val="22"/>
          <w:szCs w:val="22"/>
        </w:rPr>
        <w:t xml:space="preserve">Iksir Design Library (Copy) — KdpFP4aIQzSjrRujTh9V5u</w:t>
      </w:r>
    </w:p>
    <w:p>
      <w:pPr>
        <w:pBdr>
          <w:left w:val="single" w:color="430098" w:sz="12" w:space="8"/>
        </w:pBdr>
        <w:spacing w:after="80" w:before="0"/>
        <w:ind w:left="200"/>
      </w:pPr>
      <w:r>
        <w:rPr>
          <w:rFonts w:ascii="Arial" w:cs="Arial" w:eastAsia="Arial" w:hAnsi="Arial"/>
          <w:b/>
          <w:bCs/>
          <w:color w:val="430098"/>
          <w:sz w:val="24"/>
          <w:szCs w:val="24"/>
        </w:rPr>
        <w:t xml:space="preserve">Context</w:t>
      </w:r>
    </w:p>
    <w:p>
      <w:pPr>
        <w:spacing w:after="80" w:before="0"/>
        <w:ind w:left="200"/>
      </w:pPr>
      <w:r>
        <w:rPr>
          <w:rFonts w:ascii="Arial" w:cs="Arial" w:eastAsia="Arial" w:hAnsi="Arial"/>
          <w:color w:val="757575"/>
          <w:sz w:val="22"/>
          <w:szCs w:val="22"/>
        </w:rPr>
        <w:t xml:space="preserve">This document covers every change made on top of V1 — the shared baseline built together. It is structured as a QA guide: each section lists what changed, what to verify, and the design rationale. Nothing in V1 was deleted — all changes are additive or replacements of incomplete placeholder content.</w:t>
      </w:r>
    </w:p>
    <w:p>
      <w:r>
        <w:br w:type="page"/>
      </w:r>
    </w:p>
    <w:p>
      <w:pPr>
        <w:spacing w:after="240" w:before="0"/>
      </w:pPr>
      <w:r>
        <w:rPr>
          <w:rFonts w:ascii="Arial" w:cs="Arial" w:eastAsia="Arial" w:hAnsi="Arial"/>
          <w:b/>
          <w:bCs/>
          <w:color w:val="191919"/>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4A8F0" w:sz="4" w:space="4"/>
        </w:pBdr>
        <w:spacing w:after="160" w:before="480"/>
      </w:pPr>
      <w:r>
        <w:rPr>
          <w:rFonts w:ascii="Arial" w:cs="Arial" w:eastAsia="Arial" w:hAnsi="Arial"/>
          <w:b/>
          <w:bCs/>
          <w:color w:val="430098"/>
          <w:sz w:val="36"/>
          <w:szCs w:val="36"/>
        </w:rPr>
        <w:t xml:space="preserve">Part 1 — What Changed and Why</w:t>
      </w:r>
    </w:p>
    <w:p>
      <w:pPr>
        <w:spacing w:after="120" w:before="0"/>
        <w:jc w:val="left"/>
      </w:pPr>
      <w:r>
        <w:rPr>
          <w:rFonts w:ascii="Arial" w:cs="Arial" w:eastAsia="Arial" w:hAnsi="Arial"/>
          <w:b w:val="false"/>
          <w:bCs w:val="false"/>
          <w:i w:val="false"/>
          <w:iCs w:val="false"/>
          <w:color w:val="191919"/>
          <w:sz w:val="22"/>
          <w:szCs w:val="22"/>
        </w:rPr>
        <w:t xml:space="preserve">V1 was our shared starting point: a functional but incomplete Figma library with placeholder components, single-variant component sets, and documentation pages that were either empty or used generic layouts. V2 is the production-ready upgrade — every component now has its full variant matrix, every documentation page matches the live website, and all design tokens are applied correctly throughout.</w:t>
      </w:r>
    </w:p>
    <w:p>
      <w:pPr>
        <w:pBdr>
          <w:bottom w:val="single" w:color="F0F0F0" w:sz="2" w:space="2"/>
        </w:pBdr>
        <w:spacing w:after="200" w:before="200"/>
      </w:pPr>
    </w:p>
    <w:p>
      <w:pPr>
        <w:pStyle w:val="Heading2"/>
        <w:spacing w:after="120" w:before="360"/>
      </w:pPr>
      <w:r>
        <w:rPr>
          <w:rFonts w:ascii="Arial" w:cs="Arial" w:eastAsia="Arial" w:hAnsi="Arial"/>
          <w:b/>
          <w:bCs/>
          <w:color w:val="191919"/>
          <w:sz w:val="26"/>
          <w:szCs w:val="26"/>
        </w:rPr>
        <w:t xml:space="preserve">Summary of Changes</w:t>
      </w:r>
    </w:p>
    <w:p>
      <w:pPr>
        <w:spacing w:after="120" w:before="0"/>
        <w:jc w:val="left"/>
      </w:pPr>
      <w:r>
        <w:rPr>
          <w:rFonts w:ascii="Arial" w:cs="Arial" w:eastAsia="Arial" w:hAnsi="Arial"/>
          <w:b w:val="false"/>
          <w:bCs w:val="false"/>
          <w:i w:val="false"/>
          <w:iCs w:val="false"/>
          <w:color w:val="191919"/>
          <w:sz w:val="22"/>
          <w:szCs w:val="22"/>
        </w:rPr>
        <w:t xml:space="preserve">There are two categories of changes in this update:</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Component sets rebuilt — 7 component pages replaced with full multi-variant sets matching the website exactly, using correct design tokens throughout.</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Documentation pages redesigned — 12 doc pages rebuilt from scratch to visually match the website, with real content, token tables, rule cards, and annotated examples.</w:t>
      </w:r>
    </w:p>
    <w:p>
      <w:pPr>
        <w:spacing w:after="120" w:before="0"/>
        <w:jc w:val="left"/>
      </w:pPr>
      <w:r>
        <w:rPr>
          <w:rFonts w:ascii="Arial" w:cs="Arial" w:eastAsia="Arial" w:hAnsi="Arial"/>
          <w:b w:val="false"/>
          <w:bCs w:val="false"/>
          <w:i w:val="false"/>
          <w:iCs w:val="false"/>
          <w:color w:val="19191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Area</w:t>
            </w:r>
          </w:p>
        </w:tc>
        <w:tc>
          <w:tcPr>
            <w:tcW w:type="dxa" w:w="32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V1 State</w:t>
            </w:r>
          </w:p>
        </w:tc>
        <w:tc>
          <w:tcPr>
            <w:tcW w:type="dxa" w:w="32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V2 State</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Component variants</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Mostly 1 variant per set</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Full variant matrix on all 7 sets</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Token usage</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Hardcoded colours in places</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All tokens correct from tokens.css</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Doc page layouts</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Blank or generic placeholders</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Rich layouts matching live website</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Typography</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Mixed — some wrong font styles</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Correct Inter + Montserrat styles throughout</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Spacing tokens</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Inconsistent</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Aligned to 4px base grid</w:t>
            </w:r>
          </w:p>
        </w:tc>
      </w:tr>
    </w:tbl>
    <w:p>
      <w:r>
        <w:br w:type="page"/>
      </w:r>
    </w:p>
    <w:p>
      <w:pPr>
        <w:pStyle w:val="Heading1"/>
        <w:pBdr>
          <w:bottom w:val="single" w:color="C4A8F0" w:sz="4" w:space="4"/>
        </w:pBdr>
        <w:spacing w:after="160" w:before="480"/>
      </w:pPr>
      <w:r>
        <w:rPr>
          <w:rFonts w:ascii="Arial" w:cs="Arial" w:eastAsia="Arial" w:hAnsi="Arial"/>
          <w:b/>
          <w:bCs/>
          <w:color w:val="430098"/>
          <w:sz w:val="36"/>
          <w:szCs w:val="36"/>
        </w:rPr>
        <w:t xml:space="preserve">Part 2 — Component Sets</w:t>
      </w:r>
    </w:p>
    <w:p>
      <w:pPr>
        <w:spacing w:after="120" w:before="0"/>
        <w:jc w:val="left"/>
      </w:pPr>
      <w:r>
        <w:rPr>
          <w:rFonts w:ascii="Arial" w:cs="Arial" w:eastAsia="Arial" w:hAnsi="Arial"/>
          <w:b w:val="false"/>
          <w:bCs w:val="false"/>
          <w:i w:val="false"/>
          <w:iCs w:val="false"/>
          <w:color w:val="191919"/>
          <w:sz w:val="22"/>
          <w:szCs w:val="22"/>
        </w:rPr>
        <w:t xml:space="preserve">Each component set below replaces the V1 placeholder. The QA checklist column tells your colleague exactly what to verify in the Figma file.</w:t>
      </w:r>
    </w:p>
    <w:p>
      <w:pPr>
        <w:pBdr>
          <w:bottom w:val="single" w:color="F0F0F0" w:sz="2" w:space="2"/>
        </w:pBdr>
        <w:spacing w:after="200" w:before="200"/>
      </w:pPr>
    </w:p>
    <w:p>
      <w:pPr>
        <w:pStyle w:val="Heading2"/>
        <w:spacing w:after="120" w:before="360"/>
      </w:pPr>
      <w:r>
        <w:rPr>
          <w:rFonts w:ascii="Arial" w:cs="Arial" w:eastAsia="Arial" w:hAnsi="Arial"/>
          <w:b/>
          <w:bCs/>
          <w:color w:val="191919"/>
          <w:sz w:val="26"/>
          <w:szCs w:val="26"/>
        </w:rPr>
        <w:t xml:space="preserve">2.1  Card</w:t>
      </w:r>
    </w:p>
    <w:p>
      <w:pPr>
        <w:spacing w:after="120" w:before="0"/>
        <w:jc w:val="left"/>
      </w:pPr>
      <w:r>
        <w:rPr>
          <w:rFonts w:ascii="Arial" w:cs="Arial" w:eastAsia="Arial" w:hAnsi="Arial"/>
          <w:b w:val="false"/>
          <w:bCs w:val="false"/>
          <w:i w:val="false"/>
          <w:iCs w:val="false"/>
          <w:color w:val="191919"/>
          <w:sz w:val="22"/>
          <w:szCs w:val="22"/>
        </w:rPr>
        <w:t xml:space="preserve">Page: Card  |  Component set name: "Card"  |  Variants: 12</w:t>
      </w:r>
    </w:p>
    <w:p>
      <w:pPr>
        <w:spacing w:after="120" w:before="0"/>
        <w:jc w:val="left"/>
      </w:pPr>
      <w:r>
        <w:rPr>
          <w:rFonts w:ascii="Arial" w:cs="Arial" w:eastAsia="Arial" w:hAnsi="Arial"/>
          <w:b w:val="false"/>
          <w:bCs w:val="false"/>
          <w:i w:val="false"/>
          <w:iCs w:val="false"/>
          <w:color w:val="19191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Variant name</w:t>
            </w:r>
          </w:p>
        </w:tc>
        <w:tc>
          <w:tcPr>
            <w:tcW w:type="dxa" w:w="32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Key spec</w:t>
            </w:r>
          </w:p>
        </w:tc>
        <w:tc>
          <w:tcPr>
            <w:tcW w:type="dxa" w:w="32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What to verify</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Default</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10px radius, 1px border border/default, 16px padding</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Border colour = #E1E1E1, no shadow</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Elevated-1 / 2 / 3</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elevation-1, 2, 3 shadows applied</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Drop shadow values match tokens.css exactly</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Interactive (Default)</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Brand left border 0px (none in rest state)</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No border on rest — hover state shows it</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Interactive (Hover)</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3px left border brand/primary #430098</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Left border is 3px, colour is exact purple</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Status — Danger</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Red left bar 3px, dot + 2-line text</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Dot = #D8192C, bg = #FFF2F4</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Status — Warning</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Amber left bar 3px</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Dot = #AE7004, bg = #FEFBF6</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Status — Success</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Green left bar 3px</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Dot = #148F47, bg = #F2FDF6</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Status — Info</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Blue left bar 3px</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Dot = #0550AE, bg = #EFF6FF</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Stat</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11px label + 22px Montserrat Bold number + trend arrow</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Number font = Montserrat Bold, delta % correct</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Empty</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Dashed-style border (lighter colour), centred icon + CTA</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Border = border/subtle, CTA button present</w:t>
            </w:r>
          </w:p>
        </w:tc>
      </w:tr>
    </w:tbl>
    <w:p>
      <w:pPr>
        <w:spacing w:after="120" w:before="0"/>
        <w:jc w:val="left"/>
      </w:pPr>
      <w:r>
        <w:rPr>
          <w:rFonts w:ascii="Arial" w:cs="Arial" w:eastAsia="Arial" w:hAnsi="Arial"/>
          <w:b w:val="false"/>
          <w:bCs w:val="false"/>
          <w:i w:val="false"/>
          <w:iCs w:val="false"/>
          <w:color w:val="191919"/>
          <w:sz w:val="22"/>
          <w:szCs w:val="22"/>
        </w:rPr>
        <w:t xml:space="preserve"/>
      </w:r>
    </w:p>
    <w:p>
      <w:pPr>
        <w:pStyle w:val="Heading3"/>
        <w:spacing w:after="80" w:before="240"/>
      </w:pPr>
      <w:r>
        <w:rPr>
          <w:rFonts w:ascii="Arial" w:cs="Arial" w:eastAsia="Arial" w:hAnsi="Arial"/>
          <w:b/>
          <w:bCs/>
          <w:color w:val="757575"/>
          <w:sz w:val="22"/>
          <w:szCs w:val="22"/>
        </w:rPr>
        <w:t xml:space="preserve">Design rationale</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12 variants cover every use case documented on the Card website page — none are hypothetical.</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Interactive hover left border uses var(--purple-30) / #C7B3E0 on the source, updated to brand/primary per QA feedback from the website source.</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Stat card number uses Montserrat Bold 22px — not Inter — matching the display typography rule.</w:t>
      </w:r>
    </w:p>
    <w:p>
      <w:pPr>
        <w:pBdr>
          <w:bottom w:val="single" w:color="F0F0F0" w:sz="2" w:space="2"/>
        </w:pBdr>
        <w:spacing w:after="200" w:before="200"/>
      </w:pPr>
    </w:p>
    <w:p>
      <w:pPr>
        <w:pStyle w:val="Heading2"/>
        <w:spacing w:after="120" w:before="360"/>
      </w:pPr>
      <w:r>
        <w:rPr>
          <w:rFonts w:ascii="Arial" w:cs="Arial" w:eastAsia="Arial" w:hAnsi="Arial"/>
          <w:b/>
          <w:bCs/>
          <w:color w:val="191919"/>
          <w:sz w:val="26"/>
          <w:szCs w:val="26"/>
        </w:rPr>
        <w:t xml:space="preserve">2.2  Bottom Tab Navigation</w:t>
      </w:r>
    </w:p>
    <w:p>
      <w:pPr>
        <w:spacing w:after="120" w:before="0"/>
        <w:jc w:val="left"/>
      </w:pPr>
      <w:r>
        <w:rPr>
          <w:rFonts w:ascii="Arial" w:cs="Arial" w:eastAsia="Arial" w:hAnsi="Arial"/>
          <w:b w:val="false"/>
          <w:bCs w:val="false"/>
          <w:i w:val="false"/>
          <w:iCs w:val="false"/>
          <w:color w:val="191919"/>
          <w:sz w:val="22"/>
          <w:szCs w:val="22"/>
        </w:rPr>
        <w:t xml:space="preserve">Page: Bottom Tab Nav  |  Component set name: "Bottom Tab Navigation"  |  Variants: 5</w:t>
      </w:r>
    </w:p>
    <w:p>
      <w:pPr>
        <w:spacing w:after="120" w:before="0"/>
        <w:jc w:val="left"/>
      </w:pPr>
      <w:r>
        <w:rPr>
          <w:rFonts w:ascii="Arial" w:cs="Arial" w:eastAsia="Arial" w:hAnsi="Arial"/>
          <w:b w:val="false"/>
          <w:bCs w:val="false"/>
          <w:i w:val="false"/>
          <w:iCs w:val="false"/>
          <w:color w:val="19191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Variant name</w:t>
            </w:r>
          </w:p>
        </w:tc>
        <w:tc>
          <w:tcPr>
            <w:tcW w:type="dxa" w:w="32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Key spec</w:t>
            </w:r>
          </w:p>
        </w:tc>
        <w:tc>
          <w:tcPr>
            <w:tcW w:type="dxa" w:w="32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What to verify</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Tasks (active)</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32×3px purple pill indicator at TOP of tab</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Indicator at top, not bottom. Colour = #430098</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Orders (active)</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Same structure as Tasks</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Icon + label = brand purple, Bold 700 weight</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Scan (active)</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Same structure</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All tabs = equal width (393÷4 = 98.25px)</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Profile (active)</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Same structure</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Inactive tabs use #BABABA, Medium 500</w:t>
            </w:r>
          </w:p>
        </w:tc>
      </w:tr>
      <w:tr>
        <w:trPr>
          <w:tblHeader w:val="false"/>
        </w:trPr>
        <w:tc>
          <w:tcPr>
            <w:tcW w:type="dxa" w:w="26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With Badge</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Red 8×8 dot top-right of icon, 1.5px white border</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Badge = #D8192C, border = white 1.5px</w:t>
            </w:r>
          </w:p>
        </w:tc>
      </w:tr>
    </w:tbl>
    <w:p>
      <w:pPr>
        <w:spacing w:after="120" w:before="0"/>
        <w:jc w:val="left"/>
      </w:pPr>
      <w:r>
        <w:rPr>
          <w:rFonts w:ascii="Arial" w:cs="Arial" w:eastAsia="Arial" w:hAnsi="Arial"/>
          <w:b w:val="false"/>
          <w:bCs w:val="false"/>
          <w:i w:val="false"/>
          <w:iCs w:val="false"/>
          <w:color w:val="191919"/>
          <w:sz w:val="22"/>
          <w:szCs w:val="22"/>
        </w:rPr>
        <w:t xml:space="preserve"/>
      </w:r>
    </w:p>
    <w:p>
      <w:pPr>
        <w:pStyle w:val="Heading3"/>
        <w:spacing w:after="80" w:before="240"/>
      </w:pPr>
      <w:r>
        <w:rPr>
          <w:rFonts w:ascii="Arial" w:cs="Arial" w:eastAsia="Arial" w:hAnsi="Arial"/>
          <w:b/>
          <w:bCs/>
          <w:color w:val="757575"/>
          <w:sz w:val="22"/>
          <w:szCs w:val="22"/>
        </w:rPr>
        <w:t xml:space="preserve">Design rationale</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Frame width is 393px (iPhone 14 logical size per Mobile Overview spec).</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Tab height is 64px total — indicator pill + icon + label stacked vertically.</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Inactive icon/label colour is nav/tab/icon-inactive = #BABABA (content/tertiary), not a custom value.</w:t>
      </w:r>
    </w:p>
    <w:p>
      <w:pPr>
        <w:pBdr>
          <w:bottom w:val="single" w:color="F0F0F0" w:sz="2" w:space="2"/>
        </w:pBdr>
        <w:spacing w:after="200" w:before="200"/>
      </w:pPr>
    </w:p>
    <w:p>
      <w:pPr>
        <w:pStyle w:val="Heading2"/>
        <w:spacing w:after="120" w:before="360"/>
      </w:pPr>
      <w:r>
        <w:rPr>
          <w:rFonts w:ascii="Arial" w:cs="Arial" w:eastAsia="Arial" w:hAnsi="Arial"/>
          <w:b/>
          <w:bCs/>
          <w:color w:val="191919"/>
          <w:sz w:val="26"/>
          <w:szCs w:val="26"/>
        </w:rPr>
        <w:t xml:space="preserve">2.3  Mobile Header</w:t>
      </w:r>
    </w:p>
    <w:p>
      <w:pPr>
        <w:spacing w:after="120" w:before="0"/>
        <w:jc w:val="left"/>
      </w:pPr>
      <w:r>
        <w:rPr>
          <w:rFonts w:ascii="Arial" w:cs="Arial" w:eastAsia="Arial" w:hAnsi="Arial"/>
          <w:b w:val="false"/>
          <w:bCs w:val="false"/>
          <w:i w:val="false"/>
          <w:iCs w:val="false"/>
          <w:color w:val="191919"/>
          <w:sz w:val="22"/>
          <w:szCs w:val="22"/>
        </w:rPr>
        <w:t xml:space="preserve">Page: Mobile Header  |  Component set name: "Mobile Header"  |  Variants: 4</w:t>
      </w:r>
    </w:p>
    <w:p>
      <w:pPr>
        <w:spacing w:after="120" w:before="0"/>
        <w:jc w:val="left"/>
      </w:pPr>
      <w:r>
        <w:rPr>
          <w:rFonts w:ascii="Arial" w:cs="Arial" w:eastAsia="Arial" w:hAnsi="Arial"/>
          <w:b w:val="false"/>
          <w:bCs w:val="false"/>
          <w:i w:val="false"/>
          <w:iCs w:val="false"/>
          <w:color w:val="19191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200"/>
        <w:gridCol w:w="3026"/>
      </w:tblGrid>
      <w:tr>
        <w:trPr>
          <w:tblHeader/>
        </w:trPr>
        <w:tc>
          <w:tcPr>
            <w:tcW w:type="dxa" w:w="20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Variant name</w:t>
            </w:r>
          </w:p>
        </w:tc>
        <w:tc>
          <w:tcPr>
            <w:tcW w:type="dxa" w:w="8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Height</w:t>
            </w:r>
          </w:p>
        </w:tc>
        <w:tc>
          <w:tcPr>
            <w:tcW w:type="dxa" w:w="32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Key spec</w:t>
            </w:r>
          </w:p>
        </w:tc>
        <w:tc>
          <w:tcPr>
            <w:tcW w:type="dxa" w:w="30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What to verify</w:t>
            </w:r>
          </w:p>
        </w:tc>
      </w:tr>
      <w:tr>
        <w:trPr>
          <w:tblHeader w:val="false"/>
        </w:trPr>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Back + Title</w:t>
            </w:r>
          </w:p>
        </w:tc>
        <w:tc>
          <w:tcPr>
            <w:tcW w:type="dxa" w:w="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54px</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Back arrow btn | centred title | invisible 36px spacer</w:t>
            </w:r>
          </w:p>
        </w:tc>
        <w:tc>
          <w:tcPr>
            <w:tcW w:type="dxa" w:w="3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Title is visually centred despite back btn</w:t>
            </w:r>
          </w:p>
        </w:tc>
      </w:tr>
      <w:tr>
        <w:trPr>
          <w:tblHeader w:val="false"/>
        </w:trPr>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With Subtitle</w:t>
            </w:r>
          </w:p>
        </w:tc>
        <w:tc>
          <w:tcPr>
            <w:tcW w:type="dxa" w:w="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60px</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Back btn | title+subtitle column (centred) | action btn</w:t>
            </w:r>
          </w:p>
        </w:tc>
        <w:tc>
          <w:tcPr>
            <w:tcW w:type="dxa" w:w="3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Subtitle = 12px Regular, secondary colour</w:t>
            </w:r>
          </w:p>
        </w:tc>
      </w:tr>
      <w:tr>
        <w:trPr>
          <w:tblHeader w:val="false"/>
        </w:trPr>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With Actions</w:t>
            </w:r>
          </w:p>
        </w:tc>
        <w:tc>
          <w:tcPr>
            <w:tcW w:type="dxa" w:w="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54px</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Back btn | left-aligned title (FILL) | filter+edit btns</w:t>
            </w:r>
          </w:p>
        </w:tc>
        <w:tc>
          <w:tcPr>
            <w:tcW w:type="dxa" w:w="3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Title left-aligned (not centred) in this variant</w:t>
            </w:r>
          </w:p>
        </w:tc>
      </w:tr>
      <w:tr>
        <w:trPr>
          <w:tblHeader w:val="false"/>
        </w:trPr>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Root Screen</w:t>
            </w:r>
          </w:p>
        </w:tc>
        <w:tc>
          <w:tcPr>
            <w:tcW w:type="dxa" w:w="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54px</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Title left + Montserrat 18px ExtraBold | MN avatar right</w:t>
            </w:r>
          </w:p>
        </w:tc>
        <w:tc>
          <w:tcPr>
            <w:tcW w:type="dxa" w:w="3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Avatar = 36×36 brand purple circle, initials MN</w:t>
            </w:r>
          </w:p>
        </w:tc>
      </w:tr>
    </w:tbl>
    <w:p>
      <w:pPr>
        <w:spacing w:after="120" w:before="0"/>
        <w:jc w:val="left"/>
      </w:pPr>
      <w:r>
        <w:rPr>
          <w:rFonts w:ascii="Arial" w:cs="Arial" w:eastAsia="Arial" w:hAnsi="Arial"/>
          <w:b w:val="false"/>
          <w:bCs w:val="false"/>
          <w:i w:val="false"/>
          <w:iCs w:val="false"/>
          <w:color w:val="191919"/>
          <w:sz w:val="22"/>
          <w:szCs w:val="22"/>
        </w:rPr>
        <w:t xml:space="preserve"/>
      </w:r>
    </w:p>
    <w:p>
      <w:pPr>
        <w:pStyle w:val="Heading3"/>
        <w:spacing w:after="80" w:before="240"/>
      </w:pPr>
      <w:r>
        <w:rPr>
          <w:rFonts w:ascii="Arial" w:cs="Arial" w:eastAsia="Arial" w:hAnsi="Arial"/>
          <w:b/>
          <w:bCs/>
          <w:color w:val="757575"/>
          <w:sz w:val="22"/>
          <w:szCs w:val="22"/>
        </w:rPr>
        <w:t xml:space="preserve">Design rationale</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Icon buttons are 36×36, cornerRadius 18 (full circle), bg = background/subtle (#F6F6F6).</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Root Screen uses 16px side padding (vs 12px on other variants) per website source.</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Invisible spacer on Back+Title is needed to keep the title optically centred — do not remove.</w:t>
      </w:r>
    </w:p>
    <w:p>
      <w:pPr>
        <w:pBdr>
          <w:bottom w:val="single" w:color="F0F0F0" w:sz="2" w:space="2"/>
        </w:pBdr>
        <w:spacing w:after="200" w:before="200"/>
      </w:pPr>
    </w:p>
    <w:p>
      <w:pPr>
        <w:pStyle w:val="Heading2"/>
        <w:spacing w:after="120" w:before="360"/>
      </w:pPr>
      <w:r>
        <w:rPr>
          <w:rFonts w:ascii="Arial" w:cs="Arial" w:eastAsia="Arial" w:hAnsi="Arial"/>
          <w:b/>
          <w:bCs/>
          <w:color w:val="191919"/>
          <w:sz w:val="26"/>
          <w:szCs w:val="26"/>
        </w:rPr>
        <w:t xml:space="preserve">2.4  Task Card</w:t>
      </w:r>
    </w:p>
    <w:p>
      <w:pPr>
        <w:spacing w:after="120" w:before="0"/>
        <w:jc w:val="left"/>
      </w:pPr>
      <w:r>
        <w:rPr>
          <w:rFonts w:ascii="Arial" w:cs="Arial" w:eastAsia="Arial" w:hAnsi="Arial"/>
          <w:b w:val="false"/>
          <w:bCs w:val="false"/>
          <w:i w:val="false"/>
          <w:iCs w:val="false"/>
          <w:color w:val="191919"/>
          <w:sz w:val="22"/>
          <w:szCs w:val="22"/>
        </w:rPr>
        <w:t xml:space="preserve">Page: Task Card  |  Component set name: "Task Card"  |  Variants: 17</w:t>
      </w:r>
    </w:p>
    <w:p>
      <w:pPr>
        <w:spacing w:after="120" w:before="0"/>
        <w:jc w:val="left"/>
      </w:pPr>
      <w:r>
        <w:rPr>
          <w:rFonts w:ascii="Arial" w:cs="Arial" w:eastAsia="Arial" w:hAnsi="Arial"/>
          <w:b w:val="false"/>
          <w:bCs w:val="false"/>
          <w:i w:val="false"/>
          <w:iCs w:val="false"/>
          <w:color w:val="191919"/>
          <w:sz w:val="22"/>
          <w:szCs w:val="22"/>
        </w:rPr>
        <w:t xml:space="preserve"/>
      </w:r>
    </w:p>
    <w:p>
      <w:pPr>
        <w:spacing w:after="120" w:before="0"/>
        <w:jc w:val="left"/>
      </w:pPr>
      <w:r>
        <w:rPr>
          <w:rFonts w:ascii="Arial" w:cs="Arial" w:eastAsia="Arial" w:hAnsi="Arial"/>
          <w:b w:val="false"/>
          <w:bCs w:val="false"/>
          <w:i w:val="false"/>
          <w:iCs w:val="false"/>
          <w:color w:val="191919"/>
          <w:sz w:val="22"/>
          <w:szCs w:val="22"/>
        </w:rPr>
        <w:t xml:space="preserve">The 16 matrix variants (4 priorities × 4 statuses) plus 1 expanded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tblHeader/>
        </w:trPr>
        <w:tc>
          <w:tcPr>
            <w:tcW w:type="dxa" w:w="18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Priority \ Status</w:t>
            </w:r>
          </w:p>
        </w:tc>
        <w:tc>
          <w:tcPr>
            <w:tcW w:type="dxa" w:w="18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To Do</w:t>
            </w:r>
          </w:p>
        </w:tc>
        <w:tc>
          <w:tcPr>
            <w:tcW w:type="dxa" w:w="18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In Progress</w:t>
            </w:r>
          </w:p>
        </w:tc>
        <w:tc>
          <w:tcPr>
            <w:tcW w:type="dxa" w:w="18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Done</w:t>
            </w:r>
          </w:p>
        </w:tc>
        <w:tc>
          <w:tcPr>
            <w:tcW w:type="dxa" w:w="18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Blocked</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High</w:t>
            </w:r>
          </w:p>
        </w:tc>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c>
          <w:tcPr>
            <w:tcW w:type="dxa" w:w="18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Medium</w:t>
            </w:r>
          </w:p>
        </w:tc>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c>
          <w:tcPr>
            <w:tcW w:type="dxa" w:w="18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Low</w:t>
            </w:r>
          </w:p>
        </w:tc>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c>
          <w:tcPr>
            <w:tcW w:type="dxa" w:w="18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None</w:t>
            </w:r>
          </w:p>
        </w:tc>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c>
          <w:tcPr>
            <w:tcW w:type="dxa" w:w="18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t>
            </w:r>
          </w:p>
        </w:tc>
      </w:tr>
    </w:tbl>
    <w:p>
      <w:pPr>
        <w:spacing w:after="120" w:before="0"/>
        <w:jc w:val="left"/>
      </w:pPr>
      <w:r>
        <w:rPr>
          <w:rFonts w:ascii="Arial" w:cs="Arial" w:eastAsia="Arial" w:hAnsi="Arial"/>
          <w:b w:val="false"/>
          <w:bCs w:val="false"/>
          <w:i w:val="false"/>
          <w:iCs w:val="false"/>
          <w:color w:val="19191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Element</w:t>
            </w:r>
          </w:p>
        </w:tc>
        <w:tc>
          <w:tcPr>
            <w:tcW w:type="dxa" w:w="30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Spec</w:t>
            </w:r>
          </w:p>
        </w:tc>
        <w:tc>
          <w:tcPr>
            <w:tcW w:type="dxa" w:w="38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What to verify</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Priority badge</w:t>
            </w:r>
          </w:p>
        </w:tc>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5px corner radius (rectangle — NOT pill)</w:t>
            </w:r>
          </w:p>
        </w:tc>
        <w:tc>
          <w:tcPr>
            <w:tcW w:type="dxa" w:w="38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Radius = 5px, not 9999px</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Status badge</w:t>
            </w:r>
          </w:p>
        </w:tc>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9999px corner radius (pill)</w:t>
            </w:r>
          </w:p>
        </w:tc>
        <w:tc>
          <w:tcPr>
            <w:tcW w:type="dxa" w:w="38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Full pill, not rectangle</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Priority High</w:t>
            </w:r>
          </w:p>
        </w:tc>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bg #FFF2F4 / text #D8192C / border #E87580</w:t>
            </w:r>
          </w:p>
        </w:tc>
        <w:tc>
          <w:tcPr>
            <w:tcW w:type="dxa" w:w="38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All 3 values correct</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Priority Medium</w:t>
            </w:r>
          </w:p>
        </w:tc>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bg #FFF8EC / text #B45309 / border #F6C060</w:t>
            </w:r>
          </w:p>
        </w:tc>
        <w:tc>
          <w:tcPr>
            <w:tcW w:type="dxa" w:w="38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All 3 values correct</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Priority Low</w:t>
            </w:r>
          </w:p>
        </w:tc>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bg #F0FDF4 / text #16A34A / border #86EFAC</w:t>
            </w:r>
          </w:p>
        </w:tc>
        <w:tc>
          <w:tcPr>
            <w:tcW w:type="dxa" w:w="38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All 3 values correct</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Priority None</w:t>
            </w:r>
          </w:p>
        </w:tc>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bg #F6F6F6 / text #757575 / border #E1E1E1</w:t>
            </w:r>
          </w:p>
        </w:tc>
        <w:tc>
          <w:tcPr>
            <w:tcW w:type="dxa" w:w="38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All 3 values correct</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Expand button</w:t>
            </w:r>
          </w:p>
        </w:tc>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28×28, cornerRadius 7, bg background/subtle</w:t>
            </w:r>
          </w:p>
        </w:tc>
        <w:tc>
          <w:tcPr>
            <w:tcW w:type="dxa" w:w="38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Correct size and radius</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Avatar stack</w:t>
            </w:r>
          </w:p>
        </w:tc>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24px circles, 2px white border, -6px spacing</w:t>
            </w:r>
          </w:p>
        </w:tc>
        <w:tc>
          <w:tcPr>
            <w:tcW w:type="dxa" w:w="38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Negative spacing creates overlap</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Expanded variant</w:t>
            </w:r>
          </w:p>
        </w:tc>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Shows divider + "Subtasks" label + 3 checkbox rows</w:t>
            </w:r>
          </w:p>
        </w:tc>
        <w:tc>
          <w:tcPr>
            <w:tcW w:type="dxa" w:w="38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Checkbox size = 14×14, radius = 3px</w:t>
            </w:r>
          </w:p>
        </w:tc>
      </w:tr>
    </w:tbl>
    <w:p>
      <w:pPr>
        <w:pBdr>
          <w:bottom w:val="single" w:color="F0F0F0" w:sz="2" w:space="2"/>
        </w:pBdr>
        <w:spacing w:after="200" w:before="200"/>
      </w:pPr>
    </w:p>
    <w:p>
      <w:pPr>
        <w:pStyle w:val="Heading2"/>
        <w:spacing w:after="120" w:before="360"/>
      </w:pPr>
      <w:r>
        <w:rPr>
          <w:rFonts w:ascii="Arial" w:cs="Arial" w:eastAsia="Arial" w:hAnsi="Arial"/>
          <w:b/>
          <w:bCs/>
          <w:color w:val="191919"/>
          <w:sz w:val="26"/>
          <w:szCs w:val="26"/>
        </w:rPr>
        <w:t xml:space="preserve">2.5  Numeric Keypad</w:t>
      </w:r>
    </w:p>
    <w:p>
      <w:pPr>
        <w:spacing w:after="120" w:before="0"/>
        <w:jc w:val="left"/>
      </w:pPr>
      <w:r>
        <w:rPr>
          <w:rFonts w:ascii="Arial" w:cs="Arial" w:eastAsia="Arial" w:hAnsi="Arial"/>
          <w:b w:val="false"/>
          <w:bCs w:val="false"/>
          <w:i w:val="false"/>
          <w:iCs w:val="false"/>
          <w:color w:val="191919"/>
          <w:sz w:val="22"/>
          <w:szCs w:val="22"/>
        </w:rPr>
        <w:t xml:space="preserve">Page: Numeric Keypad  |  Component set name: "Numeric Keypad"  |  Variants: 3</w:t>
      </w:r>
    </w:p>
    <w:p>
      <w:pPr>
        <w:spacing w:after="120" w:before="0"/>
        <w:jc w:val="left"/>
      </w:pPr>
      <w:r>
        <w:rPr>
          <w:rFonts w:ascii="Arial" w:cs="Arial" w:eastAsia="Arial" w:hAnsi="Arial"/>
          <w:b w:val="false"/>
          <w:bCs w:val="false"/>
          <w:i w:val="false"/>
          <w:iCs w:val="false"/>
          <w:color w:val="19191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Variant</w:t>
            </w:r>
          </w:p>
        </w:tc>
        <w:tc>
          <w:tcPr>
            <w:tcW w:type="dxa" w:w="35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Key difference</w:t>
            </w:r>
          </w:p>
        </w:tc>
        <w:tc>
          <w:tcPr>
            <w:tcW w:type="dxa" w:w="33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What to verify</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Decimal</w:t>
            </w:r>
          </w:p>
        </w:tc>
        <w:tc>
          <w:tcPr>
            <w:tcW w:type="dxa" w:w="35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Dot (.) key enabled in bottom-left position</w:t>
            </w:r>
          </w:p>
        </w:tc>
        <w:tc>
          <w:tcPr>
            <w:tcW w:type="dxa" w:w="33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Dot key visible and active</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Integer Only</w:t>
            </w:r>
          </w:p>
        </w:tc>
        <w:tc>
          <w:tcPr>
            <w:tcW w:type="dxa" w:w="35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Dot key position is empty / greyed out</w:t>
            </w:r>
          </w:p>
        </w:tc>
        <w:tc>
          <w:tcPr>
            <w:tcW w:type="dxa" w:w="33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Bottom-left key slot is empty</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Confirm Success</w:t>
            </w:r>
          </w:p>
        </w:tc>
        <w:tc>
          <w:tcPr>
            <w:tcW w:type="dxa" w:w="35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Display shows green success state, confirm button = green</w:t>
            </w:r>
          </w:p>
        </w:tc>
        <w:tc>
          <w:tcPr>
            <w:tcW w:type="dxa" w:w="33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Display bg = #F0FDF4, button bg = #148F47</w:t>
            </w:r>
          </w:p>
        </w:tc>
      </w:tr>
    </w:tbl>
    <w:p>
      <w:pPr>
        <w:spacing w:after="120" w:before="0"/>
        <w:jc w:val="left"/>
      </w:pPr>
      <w:r>
        <w:rPr>
          <w:rFonts w:ascii="Arial" w:cs="Arial" w:eastAsia="Arial" w:hAnsi="Arial"/>
          <w:b w:val="false"/>
          <w:bCs w:val="false"/>
          <w:i w:val="false"/>
          <w:iCs w:val="false"/>
          <w:color w:val="191919"/>
          <w:sz w:val="22"/>
          <w:szCs w:val="22"/>
        </w:rPr>
        <w:t xml:space="preserve"/>
      </w:r>
    </w:p>
    <w:p>
      <w:pPr>
        <w:pStyle w:val="Heading3"/>
        <w:spacing w:after="80" w:before="240"/>
      </w:pPr>
      <w:r>
        <w:rPr>
          <w:rFonts w:ascii="Arial" w:cs="Arial" w:eastAsia="Arial" w:hAnsi="Arial"/>
          <w:b/>
          <w:bCs/>
          <w:color w:val="757575"/>
          <w:sz w:val="22"/>
          <w:szCs w:val="22"/>
        </w:rPr>
        <w:t xml:space="preserve">Shared specs</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Keypad width: 300px, corner radius: 20px.</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Key height: 60px in a 3×4 grid with 1px separator gaps.</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Display area: 40px Montserrat Bold number + 10px label + unit text in content/secondary.</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Confirm button: 56px tall, brand/primary bg, white Semi Bold text.</w:t>
      </w:r>
    </w:p>
    <w:p>
      <w:pPr>
        <w:pBdr>
          <w:bottom w:val="single" w:color="F0F0F0" w:sz="2" w:space="2"/>
        </w:pBdr>
        <w:spacing w:after="200" w:before="200"/>
      </w:pPr>
    </w:p>
    <w:p>
      <w:pPr>
        <w:pStyle w:val="Heading2"/>
        <w:spacing w:after="120" w:before="360"/>
      </w:pPr>
      <w:r>
        <w:rPr>
          <w:rFonts w:ascii="Arial" w:cs="Arial" w:eastAsia="Arial" w:hAnsi="Arial"/>
          <w:b/>
          <w:bCs/>
          <w:color w:val="191919"/>
          <w:sz w:val="26"/>
          <w:szCs w:val="26"/>
        </w:rPr>
        <w:t xml:space="preserve">2.6  Scanner Overlay</w:t>
      </w:r>
    </w:p>
    <w:p>
      <w:pPr>
        <w:spacing w:after="120" w:before="0"/>
        <w:jc w:val="left"/>
      </w:pPr>
      <w:r>
        <w:rPr>
          <w:rFonts w:ascii="Arial" w:cs="Arial" w:eastAsia="Arial" w:hAnsi="Arial"/>
          <w:b w:val="false"/>
          <w:bCs w:val="false"/>
          <w:i w:val="false"/>
          <w:iCs w:val="false"/>
          <w:color w:val="191919"/>
          <w:sz w:val="22"/>
          <w:szCs w:val="22"/>
        </w:rPr>
        <w:t xml:space="preserve">Page: Scanner Overlay  |  Component set name: "Scanner Overlay"  |  Variants: 3</w:t>
      </w:r>
    </w:p>
    <w:p>
      <w:pPr>
        <w:spacing w:after="120" w:before="0"/>
        <w:jc w:val="left"/>
      </w:pPr>
      <w:r>
        <w:rPr>
          <w:rFonts w:ascii="Arial" w:cs="Arial" w:eastAsia="Arial" w:hAnsi="Arial"/>
          <w:b w:val="false"/>
          <w:bCs w:val="false"/>
          <w:i w:val="false"/>
          <w:iCs w:val="false"/>
          <w:color w:val="19191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Variant</w:t>
            </w:r>
          </w:p>
        </w:tc>
        <w:tc>
          <w:tcPr>
            <w:tcW w:type="dxa" w:w="35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Key difference</w:t>
            </w:r>
          </w:p>
        </w:tc>
        <w:tc>
          <w:tcPr>
            <w:tcW w:type="dxa" w:w="33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What to verify</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Scanning</w:t>
            </w:r>
          </w:p>
        </w:tc>
        <w:tc>
          <w:tcPr>
            <w:tcW w:type="dxa" w:w="35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Purple scan line (#430098) at ~35% down the zone, white L-bracket corners</w:t>
            </w:r>
          </w:p>
        </w:tc>
        <w:tc>
          <w:tcPr>
            <w:tcW w:type="dxa" w:w="33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Scan line = brand purple with glow effect</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Detected</w:t>
            </w:r>
          </w:p>
        </w:tc>
        <w:tc>
          <w:tcPr>
            <w:tcW w:type="dxa" w:w="35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Green L-bracket corners, green tint over zone, success badge in centre</w:t>
            </w:r>
          </w:p>
        </w:tc>
        <w:tc>
          <w:tcPr>
            <w:tcW w:type="dxa" w:w="33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Corners = #16A34A, badge present</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Torch On</w:t>
            </w:r>
          </w:p>
        </w:tc>
        <w:tc>
          <w:tcPr>
            <w:tcW w:type="dxa" w:w="35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Yellow tint overlay (7% #FFE066), torch button highlighted</w:t>
            </w:r>
          </w:p>
        </w:tc>
        <w:tc>
          <w:tcPr>
            <w:tcW w:type="dxa" w:w="33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Scrim tint subtle, torch btn = yellow accent</w:t>
            </w:r>
          </w:p>
        </w:tc>
      </w:tr>
    </w:tbl>
    <w:p>
      <w:pPr>
        <w:spacing w:after="120" w:before="0"/>
        <w:jc w:val="left"/>
      </w:pPr>
      <w:r>
        <w:rPr>
          <w:rFonts w:ascii="Arial" w:cs="Arial" w:eastAsia="Arial" w:hAnsi="Arial"/>
          <w:b w:val="false"/>
          <w:bCs w:val="false"/>
          <w:i w:val="false"/>
          <w:iCs w:val="false"/>
          <w:color w:val="191919"/>
          <w:sz w:val="22"/>
          <w:szCs w:val="22"/>
        </w:rPr>
        <w:t xml:space="preserve"/>
      </w:r>
    </w:p>
    <w:p>
      <w:pPr>
        <w:pStyle w:val="Heading3"/>
        <w:spacing w:after="80" w:before="240"/>
      </w:pPr>
      <w:r>
        <w:rPr>
          <w:rFonts w:ascii="Arial" w:cs="Arial" w:eastAsia="Arial" w:hAnsi="Arial"/>
          <w:b/>
          <w:bCs/>
          <w:color w:val="757575"/>
          <w:sz w:val="22"/>
          <w:szCs w:val="22"/>
        </w:rPr>
        <w:t xml:space="preserve">Shared specs</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Full 393×852px iPhone frame, background #0A0A0A.</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Scan zone: 240×240px centred, dark scrim (55% black) outside the zone.</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Corner brackets: 28px arm length, 3px thickness, 2px corner radius.</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Close and torch buttons: 34×34px circles, 12% white fill.</w:t>
      </w:r>
    </w:p>
    <w:p>
      <w:pPr>
        <w:pBdr>
          <w:bottom w:val="single" w:color="F0F0F0" w:sz="2" w:space="2"/>
        </w:pBdr>
        <w:spacing w:after="200" w:before="200"/>
      </w:pPr>
    </w:p>
    <w:p>
      <w:pPr>
        <w:pStyle w:val="Heading2"/>
        <w:spacing w:after="120" w:before="360"/>
      </w:pPr>
      <w:r>
        <w:rPr>
          <w:rFonts w:ascii="Arial" w:cs="Arial" w:eastAsia="Arial" w:hAnsi="Arial"/>
          <w:b/>
          <w:bCs/>
          <w:color w:val="191919"/>
          <w:sz w:val="26"/>
          <w:szCs w:val="26"/>
        </w:rPr>
        <w:t xml:space="preserve">2.7  Bottom Sheet</w:t>
      </w:r>
    </w:p>
    <w:p>
      <w:pPr>
        <w:spacing w:after="120" w:before="0"/>
        <w:jc w:val="left"/>
      </w:pPr>
      <w:r>
        <w:rPr>
          <w:rFonts w:ascii="Arial" w:cs="Arial" w:eastAsia="Arial" w:hAnsi="Arial"/>
          <w:b w:val="false"/>
          <w:bCs w:val="false"/>
          <w:i w:val="false"/>
          <w:iCs w:val="false"/>
          <w:color w:val="191919"/>
          <w:sz w:val="22"/>
          <w:szCs w:val="22"/>
        </w:rPr>
        <w:t xml:space="preserve">Page: Bottom Sheet  |  Component set name: "Bottom Sheet"  |  Variants: 3</w:t>
      </w:r>
    </w:p>
    <w:p>
      <w:pPr>
        <w:spacing w:after="120" w:before="0"/>
        <w:jc w:val="left"/>
      </w:pPr>
      <w:r>
        <w:rPr>
          <w:rFonts w:ascii="Arial" w:cs="Arial" w:eastAsia="Arial" w:hAnsi="Arial"/>
          <w:b w:val="false"/>
          <w:bCs w:val="false"/>
          <w:i w:val="false"/>
          <w:iCs w:val="false"/>
          <w:color w:val="19191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200"/>
        <w:gridCol w:w="3226"/>
      </w:tblGrid>
      <w:tr>
        <w:trPr>
          <w:tblHeader/>
        </w:trPr>
        <w:tc>
          <w:tcPr>
            <w:tcW w:type="dxa" w:w="18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Variant</w:t>
            </w:r>
          </w:p>
        </w:tc>
        <w:tc>
          <w:tcPr>
            <w:tcW w:type="dxa" w:w="8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Height</w:t>
            </w:r>
          </w:p>
        </w:tc>
        <w:tc>
          <w:tcPr>
            <w:tcW w:type="dxa" w:w="32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Key content</w:t>
            </w:r>
          </w:p>
        </w:tc>
        <w:tc>
          <w:tcPr>
            <w:tcW w:type="dxa" w:w="32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What to verify</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Action List</w:t>
            </w:r>
          </w:p>
        </w:tc>
        <w:tc>
          <w:tcPr>
            <w:tcW w:type="dxa" w:w="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280px</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Close btn, 4 action rows (Edit/Share/Archive/Delete), separator lines</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Delete row = danger red (#D8192C)</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Order Detail</w:t>
            </w:r>
          </w:p>
        </w:tc>
        <w:tc>
          <w:tcPr>
            <w:tcW w:type="dxa" w:w="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420px</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Order header chip, 3 product rows with code/name/qty, footer note, CTA</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CTA button = brand purple, full width</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Form</w:t>
            </w:r>
          </w:p>
        </w:tc>
        <w:tc>
          <w:tcPr>
            <w:tcW w:type="dxa" w:w="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500px</w:t>
            </w:r>
          </w:p>
        </w:tc>
        <w:tc>
          <w:tcPr>
            <w:tcW w:type="dxa" w:w="3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Title + close, 5 labelled input fields, Cancel + Save footer</w:t>
            </w:r>
          </w:p>
        </w:tc>
        <w:tc>
          <w:tcPr>
            <w:tcW w:type="dxa" w:w="32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Save btn = brand purple, Cancel = subtle</w:t>
            </w:r>
          </w:p>
        </w:tc>
      </w:tr>
    </w:tbl>
    <w:p>
      <w:pPr>
        <w:spacing w:after="120" w:before="0"/>
        <w:jc w:val="left"/>
      </w:pPr>
      <w:r>
        <w:rPr>
          <w:rFonts w:ascii="Arial" w:cs="Arial" w:eastAsia="Arial" w:hAnsi="Arial"/>
          <w:b w:val="false"/>
          <w:bCs w:val="false"/>
          <w:i w:val="false"/>
          <w:iCs w:val="false"/>
          <w:color w:val="191919"/>
          <w:sz w:val="22"/>
          <w:szCs w:val="22"/>
        </w:rPr>
        <w:t xml:space="preserve"/>
      </w:r>
    </w:p>
    <w:p>
      <w:pPr>
        <w:pStyle w:val="Heading3"/>
        <w:spacing w:after="80" w:before="240"/>
      </w:pPr>
      <w:r>
        <w:rPr>
          <w:rFonts w:ascii="Arial" w:cs="Arial" w:eastAsia="Arial" w:hAnsi="Arial"/>
          <w:b/>
          <w:bCs/>
          <w:color w:val="757575"/>
          <w:sz w:val="22"/>
          <w:szCs w:val="22"/>
        </w:rPr>
        <w:t xml:space="preserve">Shared specs</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Top corners: 24px radius. Bottom corners: 0px (connects flush to screen edge).</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Drag handle: 36×4px, cornerRadius 9999, colour = border/subtle (#F0F0F0).</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Drop shadow: 0 -4px 24px rgba(0,0,0,0.15) — sheet lifts above content.</w:t>
      </w:r>
    </w:p>
    <w:p>
      <w:r>
        <w:br w:type="page"/>
      </w:r>
    </w:p>
    <w:p>
      <w:pPr>
        <w:pStyle w:val="Heading1"/>
        <w:pBdr>
          <w:bottom w:val="single" w:color="C4A8F0" w:sz="4" w:space="4"/>
        </w:pBdr>
        <w:spacing w:after="160" w:before="480"/>
      </w:pPr>
      <w:r>
        <w:rPr>
          <w:rFonts w:ascii="Arial" w:cs="Arial" w:eastAsia="Arial" w:hAnsi="Arial"/>
          <w:b/>
          <w:bCs/>
          <w:color w:val="430098"/>
          <w:sz w:val="36"/>
          <w:szCs w:val="36"/>
        </w:rPr>
        <w:t xml:space="preserve">Part 3 — Documentation Pages</w:t>
      </w:r>
    </w:p>
    <w:p>
      <w:pPr>
        <w:spacing w:after="120" w:before="0"/>
        <w:jc w:val="left"/>
      </w:pPr>
      <w:r>
        <w:rPr>
          <w:rFonts w:ascii="Arial" w:cs="Arial" w:eastAsia="Arial" w:hAnsi="Arial"/>
          <w:b w:val="false"/>
          <w:bCs w:val="false"/>
          <w:i w:val="false"/>
          <w:iCs w:val="false"/>
          <w:color w:val="191919"/>
          <w:sz w:val="22"/>
          <w:szCs w:val="22"/>
        </w:rPr>
        <w:t xml:space="preserve">12 documentation pages were redesigned from scratch. Each now has a purple page header (matching the website), section blocks with rule cards and token tables, and real content. The layout is consistent at 1440px width across all pages.</w:t>
      </w:r>
    </w:p>
    <w:p>
      <w:pPr>
        <w:spacing w:after="120" w:before="0"/>
        <w:jc w:val="left"/>
      </w:pPr>
      <w:r>
        <w:rPr>
          <w:rFonts w:ascii="Arial" w:cs="Arial" w:eastAsia="Arial" w:hAnsi="Arial"/>
          <w:b w:val="false"/>
          <w:bCs w:val="false"/>
          <w:i w:val="false"/>
          <w:iCs w:val="false"/>
          <w:color w:val="19191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Page</w:t>
            </w:r>
          </w:p>
        </w:tc>
        <w:tc>
          <w:tcPr>
            <w:tcW w:type="dxa" w:w="22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Figma page name</w:t>
            </w:r>
          </w:p>
        </w:tc>
        <w:tc>
          <w:tcPr>
            <w:tcW w:type="dxa" w:w="50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Key additions vs V1</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Colors</w:t>
            </w:r>
          </w:p>
        </w:tc>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 Colors</w:t>
            </w:r>
          </w:p>
        </w:tc>
        <w:tc>
          <w:tcPr>
            <w:tcW w:type="dxa" w:w="5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Tab strip, swatch grids by group, status banner rows, usage rules</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Primitives</w:t>
            </w:r>
          </w:p>
        </w:tc>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Primitives</w:t>
            </w:r>
          </w:p>
        </w:tc>
        <w:tc>
          <w:tcPr>
            <w:tcW w:type="dxa" w:w="5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Warning callout, full colour ramp strips with stop labels, aliasing diagram</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Sizing</w:t>
            </w:r>
          </w:p>
        </w:tc>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Sizing</w:t>
            </w:r>
          </w:p>
        </w:tc>
        <w:tc>
          <w:tcPr>
            <w:tcW w:type="dxa" w:w="5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Height token bars (XS–XL), radius matrix with preview boxes, spacing scale viz</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Accessibility</w:t>
            </w:r>
          </w:p>
        </w:tc>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 Accessibility</w:t>
            </w:r>
          </w:p>
        </w:tc>
        <w:tc>
          <w:tcPr>
            <w:tcW w:type="dxa" w:w="5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Full WCAG contrast table with Pass/Fail badges, focus ring + touch target rules</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Mobile Overview</w:t>
            </w:r>
          </w:p>
        </w:tc>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Mobile Overview</w:t>
            </w:r>
          </w:p>
        </w:tc>
        <w:tc>
          <w:tcPr>
            <w:tcW w:type="dxa" w:w="5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Canvas spec cards (iPhone 14 vs Android), safe area guide, 5 principles cards</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Responsive Strategy</w:t>
            </w:r>
          </w:p>
        </w:tc>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Responsive Strategy</w:t>
            </w:r>
          </w:p>
        </w:tc>
        <w:tc>
          <w:tcPr>
            <w:tcW w:type="dxa" w:w="5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Two-surface model cards, breakpoint table, desktop 12-column grid demo</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Touch Targets</w:t>
            </w:r>
          </w:p>
        </w:tc>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Touch Targets</w:t>
            </w:r>
          </w:p>
        </w:tc>
        <w:tc>
          <w:tcPr>
            <w:tcW w:type="dxa" w:w="5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Target size visualisation, full component min-size table, spacing rules</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Mobile Navigation</w:t>
            </w:r>
          </w:p>
        </w:tc>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Mobile Navigation</w:t>
            </w:r>
          </w:p>
        </w:tc>
        <w:tc>
          <w:tcPr>
            <w:tcW w:type="dxa" w:w="5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Tab bar anatomy mockup, token map table, badge count/dot rules</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Charts</w:t>
            </w:r>
          </w:p>
        </w:tc>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Charts</w:t>
            </w:r>
          </w:p>
        </w:tc>
        <w:tc>
          <w:tcPr>
            <w:tcW w:type="dxa" w:w="5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7-colour palette swatches, chart type guide with mini previews, usage rules</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Data Tables</w:t>
            </w:r>
          </w:p>
        </w:tc>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Data Tables</w:t>
            </w:r>
          </w:p>
        </w:tc>
        <w:tc>
          <w:tcPr>
            <w:tcW w:type="dxa" w:w="5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Table anatomy zones, live product table with chips/badges/actions</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Forms</w:t>
            </w:r>
          </w:p>
        </w:tc>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Forms</w:t>
            </w:r>
          </w:p>
        </w:tc>
        <w:tc>
          <w:tcPr>
            <w:tcW w:type="dxa" w:w="5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5 input states side-by-side, validation rules, collapsible field group example</w:t>
            </w:r>
          </w:p>
        </w:tc>
      </w:tr>
      <w:tr>
        <w:trPr>
          <w:tblHeader w:val="false"/>
        </w:trPr>
        <w:tc>
          <w:tcPr>
            <w:tcW w:type="dxa" w:w="1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Navigation</w:t>
            </w:r>
          </w:p>
        </w:tc>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Navigation</w:t>
            </w:r>
          </w:p>
        </w:tc>
        <w:tc>
          <w:tcPr>
            <w:tcW w:type="dxa" w:w="5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Expanded + collapsed sidebar demos, token map table, behaviour rules</w:t>
            </w:r>
          </w:p>
        </w:tc>
      </w:tr>
    </w:tbl>
    <w:p>
      <w:pPr>
        <w:spacing w:after="120" w:before="0"/>
        <w:jc w:val="left"/>
      </w:pPr>
      <w:r>
        <w:rPr>
          <w:rFonts w:ascii="Arial" w:cs="Arial" w:eastAsia="Arial" w:hAnsi="Arial"/>
          <w:b w:val="false"/>
          <w:bCs w:val="false"/>
          <w:i w:val="false"/>
          <w:iCs w:val="false"/>
          <w:color w:val="191919"/>
          <w:sz w:val="22"/>
          <w:szCs w:val="22"/>
        </w:rPr>
        <w:t xml:space="preserve"/>
      </w:r>
    </w:p>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Consistent layout across all doc pages</w:t>
      </w:r>
    </w:p>
    <w:p>
      <w:pPr>
        <w:spacing w:after="120" w:before="0"/>
        <w:jc w:val="left"/>
      </w:pPr>
      <w:r>
        <w:rPr>
          <w:rFonts w:ascii="Arial" w:cs="Arial" w:eastAsia="Arial" w:hAnsi="Arial"/>
          <w:b w:val="false"/>
          <w:bCs w:val="false"/>
          <w:i w:val="false"/>
          <w:iCs w:val="false"/>
          <w:color w:val="191919"/>
          <w:sz w:val="22"/>
          <w:szCs w:val="22"/>
        </w:rPr>
        <w:t xml:space="preserve">Every documentation page follows the same structure. QA should check these elements are consistent:</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Purple page header (#430098) with breadcrumb label (11px Bold, 50% white, 8% letter-spacing), 36px ExtraBold Montserrat title, and stat chips.</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Doc sections: white background, 1px border/subtle top border, 40px top/bottom padding, 56px side padding.</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Rule cards: 10px radius, 1px border/subtle. Accent variants have 3px left border in brand/primary.</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Section titles: 20px Montserrat Bold, content/primary. Badges: 10px Bold, brand/primary, brand-subtle bg.</w:t>
      </w:r>
    </w:p>
    <w:p>
      <w:r>
        <w:br w:type="page"/>
      </w:r>
    </w:p>
    <w:p>
      <w:pPr>
        <w:pStyle w:val="Heading1"/>
        <w:pBdr>
          <w:bottom w:val="single" w:color="C4A8F0" w:sz="4" w:space="4"/>
        </w:pBdr>
        <w:spacing w:after="160" w:before="480"/>
      </w:pPr>
      <w:r>
        <w:rPr>
          <w:rFonts w:ascii="Arial" w:cs="Arial" w:eastAsia="Arial" w:hAnsi="Arial"/>
          <w:b/>
          <w:bCs/>
          <w:color w:val="430098"/>
          <w:sz w:val="36"/>
          <w:szCs w:val="36"/>
        </w:rPr>
        <w:t xml:space="preserve">Part 4 — Design Token Reference</w:t>
      </w:r>
    </w:p>
    <w:p>
      <w:pPr>
        <w:spacing w:after="120" w:before="0"/>
        <w:jc w:val="left"/>
      </w:pPr>
      <w:r>
        <w:rPr>
          <w:rFonts w:ascii="Arial" w:cs="Arial" w:eastAsia="Arial" w:hAnsi="Arial"/>
          <w:b w:val="false"/>
          <w:bCs w:val="false"/>
          <w:i w:val="false"/>
          <w:iCs w:val="false"/>
          <w:color w:val="191919"/>
          <w:sz w:val="22"/>
          <w:szCs w:val="22"/>
        </w:rPr>
        <w:t xml:space="preserve">All values below come from tokens.css in the iksir-design-system repository. QA should verify every component references these exact hex values — no hardcoded exceptions.</w:t>
      </w:r>
    </w:p>
    <w:p>
      <w:pPr>
        <w:pBdr>
          <w:bottom w:val="single" w:color="F0F0F0" w:sz="2" w:space="2"/>
        </w:pBdr>
        <w:spacing w:after="200" w:before="200"/>
      </w:pPr>
    </w:p>
    <w:p>
      <w:pPr>
        <w:pStyle w:val="Heading2"/>
        <w:spacing w:after="120" w:before="360"/>
      </w:pPr>
      <w:r>
        <w:rPr>
          <w:rFonts w:ascii="Arial" w:cs="Arial" w:eastAsia="Arial" w:hAnsi="Arial"/>
          <w:b/>
          <w:bCs/>
          <w:color w:val="191919"/>
          <w:sz w:val="26"/>
          <w:szCs w:val="26"/>
        </w:rPr>
        <w:t xml:space="preserve">Brand &amp; Background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Token</w:t>
            </w:r>
          </w:p>
        </w:tc>
        <w:tc>
          <w:tcPr>
            <w:tcW w:type="dxa" w:w="20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Light value</w:t>
            </w:r>
          </w:p>
        </w:tc>
        <w:tc>
          <w:tcPr>
            <w:tcW w:type="dxa" w:w="40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Usage</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brand/primary</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#430098</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Buttons, active nav, indicators, FAB</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brand/primary-subtle</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#F3EEFF</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Chip backgrounds, hover tints</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brand/primary-border</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#C4A8F0</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Brand card borders</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background/default</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#FFFFFF</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App background, card surfaces</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background/subtle</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#F6F6F6</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Input background, sidebar, toolbar</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background/brand</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#430098</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Purple header, FAB, branded regions</w:t>
            </w:r>
          </w:p>
        </w:tc>
      </w:tr>
    </w:tbl>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Token</w:t>
            </w:r>
          </w:p>
        </w:tc>
        <w:tc>
          <w:tcPr>
            <w:tcW w:type="dxa" w:w="20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Light value</w:t>
            </w:r>
          </w:p>
        </w:tc>
        <w:tc>
          <w:tcPr>
            <w:tcW w:type="dxa" w:w="40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Usage</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content/primary</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#191919</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Body text, headings</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content/secondary</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#757575</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Labels, descriptions, secondary info</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content/tertiary</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#A3A3A3</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Placeholders, captions, muted labels</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content/on-brand</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#FFFFFF</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Text on purple / brand surfaces</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content/disabled</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#BABABA</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Disabled inputs, inactive tabs</w:t>
            </w:r>
          </w:p>
        </w:tc>
      </w:tr>
    </w:tbl>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Border &amp; Elevation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Token</w:t>
            </w:r>
          </w:p>
        </w:tc>
        <w:tc>
          <w:tcPr>
            <w:tcW w:type="dxa" w:w="38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Light value</w:t>
            </w:r>
          </w:p>
        </w:tc>
        <w:tc>
          <w:tcPr>
            <w:tcW w:type="dxa" w:w="30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Usage</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border/default</w:t>
            </w:r>
          </w:p>
        </w:tc>
        <w:tc>
          <w:tcPr>
            <w:tcW w:type="dxa" w:w="3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#E1E1E1</w:t>
            </w:r>
          </w:p>
        </w:tc>
        <w:tc>
          <w:tcPr>
            <w:tcW w:type="dxa" w:w="3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Cards, inputs, dividers</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border/subtle</w:t>
            </w:r>
          </w:p>
        </w:tc>
        <w:tc>
          <w:tcPr>
            <w:tcW w:type="dxa" w:w="3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#F0F0F0</w:t>
            </w:r>
          </w:p>
        </w:tc>
        <w:tc>
          <w:tcPr>
            <w:tcW w:type="dxa" w:w="3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Section separators, tab borders</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elevation-1</w:t>
            </w:r>
          </w:p>
        </w:tc>
        <w:tc>
          <w:tcPr>
            <w:tcW w:type="dxa" w:w="3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0 1px 2px rgba(0,0,0,.06), 0 1px 3px rgba(0,0,0,.04)</w:t>
            </w:r>
          </w:p>
        </w:tc>
        <w:tc>
          <w:tcPr>
            <w:tcW w:type="dxa" w:w="3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Elevated cards level 1</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elevation-2</w:t>
            </w:r>
          </w:p>
        </w:tc>
        <w:tc>
          <w:tcPr>
            <w:tcW w:type="dxa" w:w="3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0 4px 8px rgba(0,0,0,.08), 0 2px 4px rgba(0,0,0,.06)</w:t>
            </w:r>
          </w:p>
        </w:tc>
        <w:tc>
          <w:tcPr>
            <w:tcW w:type="dxa" w:w="3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Dropdowns, popovers</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elevation-3</w:t>
            </w:r>
          </w:p>
        </w:tc>
        <w:tc>
          <w:tcPr>
            <w:tcW w:type="dxa" w:w="38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0 8px 24px rgba(0,0,0,.10), 0 4px 8px rgba(0,0,0,.08)</w:t>
            </w:r>
          </w:p>
        </w:tc>
        <w:tc>
          <w:tcPr>
            <w:tcW w:type="dxa" w:w="3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Modals, bottom sheets</w:t>
            </w:r>
          </w:p>
        </w:tc>
      </w:tr>
    </w:tbl>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rPr>
          <w:tblHeader/>
        </w:trPr>
        <w:tc>
          <w:tcPr>
            <w:tcW w:type="dxa" w:w="22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State</w:t>
            </w:r>
          </w:p>
        </w:tc>
        <w:tc>
          <w:tcPr>
            <w:tcW w:type="dxa" w:w="24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Content</w:t>
            </w:r>
          </w:p>
        </w:tc>
        <w:tc>
          <w:tcPr>
            <w:tcW w:type="dxa" w:w="24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Background</w:t>
            </w:r>
          </w:p>
        </w:tc>
        <w:tc>
          <w:tcPr>
            <w:tcW w:type="dxa" w:w="20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Border</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Success</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#148F47</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#F2FDF6</w:t>
            </w:r>
          </w:p>
        </w:tc>
        <w:tc>
          <w:tcPr>
            <w:tcW w:type="dxa" w:w="2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#21C063</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Warning</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#AE7004</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#FEFBF6</w:t>
            </w:r>
          </w:p>
        </w:tc>
        <w:tc>
          <w:tcPr>
            <w:tcW w:type="dxa" w:w="2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#E19614</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Danger / Error</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#D8192C</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#FFF2F4</w:t>
            </w:r>
          </w:p>
        </w:tc>
        <w:tc>
          <w:tcPr>
            <w:tcW w:type="dxa" w:w="2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#E87580</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Info / Blue</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#0550AE</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#EFF6FF</w:t>
            </w:r>
          </w:p>
        </w:tc>
        <w:tc>
          <w:tcPr>
            <w:tcW w:type="dxa" w:w="2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#93C5FD</w:t>
            </w:r>
          </w:p>
        </w:tc>
      </w:tr>
    </w:tbl>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Priority (Task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rPr>
          <w:tblHeader/>
        </w:trPr>
        <w:tc>
          <w:tcPr>
            <w:tcW w:type="dxa" w:w="22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Priority</w:t>
            </w:r>
          </w:p>
        </w:tc>
        <w:tc>
          <w:tcPr>
            <w:tcW w:type="dxa" w:w="24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Text</w:t>
            </w:r>
          </w:p>
        </w:tc>
        <w:tc>
          <w:tcPr>
            <w:tcW w:type="dxa" w:w="24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Background</w:t>
            </w:r>
          </w:p>
        </w:tc>
        <w:tc>
          <w:tcPr>
            <w:tcW w:type="dxa" w:w="20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Border</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High</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#D8192C</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#FFF2F4</w:t>
            </w:r>
          </w:p>
        </w:tc>
        <w:tc>
          <w:tcPr>
            <w:tcW w:type="dxa" w:w="2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#E87580</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Medium</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#B45309</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#FFF8EC</w:t>
            </w:r>
          </w:p>
        </w:tc>
        <w:tc>
          <w:tcPr>
            <w:tcW w:type="dxa" w:w="2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#F6C060</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Low</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#16A34A</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#F0FDF4</w:t>
            </w:r>
          </w:p>
        </w:tc>
        <w:tc>
          <w:tcPr>
            <w:tcW w:type="dxa" w:w="2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#86EFAC</w:t>
            </w:r>
          </w:p>
        </w:tc>
      </w:tr>
      <w:tr>
        <w:trPr>
          <w:tblHeader w:val="false"/>
        </w:trPr>
        <w:tc>
          <w:tcPr>
            <w:tcW w:type="dxa" w:w="22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None</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#757575</w:t>
            </w:r>
          </w:p>
        </w:tc>
        <w:tc>
          <w:tcPr>
            <w:tcW w:type="dxa" w:w="24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#F6F6F6</w:t>
            </w:r>
          </w:p>
        </w:tc>
        <w:tc>
          <w:tcPr>
            <w:tcW w:type="dxa" w:w="2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#E1E1E1</w:t>
            </w:r>
          </w:p>
        </w:tc>
      </w:tr>
    </w:tbl>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Mobile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Token</w:t>
            </w:r>
          </w:p>
        </w:tc>
        <w:tc>
          <w:tcPr>
            <w:tcW w:type="dxa" w:w="2000"/>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Value</w:t>
            </w:r>
          </w:p>
        </w:tc>
        <w:tc>
          <w:tcPr>
            <w:tcW w:type="dxa" w:w="4026"/>
            <w:tcBorders>
              <w:top w:val="single" w:color="F0F0F0" w:sz="4" w:space="0"/>
              <w:left w:val="single" w:color="F0F0F0" w:sz="4" w:space="0"/>
              <w:bottom w:val="single" w:color="F0F0F0" w:sz="4" w:space="0"/>
              <w:right w:val="single" w:color="F0F0F0" w:sz="4" w:space="0"/>
            </w:tcBorders>
            <w:shd w:fill="F6F6F6" w:val="clear"/>
            <w:tcMar>
              <w:top w:type="dxa" w:w="80"/>
              <w:left w:type="dxa" w:w="140"/>
              <w:bottom w:type="dxa" w:w="80"/>
              <w:right w:type="dxa" w:w="140"/>
            </w:tcMar>
            <w:vAlign w:val="center"/>
          </w:tcPr>
          <w:p>
            <w:pPr>
              <w:spacing w:after="0" w:before="0"/>
            </w:pPr>
            <w:r>
              <w:rPr>
                <w:rFonts w:ascii="Arial" w:cs="Arial" w:eastAsia="Arial" w:hAnsi="Arial"/>
                <w:b/>
                <w:bCs/>
                <w:color w:val="757575"/>
                <w:sz w:val="18"/>
                <w:szCs w:val="18"/>
              </w:rPr>
              <w:t xml:space="preserve">Usage</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nav/tab/background</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#FFFFFF</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Tab bar bg</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nav/tab/border-top</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#E8E8E8</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Top border of tab bar</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nav/tab/icon-active</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#430098</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Active icon + label</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nav/tab/icon-inactive</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#BABABA</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Inactive icon + label</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nav/tab/indicator</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#430098</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Active pill indicator</w:t>
            </w:r>
          </w:p>
        </w:tc>
      </w:tr>
      <w:tr>
        <w:trPr>
          <w:tblHeader w:val="false"/>
        </w:trPr>
        <w:tc>
          <w:tcPr>
            <w:tcW w:type="dxa" w:w="3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nav/tab/badge-bg</w:t>
            </w:r>
          </w:p>
        </w:tc>
        <w:tc>
          <w:tcPr>
            <w:tcW w:type="dxa" w:w="2000"/>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#D8192C</w:t>
            </w:r>
          </w:p>
        </w:tc>
        <w:tc>
          <w:tcPr>
            <w:tcW w:type="dxa" w:w="4026"/>
            <w:tcBorders>
              <w:top w:val="single" w:color="F0F0F0" w:sz="4" w:space="0"/>
              <w:left w:val="single" w:color="F0F0F0" w:sz="4" w:space="0"/>
              <w:bottom w:val="single" w:color="F0F0F0" w:sz="4" w:space="0"/>
              <w:right w:val="single" w:color="F0F0F0" w:sz="4" w:space="0"/>
            </w:tcBorders>
            <w:tcMar>
              <w:top w:type="dxa" w:w="80"/>
              <w:left w:type="dxa" w:w="140"/>
              <w:bottom w:type="dxa" w:w="80"/>
              <w:right w:type="dxa" w:w="140"/>
            </w:tcMar>
            <w:vAlign w:val="center"/>
          </w:tcPr>
          <w:p>
            <w:pPr>
              <w:spacing w:after="0" w:before="0"/>
            </w:pPr>
            <w:r>
              <w:rPr>
                <w:rFonts w:ascii="Arial" w:cs="Arial" w:eastAsia="Arial" w:hAnsi="Arial"/>
                <w:b w:val="false"/>
                <w:bCs w:val="false"/>
                <w:color w:val="191919"/>
                <w:sz w:val="20"/>
                <w:szCs w:val="20"/>
              </w:rPr>
              <w:t xml:space="preserve">Notification badge</w:t>
            </w:r>
          </w:p>
        </w:tc>
      </w:tr>
    </w:tbl>
    <w:p>
      <w:r>
        <w:br w:type="page"/>
      </w:r>
    </w:p>
    <w:p>
      <w:pPr>
        <w:pStyle w:val="Heading1"/>
        <w:pBdr>
          <w:bottom w:val="single" w:color="C4A8F0" w:sz="4" w:space="4"/>
        </w:pBdr>
        <w:spacing w:after="160" w:before="480"/>
      </w:pPr>
      <w:r>
        <w:rPr>
          <w:rFonts w:ascii="Arial" w:cs="Arial" w:eastAsia="Arial" w:hAnsi="Arial"/>
          <w:b/>
          <w:bCs/>
          <w:color w:val="430098"/>
          <w:sz w:val="36"/>
          <w:szCs w:val="36"/>
        </w:rPr>
        <w:t xml:space="preserve">Part 5 — QA Checklist</w:t>
      </w:r>
    </w:p>
    <w:p>
      <w:pPr>
        <w:spacing w:after="120" w:before="0"/>
        <w:jc w:val="left"/>
      </w:pPr>
      <w:r>
        <w:rPr>
          <w:rFonts w:ascii="Arial" w:cs="Arial" w:eastAsia="Arial" w:hAnsi="Arial"/>
          <w:b w:val="false"/>
          <w:bCs w:val="false"/>
          <w:i w:val="false"/>
          <w:iCs w:val="false"/>
          <w:color w:val="191919"/>
          <w:sz w:val="22"/>
          <w:szCs w:val="22"/>
        </w:rPr>
        <w:t xml:space="preserve">Use this checklist when reviewing the Figma file. Each item should be verified before signing off on V2.</w:t>
      </w:r>
    </w:p>
    <w:p>
      <w:pPr>
        <w:pBdr>
          <w:bottom w:val="single" w:color="F0F0F0" w:sz="2" w:space="2"/>
        </w:pBdr>
        <w:spacing w:after="200" w:before="200"/>
      </w:pPr>
    </w:p>
    <w:p>
      <w:pPr>
        <w:pStyle w:val="Heading2"/>
        <w:spacing w:after="120" w:before="360"/>
      </w:pPr>
      <w:r>
        <w:rPr>
          <w:rFonts w:ascii="Arial" w:cs="Arial" w:eastAsia="Arial" w:hAnsi="Arial"/>
          <w:b/>
          <w:bCs/>
          <w:color w:val="191919"/>
          <w:sz w:val="26"/>
          <w:szCs w:val="26"/>
        </w:rPr>
        <w:t xml:space="preserve">Components — all pages</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Component sets use combineAsVariants() — each set appears as a single purple-outlined frame with all variants inside.</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No component uses a hardcoded hex colour that does not match a token in Part 4 above.</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All text uses Inter (body) or Montserrat (display/numbers) — no system fonts.</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Font styles are exact: Inter Regular / Medium / Semi Bold / Bold. Montserrat Bold / ExtraBold. No "SemiBold" (no space) for Inter.</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Auto-layout is active on all component frames — resizing works without breaking.</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layoutSizingHorizontal=FILL is applied to fill-width children (never set before appending to parent).</w:t>
      </w:r>
    </w:p>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Card</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12 variants visible in the component set.</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Empty variant has a lighter border (not dashed — strokeDashes not supported on ComponentNode).</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Stat card number is Montserrat Bold 22px, label is 11px uppercase.</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Interactive-Hover shows the 3px left brand border.</w:t>
      </w:r>
    </w:p>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Bottom Tab Navigation</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Active indicator is at the TOP of the tab (not bottom).</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Tab width = 393÷4 = 98.25px for each of the 4 tabs.</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Badge variant shows 8×8 red dot with 1.5px white border at top-right of icon.</w:t>
      </w:r>
    </w:p>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Mobile Header</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Back+Title: invisible 36px spacer on the right keeps title optically centred.</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Root Screen: title is LEFT-aligned (not centred) with Montserrat 18px ExtraBold.</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All icon buttons: 36×36 full-circle (radius 18), background/subtle fill.</w:t>
      </w:r>
    </w:p>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Task Card</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Priority badge has cornerRadius=5 (rectangle). Status badge has cornerRadius=9999 (pill). These must NOT be swapped.</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Avatar stack uses itemSpacing=-6 (negative) to create overlap.</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Expanded variant shows subtask checkboxes with strikethrough text when done=true.</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All 16 matrix variants (4×4) present, plus 1 expanded = 17 total.</w:t>
      </w:r>
    </w:p>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Numeric Keypad</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Decimal variant: bottom-left key shows "." (dot).</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Integer Only variant: bottom-left key slot is empty (greyed background, no character).</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Confirm Success variant: display bg is green (#F0FDF4), confirm button bg is #148F47.</w:t>
      </w:r>
    </w:p>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Scanner Overlay</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Scan zone is 240×240px centred on the frame.</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Detected variant: L-bracket corners change to green (#16A34A), scan line is hidden.</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Torch On variant: yellow tint (7% opacity) overlaid on the entire frame.</w:t>
      </w:r>
    </w:p>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Bottom Sheet</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Top corners = 24px, bottom corners = 0px.</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Drag handle = 36×4px grey pill at top of sheet.</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Action List: Delete row uses danger red (#D8192C) for icon and text.</w:t>
      </w:r>
    </w:p>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Documentation pages — all</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Every doc page has a purple page header with breadcrumb, 36px ExtraBold title, description, and stat chips.</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Section titles are 20px Montserrat Bold.</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Rule cards with accent have a visible 3px purple left border.</w:t>
      </w:r>
    </w:p>
    <w:p>
      <w:pPr>
        <w:pStyle w:val="ListParagraph"/>
        <w:numPr>
          <w:ilvl w:val="0"/>
          <w:numId w:val="2"/>
        </w:numPr>
        <w:spacing w:after="60" w:before="40"/>
      </w:pPr>
      <w:r>
        <w:rPr>
          <w:rFonts w:ascii="Arial" w:cs="Arial" w:eastAsia="Arial" w:hAnsi="Arial"/>
          <w:b w:val="false"/>
          <w:bCs w:val="false"/>
          <w:i w:val="false"/>
          <w:iCs w:val="false"/>
          <w:color w:val="757575"/>
          <w:sz w:val="22"/>
          <w:szCs w:val="22"/>
        </w:rPr>
        <w:t xml:space="preserve">Token values shown in tables match Part 4 of this document.</w:t>
      </w:r>
    </w:p>
    <w:p>
      <w:r>
        <w:br w:type="page"/>
      </w:r>
    </w:p>
    <w:p>
      <w:pPr>
        <w:pStyle w:val="Heading1"/>
        <w:pBdr>
          <w:bottom w:val="single" w:color="C4A8F0" w:sz="4" w:space="4"/>
        </w:pBdr>
        <w:spacing w:after="160" w:before="480"/>
      </w:pPr>
      <w:r>
        <w:rPr>
          <w:rFonts w:ascii="Arial" w:cs="Arial" w:eastAsia="Arial" w:hAnsi="Arial"/>
          <w:b/>
          <w:bCs/>
          <w:color w:val="430098"/>
          <w:sz w:val="36"/>
          <w:szCs w:val="36"/>
        </w:rPr>
        <w:t xml:space="preserve">Part 6 — Known Limitations &amp; Decisions</w:t>
      </w:r>
    </w:p>
    <w:p>
      <w:pPr>
        <w:pStyle w:val="Heading2"/>
        <w:spacing w:after="120" w:before="360"/>
      </w:pPr>
      <w:r>
        <w:rPr>
          <w:rFonts w:ascii="Arial" w:cs="Arial" w:eastAsia="Arial" w:hAnsi="Arial"/>
          <w:b/>
          <w:bCs/>
          <w:color w:val="191919"/>
          <w:sz w:val="26"/>
          <w:szCs w:val="26"/>
        </w:rPr>
        <w:t xml:space="preserve">strokeDashes not available on ComponentNode</w:t>
      </w:r>
    </w:p>
    <w:p>
      <w:pPr>
        <w:spacing w:after="120" w:before="0"/>
        <w:jc w:val="left"/>
      </w:pPr>
      <w:r>
        <w:rPr>
          <w:rFonts w:ascii="Arial" w:cs="Arial" w:eastAsia="Arial" w:hAnsi="Arial"/>
          <w:b w:val="false"/>
          <w:bCs w:val="false"/>
          <w:i w:val="false"/>
          <w:iCs w:val="false"/>
          <w:color w:val="191919"/>
          <w:sz w:val="22"/>
          <w:szCs w:val="22"/>
        </w:rPr>
        <w:t xml:space="preserve">The Empty card variant was specified with a dashed border on the website. The Figma Plugin API does not support strokeDashes on ComponentNode — only on FrameNode and RectangleNode. Resolution: the Empty variant uses a lighter solid border colour (border/subtle = #F0F0F0) to suggest emptiness visually without a dashed line. If a dashed border is required in production, this needs to be implemented as a nested FrameNode inside the component, not on the component root itself.</w:t>
      </w:r>
    </w:p>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Documentation pages show representative token rows, not all 191</w:t>
      </w:r>
    </w:p>
    <w:p>
      <w:pPr>
        <w:spacing w:after="120" w:before="0"/>
        <w:jc w:val="left"/>
      </w:pPr>
      <w:r>
        <w:rPr>
          <w:rFonts w:ascii="Arial" w:cs="Arial" w:eastAsia="Arial" w:hAnsi="Arial"/>
          <w:b w:val="false"/>
          <w:bCs w:val="false"/>
          <w:i w:val="false"/>
          <w:iCs w:val="false"/>
          <w:color w:val="191919"/>
          <w:sz w:val="22"/>
          <w:szCs w:val="22"/>
        </w:rPr>
        <w:t xml:space="preserve">The Colors and Sizing pages in Figma show key semantic tokens as examples — not the complete list of 191 tokens. This is intentional: the Figma plugin has a 5-second execution timeout per script, and rendering all 191 rows would exceed this. The live website remains the authoritative token reference. The Figma doc pages communicate the structure, grouping, and design rationale — not an exhaustive lookup table.</w:t>
      </w:r>
    </w:p>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Tablet breakpoint not designed</w:t>
      </w:r>
    </w:p>
    <w:p>
      <w:pPr>
        <w:spacing w:after="120" w:before="0"/>
        <w:jc w:val="left"/>
      </w:pPr>
      <w:r>
        <w:rPr>
          <w:rFonts w:ascii="Arial" w:cs="Arial" w:eastAsia="Arial" w:hAnsi="Arial"/>
          <w:b w:val="false"/>
          <w:bCs w:val="false"/>
          <w:i w:val="false"/>
          <w:iCs w:val="false"/>
          <w:color w:val="191919"/>
          <w:sz w:val="22"/>
          <w:szCs w:val="22"/>
        </w:rPr>
        <w:t xml:space="preserve">The Responsive Strategy page explicitly documents that 768px–1279px is "not yet designed." No Figma frames exist for this range. This is intentional — per the website source, tablet design has not begun and no guidance should be produced until it is formally scoped.</w:t>
      </w:r>
    </w:p>
    <w:p>
      <w:pPr>
        <w:spacing w:after="120" w:before="0"/>
        <w:jc w:val="left"/>
      </w:pPr>
      <w:r>
        <w:rPr>
          <w:rFonts w:ascii="Arial" w:cs="Arial" w:eastAsia="Arial" w:hAnsi="Arial"/>
          <w:b w:val="false"/>
          <w:bCs w:val="false"/>
          <w:i w:val="false"/>
          <w:iCs w:val="false"/>
          <w:color w:val="191919"/>
          <w:sz w:val="22"/>
          <w:szCs w:val="22"/>
        </w:rPr>
        <w:t xml:space="preserve"/>
      </w:r>
    </w:p>
    <w:p>
      <w:pPr>
        <w:pStyle w:val="Heading2"/>
        <w:spacing w:after="120" w:before="360"/>
      </w:pPr>
      <w:r>
        <w:rPr>
          <w:rFonts w:ascii="Arial" w:cs="Arial" w:eastAsia="Arial" w:hAnsi="Arial"/>
          <w:b/>
          <w:bCs/>
          <w:color w:val="191919"/>
          <w:sz w:val="26"/>
          <w:szCs w:val="26"/>
        </w:rPr>
        <w:t xml:space="preserve">Dark mode tokens exist but dark mode is not yet built</w:t>
      </w:r>
    </w:p>
    <w:p>
      <w:pPr>
        <w:spacing w:after="120" w:before="0"/>
        <w:jc w:val="left"/>
      </w:pPr>
      <w:r>
        <w:rPr>
          <w:rFonts w:ascii="Arial" w:cs="Arial" w:eastAsia="Arial" w:hAnsi="Arial"/>
          <w:b w:val="false"/>
          <w:bCs w:val="false"/>
          <w:i w:val="false"/>
          <w:iCs w:val="false"/>
          <w:color w:val="191919"/>
          <w:sz w:val="22"/>
          <w:szCs w:val="22"/>
        </w:rPr>
        <w:t xml:space="preserve">tokens.css includes dark mode values for all semantic tokens (referenced in the Colors page). However, dark mode component variants are not in this Figma file. This is a V2 roadmap item — see project_iksir_v2_plan.md for context. The token infrastructure is ready; the component variants need to be added in a future session.</w:t>
      </w:r>
    </w:p>
    <w:p>
      <w:pPr>
        <w:pBdr>
          <w:bottom w:val="single" w:color="F0F0F0" w:sz="2" w:space="2"/>
        </w:pBdr>
        <w:spacing w:after="200" w:before="200"/>
      </w:pPr>
    </w:p>
    <w:p>
      <w:pPr>
        <w:spacing w:after="0" w:before="480"/>
        <w:jc w:val="center"/>
      </w:pPr>
      <w:r>
        <w:rPr>
          <w:rFonts w:ascii="Arial" w:cs="Arial" w:eastAsia="Arial" w:hAnsi="Arial"/>
          <w:i/>
          <w:iCs/>
          <w:color w:val="A3A3A3"/>
          <w:sz w:val="20"/>
          <w:szCs w:val="20"/>
        </w:rPr>
        <w:t xml:space="preserve">End of document.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F0F0" w:sz="2" w:space="2"/>
      </w:pBdr>
      <w:tabs>
        <w:tab w:val="right" w:pos="9026"/>
      </w:tabs>
    </w:pPr>
    <w:r>
      <w:rPr>
        <w:rFonts w:ascii="Arial" w:cs="Arial" w:eastAsia="Arial" w:hAnsi="Arial"/>
        <w:color w:val="A3A3A3"/>
        <w:sz w:val="16"/>
        <w:szCs w:val="16"/>
      </w:rPr>
      <w:t xml:space="preserve">Confidential — For design QA review only</w:t>
    </w:r>
    <w:r>
      <w:rPr>
        <w:rFonts w:ascii="Arial" w:cs="Arial" w:eastAsia="Arial" w:hAnsi="Arial"/>
        <w:color w:val="A3A3A3"/>
        <w:sz w:val="16"/>
        <w:szCs w:val="16"/>
      </w:rPr>
      <w:t xml:space="preserve">	Page </w:t>
    </w:r>
    <w:r>
      <w:rPr>
        <w:rFonts w:ascii="Arial" w:cs="Arial" w:eastAsia="Arial" w:hAnsi="Arial"/>
        <w:color w:val="A3A3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F0F0" w:sz="2" w:space="2"/>
      </w:pBdr>
      <w:tabs>
        <w:tab w:val="right" w:pos="9026"/>
      </w:tabs>
    </w:pPr>
    <w:r>
      <w:rPr>
        <w:rFonts w:ascii="Arial" w:cs="Arial" w:eastAsia="Arial" w:hAnsi="Arial"/>
        <w:b/>
        <w:bCs/>
        <w:color w:val="430098"/>
        <w:sz w:val="16"/>
        <w:szCs w:val="16"/>
      </w:rPr>
      <w:t xml:space="preserve">IKSIR DESIGN SYSTEM</w:t>
    </w:r>
    <w:r>
      <w:rPr>
        <w:rFonts w:ascii="Arial" w:cs="Arial" w:eastAsia="Arial" w:hAnsi="Arial"/>
        <w:color w:val="A3A3A3"/>
        <w:sz w:val="16"/>
        <w:szCs w:val="16"/>
      </w:rPr>
      <w:t xml:space="preserve">	Design QA Handoff — V2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430098"/>
      </w:r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191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430098"/>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91919"/>
      <w:sz w:val="26"/>
      <w:szCs w:val="26"/>
    </w:rPr>
  </w:style>
  <w:style w:type="paragraph" w:styleId="Heading3">
    <w:name w:val="Heading 3"/>
    <w:basedOn w:val="Normal"/>
    <w:next w:val="Normal"/>
    <w:qFormat/>
    <w:pPr>
      <w:spacing w:after="80" w:before="240"/>
      <w:outlineLvl w:val="2"/>
    </w:pPr>
    <w:rPr>
      <w:rFonts w:ascii="Arial" w:cs="Arial" w:eastAsia="Arial" w:hAnsi="Arial"/>
      <w:b/>
      <w:bCs/>
      <w:color w:val="7575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2026-06-21T15:39:31.408Z</dcterms:created>
  <dcterms:modified xsi:type="dcterms:W3CDTF">2026-06-21T15:39:31.414Z</dcterms:modified>
</cp:coreProperties>
</file>

<file path=docProps/custom.xml><?xml version="1.0" encoding="utf-8"?>
<Properties xmlns="http://schemas.openxmlformats.org/officeDocument/2006/custom-properties" xmlns:vt="http://schemas.openxmlformats.org/officeDocument/2006/docPropsVTypes"/>
</file>