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4: Questions for Research Agent (Agentic AI)</w:t>
      </w:r>
    </w:p>
    <w:p>
      <w:r>
        <w:t>Answer by implementing the solution and, where asked, with short written answers in your report or README.</w:t>
      </w:r>
    </w:p>
    <w:p>
      <w:pPr>
        <w:pStyle w:val="Heading2"/>
      </w:pPr>
      <w:r>
        <w:t>Section A: Design and Workflow</w:t>
      </w:r>
    </w:p>
    <w:p>
      <w:pPr>
        <w:pStyle w:val="ListNumber"/>
      </w:pPr>
      <w:r>
        <w:t>Q1. Draw or describe the workflow of your Research Agent in steps (e.g., Input → Search → Summarize → Save). Which component is the “brain” (orchestrator) and which are “tools”?</w:t>
      </w:r>
    </w:p>
    <w:p>
      <w:pPr>
        <w:pStyle w:val="ListNumber"/>
      </w:pPr>
      <w:r>
        <w:t>Q2. How did you represent the topic input (e.g., single string, list of keywords, config file)? How would you extend the agent to accept multiple topics in batch?</w:t>
      </w:r>
    </w:p>
    <w:p>
      <w:pPr>
        <w:pStyle w:val="ListNumber"/>
      </w:pPr>
      <w:r>
        <w:t>Q3. What format did you choose for the output report (e.g., Markdown, JSON, plain text)? Why is that format useful for downstream use (e.g., reading, parsing, or feeding into another tool)?</w:t>
      </w:r>
    </w:p>
    <w:p>
      <w:pPr>
        <w:pStyle w:val="ListNumber"/>
      </w:pPr>
      <w:r>
        <w:t>Q4. How did you handle the case when the search returns no results or the LLM API is unavailable? Describe your fallback or error-handling strategy.</w:t>
      </w:r>
    </w:p>
    <w:p>
      <w:pPr>
        <w:pStyle w:val="Heading2"/>
      </w:pPr>
      <w:r>
        <w:t>Section B: Search and Summarization</w:t>
      </w:r>
    </w:p>
    <w:p>
      <w:pPr>
        <w:pStyle w:val="ListNumber"/>
      </w:pPr>
      <w:r>
        <w:t>Q5. Which search method did you implement (real API vs mock)? If mock: how did you simulate search results (e.g., predefined snippets, CSV)? If real API: which API and what parameters did you use (e.g., number of results, query format)?</w:t>
      </w:r>
    </w:p>
    <w:p>
      <w:pPr>
        <w:pStyle w:val="ListNumber"/>
      </w:pPr>
      <w:r>
        <w:t>Q6. How did you pass the search results to the summarization step (e.g., concatenated text, list of snippets)? Did you impose a token or length limit to fit the LLM context? If yes, what limit and why?</w:t>
      </w:r>
    </w:p>
    <w:p>
      <w:pPr>
        <w:pStyle w:val="ListNumber"/>
      </w:pPr>
      <w:r>
        <w:t>Q7. Which LLM did you use for summarization (e.g., OpenAI GPT, Claude, Gemini)? What prompt structure did you use (e.g., “Summarize the following in 3 bullet points”) to get consistent, structured output?</w:t>
      </w:r>
    </w:p>
    <w:p>
      <w:pPr>
        <w:pStyle w:val="ListNumber"/>
      </w:pPr>
      <w:r>
        <w:t>Q8. How did you extract “key points” or “sources” from the LLM response (e.g., fixed format in prompt, regex, JSON mode)? Give one advantage of asking the LLM for structured output (e.g., JSON) vs free text.</w:t>
      </w:r>
    </w:p>
    <w:p>
      <w:pPr>
        <w:pStyle w:val="Heading2"/>
      </w:pPr>
      <w:r>
        <w:t>Section C: Safety and Robustness</w:t>
      </w:r>
    </w:p>
    <w:p>
      <w:pPr>
        <w:pStyle w:val="ListNumber"/>
      </w:pPr>
      <w:r>
        <w:t>Q9. What guardrails or validations did you add (e.g., input sanitization, output length check, retry on API failure)? List at least two.</w:t>
      </w:r>
    </w:p>
    <w:p>
      <w:pPr>
        <w:pStyle w:val="ListNumber"/>
      </w:pPr>
      <w:r>
        <w:t>Q10. How would you prevent the agent from saving harmful or off-topic content? Suggest one design or policy (e.g., content filter, human-in-the-loop for sensitive topics).</w:t>
      </w:r>
    </w:p>
    <w:p>
      <w:pPr>
        <w:pStyle w:val="Heading2"/>
      </w:pPr>
      <w:r>
        <w:t>Section D: Reflection</w:t>
      </w:r>
    </w:p>
    <w:p>
      <w:pPr>
        <w:pStyle w:val="ListNumber"/>
      </w:pPr>
      <w:r>
        <w:t>Q11. How does your Research Agent differ from a simple chatbot? Explain in terms of autonomy, tool use, and multi-step planning.</w:t>
      </w:r>
    </w:p>
    <w:p>
      <w:pPr>
        <w:pStyle w:val="ListNumber"/>
      </w:pPr>
      <w:r>
        <w:t>Q12. If you were to add one more tool to the agent (e.g., “save to database” or “send email”), describe how you would integrate it into the current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