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Configure DHCP failover on windows server core.(hot standby with 5%</w:t>
      </w:r>
    </w:p>
    <w:p>
      <w:pPr>
        <w:pStyle w:val="Normal"/>
        <w:rPr/>
      </w:pPr>
      <w:r>
        <w:rPr/>
        <w:t>We will make Core server is Failover For main Dhcp server (pdc)</w:t>
      </w:r>
    </w:p>
    <w:p>
      <w:pPr>
        <w:pStyle w:val="Normal"/>
        <w:rPr/>
      </w:pPr>
      <w:r>
        <w:rPr/>
        <w:t>=open server manger &gt;Tools&gt;DHCP</w:t>
      </w:r>
    </w:p>
    <w:p>
      <w:pPr>
        <w:pStyle w:val="Normal"/>
        <w:rPr/>
      </w:pPr>
      <w:r>
        <w:rPr/>
        <w:t>then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-67310</wp:posOffset>
            </wp:positionV>
            <wp:extent cx="5943600" cy="41243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=we finished this task succesfully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Application>LibreOffice/24.2.7.2$Linux_X86_64 LibreOffice_project/420$Build-2</Application>
  <AppVersion>15.0000</AppVersion>
  <Pages>5</Pages>
  <Words>33</Words>
  <Characters>173</Characters>
  <CharactersWithSpaces>201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2025-12-08T16:22:10Z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