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FB47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SSAS Analysis Documentation</w:t>
      </w:r>
    </w:p>
    <w:p w14:paraId="382EA1D8" w14:textId="77777777" w:rsidR="00B40B1D" w:rsidRPr="00B40B1D" w:rsidRDefault="00B40B1D" w:rsidP="00B40B1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UdemyDWH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SQL Server Analysis Services (SSAS)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Model: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Multidimensional Star Schemas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[Your Name]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[Today’s Date]</w:t>
      </w:r>
    </w:p>
    <w:p w14:paraId="7003A725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0C5BFDDB">
          <v:rect id="_x0000_i1025" style="width:0;height:1.5pt" o:hralign="center" o:hrstd="t" o:hr="t" fillcolor="#a0a0a0" stroked="f"/>
        </w:pict>
      </w:r>
    </w:p>
    <w:p w14:paraId="573021D0" w14:textId="77777777" w:rsidR="00B40B1D" w:rsidRPr="00B40B1D" w:rsidRDefault="00B40B1D" w:rsidP="00B40B1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1. Introduction</w:t>
      </w:r>
    </w:p>
    <w:p w14:paraId="6C8E0DA3" w14:textId="77777777" w:rsidR="00B40B1D" w:rsidRPr="00B40B1D" w:rsidRDefault="00B40B1D" w:rsidP="00B4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document describes the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multidimensional analytical cubes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built on top of the </w:t>
      </w:r>
      <w:proofErr w:type="spellStart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UdemyDWH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project to support decision-making, reporting, and advanced analytics. Each cube represents a specific analysis domain:</w:t>
      </w:r>
    </w:p>
    <w:p w14:paraId="20AE27B1" w14:textId="77777777" w:rsidR="00B40B1D" w:rsidRPr="00B40B1D" w:rsidRDefault="00B40B1D" w:rsidP="00B40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and Revenue Analysis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Focused on sales metrics and financial insights.</w:t>
      </w:r>
    </w:p>
    <w:p w14:paraId="54358658" w14:textId="77777777" w:rsidR="00B40B1D" w:rsidRPr="00B40B1D" w:rsidRDefault="00B40B1D" w:rsidP="00B40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Enrollment Analysis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Focused on student progress and course completion.</w:t>
      </w:r>
    </w:p>
    <w:p w14:paraId="246FBE07" w14:textId="77777777" w:rsidR="00B40B1D" w:rsidRPr="00B40B1D" w:rsidRDefault="00B40B1D" w:rsidP="00B40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Cart Analysis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Focused on shopping cart behavior and abandoned carts.</w:t>
      </w:r>
    </w:p>
    <w:p w14:paraId="6DD9E722" w14:textId="77777777" w:rsidR="00B40B1D" w:rsidRPr="00B40B1D" w:rsidRDefault="00B40B1D" w:rsidP="00B4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Each cube is based on a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 schema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design, optimizing query performance and aggregation calculation.</w:t>
      </w:r>
    </w:p>
    <w:p w14:paraId="5B850653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40266425">
          <v:rect id="_x0000_i1026" style="width:0;height:1.5pt" o:hralign="center" o:hrstd="t" o:hr="t" fillcolor="#a0a0a0" stroked="f"/>
        </w:pict>
      </w:r>
    </w:p>
    <w:p w14:paraId="19508B7A" w14:textId="77777777" w:rsidR="00B40B1D" w:rsidRPr="00B40B1D" w:rsidRDefault="00B40B1D" w:rsidP="00B40B1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 Cube 1: Sales and Revenue Analysis Cube</w:t>
      </w:r>
    </w:p>
    <w:p w14:paraId="42037B52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1BDCB204">
          <v:rect id="_x0000_i1027" style="width:0;height:1.5pt" o:hralign="center" o:hrstd="t" o:hr="t" fillcolor="#a0a0a0" stroked="f"/>
        </w:pict>
      </w:r>
    </w:p>
    <w:p w14:paraId="1A9ED4E1" w14:textId="77777777" w:rsidR="00B40B1D" w:rsidRPr="00B40B1D" w:rsidRDefault="00B40B1D" w:rsidP="00B40B1D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2.1 Fact Table: </w:t>
      </w:r>
      <w:proofErr w:type="spellStart"/>
      <w:r w:rsidRPr="00B40B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FactOrder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761"/>
      </w:tblGrid>
      <w:tr w:rsidR="00B40B1D" w:rsidRPr="00B40B1D" w14:paraId="797986D3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97847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5683301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768ECE78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4836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D075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Surrogate key for order record.</w:t>
            </w:r>
          </w:p>
        </w:tc>
      </w:tr>
      <w:tr w:rsidR="00B40B1D" w:rsidRPr="00B40B1D" w14:paraId="13CB72CB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D13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OrderId_BK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D51E4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key from OLTP.</w:t>
            </w:r>
          </w:p>
        </w:tc>
      </w:tr>
      <w:tr w:rsidR="00B40B1D" w:rsidRPr="00B40B1D" w14:paraId="0F5DBEF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9CD9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13F7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DimStudents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6F1A5442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86D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5AFEA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DimCourses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736F382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674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A000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amount paid (after discount).</w:t>
            </w:r>
          </w:p>
        </w:tc>
      </w:tr>
      <w:tr w:rsidR="00B40B1D" w:rsidRPr="00B40B1D" w14:paraId="0A0DC3F5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DBF6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5161A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price before discounts.</w:t>
            </w:r>
          </w:p>
        </w:tc>
      </w:tr>
      <w:tr w:rsidR="00B40B1D" w:rsidRPr="00B40B1D" w14:paraId="5905D812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3FA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14:paraId="5C4EE075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Discount value applied.</w:t>
            </w:r>
          </w:p>
        </w:tc>
      </w:tr>
      <w:tr w:rsidR="00B40B1D" w:rsidRPr="00B40B1D" w14:paraId="1E19A220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162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1104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DimDate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10842FA3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598D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14B5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Purchase status (completed, canceled).</w:t>
            </w:r>
          </w:p>
        </w:tc>
      </w:tr>
      <w:tr w:rsidR="00B40B1D" w:rsidRPr="00B40B1D" w14:paraId="525E8567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2A66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PaymentMethodCode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B6F0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method used.</w:t>
            </w:r>
          </w:p>
        </w:tc>
      </w:tr>
      <w:tr w:rsidR="00B40B1D" w:rsidRPr="00B40B1D" w14:paraId="489B6378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ACEB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OrderPriceCompleted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6677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 for successfully completed transactions.</w:t>
            </w:r>
          </w:p>
        </w:tc>
      </w:tr>
      <w:tr w:rsidR="00B40B1D" w:rsidRPr="00B40B1D" w14:paraId="24F64FD0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D16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OrderPricePending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44776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 for pending/uncompleted orders.</w:t>
            </w:r>
          </w:p>
        </w:tc>
      </w:tr>
    </w:tbl>
    <w:p w14:paraId="18609F27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7CA5FD5F">
          <v:rect id="_x0000_i1028" style="width:0;height:1.5pt" o:hralign="center" o:hrstd="t" o:hr="t" fillcolor="#a0a0a0" stroked="f"/>
        </w:pict>
      </w:r>
    </w:p>
    <w:p w14:paraId="4DC664AC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2.2 Dimension Tables</w:t>
      </w:r>
    </w:p>
    <w:p w14:paraId="4F10FB97" w14:textId="77777777" w:rsidR="00B40B1D" w:rsidRPr="00B40B1D" w:rsidRDefault="00B40B1D" w:rsidP="00B4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DimStudents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Details about the student (demographics, social media presence, etc.)</w:t>
      </w:r>
    </w:p>
    <w:p w14:paraId="5990B947" w14:textId="77777777" w:rsidR="00B40B1D" w:rsidRPr="00B40B1D" w:rsidRDefault="00B40B1D" w:rsidP="00B4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DimCourses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Details about the course (category, price, approval status).</w:t>
      </w:r>
    </w:p>
    <w:p w14:paraId="2020C870" w14:textId="77777777" w:rsidR="00B40B1D" w:rsidRPr="00B40B1D" w:rsidRDefault="00B40B1D" w:rsidP="00B4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DimDate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Calendar details (day, month, quarter, year).</w:t>
      </w:r>
    </w:p>
    <w:p w14:paraId="24B63CE4" w14:textId="77777777" w:rsidR="00B40B1D" w:rsidRPr="00B40B1D" w:rsidRDefault="00B40B1D" w:rsidP="00B4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DimStatus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Mapping of status codes to descriptions.</w:t>
      </w:r>
    </w:p>
    <w:p w14:paraId="7E4AC640" w14:textId="77777777" w:rsidR="00B40B1D" w:rsidRPr="00B40B1D" w:rsidRDefault="00B40B1D" w:rsidP="00B40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DimPaymentMethod</w:t>
      </w:r>
      <w:proofErr w:type="spellEnd"/>
      <w:r w:rsidRPr="00B40B1D">
        <w:rPr>
          <w:rFonts w:ascii="Times New Roman" w:eastAsia="Times New Roman" w:hAnsi="Times New Roman" w:cs="Times New Roman"/>
          <w:kern w:val="0"/>
          <w14:ligatures w14:val="none"/>
        </w:rPr>
        <w:t>: Mapping of payment codes to payment methods (Visa, PayPal, etc.)</w:t>
      </w:r>
    </w:p>
    <w:p w14:paraId="15A473C6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06F60F04">
          <v:rect id="_x0000_i1029" style="width:0;height:1.5pt" o:hralign="center" o:hrstd="t" o:hr="t" fillcolor="#a0a0a0" stroked="f"/>
        </w:pict>
      </w:r>
    </w:p>
    <w:p w14:paraId="60FA2368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2.3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7221"/>
      </w:tblGrid>
      <w:tr w:rsidR="00B40B1D" w:rsidRPr="00B40B1D" w14:paraId="2CDCB399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D3AA0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1D2EF0E8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7F8B926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BAB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Average Discount</w:t>
            </w:r>
          </w:p>
        </w:tc>
        <w:tc>
          <w:tcPr>
            <w:tcW w:w="0" w:type="auto"/>
            <w:vAlign w:val="center"/>
            <w:hideMark/>
          </w:tcPr>
          <w:p w14:paraId="7A21D8EA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AVG(Discount) per transaction.</w:t>
            </w:r>
          </w:p>
        </w:tc>
      </w:tr>
      <w:tr w:rsidR="00B40B1D" w:rsidRPr="00B40B1D" w14:paraId="68D5563F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3E89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Average Order Price</w:t>
            </w:r>
          </w:p>
        </w:tc>
        <w:tc>
          <w:tcPr>
            <w:tcW w:w="0" w:type="auto"/>
            <w:vAlign w:val="center"/>
            <w:hideMark/>
          </w:tcPr>
          <w:p w14:paraId="67D4C6A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OrderPrice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per transaction.</w:t>
            </w:r>
          </w:p>
        </w:tc>
      </w:tr>
      <w:tr w:rsidR="00B40B1D" w:rsidRPr="00B40B1D" w14:paraId="0B62FEB4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927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Completed Revenue</w:t>
            </w:r>
          </w:p>
        </w:tc>
        <w:tc>
          <w:tcPr>
            <w:tcW w:w="0" w:type="auto"/>
            <w:vAlign w:val="center"/>
            <w:hideMark/>
          </w:tcPr>
          <w:p w14:paraId="3CB1C86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OrderPriceCompleted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 Revenue from successful transactions.</w:t>
            </w:r>
          </w:p>
        </w:tc>
      </w:tr>
      <w:tr w:rsidR="00B40B1D" w:rsidRPr="00B40B1D" w14:paraId="58EF1B1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F19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Lost Revenue</w:t>
            </w:r>
          </w:p>
        </w:tc>
        <w:tc>
          <w:tcPr>
            <w:tcW w:w="0" w:type="auto"/>
            <w:vAlign w:val="center"/>
            <w:hideMark/>
          </w:tcPr>
          <w:p w14:paraId="642E2284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OrderPricePending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 Potential revenue from pending or canceled transactions.</w:t>
            </w:r>
          </w:p>
        </w:tc>
      </w:tr>
      <w:tr w:rsidR="00B40B1D" w:rsidRPr="00B40B1D" w14:paraId="367AB353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F65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7BCB048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TotalAmount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across all orders.</w:t>
            </w:r>
          </w:p>
        </w:tc>
      </w:tr>
      <w:tr w:rsidR="00B40B1D" w:rsidRPr="00B40B1D" w14:paraId="70A42369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E34D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197D229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OrderId_SK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 Number of transactions.</w:t>
            </w:r>
          </w:p>
        </w:tc>
      </w:tr>
    </w:tbl>
    <w:p w14:paraId="63EF7452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28AAB657">
          <v:rect id="_x0000_i1030" style="width:0;height:1.5pt" o:hralign="center" o:hrstd="t" o:hr="t" fillcolor="#a0a0a0" stroked="f"/>
        </w:pict>
      </w:r>
    </w:p>
    <w:p w14:paraId="744E4D52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3. Cube 2: Enrollment Analysis Cube</w:t>
      </w:r>
    </w:p>
    <w:p w14:paraId="7AF93354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3821EFB0">
          <v:rect id="_x0000_i1031" style="width:0;height:1.5pt" o:hralign="center" o:hrstd="t" o:hr="t" fillcolor="#a0a0a0" stroked="f"/>
        </w:pict>
      </w:r>
    </w:p>
    <w:p w14:paraId="45331720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3.1 Fact Table: </w:t>
      </w:r>
      <w:r w:rsidRPr="00B40B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FactEnrollment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87"/>
      </w:tblGrid>
      <w:tr w:rsidR="00B40B1D" w:rsidRPr="00B40B1D" w14:paraId="0A17683F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AF8F8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3FE33D6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7FD2A486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E1A6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EnrolId_SK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B6FF4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Surrogate key for enrollment record.</w:t>
            </w:r>
          </w:p>
        </w:tc>
      </w:tr>
      <w:tr w:rsidR="00B40B1D" w:rsidRPr="00B40B1D" w14:paraId="1F72935B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EB46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63E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DimStudents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42E55D31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C12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CFC3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DimCourses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0235946D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0101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48C4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DimDate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67310D15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BC1E8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CompletionDateKey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AD6D8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DimDate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2A926AAD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DF21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4AFE289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 given by the student.</w:t>
            </w:r>
          </w:p>
        </w:tc>
      </w:tr>
      <w:tr w:rsidR="00B40B1D" w:rsidRPr="00B40B1D" w14:paraId="63D0B7D2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3E92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ProgressPercentage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44B11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of course completed.</w:t>
            </w:r>
          </w:p>
        </w:tc>
      </w:tr>
      <w:tr w:rsidR="00B40B1D" w:rsidRPr="00B40B1D" w14:paraId="384A3793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DBAA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F7FE39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score achieved by the student.</w:t>
            </w:r>
          </w:p>
        </w:tc>
      </w:tr>
    </w:tbl>
    <w:p w14:paraId="1242CC96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08F502BD">
          <v:rect id="_x0000_i1032" style="width:0;height:1.5pt" o:hralign="center" o:hrstd="t" o:hr="t" fillcolor="#a0a0a0" stroked="f"/>
        </w:pict>
      </w:r>
    </w:p>
    <w:p w14:paraId="27AF433A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3.2 Dimension Tables</w:t>
      </w:r>
    </w:p>
    <w:p w14:paraId="09B2CC69" w14:textId="77777777" w:rsidR="00B40B1D" w:rsidRPr="00B40B1D" w:rsidRDefault="00B40B1D" w:rsidP="00B40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DimStudents</w:t>
      </w:r>
      <w:proofErr w:type="spellEnd"/>
    </w:p>
    <w:p w14:paraId="2B587E6F" w14:textId="77777777" w:rsidR="00B40B1D" w:rsidRPr="00B40B1D" w:rsidRDefault="00B40B1D" w:rsidP="00B40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DimCourses</w:t>
      </w:r>
      <w:proofErr w:type="spellEnd"/>
    </w:p>
    <w:p w14:paraId="7CF73B31" w14:textId="77777777" w:rsidR="00B40B1D" w:rsidRPr="00B40B1D" w:rsidRDefault="00B40B1D" w:rsidP="00B40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DimDate</w:t>
      </w:r>
      <w:proofErr w:type="spellEnd"/>
    </w:p>
    <w:p w14:paraId="33A6C2F5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3A76D14C">
          <v:rect id="_x0000_i1033" style="width:0;height:1.5pt" o:hralign="center" o:hrstd="t" o:hr="t" fillcolor="#a0a0a0" stroked="f"/>
        </w:pict>
      </w:r>
    </w:p>
    <w:p w14:paraId="1F920A19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3.3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952"/>
      </w:tblGrid>
      <w:tr w:rsidR="00B40B1D" w:rsidRPr="00B40B1D" w14:paraId="7B8D0FCA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A136F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1E8658F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39DDC986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A780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Average Grade</w:t>
            </w:r>
          </w:p>
        </w:tc>
        <w:tc>
          <w:tcPr>
            <w:tcW w:w="0" w:type="auto"/>
            <w:vAlign w:val="center"/>
            <w:hideMark/>
          </w:tcPr>
          <w:p w14:paraId="3A5DC1BA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AVG(Grade</w:t>
            </w:r>
            <w:proofErr w:type="gram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across</w:t>
            </w:r>
            <w:proofErr w:type="gram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enrollments.</w:t>
            </w:r>
          </w:p>
        </w:tc>
      </w:tr>
      <w:tr w:rsidR="00B40B1D" w:rsidRPr="00B40B1D" w14:paraId="344990C7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E210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Average Progress Percentage</w:t>
            </w:r>
          </w:p>
        </w:tc>
        <w:tc>
          <w:tcPr>
            <w:tcW w:w="0" w:type="auto"/>
            <w:vAlign w:val="center"/>
            <w:hideMark/>
          </w:tcPr>
          <w:p w14:paraId="7A55451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ProgressPercentage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B40B1D" w:rsidRPr="00B40B1D" w14:paraId="6F4E2DEE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E5F5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18D99C4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AVG(Rating) given by students.</w:t>
            </w:r>
          </w:p>
        </w:tc>
      </w:tr>
      <w:tr w:rsidR="00B40B1D" w:rsidRPr="00B40B1D" w14:paraId="7553FC2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FC3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Completion Rate</w:t>
            </w:r>
          </w:p>
        </w:tc>
        <w:tc>
          <w:tcPr>
            <w:tcW w:w="0" w:type="auto"/>
            <w:vAlign w:val="center"/>
            <w:hideMark/>
          </w:tcPr>
          <w:p w14:paraId="628DCF3B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% of enrollments where 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ProgressPercentage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100%.</w:t>
            </w:r>
          </w:p>
        </w:tc>
      </w:tr>
      <w:tr w:rsidR="00B40B1D" w:rsidRPr="00B40B1D" w14:paraId="34F43186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19D9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Enrollment Count</w:t>
            </w:r>
          </w:p>
        </w:tc>
        <w:tc>
          <w:tcPr>
            <w:tcW w:w="0" w:type="auto"/>
            <w:vAlign w:val="center"/>
            <w:hideMark/>
          </w:tcPr>
          <w:p w14:paraId="7C32690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EnrolId_SK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 Number of enrollments.</w:t>
            </w:r>
          </w:p>
        </w:tc>
      </w:tr>
      <w:tr w:rsidR="00B40B1D" w:rsidRPr="00B40B1D" w14:paraId="10577BBA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9E7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 Completed Count</w:t>
            </w:r>
          </w:p>
        </w:tc>
        <w:tc>
          <w:tcPr>
            <w:tcW w:w="0" w:type="auto"/>
            <w:vAlign w:val="center"/>
            <w:hideMark/>
          </w:tcPr>
          <w:p w14:paraId="3FF7612B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COUNT where 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ProgressPercentage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 100%.</w:t>
            </w:r>
          </w:p>
        </w:tc>
      </w:tr>
      <w:tr w:rsidR="00B40B1D" w:rsidRPr="00B40B1D" w14:paraId="5B13D36F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3E87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Student Engagement Score</w:t>
            </w:r>
          </w:p>
        </w:tc>
        <w:tc>
          <w:tcPr>
            <w:tcW w:w="0" w:type="auto"/>
            <w:vAlign w:val="center"/>
            <w:hideMark/>
          </w:tcPr>
          <w:p w14:paraId="2D957E1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metric based on Progress, Grade, and Rating:</w:t>
            </w: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B40B1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ProgressPercentage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* 0.5) + (Grade * 0.3) + (Rating * 0.2)</w:t>
            </w:r>
          </w:p>
        </w:tc>
      </w:tr>
    </w:tbl>
    <w:p w14:paraId="22A32C4E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7B4812C5">
          <v:rect id="_x0000_i1034" style="width:0;height:1.5pt" o:hralign="center" o:hrstd="t" o:hr="t" fillcolor="#a0a0a0" stroked="f"/>
        </w:pict>
      </w:r>
    </w:p>
    <w:p w14:paraId="68E78426" w14:textId="77777777" w:rsidR="00B40B1D" w:rsidRPr="00B40B1D" w:rsidRDefault="00B40B1D" w:rsidP="00B40B1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4. Cube 3: Cart Analysis Cube</w:t>
      </w:r>
    </w:p>
    <w:p w14:paraId="14C5A184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1704F852">
          <v:rect id="_x0000_i1035" style="width:0;height:1.5pt" o:hralign="center" o:hrstd="t" o:hr="t" fillcolor="#a0a0a0" stroked="f"/>
        </w:pict>
      </w:r>
    </w:p>
    <w:p w14:paraId="7CD1F428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4.1 Fact Table: </w:t>
      </w:r>
      <w:proofErr w:type="spellStart"/>
      <w:r w:rsidRPr="00B40B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FactCarts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916"/>
      </w:tblGrid>
      <w:tr w:rsidR="00B40B1D" w:rsidRPr="00B40B1D" w14:paraId="7F0C0A0F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08D02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7E3D8C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4E58996C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D85D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CartId_SK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B257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Surrogate key for cart record.</w:t>
            </w:r>
          </w:p>
        </w:tc>
      </w:tr>
      <w:tr w:rsidR="00B40B1D" w:rsidRPr="00B40B1D" w14:paraId="1F1FEF95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AC9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CartId_BK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4B77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key from OLTP.</w:t>
            </w:r>
          </w:p>
        </w:tc>
      </w:tr>
      <w:tr w:rsidR="00B40B1D" w:rsidRPr="00B40B1D" w14:paraId="4546F472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F14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StudentId_SK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436C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DimStudents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1883D374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8611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CourseId_SK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0240D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DimCourses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6DB64AED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BC9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B77CB11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 of the cart.</w:t>
            </w:r>
          </w:p>
        </w:tc>
      </w:tr>
      <w:tr w:rsidR="00B40B1D" w:rsidRPr="00B40B1D" w14:paraId="6D12E509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5AC4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CartDateKey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7BDA3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DimDate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08E98DC6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34B712DE">
          <v:rect id="_x0000_i1036" style="width:0;height:1.5pt" o:hralign="center" o:hrstd="t" o:hr="t" fillcolor="#a0a0a0" stroked="f"/>
        </w:pict>
      </w:r>
    </w:p>
    <w:p w14:paraId="02F09004" w14:textId="77777777" w:rsidR="00B40B1D" w:rsidRPr="00B40B1D" w:rsidRDefault="00B40B1D" w:rsidP="00B40B1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4.2 Dimension Tables</w:t>
      </w:r>
    </w:p>
    <w:p w14:paraId="61D1ADF0" w14:textId="77777777" w:rsidR="00B40B1D" w:rsidRPr="00B40B1D" w:rsidRDefault="00B40B1D" w:rsidP="00B40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DimStudents</w:t>
      </w:r>
      <w:proofErr w:type="spellEnd"/>
    </w:p>
    <w:p w14:paraId="440AAAC7" w14:textId="77777777" w:rsidR="00B40B1D" w:rsidRPr="00B40B1D" w:rsidRDefault="00B40B1D" w:rsidP="00B40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DimCourses</w:t>
      </w:r>
      <w:proofErr w:type="spellEnd"/>
    </w:p>
    <w:p w14:paraId="684675EC" w14:textId="77777777" w:rsidR="00B40B1D" w:rsidRPr="00B40B1D" w:rsidRDefault="00B40B1D" w:rsidP="00B40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DimDate</w:t>
      </w:r>
      <w:proofErr w:type="spellEnd"/>
    </w:p>
    <w:p w14:paraId="7226D292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6E5BA783">
          <v:rect id="_x0000_i1037" style="width:0;height:1.5pt" o:hralign="center" o:hrstd="t" o:hr="t" fillcolor="#a0a0a0" stroked="f"/>
        </w:pict>
      </w:r>
    </w:p>
    <w:p w14:paraId="56692432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4.3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795"/>
      </w:tblGrid>
      <w:tr w:rsidR="00B40B1D" w:rsidRPr="00B40B1D" w14:paraId="745E7AA4" w14:textId="77777777" w:rsidTr="00B40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E876E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4EBE44B4" w14:textId="77777777" w:rsidR="00B40B1D" w:rsidRPr="00B40B1D" w:rsidRDefault="00B40B1D" w:rsidP="00B40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40B1D" w:rsidRPr="00B40B1D" w14:paraId="053E156F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C9D5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2BB2CBB8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SUM(Amount) in carts.</w:t>
            </w:r>
          </w:p>
        </w:tc>
      </w:tr>
      <w:tr w:rsidR="00B40B1D" w:rsidRPr="00B40B1D" w14:paraId="6438C1CB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8F0A8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Carts</w:t>
            </w:r>
          </w:p>
        </w:tc>
        <w:tc>
          <w:tcPr>
            <w:tcW w:w="0" w:type="auto"/>
            <w:vAlign w:val="center"/>
            <w:hideMark/>
          </w:tcPr>
          <w:p w14:paraId="6CC532BF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COUNT(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CartId_SK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B40B1D" w:rsidRPr="00B40B1D" w14:paraId="7B81F880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850D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Courses Cart</w:t>
            </w:r>
          </w:p>
        </w:tc>
        <w:tc>
          <w:tcPr>
            <w:tcW w:w="0" w:type="auto"/>
            <w:vAlign w:val="center"/>
            <w:hideMark/>
          </w:tcPr>
          <w:p w14:paraId="01502AAE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DISTINCT COUNT of 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CourseId_SK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40B1D" w:rsidRPr="00B40B1D" w14:paraId="78E7E752" w14:textId="77777777" w:rsidTr="00B40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358C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 Students Cart</w:t>
            </w:r>
          </w:p>
        </w:tc>
        <w:tc>
          <w:tcPr>
            <w:tcW w:w="0" w:type="auto"/>
            <w:vAlign w:val="center"/>
            <w:hideMark/>
          </w:tcPr>
          <w:p w14:paraId="2F3E0238" w14:textId="77777777" w:rsidR="00B40B1D" w:rsidRPr="00B40B1D" w:rsidRDefault="00B40B1D" w:rsidP="00B40B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DISTINCT COUNT of </w:t>
            </w:r>
            <w:proofErr w:type="spellStart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StudentId_SK</w:t>
            </w:r>
            <w:proofErr w:type="spellEnd"/>
            <w:r w:rsidRPr="00B40B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73A231D7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4D3636C3">
          <v:rect id="_x0000_i1038" style="width:0;height:1.5pt" o:hralign="center" o:hrstd="t" o:hr="t" fillcolor="#a0a0a0" stroked="f"/>
        </w:pict>
      </w:r>
    </w:p>
    <w:p w14:paraId="305F0B74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5. Relationships and Star Schema Design</w:t>
      </w:r>
    </w:p>
    <w:p w14:paraId="49472ED7" w14:textId="77777777" w:rsidR="00B40B1D" w:rsidRPr="00B40B1D" w:rsidRDefault="00B40B1D" w:rsidP="00B4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Each cube uses </w:t>
      </w:r>
      <w:proofErr w:type="gramStart"/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</w:t>
      </w:r>
      <w:proofErr w:type="gramEnd"/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schema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4ADCD5CE" w14:textId="77777777" w:rsidR="00B40B1D" w:rsidRPr="00B40B1D" w:rsidRDefault="00B40B1D" w:rsidP="00B40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Fact table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measurable data.</w:t>
      </w:r>
    </w:p>
    <w:p w14:paraId="150328AA" w14:textId="77777777" w:rsidR="00B40B1D" w:rsidRPr="00B40B1D" w:rsidRDefault="00B40B1D" w:rsidP="00B40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Several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 tables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providing contextual attributes.</w:t>
      </w:r>
    </w:p>
    <w:p w14:paraId="353BB9A8" w14:textId="77777777" w:rsidR="00B40B1D" w:rsidRPr="00B40B1D" w:rsidRDefault="00B40B1D" w:rsidP="00B4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are defined as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Many-to-One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from Fact to Dimensions.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br/>
        <w:t>Each Fact FK maps to Dimension PK (Surrogate Keys used everywhere).</w:t>
      </w:r>
    </w:p>
    <w:p w14:paraId="4F4E28D6" w14:textId="77777777" w:rsidR="00B40B1D" w:rsidRPr="00B40B1D" w:rsidRDefault="00B40B1D" w:rsidP="00B40B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pict w14:anchorId="33DFBF84">
          <v:rect id="_x0000_i1039" style="width:0;height:1.5pt" o:hralign="center" o:hrstd="t" o:hr="t" fillcolor="#a0a0a0" stroked="f"/>
        </w:pict>
      </w:r>
    </w:p>
    <w:p w14:paraId="04818C89" w14:textId="77777777" w:rsidR="00B40B1D" w:rsidRPr="00B40B1D" w:rsidRDefault="00B40B1D" w:rsidP="00B40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0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6. Processing and Aggregations</w:t>
      </w:r>
    </w:p>
    <w:p w14:paraId="78F921BB" w14:textId="77777777" w:rsidR="00B40B1D" w:rsidRPr="00B40B1D" w:rsidRDefault="00B40B1D" w:rsidP="00B40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Cubes are processed </w:t>
      </w:r>
      <w:r w:rsidRPr="00B4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incrementally</w:t>
      </w:r>
      <w:r w:rsidRPr="00B40B1D">
        <w:rPr>
          <w:rFonts w:ascii="Times New Roman" w:eastAsia="Times New Roman" w:hAnsi="Times New Roman" w:cs="Times New Roman"/>
          <w:kern w:val="0"/>
          <w14:ligatures w14:val="none"/>
        </w:rPr>
        <w:t xml:space="preserve"> daily after ETL finishes.</w:t>
      </w:r>
    </w:p>
    <w:p w14:paraId="08900B75" w14:textId="77777777" w:rsidR="00B40B1D" w:rsidRPr="00B40B1D" w:rsidRDefault="00B40B1D" w:rsidP="00B40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Aggregations are defined for:</w:t>
      </w:r>
    </w:p>
    <w:p w14:paraId="1914392F" w14:textId="77777777" w:rsidR="00B40B1D" w:rsidRPr="00B40B1D" w:rsidRDefault="00B40B1D" w:rsidP="00B40B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Month/Quarter/Year levels (for Date dimension).</w:t>
      </w:r>
    </w:p>
    <w:p w14:paraId="37E283F6" w14:textId="77777777" w:rsidR="00B40B1D" w:rsidRPr="00B40B1D" w:rsidRDefault="00B40B1D" w:rsidP="00B40B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Student/Course combinations (for Fact tables).</w:t>
      </w:r>
    </w:p>
    <w:p w14:paraId="37F42256" w14:textId="1E52AE37" w:rsidR="00673A6E" w:rsidRPr="00B40B1D" w:rsidRDefault="00B40B1D" w:rsidP="00B40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0B1D">
        <w:rPr>
          <w:rFonts w:ascii="Times New Roman" w:eastAsia="Times New Roman" w:hAnsi="Times New Roman" w:cs="Times New Roman"/>
          <w:kern w:val="0"/>
          <w14:ligatures w14:val="none"/>
        </w:rPr>
        <w:t>Measure Groups designed for fast query performance using MOLAP storage.</w:t>
      </w:r>
    </w:p>
    <w:sectPr w:rsidR="00673A6E" w:rsidRPr="00B4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AD6"/>
    <w:multiLevelType w:val="multilevel"/>
    <w:tmpl w:val="3E0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2C8C"/>
    <w:multiLevelType w:val="multilevel"/>
    <w:tmpl w:val="6C5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2F3E"/>
    <w:multiLevelType w:val="multilevel"/>
    <w:tmpl w:val="1A7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82EAD"/>
    <w:multiLevelType w:val="multilevel"/>
    <w:tmpl w:val="DDD2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59E3"/>
    <w:multiLevelType w:val="multilevel"/>
    <w:tmpl w:val="64E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B1546"/>
    <w:multiLevelType w:val="multilevel"/>
    <w:tmpl w:val="A81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8390">
    <w:abstractNumId w:val="4"/>
  </w:num>
  <w:num w:numId="2" w16cid:durableId="1660889634">
    <w:abstractNumId w:val="0"/>
  </w:num>
  <w:num w:numId="3" w16cid:durableId="2045052738">
    <w:abstractNumId w:val="1"/>
  </w:num>
  <w:num w:numId="4" w16cid:durableId="786239134">
    <w:abstractNumId w:val="2"/>
  </w:num>
  <w:num w:numId="5" w16cid:durableId="1396124891">
    <w:abstractNumId w:val="3"/>
  </w:num>
  <w:num w:numId="6" w16cid:durableId="83965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1D"/>
    <w:rsid w:val="0046502C"/>
    <w:rsid w:val="00571B2B"/>
    <w:rsid w:val="00673A6E"/>
    <w:rsid w:val="00721ED2"/>
    <w:rsid w:val="00B4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E66B"/>
  <w15:chartTrackingRefBased/>
  <w15:docId w15:val="{B43D2C58-47CA-4BAB-BDD7-5C4E1D2F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2025-04-28T20:11:00Z</dcterms:created>
  <dcterms:modified xsi:type="dcterms:W3CDTF">2025-04-28T20:14:00Z</dcterms:modified>
</cp:coreProperties>
</file>