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7551F" w14:textId="7DBA553A" w:rsidR="007631B5" w:rsidRPr="007631B5" w:rsidRDefault="007631B5" w:rsidP="007631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7631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Studify</w:t>
      </w:r>
      <w:proofErr w:type="spellEnd"/>
      <w:r w:rsidRPr="007631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Dashboard Course Order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 Documentation</w:t>
      </w:r>
    </w:p>
    <w:p w14:paraId="3A1964E6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7B408ED6" w14:textId="77777777" w:rsidR="007631B5" w:rsidRPr="007631B5" w:rsidRDefault="007631B5" w:rsidP="00763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t xml:space="preserve">This dashboard provides a comprehensive analytical view of course order activity on the </w:t>
      </w:r>
      <w:proofErr w:type="spellStart"/>
      <w:r w:rsidRPr="007631B5">
        <w:rPr>
          <w:rFonts w:ascii="Times New Roman" w:eastAsia="Times New Roman" w:hAnsi="Times New Roman" w:cs="Times New Roman"/>
          <w:kern w:val="0"/>
          <w14:ligatures w14:val="none"/>
        </w:rPr>
        <w:t>Studify</w:t>
      </w:r>
      <w:proofErr w:type="spellEnd"/>
      <w:r w:rsidRPr="007631B5">
        <w:rPr>
          <w:rFonts w:ascii="Times New Roman" w:eastAsia="Times New Roman" w:hAnsi="Times New Roman" w:cs="Times New Roman"/>
          <w:kern w:val="0"/>
          <w14:ligatures w14:val="none"/>
        </w:rPr>
        <w:t xml:space="preserve"> platform. It is designed specifically for instructors and platform administrators to monitor sales trends, learner engagement, discount impact, and payment behavior. By consolidating key performance metrics and visual insights, the dashboard facilitates data-driven decisions related to content development, marketing strategies, pricing, and learner targeting.</w:t>
      </w:r>
    </w:p>
    <w:p w14:paraId="76B4AC4A" w14:textId="77777777" w:rsidR="007631B5" w:rsidRPr="007631B5" w:rsidRDefault="007631B5" w:rsidP="00763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The dashboard is divided into five analytical pages and a search interface. Each page focuses on a distinct aspect of course order performance, enabling targeted monitoring and strategy optimization.</w:t>
      </w:r>
    </w:p>
    <w:p w14:paraId="0C42792A" w14:textId="77777777" w:rsidR="007631B5" w:rsidRPr="007631B5" w:rsidRDefault="007631B5" w:rsidP="007631B5">
      <w:pPr>
        <w:spacing w:before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pict w14:anchorId="110F468A">
          <v:rect id="_x0000_i1025" style="width:0;height:1.5pt" o:hralign="center" o:hrstd="t" o:hr="t" fillcolor="#a0a0a0" stroked="f"/>
        </w:pict>
      </w:r>
    </w:p>
    <w:p w14:paraId="6D2EF17C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Sales Performance Page</w:t>
      </w:r>
    </w:p>
    <w:p w14:paraId="3CF308D9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</w:t>
      </w:r>
    </w:p>
    <w:p w14:paraId="52A74EC3" w14:textId="77777777" w:rsidR="007631B5" w:rsidRPr="007631B5" w:rsidRDefault="007631B5" w:rsidP="00763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To evaluate overall course sales performance and identify top-selling categories, titles, and revenue patterns.</w:t>
      </w:r>
    </w:p>
    <w:p w14:paraId="77857830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Target Audience</w:t>
      </w:r>
    </w:p>
    <w:p w14:paraId="5660B21C" w14:textId="77777777" w:rsidR="007631B5" w:rsidRPr="007631B5" w:rsidRDefault="007631B5" w:rsidP="00763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t xml:space="preserve">Instructors, e-learning managers, and business analysts </w:t>
      </w:r>
      <w:proofErr w:type="gramStart"/>
      <w:r w:rsidRPr="007631B5">
        <w:rPr>
          <w:rFonts w:ascii="Times New Roman" w:eastAsia="Times New Roman" w:hAnsi="Times New Roman" w:cs="Times New Roman"/>
          <w:kern w:val="0"/>
          <w14:ligatures w14:val="none"/>
        </w:rPr>
        <w:t>interested</w:t>
      </w:r>
      <w:proofErr w:type="gramEnd"/>
      <w:r w:rsidRPr="007631B5">
        <w:rPr>
          <w:rFonts w:ascii="Times New Roman" w:eastAsia="Times New Roman" w:hAnsi="Times New Roman" w:cs="Times New Roman"/>
          <w:kern w:val="0"/>
          <w14:ligatures w14:val="none"/>
        </w:rPr>
        <w:t xml:space="preserve"> in understanding the volume and financial trends of course sales.</w:t>
      </w:r>
    </w:p>
    <w:p w14:paraId="569DD2EF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Performance Indicators (KPIs)</w:t>
      </w:r>
    </w:p>
    <w:p w14:paraId="7FB1F0D7" w14:textId="77777777" w:rsidR="007631B5" w:rsidRPr="007631B5" w:rsidRDefault="007631B5" w:rsidP="00763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 Revenue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Represents the average revenue generated per course. It helps assess content value and pricing effectiveness.</w:t>
      </w:r>
    </w:p>
    <w:p w14:paraId="68715606" w14:textId="77777777" w:rsidR="007631B5" w:rsidRPr="007631B5" w:rsidRDefault="007631B5" w:rsidP="00763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Sales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Reflects the total number of completed course orders, serving as a measure of demand.</w:t>
      </w:r>
    </w:p>
    <w:p w14:paraId="5EFE1000" w14:textId="77777777" w:rsidR="007631B5" w:rsidRPr="007631B5" w:rsidRDefault="007631B5" w:rsidP="007631B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Visuals</w:t>
      </w:r>
    </w:p>
    <w:p w14:paraId="53B8B873" w14:textId="77777777" w:rsidR="007631B5" w:rsidRPr="007631B5" w:rsidRDefault="007631B5" w:rsidP="007631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Amount by Year (Line Chart)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Shows annual revenue trends, useful for identifying growth periods or revenue declines.</w:t>
      </w:r>
    </w:p>
    <w:p w14:paraId="7088F58E" w14:textId="77777777" w:rsidR="007631B5" w:rsidRPr="007631B5" w:rsidRDefault="007631B5" w:rsidP="007631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Sales by Category (Bar Chart)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7631B5">
        <w:rPr>
          <w:rFonts w:ascii="Times New Roman" w:eastAsia="Times New Roman" w:hAnsi="Times New Roman" w:cs="Times New Roman"/>
          <w:kern w:val="0"/>
          <w14:ligatures w14:val="none"/>
        </w:rPr>
        <w:t>Displays</w:t>
      </w:r>
      <w:proofErr w:type="gramEnd"/>
      <w:r w:rsidRPr="007631B5">
        <w:rPr>
          <w:rFonts w:ascii="Times New Roman" w:eastAsia="Times New Roman" w:hAnsi="Times New Roman" w:cs="Times New Roman"/>
          <w:kern w:val="0"/>
          <w14:ligatures w14:val="none"/>
        </w:rPr>
        <w:t xml:space="preserve"> which categories (e.g., Teaching, Health &amp; Fitness) are generating the highest number of sales.</w:t>
      </w:r>
    </w:p>
    <w:p w14:paraId="51414A5C" w14:textId="77777777" w:rsidR="007631B5" w:rsidRPr="007631B5" w:rsidRDefault="007631B5" w:rsidP="007631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Amount by Category (Bar Chart)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Highlights revenue performance by category, indicating which areas are most profitable.</w:t>
      </w:r>
    </w:p>
    <w:p w14:paraId="50CE9C57" w14:textId="77777777" w:rsidR="007631B5" w:rsidRPr="007631B5" w:rsidRDefault="007631B5" w:rsidP="007631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Sales by Title (Bar Chart)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Identifies specific courses with the highest sales volume.</w:t>
      </w:r>
    </w:p>
    <w:p w14:paraId="2150852E" w14:textId="77777777" w:rsidR="007631B5" w:rsidRPr="007631B5" w:rsidRDefault="007631B5" w:rsidP="007631B5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pict w14:anchorId="1211D2D5">
          <v:rect id="_x0000_i1053" style="width:0;height:1.5pt" o:hralign="center" o:hrstd="t" o:hr="t" fillcolor="#a0a0a0" stroked="f"/>
        </w:pict>
      </w:r>
    </w:p>
    <w:p w14:paraId="29120BCE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2. Status &amp; Payment Method Page</w:t>
      </w:r>
    </w:p>
    <w:p w14:paraId="345BAC5D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</w:t>
      </w:r>
    </w:p>
    <w:p w14:paraId="3BF02D0C" w14:textId="77777777" w:rsidR="007631B5" w:rsidRPr="007631B5" w:rsidRDefault="007631B5" w:rsidP="00763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To track order completion rates and understand payment preferences and trends.</w:t>
      </w:r>
    </w:p>
    <w:p w14:paraId="07FD0738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Target Audience</w:t>
      </w:r>
    </w:p>
    <w:p w14:paraId="110AAB5D" w14:textId="77777777" w:rsidR="007631B5" w:rsidRPr="007631B5" w:rsidRDefault="007631B5" w:rsidP="00763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t xml:space="preserve">Finance teams, operational managers, and product analysts </w:t>
      </w:r>
      <w:proofErr w:type="gramStart"/>
      <w:r w:rsidRPr="007631B5">
        <w:rPr>
          <w:rFonts w:ascii="Times New Roman" w:eastAsia="Times New Roman" w:hAnsi="Times New Roman" w:cs="Times New Roman"/>
          <w:kern w:val="0"/>
          <w14:ligatures w14:val="none"/>
        </w:rPr>
        <w:t>seeking</w:t>
      </w:r>
      <w:proofErr w:type="gramEnd"/>
      <w:r w:rsidRPr="007631B5">
        <w:rPr>
          <w:rFonts w:ascii="Times New Roman" w:eastAsia="Times New Roman" w:hAnsi="Times New Roman" w:cs="Times New Roman"/>
          <w:kern w:val="0"/>
          <w14:ligatures w14:val="none"/>
        </w:rPr>
        <w:t xml:space="preserve"> to monitor transaction behavior and improve order success rates.</w:t>
      </w:r>
    </w:p>
    <w:p w14:paraId="615CD537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Performance Indicators (KPIs)</w:t>
      </w:r>
    </w:p>
    <w:p w14:paraId="416C954B" w14:textId="77777777" w:rsidR="007631B5" w:rsidRPr="007631B5" w:rsidRDefault="007631B5" w:rsidP="00763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Cancelled Orders %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Measures the percentage of orders that were canceled. A higher rate may suggest usability or pricing issues.</w:t>
      </w:r>
    </w:p>
    <w:p w14:paraId="7DA830D0" w14:textId="77777777" w:rsidR="007631B5" w:rsidRPr="007631B5" w:rsidRDefault="007631B5" w:rsidP="00763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Pending Orders %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Indicates transactions that were initiated but not finalized.</w:t>
      </w:r>
    </w:p>
    <w:p w14:paraId="3865A236" w14:textId="77777777" w:rsidR="007631B5" w:rsidRPr="007631B5" w:rsidRDefault="007631B5" w:rsidP="00763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Completed Orders %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Represents the proportion of successfully completed orders.</w:t>
      </w:r>
    </w:p>
    <w:p w14:paraId="2E0CB4D4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Visuals</w:t>
      </w:r>
    </w:p>
    <w:p w14:paraId="3882003C" w14:textId="77777777" w:rsidR="007631B5" w:rsidRPr="007631B5" w:rsidRDefault="007631B5" w:rsidP="007631B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Method Trend Over Time (Line Chart)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Reveals how payment method usage (e.g., PayPal, credit card) has changed across years.</w:t>
      </w:r>
    </w:p>
    <w:p w14:paraId="6E4FC1C1" w14:textId="77777777" w:rsidR="007631B5" w:rsidRPr="007631B5" w:rsidRDefault="007631B5" w:rsidP="007631B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No. of Orders by Payment Method (Bar Chart)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Displays total order count per payment option, informing financial logistics and support.</w:t>
      </w:r>
    </w:p>
    <w:p w14:paraId="04C8FFA7" w14:textId="77777777" w:rsidR="007631B5" w:rsidRPr="007631B5" w:rsidRDefault="007631B5" w:rsidP="007631B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Amount by Status (Pie Chart)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Breaks down revenue by order status, helping assess revenue loss due to incomplete or cancelled transactions.</w:t>
      </w:r>
    </w:p>
    <w:p w14:paraId="2E046AEF" w14:textId="77777777" w:rsidR="007631B5" w:rsidRPr="007631B5" w:rsidRDefault="007631B5" w:rsidP="007631B5">
      <w:pPr>
        <w:spacing w:before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pict w14:anchorId="50D1FFC8">
          <v:rect id="_x0000_i1027" style="width:0;height:1.5pt" o:hralign="center" o:hrstd="t" o:hr="t" fillcolor="#a0a0a0" stroked="f"/>
        </w:pict>
      </w:r>
    </w:p>
    <w:p w14:paraId="7A870E50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Course Performance Page</w:t>
      </w:r>
    </w:p>
    <w:p w14:paraId="2A3D1BCF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</w:t>
      </w:r>
    </w:p>
    <w:p w14:paraId="05609AB6" w14:textId="77777777" w:rsidR="007631B5" w:rsidRPr="007631B5" w:rsidRDefault="007631B5" w:rsidP="00763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To analyze course engagement by user demographics and identify high-performing course content.</w:t>
      </w:r>
    </w:p>
    <w:p w14:paraId="661BE8AB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Target Audience</w:t>
      </w:r>
    </w:p>
    <w:p w14:paraId="57B9DCEF" w14:textId="77777777" w:rsidR="007631B5" w:rsidRPr="007631B5" w:rsidRDefault="007631B5" w:rsidP="00763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Instructors, content developers, and curriculum managers who want to assess the reach and effectiveness of their courses.</w:t>
      </w:r>
    </w:p>
    <w:p w14:paraId="105D9D7C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Performance Indicators (KPIs)</w:t>
      </w:r>
    </w:p>
    <w:p w14:paraId="726F5DA9" w14:textId="77777777" w:rsidR="007631B5" w:rsidRPr="007631B5" w:rsidRDefault="007631B5" w:rsidP="00763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Users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Measures the average number of learners per course. High numbers may indicate wide appeal or strong engagement.</w:t>
      </w:r>
    </w:p>
    <w:p w14:paraId="3568FE67" w14:textId="77777777" w:rsidR="007631B5" w:rsidRPr="007631B5" w:rsidRDefault="007631B5" w:rsidP="00763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Amount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Total revenue generated from all courses.</w:t>
      </w:r>
    </w:p>
    <w:p w14:paraId="17F47F60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Visuals</w:t>
      </w:r>
    </w:p>
    <w:p w14:paraId="19C74411" w14:textId="77777777" w:rsidR="007631B5" w:rsidRPr="007631B5" w:rsidRDefault="007631B5" w:rsidP="00763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10 Countries by Total Amount (Map)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Displays revenue distribution geographically, guiding international marketing efforts.</w:t>
      </w:r>
    </w:p>
    <w:p w14:paraId="0C8B10E1" w14:textId="77777777" w:rsidR="007631B5" w:rsidRPr="007631B5" w:rsidRDefault="007631B5" w:rsidP="00763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Courses by Age Group (Line Chart)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Shows how course consumption varies by learner age group.</w:t>
      </w:r>
    </w:p>
    <w:p w14:paraId="4E132CE7" w14:textId="77777777" w:rsidR="007631B5" w:rsidRPr="007631B5" w:rsidRDefault="007631B5" w:rsidP="00763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10 Courses by Total Amount (Bar Chart)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Highlights the most financially successful courses on the platform.</w:t>
      </w:r>
    </w:p>
    <w:p w14:paraId="50AE775A" w14:textId="77777777" w:rsidR="007631B5" w:rsidRPr="007631B5" w:rsidRDefault="007631B5" w:rsidP="007631B5">
      <w:pPr>
        <w:spacing w:before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pict w14:anchorId="234E83A9">
          <v:rect id="_x0000_i1028" style="width:0;height:1.5pt" o:hralign="center" o:hrstd="t" o:hr="t" fillcolor="#a0a0a0" stroked="f"/>
        </w:pict>
      </w:r>
    </w:p>
    <w:p w14:paraId="5025A4F1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Discount Analysis Page</w:t>
      </w:r>
    </w:p>
    <w:p w14:paraId="4F3584F2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</w:t>
      </w:r>
    </w:p>
    <w:p w14:paraId="533A181F" w14:textId="77777777" w:rsidR="007631B5" w:rsidRPr="007631B5" w:rsidRDefault="007631B5" w:rsidP="00763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To assess the effectiveness of discount strategies across various categories and subcategories.</w:t>
      </w:r>
    </w:p>
    <w:p w14:paraId="76BC3FCA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Target Audience</w:t>
      </w:r>
    </w:p>
    <w:p w14:paraId="2EE8231E" w14:textId="77777777" w:rsidR="007631B5" w:rsidRPr="007631B5" w:rsidRDefault="007631B5" w:rsidP="00763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Marketing teams, pricing strategists, and campaign managers evaluating promotion efficiency.</w:t>
      </w:r>
    </w:p>
    <w:p w14:paraId="1A97FDC2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Performance Indicators (KPIs)</w:t>
      </w:r>
    </w:p>
    <w:p w14:paraId="53EEB65F" w14:textId="77777777" w:rsidR="007631B5" w:rsidRPr="007631B5" w:rsidRDefault="007631B5" w:rsidP="007631B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Orders with Discount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Total number of orders that applied a discount.</w:t>
      </w:r>
    </w:p>
    <w:p w14:paraId="07D72B83" w14:textId="77777777" w:rsidR="007631B5" w:rsidRPr="007631B5" w:rsidRDefault="007631B5" w:rsidP="007631B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 Discount % / Max Discount %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Range of discount values applied, used to evaluate pricing flexibility and perceived value.</w:t>
      </w:r>
    </w:p>
    <w:p w14:paraId="64AD01A0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Visuals</w:t>
      </w:r>
    </w:p>
    <w:p w14:paraId="5C244A70" w14:textId="77777777" w:rsidR="007631B5" w:rsidRPr="007631B5" w:rsidRDefault="007631B5" w:rsidP="007631B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Sales by Category &amp; Subcategory (Sankey Diagram)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Visualizes flow and volume of sales across course structures.</w:t>
      </w:r>
    </w:p>
    <w:p w14:paraId="7748996E" w14:textId="77777777" w:rsidR="007631B5" w:rsidRPr="007631B5" w:rsidRDefault="007631B5" w:rsidP="007631B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Avg Discount by Category &amp; Subcategory (</w:t>
      </w:r>
      <w:proofErr w:type="spellStart"/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Treemap</w:t>
      </w:r>
      <w:proofErr w:type="spellEnd"/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Shows average discounts per category, supporting pricing optimization and budget planning.</w:t>
      </w:r>
    </w:p>
    <w:p w14:paraId="3732FCA2" w14:textId="77777777" w:rsidR="007631B5" w:rsidRPr="007631B5" w:rsidRDefault="007631B5" w:rsidP="007631B5">
      <w:pPr>
        <w:spacing w:before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pict w14:anchorId="161DA25E">
          <v:rect id="_x0000_i1029" style="width:0;height:1.5pt" o:hralign="center" o:hrstd="t" o:hr="t" fillcolor="#a0a0a0" stroked="f"/>
        </w:pict>
      </w:r>
    </w:p>
    <w:p w14:paraId="3A12AD71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Order Performance Page</w:t>
      </w:r>
    </w:p>
    <w:p w14:paraId="799492AD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</w:t>
      </w:r>
    </w:p>
    <w:p w14:paraId="53CBF3C1" w14:textId="77777777" w:rsidR="007631B5" w:rsidRPr="007631B5" w:rsidRDefault="007631B5" w:rsidP="00763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To track detailed order behavior across time, demographics, and pricing structures.</w:t>
      </w:r>
    </w:p>
    <w:p w14:paraId="52530529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Target Audience</w:t>
      </w:r>
    </w:p>
    <w:p w14:paraId="55F9CBC3" w14:textId="77777777" w:rsidR="007631B5" w:rsidRPr="007631B5" w:rsidRDefault="007631B5" w:rsidP="00763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t xml:space="preserve">Instructors and operations teams </w:t>
      </w:r>
      <w:proofErr w:type="gramStart"/>
      <w:r w:rsidRPr="007631B5">
        <w:rPr>
          <w:rFonts w:ascii="Times New Roman" w:eastAsia="Times New Roman" w:hAnsi="Times New Roman" w:cs="Times New Roman"/>
          <w:kern w:val="0"/>
          <w14:ligatures w14:val="none"/>
        </w:rPr>
        <w:t>aiming</w:t>
      </w:r>
      <w:proofErr w:type="gramEnd"/>
      <w:r w:rsidRPr="007631B5">
        <w:rPr>
          <w:rFonts w:ascii="Times New Roman" w:eastAsia="Times New Roman" w:hAnsi="Times New Roman" w:cs="Times New Roman"/>
          <w:kern w:val="0"/>
          <w14:ligatures w14:val="none"/>
        </w:rPr>
        <w:t xml:space="preserve"> to identify behavioral patterns in purchasing decisions.</w:t>
      </w:r>
    </w:p>
    <w:p w14:paraId="6B0AD7D2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Key Performance Indicators (KPIs)</w:t>
      </w:r>
    </w:p>
    <w:p w14:paraId="1A068748" w14:textId="77777777" w:rsidR="007631B5" w:rsidRPr="007631B5" w:rsidRDefault="007631B5" w:rsidP="007631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Orders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Overall number of course orders.</w:t>
      </w:r>
    </w:p>
    <w:p w14:paraId="07808F87" w14:textId="77777777" w:rsidR="007631B5" w:rsidRPr="007631B5" w:rsidRDefault="007631B5" w:rsidP="007631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 Order Price / Max Order Price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Identifies price range of purchases, informing pricing tiers.</w:t>
      </w:r>
    </w:p>
    <w:p w14:paraId="6A0EF4A0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Visuals</w:t>
      </w:r>
    </w:p>
    <w:p w14:paraId="5ACB7C02" w14:textId="77777777" w:rsidR="007631B5" w:rsidRPr="007631B5" w:rsidRDefault="007631B5" w:rsidP="00763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No. of Orders by Month (Line Chart)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Displays seasonal trends in ordering behavior.</w:t>
      </w:r>
    </w:p>
    <w:p w14:paraId="4B61496B" w14:textId="77777777" w:rsidR="007631B5" w:rsidRPr="007631B5" w:rsidRDefault="007631B5" w:rsidP="00763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No. of Orders by Day of Week (Area Chart)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Shows which days learners are most active in purchasing courses.</w:t>
      </w:r>
    </w:p>
    <w:p w14:paraId="6E4A6EE7" w14:textId="77777777" w:rsidR="007631B5" w:rsidRPr="007631B5" w:rsidRDefault="007631B5" w:rsidP="00763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</w:t>
      </w:r>
      <w:proofErr w:type="gramStart"/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 of</w:t>
      </w:r>
      <w:proofErr w:type="gramEnd"/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Orders by Age Group (Pie Chart)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Breaks down order volume by learner age, assisting with content personalization.</w:t>
      </w:r>
    </w:p>
    <w:p w14:paraId="388D7660" w14:textId="77777777" w:rsidR="007631B5" w:rsidRPr="007631B5" w:rsidRDefault="007631B5" w:rsidP="007631B5">
      <w:pPr>
        <w:spacing w:before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pict w14:anchorId="09EABDED">
          <v:rect id="_x0000_i1030" style="width:0;height:1.5pt" o:hralign="center" o:hrstd="t" o:hr="t" fillcolor="#a0a0a0" stroked="f"/>
        </w:pict>
      </w:r>
    </w:p>
    <w:p w14:paraId="26030E6D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Search Page</w:t>
      </w:r>
    </w:p>
    <w:p w14:paraId="5E4D455C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</w:t>
      </w:r>
    </w:p>
    <w:p w14:paraId="556ACB7D" w14:textId="77777777" w:rsidR="007631B5" w:rsidRPr="007631B5" w:rsidRDefault="007631B5" w:rsidP="00763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To enable natural-language interaction with the dataset, allowing non-technical users to explore data dynamically.</w:t>
      </w:r>
    </w:p>
    <w:p w14:paraId="7D0D57EB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Target Audience</w:t>
      </w:r>
    </w:p>
    <w:p w14:paraId="03F2C697" w14:textId="77777777" w:rsidR="007631B5" w:rsidRPr="007631B5" w:rsidRDefault="007631B5" w:rsidP="00763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All dashboard users, especially instructors or analysts who require quick insights without technical filters or manual navigation.</w:t>
      </w:r>
    </w:p>
    <w:p w14:paraId="13B937D8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Features</w:t>
      </w:r>
    </w:p>
    <w:p w14:paraId="43A01AA8" w14:textId="77777777" w:rsidR="007631B5" w:rsidRPr="007631B5" w:rsidRDefault="007631B5" w:rsidP="007631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Suggestions (Card Grid)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: Offers quick-start query prompts such as:</w:t>
      </w:r>
    </w:p>
    <w:p w14:paraId="702B79EB" w14:textId="77777777" w:rsidR="007631B5" w:rsidRPr="007631B5" w:rsidRDefault="007631B5" w:rsidP="007631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“Show me total sales for the last week”</w:t>
      </w:r>
    </w:p>
    <w:p w14:paraId="4EF112DF" w14:textId="77777777" w:rsidR="007631B5" w:rsidRPr="007631B5" w:rsidRDefault="007631B5" w:rsidP="007631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“Top 5 dim quizzes by total amount”</w:t>
      </w:r>
    </w:p>
    <w:p w14:paraId="116DE170" w14:textId="77777777" w:rsidR="007631B5" w:rsidRPr="007631B5" w:rsidRDefault="007631B5" w:rsidP="007631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t>“Top course levels by cancelled rate”</w:t>
      </w:r>
      <w:r w:rsidRPr="007631B5">
        <w:rPr>
          <w:rFonts w:ascii="Times New Roman" w:eastAsia="Times New Roman" w:hAnsi="Times New Roman" w:cs="Times New Roman"/>
          <w:kern w:val="0"/>
          <w14:ligatures w14:val="none"/>
        </w:rPr>
        <w:br/>
        <w:t>These suggestions simplify access to key insights and reduce the time required for manual filtering.</w:t>
      </w:r>
    </w:p>
    <w:p w14:paraId="3F6E32CB" w14:textId="77777777" w:rsidR="007631B5" w:rsidRPr="007631B5" w:rsidRDefault="007631B5" w:rsidP="007631B5">
      <w:pPr>
        <w:spacing w:before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pict w14:anchorId="0D84F568">
          <v:rect id="_x0000_i1031" style="width:0;height:1.5pt" o:hralign="center" o:hrstd="t" o:hr="t" fillcolor="#a0a0a0" stroked="f"/>
        </w:pict>
      </w:r>
    </w:p>
    <w:p w14:paraId="019F7CED" w14:textId="77777777" w:rsidR="007631B5" w:rsidRPr="007631B5" w:rsidRDefault="007631B5" w:rsidP="00763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31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14695800" w14:textId="50FBF0CE" w:rsidR="00673A6E" w:rsidRPr="007631B5" w:rsidRDefault="007631B5" w:rsidP="00763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B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7631B5">
        <w:rPr>
          <w:rFonts w:ascii="Times New Roman" w:eastAsia="Times New Roman" w:hAnsi="Times New Roman" w:cs="Times New Roman"/>
          <w:kern w:val="0"/>
          <w14:ligatures w14:val="none"/>
        </w:rPr>
        <w:t>Studify</w:t>
      </w:r>
      <w:proofErr w:type="spellEnd"/>
      <w:r w:rsidRPr="007631B5">
        <w:rPr>
          <w:rFonts w:ascii="Times New Roman" w:eastAsia="Times New Roman" w:hAnsi="Times New Roman" w:cs="Times New Roman"/>
          <w:kern w:val="0"/>
          <w14:ligatures w14:val="none"/>
        </w:rPr>
        <w:t xml:space="preserve"> Instructor Dashboard for Course Orders serves as a centralized, interactive analytics tool for tracking sales, learner behavior, pricing impact, and performance trends. Through its structured pages and intuitive search </w:t>
      </w:r>
      <w:proofErr w:type="gramStart"/>
      <w:r w:rsidRPr="007631B5">
        <w:rPr>
          <w:rFonts w:ascii="Times New Roman" w:eastAsia="Times New Roman" w:hAnsi="Times New Roman" w:cs="Times New Roman"/>
          <w:kern w:val="0"/>
          <w14:ligatures w14:val="none"/>
        </w:rPr>
        <w:t>feature</w:t>
      </w:r>
      <w:proofErr w:type="gramEnd"/>
      <w:r w:rsidRPr="007631B5">
        <w:rPr>
          <w:rFonts w:ascii="Times New Roman" w:eastAsia="Times New Roman" w:hAnsi="Times New Roman" w:cs="Times New Roman"/>
          <w:kern w:val="0"/>
          <w14:ligatures w14:val="none"/>
        </w:rPr>
        <w:t>, instructors and stakeholders can draw actionable insights to enhance educational content, optimize promotions, and improve learner engagement.</w:t>
      </w:r>
    </w:p>
    <w:sectPr w:rsidR="00673A6E" w:rsidRPr="007631B5" w:rsidSect="007631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3A50"/>
    <w:multiLevelType w:val="multilevel"/>
    <w:tmpl w:val="8EE6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E0CB7"/>
    <w:multiLevelType w:val="multilevel"/>
    <w:tmpl w:val="12E2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538A0"/>
    <w:multiLevelType w:val="multilevel"/>
    <w:tmpl w:val="37B2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00A89"/>
    <w:multiLevelType w:val="multilevel"/>
    <w:tmpl w:val="B7FC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D4BA2"/>
    <w:multiLevelType w:val="multilevel"/>
    <w:tmpl w:val="A96E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B5A77"/>
    <w:multiLevelType w:val="multilevel"/>
    <w:tmpl w:val="7C28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4744A"/>
    <w:multiLevelType w:val="multilevel"/>
    <w:tmpl w:val="FB96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7216A"/>
    <w:multiLevelType w:val="multilevel"/>
    <w:tmpl w:val="486E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93C0A"/>
    <w:multiLevelType w:val="multilevel"/>
    <w:tmpl w:val="F196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A121A"/>
    <w:multiLevelType w:val="multilevel"/>
    <w:tmpl w:val="62F4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32F97"/>
    <w:multiLevelType w:val="multilevel"/>
    <w:tmpl w:val="BDEE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755839">
    <w:abstractNumId w:val="0"/>
  </w:num>
  <w:num w:numId="2" w16cid:durableId="744304065">
    <w:abstractNumId w:val="8"/>
  </w:num>
  <w:num w:numId="3" w16cid:durableId="1920020156">
    <w:abstractNumId w:val="10"/>
  </w:num>
  <w:num w:numId="4" w16cid:durableId="785197088">
    <w:abstractNumId w:val="1"/>
  </w:num>
  <w:num w:numId="5" w16cid:durableId="1159617416">
    <w:abstractNumId w:val="4"/>
  </w:num>
  <w:num w:numId="6" w16cid:durableId="1889411154">
    <w:abstractNumId w:val="5"/>
  </w:num>
  <w:num w:numId="7" w16cid:durableId="1004095144">
    <w:abstractNumId w:val="3"/>
  </w:num>
  <w:num w:numId="8" w16cid:durableId="784737269">
    <w:abstractNumId w:val="9"/>
  </w:num>
  <w:num w:numId="9" w16cid:durableId="1495878418">
    <w:abstractNumId w:val="7"/>
  </w:num>
  <w:num w:numId="10" w16cid:durableId="1363550253">
    <w:abstractNumId w:val="6"/>
  </w:num>
  <w:num w:numId="11" w16cid:durableId="695696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B5"/>
    <w:rsid w:val="0046502C"/>
    <w:rsid w:val="00673A6E"/>
    <w:rsid w:val="00721ED2"/>
    <w:rsid w:val="007631B5"/>
    <w:rsid w:val="00D4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FA1B"/>
  <w15:chartTrackingRefBased/>
  <w15:docId w15:val="{A5B4461F-00F5-4F58-90F4-1E4370DB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7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Alsamadoni</dc:creator>
  <cp:keywords/>
  <dc:description/>
  <cp:lastModifiedBy>Mohammed Alsamadoni</cp:lastModifiedBy>
  <cp:revision>1</cp:revision>
  <dcterms:created xsi:type="dcterms:W3CDTF">2025-04-29T22:02:00Z</dcterms:created>
  <dcterms:modified xsi:type="dcterms:W3CDTF">2025-04-29T22:07:00Z</dcterms:modified>
</cp:coreProperties>
</file>