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ﮂﮃ ﮄ ﮅ ﮆ ﮇ ﮈ ﮉ ﮊ ﮋ ﮌﮍ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 ﯣ ﯤ ﯥ ﯦ ﯧ ﯨ ﯩ</w:t>
      </w:r>
    </w:p>
    <w:p w:rsidR="00000000" w:rsidDel="00000000" w:rsidP="00000000" w:rsidRDefault="00000000" w:rsidRPr="00000000" w14:paraId="00000001">
      <w:pPr>
        <w:jc w:val="right"/>
        <w:rPr/>
      </w:pPr>
      <w:r>
        <w:t>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 ﯼ</w:t>
      </w:r>
    </w:p>
    <w:p w:rsidR="00000000" w:rsidDel="00000000" w:rsidP="00000000" w:rsidRDefault="00000000" w:rsidRPr="00000000" w14:paraId="00000001">
      <w:pPr>
        <w:jc w:val="right"/>
        <w:rPr/>
      </w:pPr>
      <w:r>
        <w:t>ﯽ ﯾ ﯿ ﰀ ﰁﰂ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