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4F3C" w14:textId="686B840C" w:rsidR="005A7242" w:rsidRPr="005A7242" w:rsidRDefault="005A7242" w:rsidP="005A7242">
      <w:pPr>
        <w:pStyle w:val="Title"/>
        <w:rPr>
          <w:color w:val="538135" w:themeColor="accent6" w:themeShade="BF"/>
        </w:rPr>
      </w:pPr>
      <w:r w:rsidRPr="005A7242">
        <w:rPr>
          <w:color w:val="538135" w:themeColor="accent6" w:themeShade="BF"/>
        </w:rPr>
        <w:t>Task 4: Experimental Work, Results, and Analysis</w:t>
      </w:r>
    </w:p>
    <w:p w14:paraId="78D79CEA" w14:textId="77777777" w:rsidR="005A7242" w:rsidRPr="005A7242" w:rsidRDefault="005A7242" w:rsidP="005A7242">
      <w:pPr>
        <w:pStyle w:val="Heading2"/>
      </w:pPr>
      <w:r w:rsidRPr="005A7242">
        <w:t>4.1. Introduction and Experimental Design</w:t>
      </w:r>
    </w:p>
    <w:p w14:paraId="02ABC156" w14:textId="0AFAE28C" w:rsidR="005A7242" w:rsidRPr="005A7242" w:rsidRDefault="005A7242" w:rsidP="005A7242">
      <w:r w:rsidRPr="005A7242">
        <w:t xml:space="preserve">The primary objective of this phase is to validate the developed </w:t>
      </w:r>
      <w:r w:rsidRPr="005A7242">
        <w:rPr>
          <w:b/>
          <w:bCs/>
        </w:rPr>
        <w:t>Decision-Support Tool (DST)</w:t>
      </w:r>
      <w:r w:rsidRPr="005A7242">
        <w:t xml:space="preserve"> through empirical evaluation against real-world data. This section transitions the mathematical models (first-order kinetics, Chick-Watson law, and MILP) into practical engineering diagnostics and solutions.</w:t>
      </w:r>
    </w:p>
    <w:p w14:paraId="1224AB54" w14:textId="77777777" w:rsidR="005A7242" w:rsidRPr="005A7242" w:rsidRDefault="005A7242" w:rsidP="005A7242">
      <w:pPr>
        <w:pStyle w:val="Subtitle"/>
        <w:rPr>
          <w:color w:val="7030A0"/>
        </w:rPr>
      </w:pPr>
      <w:r w:rsidRPr="005A7242">
        <w:rPr>
          <w:color w:val="7030A0"/>
        </w:rPr>
        <w:t>4.1.1. Datasets and Baselines</w:t>
      </w:r>
    </w:p>
    <w:p w14:paraId="23CD7A01" w14:textId="1315DAF0" w:rsidR="005A7242" w:rsidRPr="005A7242" w:rsidRDefault="005A7242" w:rsidP="005A7242">
      <w:r w:rsidRPr="005A7242">
        <w:t>To ensure robust validation, the DST was tested on two distinct, highly relevant Egyptian facilities:</w:t>
      </w:r>
    </w:p>
    <w:p w14:paraId="1CCE4398" w14:textId="6E69BBAD" w:rsidR="005A7242" w:rsidRPr="005A7242" w:rsidRDefault="005A7242" w:rsidP="005A7242">
      <w:pPr>
        <w:numPr>
          <w:ilvl w:val="0"/>
          <w:numId w:val="1"/>
        </w:numPr>
      </w:pPr>
      <w:proofErr w:type="spellStart"/>
      <w:r w:rsidRPr="005A7242">
        <w:rPr>
          <w:b/>
          <w:bCs/>
        </w:rPr>
        <w:t>Zenin</w:t>
      </w:r>
      <w:proofErr w:type="spellEnd"/>
      <w:r w:rsidRPr="005A7242">
        <w:rPr>
          <w:b/>
          <w:bCs/>
        </w:rPr>
        <w:t xml:space="preserve"> WWTP:</w:t>
      </w:r>
      <w:r w:rsidRPr="005A7242">
        <w:t xml:space="preserve"> Operates as a secondary treatment facility.</w:t>
      </w:r>
    </w:p>
    <w:p w14:paraId="3003DFC8" w14:textId="77777777" w:rsidR="005A7242" w:rsidRPr="005A7242" w:rsidRDefault="005A7242" w:rsidP="005A7242">
      <w:pPr>
        <w:numPr>
          <w:ilvl w:val="0"/>
          <w:numId w:val="1"/>
        </w:numPr>
      </w:pPr>
      <w:r w:rsidRPr="005A7242">
        <w:rPr>
          <w:b/>
          <w:bCs/>
        </w:rPr>
        <w:t xml:space="preserve">Abu </w:t>
      </w:r>
      <w:proofErr w:type="spellStart"/>
      <w:r w:rsidRPr="005A7242">
        <w:rPr>
          <w:b/>
          <w:bCs/>
        </w:rPr>
        <w:t>Rawash</w:t>
      </w:r>
      <w:proofErr w:type="spellEnd"/>
      <w:r w:rsidRPr="005A7242">
        <w:rPr>
          <w:b/>
          <w:bCs/>
        </w:rPr>
        <w:t xml:space="preserve"> WWTP:</w:t>
      </w:r>
      <w:r w:rsidRPr="005A7242">
        <w:t xml:space="preserve"> Operates historically as a primary treatment facility.</w:t>
      </w:r>
    </w:p>
    <w:p w14:paraId="1FACD306" w14:textId="14B3F2E3" w:rsidR="005A7242" w:rsidRPr="005A7242" w:rsidRDefault="005A7242" w:rsidP="005A7242">
      <w:pPr>
        <w:numPr>
          <w:ilvl w:val="0"/>
          <w:numId w:val="1"/>
        </w:numPr>
      </w:pPr>
      <w:r w:rsidRPr="005A7242">
        <w:rPr>
          <w:b/>
          <w:bCs/>
        </w:rPr>
        <w:t>The Benchmark:</w:t>
      </w:r>
      <w:r w:rsidRPr="005A7242">
        <w:t xml:space="preserve"> All results are evaluated against the </w:t>
      </w:r>
      <w:r w:rsidRPr="005A7242">
        <w:rPr>
          <w:b/>
          <w:bCs/>
        </w:rPr>
        <w:t>Egyptian Code (ECP 501-2015) Grade A</w:t>
      </w:r>
      <w:r w:rsidRPr="005A7242">
        <w:t xml:space="preserve"> standards (</w:t>
      </w:r>
      <m:oMath>
        <m:r>
          <w:rPr>
            <w:rFonts w:ascii="Cambria Math" w:hAnsi="Cambria Math"/>
          </w:rPr>
          <m:t xml:space="preserve">BOD 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 xml:space="preserve"> 10, TSS 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 xml:space="preserve"> 10, COD 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 xml:space="preserve"> 50, pH 6.5-8.5, Coliform 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 xml:space="preserve"> 1000 CFU</m:t>
        </m:r>
        <m:r>
          <w:rPr>
            <w:rFonts w:ascii="Cambria Math" w:hAnsi="Cambria Math"/>
          </w:rPr>
          <m:t>\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100mL)</m:t>
        </m:r>
      </m:oMath>
      <w:r w:rsidRPr="005A7242">
        <w:t xml:space="preserve"> to determine suitability for unrestricted agricultural reuse.</w:t>
      </w:r>
    </w:p>
    <w:p w14:paraId="44285F14" w14:textId="47E2DD1F" w:rsidR="005A7242" w:rsidRPr="005A7242" w:rsidRDefault="005A7242" w:rsidP="005A7242">
      <w:pPr>
        <w:pStyle w:val="Subtitle"/>
        <w:rPr>
          <w:color w:val="7030A0"/>
        </w:rPr>
      </w:pPr>
      <w:r w:rsidRPr="005A7242">
        <w:rPr>
          <w:color w:val="7030A0"/>
        </w:rPr>
        <w:t>4.1.2. Measures of Effectiveness (</w:t>
      </w:r>
      <w:proofErr w:type="spellStart"/>
      <w:r w:rsidRPr="005A7242">
        <w:rPr>
          <w:color w:val="7030A0"/>
        </w:rPr>
        <w:t>MoE</w:t>
      </w:r>
      <w:proofErr w:type="spellEnd"/>
      <w:r w:rsidRPr="005A7242">
        <w:rPr>
          <w:color w:val="7030A0"/>
        </w:rPr>
        <w:t>)</w:t>
      </w:r>
    </w:p>
    <w:p w14:paraId="5BD44A32" w14:textId="50FD27DF" w:rsidR="005A7242" w:rsidRPr="005A7242" w:rsidRDefault="005A7242" w:rsidP="005A7242">
      <w:r w:rsidRPr="005A7242">
        <w:t>The performance and impact of the DST are quantified using specific metrics:</w:t>
      </w:r>
    </w:p>
    <w:p w14:paraId="7A2F4863" w14:textId="05EBD336" w:rsidR="005A7242" w:rsidRPr="005A7242" w:rsidRDefault="005A7242" w:rsidP="005A7242">
      <w:pPr>
        <w:numPr>
          <w:ilvl w:val="0"/>
          <w:numId w:val="2"/>
        </w:numPr>
      </w:pPr>
      <w:r w:rsidRPr="005A7242">
        <w:rPr>
          <w:b/>
          <w:bCs/>
        </w:rPr>
        <w:t xml:space="preserve">Removal Efficiency </w:t>
      </w:r>
      <w:proofErr w:type="gramStart"/>
      <w:r w:rsidRPr="005A7242">
        <w:rPr>
          <w:b/>
          <w:bCs/>
        </w:rPr>
        <w:t>(</w:t>
      </w:r>
      <w:r w:rsidR="00C54195">
        <w:rPr>
          <w:b/>
          <w:bCs/>
        </w:rPr>
        <w:t xml:space="preserve"> </w:t>
      </w:r>
      <w:r w:rsidRPr="005A7242">
        <w:rPr>
          <w:b/>
          <w:bCs/>
        </w:rPr>
        <w:t>E</w:t>
      </w:r>
      <w:proofErr w:type="gramEnd"/>
      <w:r w:rsidR="00C54195">
        <w:rPr>
          <w:b/>
          <w:bCs/>
        </w:rPr>
        <w:t xml:space="preserve"> </w:t>
      </w:r>
      <w:r w:rsidRPr="005A7242">
        <w:rPr>
          <w:b/>
          <w:bCs/>
        </w:rPr>
        <w:t>):</w:t>
      </w:r>
      <w:r w:rsidRPr="005A7242">
        <w:t xml:space="preserve"> The percentage reduction of organic pollutants.</w:t>
      </w:r>
    </w:p>
    <w:p w14:paraId="02F8F135" w14:textId="6AFBA441" w:rsidR="005A7242" w:rsidRPr="005A7242" w:rsidRDefault="005A7242" w:rsidP="005A7242">
      <w:pPr>
        <w:numPr>
          <w:ilvl w:val="0"/>
          <w:numId w:val="2"/>
        </w:numPr>
      </w:pPr>
      <w:r w:rsidRPr="005A7242">
        <w:rPr>
          <w:b/>
          <w:bCs/>
        </w:rPr>
        <w:t>Log-Reduction Value (LRV):</w:t>
      </w:r>
      <w:r w:rsidRPr="005A7242">
        <w:t xml:space="preserve"> The logarithmic scale of pathogen inactivation.</w:t>
      </w:r>
    </w:p>
    <w:p w14:paraId="234A3FD1" w14:textId="1F15A93D" w:rsidR="005A7242" w:rsidRPr="005A7242" w:rsidRDefault="005A7242" w:rsidP="005A7242">
      <w:pPr>
        <w:numPr>
          <w:ilvl w:val="0"/>
          <w:numId w:val="2"/>
        </w:numPr>
      </w:pPr>
      <w:r w:rsidRPr="005A7242">
        <w:rPr>
          <w:b/>
          <w:bCs/>
        </w:rPr>
        <w:t>Water Quality Index (WQI):</w:t>
      </w:r>
      <w:r w:rsidRPr="005A7242">
        <w:t xml:space="preserve"> An aggregated score where values </w:t>
      </w:r>
      <m:oMath>
        <m:r>
          <w:rPr>
            <w:rFonts w:ascii="Cambria Math" w:hAnsi="Cambria Math"/>
          </w:rPr>
          <m:t>&gt; 100</m:t>
        </m:r>
      </m:oMath>
      <w:r w:rsidRPr="005A7242">
        <w:t xml:space="preserve"> indicate critical non-compliance.</w:t>
      </w:r>
    </w:p>
    <w:p w14:paraId="727F0C4B" w14:textId="47107CEC" w:rsidR="005A7242" w:rsidRPr="005A7242" w:rsidRDefault="005A7242" w:rsidP="005A7242">
      <w:r w:rsidRPr="005A7242">
        <w:pict w14:anchorId="6142BAC0">
          <v:rect id="_x0000_i1186" style="width:0;height:1.5pt" o:hralign="center" o:hrstd="t" o:hr="t" fillcolor="#a0a0a0" stroked="f"/>
        </w:pict>
      </w:r>
    </w:p>
    <w:p w14:paraId="0F078226" w14:textId="14D2F4BB" w:rsidR="005A7242" w:rsidRPr="005A7242" w:rsidRDefault="005A7242" w:rsidP="005A7242">
      <w:pPr>
        <w:pStyle w:val="Heading2"/>
      </w:pPr>
      <w:r w:rsidRPr="005A7242">
        <w:t xml:space="preserve">4.2. Station 1 Analysis: </w:t>
      </w:r>
      <w:proofErr w:type="spellStart"/>
      <w:r w:rsidRPr="005A7242">
        <w:t>Zenin</w:t>
      </w:r>
      <w:proofErr w:type="spellEnd"/>
      <w:r w:rsidRPr="005A7242">
        <w:t xml:space="preserve"> WWTP</w:t>
      </w:r>
    </w:p>
    <w:p w14:paraId="6B1126FD" w14:textId="5A995719" w:rsidR="00C748C5" w:rsidRDefault="005A7242" w:rsidP="00C748C5">
      <w:pPr>
        <w:pStyle w:val="Subtitle"/>
        <w:rPr>
          <w:color w:val="7030A0"/>
        </w:rPr>
      </w:pPr>
      <w:r w:rsidRPr="005A7242">
        <w:rPr>
          <w:color w:val="7030A0"/>
        </w:rPr>
        <w:t>4.2.1. Diagnostic Phase and Baseline Evaluation</w:t>
      </w:r>
    </w:p>
    <w:p w14:paraId="21305041" w14:textId="366C9734" w:rsidR="00C748C5" w:rsidRPr="00C748C5" w:rsidRDefault="005A7242" w:rsidP="00C748C5">
      <w:pPr>
        <w:pStyle w:val="Subtitle"/>
        <w:rPr>
          <w:color w:val="000000" w:themeColor="text1"/>
        </w:rPr>
      </w:pPr>
      <w:r w:rsidRPr="005A7242">
        <w:rPr>
          <w:color w:val="000000" w:themeColor="text1"/>
        </w:rPr>
        <w:t xml:space="preserve">The DST initially evaluates the raw effluent data from </w:t>
      </w:r>
      <w:proofErr w:type="spellStart"/>
      <w:r w:rsidRPr="005A7242">
        <w:rPr>
          <w:color w:val="000000" w:themeColor="text1"/>
        </w:rPr>
        <w:t>Zenin</w:t>
      </w:r>
      <w:proofErr w:type="spellEnd"/>
      <w:r w:rsidRPr="005A7242">
        <w:rPr>
          <w:color w:val="000000" w:themeColor="text1"/>
        </w:rPr>
        <w:t xml:space="preserve"> WWTP to determine its baseline compliance.</w:t>
      </w:r>
    </w:p>
    <w:p w14:paraId="5D120626" w14:textId="77777777" w:rsidR="00C748C5" w:rsidRDefault="00C748C5" w:rsidP="00D2303F"/>
    <w:p w14:paraId="0ECDACF6" w14:textId="77777777" w:rsidR="00C748C5" w:rsidRDefault="00C748C5" w:rsidP="00D2303F"/>
    <w:p w14:paraId="781DF86F" w14:textId="00414009" w:rsidR="00732031" w:rsidRPr="00D2303F" w:rsidRDefault="00C748C5" w:rsidP="00C748C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E42249" wp14:editId="041C9769">
                <wp:simplePos x="0" y="0"/>
                <wp:positionH relativeFrom="page">
                  <wp:posOffset>2628900</wp:posOffset>
                </wp:positionH>
                <wp:positionV relativeFrom="paragraph">
                  <wp:posOffset>2780665</wp:posOffset>
                </wp:positionV>
                <wp:extent cx="2676525" cy="635"/>
                <wp:effectExtent l="0" t="0" r="9525" b="0"/>
                <wp:wrapSquare wrapText="bothSides"/>
                <wp:docPr id="11328577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EE76DC" w14:textId="6A0D74CC" w:rsidR="00732031" w:rsidRPr="00732031" w:rsidRDefault="00732031" w:rsidP="00732031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732031">
                              <w:rPr>
                                <w:color w:val="000000" w:themeColor="text1"/>
                              </w:rPr>
                              <w:t xml:space="preserve">Figure </w:t>
                            </w:r>
                            <w:r w:rsidRPr="00732031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732031">
                              <w:rPr>
                                <w:color w:val="000000" w:themeColor="text1"/>
                              </w:rPr>
                              <w:instrText xml:space="preserve"> SEQ Figure \* ARABIC </w:instrText>
                            </w:r>
                            <w:r w:rsidRPr="00732031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="00D2303F">
                              <w:rPr>
                                <w:noProof/>
                                <w:color w:val="000000" w:themeColor="text1"/>
                              </w:rPr>
                              <w:t>1</w:t>
                            </w:r>
                            <w:r w:rsidRPr="00732031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732031">
                              <w:rPr>
                                <w:noProof/>
                                <w:color w:val="000000" w:themeColor="text1"/>
                              </w:rPr>
                              <w:t>:Zenin WWTP comparing to Egyptian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EE4224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07pt;margin-top:218.95pt;width:210.75pt;height:.05pt;z-index:251662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" filled="f" stroked="f">
                <v:textbox style="mso-fit-shape-to-text:t" inset="0,0,0,0">
                  <w:txbxContent>
                    <w:p w14:paraId="3CEE76DC" w14:textId="6A0D74CC" w:rsidR="00732031" w:rsidRPr="00732031" w:rsidRDefault="00732031" w:rsidP="00732031">
                      <w:pPr>
                        <w:pStyle w:val="Caption"/>
                        <w:rPr>
                          <w:noProof/>
                          <w:color w:val="000000" w:themeColor="text1"/>
                        </w:rPr>
                      </w:pPr>
                      <w:r w:rsidRPr="00732031">
                        <w:rPr>
                          <w:color w:val="000000" w:themeColor="text1"/>
                        </w:rPr>
                        <w:t xml:space="preserve">Figure </w:t>
                      </w:r>
                      <w:r w:rsidRPr="00732031">
                        <w:rPr>
                          <w:color w:val="000000" w:themeColor="text1"/>
                        </w:rPr>
                        <w:fldChar w:fldCharType="begin"/>
                      </w:r>
                      <w:r w:rsidRPr="00732031">
                        <w:rPr>
                          <w:color w:val="000000" w:themeColor="text1"/>
                        </w:rPr>
                        <w:instrText xml:space="preserve"> SEQ Figure \* ARABIC </w:instrText>
                      </w:r>
                      <w:r w:rsidRPr="00732031">
                        <w:rPr>
                          <w:color w:val="000000" w:themeColor="text1"/>
                        </w:rPr>
                        <w:fldChar w:fldCharType="separate"/>
                      </w:r>
                      <w:r w:rsidR="00D2303F">
                        <w:rPr>
                          <w:noProof/>
                          <w:color w:val="000000" w:themeColor="text1"/>
                        </w:rPr>
                        <w:t>1</w:t>
                      </w:r>
                      <w:r w:rsidRPr="00732031">
                        <w:rPr>
                          <w:color w:val="000000" w:themeColor="text1"/>
                        </w:rPr>
                        <w:fldChar w:fldCharType="end"/>
                      </w:r>
                      <w:r w:rsidRPr="00732031">
                        <w:rPr>
                          <w:noProof/>
                          <w:color w:val="000000" w:themeColor="text1"/>
                        </w:rPr>
                        <w:t>:Zenin WWTP comparing to Egyptian Code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C54195">
        <w:rPr>
          <w:noProof/>
          <w:color w:val="787800"/>
        </w:rPr>
        <w:drawing>
          <wp:anchor distT="0" distB="0" distL="114300" distR="114300" simplePos="0" relativeHeight="251658240" behindDoc="0" locked="0" layoutInCell="1" allowOverlap="1" wp14:anchorId="1C638667" wp14:editId="298FE174">
            <wp:simplePos x="0" y="0"/>
            <wp:positionH relativeFrom="margin">
              <wp:posOffset>-367665</wp:posOffset>
            </wp:positionH>
            <wp:positionV relativeFrom="margin">
              <wp:posOffset>-405765</wp:posOffset>
            </wp:positionV>
            <wp:extent cx="7435215" cy="3171825"/>
            <wp:effectExtent l="0" t="0" r="9525" b="0"/>
            <wp:wrapSquare wrapText="bothSides"/>
            <wp:docPr id="2024922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5215" cy="317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C036D4" w14:textId="625243B7" w:rsidR="005A7242" w:rsidRPr="005A7242" w:rsidRDefault="005A7242" w:rsidP="005A7242">
      <w:pPr>
        <w:rPr>
          <w:color w:val="787800"/>
        </w:rPr>
      </w:pPr>
      <w:r w:rsidRPr="005A7242">
        <w:rPr>
          <w:b/>
          <w:bCs/>
          <w:color w:val="787800"/>
        </w:rPr>
        <w:t>Dashboard Explanation &amp; Problem Identification:</w:t>
      </w:r>
    </w:p>
    <w:p w14:paraId="67043090" w14:textId="1F90E7AF" w:rsidR="005A7242" w:rsidRPr="005A7242" w:rsidRDefault="005A7242" w:rsidP="005A7242">
      <w:r w:rsidRPr="005A7242">
        <w:t xml:space="preserve">As shown in the V11 diagnostic dashboard, the DST generated real-time health gauges for </w:t>
      </w:r>
      <w:proofErr w:type="spellStart"/>
      <w:r w:rsidRPr="005A7242">
        <w:t>Zenin</w:t>
      </w:r>
      <w:proofErr w:type="spellEnd"/>
      <w:r w:rsidRPr="005A7242">
        <w:t>.</w:t>
      </w:r>
    </w:p>
    <w:p w14:paraId="26C80471" w14:textId="360AEEE1" w:rsidR="005A7242" w:rsidRPr="005A7242" w:rsidRDefault="005A7242" w:rsidP="00C54195">
      <w:pPr>
        <w:numPr>
          <w:ilvl w:val="0"/>
          <w:numId w:val="3"/>
        </w:numPr>
      </w:pPr>
      <w:r w:rsidRPr="005A7242">
        <w:rPr>
          <w:b/>
          <w:bCs/>
        </w:rPr>
        <w:t>Organic Load:</w:t>
      </w:r>
      <w:r w:rsidRPr="005A7242">
        <w:t xml:space="preserve"> The facility is performing adequately but is slightly non-compliant. </w:t>
      </w:r>
      <m:oMath>
        <m:r>
          <w:rPr>
            <w:rFonts w:ascii="Cambria Math" w:hAnsi="Cambria Math"/>
          </w:rPr>
          <m:t>BOD is at 15.7 mg/L</m:t>
        </m:r>
      </m:oMath>
      <w:r w:rsidRPr="005A7242">
        <w:t xml:space="preserve"> (</w:t>
      </w:r>
      <m:oMath>
        <m:r>
          <w:rPr>
            <w:rFonts w:ascii="Cambria Math" w:hAnsi="Cambria Math"/>
          </w:rPr>
          <m:t>Limit: 10 mg/L)</m:t>
        </m:r>
      </m:oMath>
      <w:r w:rsidRPr="005A7242">
        <w:t xml:space="preserve"> and </w:t>
      </w:r>
      <m:oMath>
        <m:r>
          <w:rPr>
            <w:rFonts w:ascii="Cambria Math" w:hAnsi="Cambria Math"/>
          </w:rPr>
          <m:t>TSS is at 15.0 mg/L</m:t>
        </m:r>
      </m:oMath>
      <w:r w:rsidRPr="005A7242">
        <w:t>.</w:t>
      </w:r>
    </w:p>
    <w:p w14:paraId="625F2DC1" w14:textId="75510667" w:rsidR="005A7242" w:rsidRPr="005A7242" w:rsidRDefault="005A7242" w:rsidP="00C54195">
      <w:pPr>
        <w:numPr>
          <w:ilvl w:val="0"/>
          <w:numId w:val="3"/>
        </w:numPr>
      </w:pPr>
      <w:r w:rsidRPr="005A7242">
        <w:rPr>
          <w:b/>
          <w:bCs/>
        </w:rPr>
        <w:t>The Primary Bottleneck (Pathogens):</w:t>
      </w:r>
      <w:r w:rsidRPr="005A7242">
        <w:t xml:space="preserve"> The dashboard flashes a critical failure for microbiological safety. The Coliform count is recorded at</w:t>
      </w:r>
      <w:r w:rsidR="00C54195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7.1 </m:t>
        </m:r>
        <m:r>
          <w:rPr>
            <w:rFonts w:ascii="Cambria Math" w:hAnsi="Cambria Math"/>
          </w:rPr>
          <m:t>×(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CFU</m:t>
        </m:r>
        <m: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100mL</m:t>
        </m:r>
      </m:oMath>
      <w:r w:rsidR="00C54195">
        <w:t xml:space="preserve"> </w:t>
      </w:r>
      <w:r w:rsidRPr="005A7242">
        <w:t xml:space="preserve">against a strict limit of </w:t>
      </w:r>
      <m:oMath>
        <m:r>
          <w:rPr>
            <w:rFonts w:ascii="Cambria Math" w:hAnsi="Cambria Math"/>
          </w:rPr>
          <m:t>1,000 CFU/100mL.</m:t>
        </m:r>
      </m:oMath>
    </w:p>
    <w:p w14:paraId="786B229F" w14:textId="07D094F1" w:rsidR="005A7242" w:rsidRPr="005A7242" w:rsidRDefault="005A7242" w:rsidP="005A7242">
      <w:pPr>
        <w:numPr>
          <w:ilvl w:val="0"/>
          <w:numId w:val="3"/>
        </w:numPr>
      </w:pPr>
      <w:r w:rsidRPr="005A7242">
        <w:rPr>
          <w:b/>
          <w:bCs/>
        </w:rPr>
        <w:t>Consequences:</w:t>
      </w:r>
      <w:r w:rsidRPr="005A7242">
        <w:t xml:space="preserve"> Discharging effluent with this pathogenic load poses severe public health risks if used for unrestricted agricultural irrigation, risking soil and crop contamination.</w:t>
      </w:r>
    </w:p>
    <w:p w14:paraId="411C21FA" w14:textId="1667673B" w:rsidR="005A7242" w:rsidRPr="005A7242" w:rsidRDefault="005A7242" w:rsidP="005A7242">
      <w:pPr>
        <w:pStyle w:val="Subtitle"/>
        <w:rPr>
          <w:color w:val="7030A0"/>
        </w:rPr>
      </w:pPr>
      <w:r w:rsidRPr="005A7242">
        <w:rPr>
          <w:color w:val="7030A0"/>
        </w:rPr>
        <w:t>4.2.2. Scenario Planning and Solution Selection</w:t>
      </w:r>
    </w:p>
    <w:p w14:paraId="6F50432B" w14:textId="4589051E" w:rsidR="005A7242" w:rsidRPr="005A7242" w:rsidRDefault="005A7242" w:rsidP="005A7242">
      <w:r w:rsidRPr="005A7242">
        <w:t xml:space="preserve">To rectify </w:t>
      </w:r>
      <w:proofErr w:type="spellStart"/>
      <w:r w:rsidRPr="005A7242">
        <w:t>Zenin's</w:t>
      </w:r>
      <w:proofErr w:type="spellEnd"/>
      <w:r w:rsidRPr="005A7242">
        <w:t xml:space="preserve"> failures, the DST evaluated potential upgrade scenarios:</w:t>
      </w:r>
    </w:p>
    <w:p w14:paraId="752DB02B" w14:textId="5272E9B3" w:rsidR="005A7242" w:rsidRPr="005A7242" w:rsidRDefault="005A7242" w:rsidP="005A7242">
      <w:pPr>
        <w:numPr>
          <w:ilvl w:val="0"/>
          <w:numId w:val="4"/>
        </w:numPr>
      </w:pPr>
      <w:r w:rsidRPr="005A7242">
        <w:rPr>
          <w:b/>
          <w:bCs/>
        </w:rPr>
        <w:t>Scenario A (Expand Biological Capacity):</w:t>
      </w:r>
      <w:r w:rsidRPr="005A7242">
        <w:t xml:space="preserve"> Adding aeration tanks to force BOD strictly below 10 mg/L. However, this incurs high CAPEX and does not solve the pathogen crisis.</w:t>
      </w:r>
    </w:p>
    <w:p w14:paraId="74CC6305" w14:textId="146B1F98" w:rsidR="005A7242" w:rsidRPr="005A7242" w:rsidRDefault="005A7242" w:rsidP="005A7242">
      <w:pPr>
        <w:numPr>
          <w:ilvl w:val="0"/>
          <w:numId w:val="4"/>
        </w:numPr>
      </w:pPr>
      <w:r w:rsidRPr="005A7242">
        <w:rPr>
          <w:b/>
          <w:bCs/>
        </w:rPr>
        <w:t>Scenario B (Targeted UV Disinfection):</w:t>
      </w:r>
      <w:r w:rsidRPr="005A7242">
        <w:t xml:space="preserve"> Leaving the biological system as-is (since organic deviation is minimal and within acceptable tolerance) and implementing a UV disinfection reactor.</w:t>
      </w:r>
    </w:p>
    <w:p w14:paraId="0634E88A" w14:textId="5018C908" w:rsidR="0073495B" w:rsidRDefault="005A7242" w:rsidP="0073495B">
      <w:pPr>
        <w:numPr>
          <w:ilvl w:val="0"/>
          <w:numId w:val="4"/>
        </w:numPr>
      </w:pPr>
      <w:r w:rsidRPr="005A7242">
        <w:rPr>
          <w:b/>
          <w:bCs/>
        </w:rPr>
        <w:t>Chosen Solution:</w:t>
      </w:r>
      <w:r w:rsidRPr="005A7242">
        <w:t xml:space="preserve"> The DST optimized for </w:t>
      </w:r>
      <w:r w:rsidRPr="005A7242">
        <w:rPr>
          <w:b/>
          <w:bCs/>
        </w:rPr>
        <w:t>Scenario B</w:t>
      </w:r>
      <w:r w:rsidRPr="005A7242">
        <w:t xml:space="preserve">. The algorithm calculated that a UV dose of </w:t>
      </w:r>
      <m:oMath>
        <m:r>
          <m:rPr>
            <m:sty m:val="bi"/>
          </m:rPr>
          <w:rPr>
            <w:rFonts w:ascii="Cambria Math" w:hAnsi="Cambria Math"/>
          </w:rPr>
          <m:t>29.8</m:t>
        </m:r>
        <m:r>
          <m:rPr>
            <m:sty m:val="bi"/>
          </m:rPr>
          <w:rPr>
            <w:rFonts w:ascii="Cambria Math" w:hAnsi="Cambria Math"/>
          </w:rPr>
          <m:t xml:space="preserve"> mJ/cm^2</m:t>
        </m:r>
      </m:oMath>
      <w:r w:rsidRPr="005A7242">
        <w:t xml:space="preserve"> is the most cost-effective and energy-efficient solution to eliminate the pathogen bottleneck without unnecessary civil works.</w:t>
      </w:r>
    </w:p>
    <w:p w14:paraId="6E5CA0BC" w14:textId="4DBDBA25" w:rsidR="005A7242" w:rsidRPr="00D2303F" w:rsidRDefault="005A7242" w:rsidP="0073495B">
      <w:pPr>
        <w:ind w:left="720"/>
      </w:pPr>
      <w:r w:rsidRPr="0073495B">
        <w:rPr>
          <w:color w:val="7030A0"/>
        </w:rPr>
        <w:t>4.2.3. Comparative Impact Assessment (Before vs. After)</w:t>
      </w:r>
    </w:p>
    <w:p w14:paraId="16E204FC" w14:textId="2D8421B0" w:rsidR="00732031" w:rsidRDefault="00732031" w:rsidP="00D2303F"/>
    <w:p w14:paraId="27302312" w14:textId="77777777" w:rsidR="007E3F37" w:rsidRDefault="007E3F37" w:rsidP="00D2303F"/>
    <w:p w14:paraId="14E94FB3" w14:textId="13489699" w:rsidR="007E3F37" w:rsidRDefault="007E3F37" w:rsidP="00D2303F"/>
    <w:p w14:paraId="6637CD65" w14:textId="77777777" w:rsidR="007E3F37" w:rsidRDefault="007E3F37" w:rsidP="00D2303F"/>
    <w:p w14:paraId="052CD971" w14:textId="77777777" w:rsidR="007E3F37" w:rsidRDefault="007E3F37" w:rsidP="00D2303F"/>
    <w:p w14:paraId="4846C20B" w14:textId="3F0BE35E" w:rsidR="007E3F37" w:rsidRDefault="007E3F37" w:rsidP="00D2303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913056" wp14:editId="1267EC3F">
                <wp:simplePos x="0" y="0"/>
                <wp:positionH relativeFrom="margin">
                  <wp:posOffset>2324100</wp:posOffset>
                </wp:positionH>
                <wp:positionV relativeFrom="paragraph">
                  <wp:posOffset>3768090</wp:posOffset>
                </wp:positionV>
                <wp:extent cx="3028950" cy="635"/>
                <wp:effectExtent l="0" t="0" r="0" b="0"/>
                <wp:wrapSquare wrapText="bothSides"/>
                <wp:docPr id="7129115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2E3990" w14:textId="03E618D8" w:rsidR="00732031" w:rsidRPr="00732031" w:rsidRDefault="00732031" w:rsidP="00732031">
                            <w:pPr>
                              <w:pStyle w:val="Caption"/>
                              <w:rPr>
                                <w:rFonts w:eastAsiaTheme="majorEastAsia" w:cstheme="majorBidi"/>
                                <w:noProof/>
                                <w:color w:val="000000" w:themeColor="text1"/>
                                <w:spacing w:val="15"/>
                                <w:sz w:val="28"/>
                                <w:szCs w:val="28"/>
                              </w:rPr>
                            </w:pPr>
                            <w:r w:rsidRPr="00732031">
                              <w:rPr>
                                <w:color w:val="000000" w:themeColor="text1"/>
                              </w:rPr>
                              <w:t xml:space="preserve">Figure </w:t>
                            </w:r>
                            <w:r w:rsidRPr="00732031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732031">
                              <w:rPr>
                                <w:color w:val="000000" w:themeColor="text1"/>
                              </w:rPr>
                              <w:instrText xml:space="preserve"> SEQ Figure \* ARABIC </w:instrText>
                            </w:r>
                            <w:r w:rsidRPr="00732031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="00D2303F">
                              <w:rPr>
                                <w:noProof/>
                                <w:color w:val="000000" w:themeColor="text1"/>
                              </w:rPr>
                              <w:t>2</w:t>
                            </w:r>
                            <w:r w:rsidRPr="00732031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732031">
                              <w:rPr>
                                <w:color w:val="000000" w:themeColor="text1"/>
                              </w:rPr>
                              <w:t>:</w:t>
                            </w:r>
                            <w:proofErr w:type="spellStart"/>
                            <w:r w:rsidRPr="00732031">
                              <w:rPr>
                                <w:color w:val="000000" w:themeColor="text1"/>
                              </w:rPr>
                              <w:t>Zenin</w:t>
                            </w:r>
                            <w:proofErr w:type="spellEnd"/>
                            <w:r w:rsidRPr="00732031">
                              <w:rPr>
                                <w:color w:val="000000" w:themeColor="text1"/>
                              </w:rPr>
                              <w:t xml:space="preserve"> WWTP Comparative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913056" id="_x0000_s1027" type="#_x0000_t202" style="position:absolute;margin-left:183pt;margin-top:296.7pt;width:238.5pt;height:.0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" filled="f" stroked="f">
                <v:textbox style="mso-fit-shape-to-text:t" inset="0,0,0,0">
                  <w:txbxContent>
                    <w:p w14:paraId="362E3990" w14:textId="03E618D8" w:rsidR="00732031" w:rsidRPr="00732031" w:rsidRDefault="00732031" w:rsidP="00732031">
                      <w:pPr>
                        <w:pStyle w:val="Caption"/>
                        <w:rPr>
                          <w:rFonts w:eastAsiaTheme="majorEastAsia" w:cstheme="majorBidi"/>
                          <w:noProof/>
                          <w:color w:val="000000" w:themeColor="text1"/>
                          <w:spacing w:val="15"/>
                          <w:sz w:val="28"/>
                          <w:szCs w:val="28"/>
                        </w:rPr>
                      </w:pPr>
                      <w:r w:rsidRPr="00732031">
                        <w:rPr>
                          <w:color w:val="000000" w:themeColor="text1"/>
                        </w:rPr>
                        <w:t xml:space="preserve">Figure </w:t>
                      </w:r>
                      <w:r w:rsidRPr="00732031">
                        <w:rPr>
                          <w:color w:val="000000" w:themeColor="text1"/>
                        </w:rPr>
                        <w:fldChar w:fldCharType="begin"/>
                      </w:r>
                      <w:r w:rsidRPr="00732031">
                        <w:rPr>
                          <w:color w:val="000000" w:themeColor="text1"/>
                        </w:rPr>
                        <w:instrText xml:space="preserve"> SEQ Figure \* ARABIC </w:instrText>
                      </w:r>
                      <w:r w:rsidRPr="00732031">
                        <w:rPr>
                          <w:color w:val="000000" w:themeColor="text1"/>
                        </w:rPr>
                        <w:fldChar w:fldCharType="separate"/>
                      </w:r>
                      <w:r w:rsidR="00D2303F">
                        <w:rPr>
                          <w:noProof/>
                          <w:color w:val="000000" w:themeColor="text1"/>
                        </w:rPr>
                        <w:t>2</w:t>
                      </w:r>
                      <w:r w:rsidRPr="00732031">
                        <w:rPr>
                          <w:color w:val="000000" w:themeColor="text1"/>
                        </w:rPr>
                        <w:fldChar w:fldCharType="end"/>
                      </w:r>
                      <w:r w:rsidRPr="00732031">
                        <w:rPr>
                          <w:color w:val="000000" w:themeColor="text1"/>
                        </w:rPr>
                        <w:t>:</w:t>
                      </w:r>
                      <w:proofErr w:type="spellStart"/>
                      <w:r w:rsidRPr="00732031">
                        <w:rPr>
                          <w:color w:val="000000" w:themeColor="text1"/>
                        </w:rPr>
                        <w:t>Zenin</w:t>
                      </w:r>
                      <w:proofErr w:type="spellEnd"/>
                      <w:r w:rsidRPr="00732031">
                        <w:rPr>
                          <w:color w:val="000000" w:themeColor="text1"/>
                        </w:rPr>
                        <w:t xml:space="preserve"> WWTP Comparative Analysis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E0C411A" w14:textId="27E6CCEE" w:rsidR="005A7242" w:rsidRPr="005A7242" w:rsidRDefault="005A7242" w:rsidP="005A7242">
      <w:pPr>
        <w:rPr>
          <w:color w:val="787800"/>
        </w:rPr>
      </w:pPr>
      <w:r w:rsidRPr="005A7242">
        <w:rPr>
          <w:b/>
          <w:bCs/>
          <w:color w:val="787800"/>
        </w:rPr>
        <w:t>Dashboard Explanation &amp; Impact:</w:t>
      </w:r>
    </w:p>
    <w:p w14:paraId="372A8F3D" w14:textId="33ADCB2F" w:rsidR="005A7242" w:rsidRPr="005A7242" w:rsidRDefault="00C748C5" w:rsidP="005A7242">
      <w:r>
        <w:rPr>
          <w:noProof/>
        </w:rPr>
        <w:drawing>
          <wp:anchor distT="0" distB="0" distL="114300" distR="114300" simplePos="0" relativeHeight="251663360" behindDoc="0" locked="0" layoutInCell="1" allowOverlap="1" wp14:anchorId="18B51493" wp14:editId="2AC7E342">
            <wp:simplePos x="0" y="0"/>
            <wp:positionH relativeFrom="page">
              <wp:posOffset>0</wp:posOffset>
            </wp:positionH>
            <wp:positionV relativeFrom="margin">
              <wp:posOffset>15106650</wp:posOffset>
            </wp:positionV>
            <wp:extent cx="7890510" cy="3790950"/>
            <wp:effectExtent l="0" t="0" r="0" b="0"/>
            <wp:wrapSquare wrapText="bothSides"/>
            <wp:docPr id="15435721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0510" cy="379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242" w:rsidRPr="005A7242">
        <w:t>The comparative dashboard visualizes the impact of the chosen scenario.</w:t>
      </w:r>
    </w:p>
    <w:p w14:paraId="76C5D652" w14:textId="5C7AF7B1" w:rsidR="005A7242" w:rsidRPr="005A7242" w:rsidRDefault="007E3F37" w:rsidP="005A7242">
      <w:pPr>
        <w:numPr>
          <w:ilvl w:val="0"/>
          <w:numId w:val="5"/>
        </w:num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B21CF90" wp14:editId="747D25DA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7821930" cy="3756660"/>
            <wp:effectExtent l="0" t="0" r="7620" b="0"/>
            <wp:wrapSquare wrapText="bothSides"/>
            <wp:docPr id="6832112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11248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1930" cy="375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7242" w:rsidRPr="005A7242">
        <w:rPr>
          <w:i/>
          <w:iCs/>
        </w:rPr>
        <w:t>Note on Data:</w:t>
      </w:r>
      <w:r w:rsidR="005A7242" w:rsidRPr="005A7242">
        <w:t xml:space="preserve"> The "Optimized/Predicted" data shown is derived from mathematical simulations using the Chick-Watson law, representing expected outcomes post-upgrade.</w:t>
      </w:r>
    </w:p>
    <w:p w14:paraId="1EBC0CB7" w14:textId="0F17F964" w:rsidR="005A7242" w:rsidRPr="005A7242" w:rsidRDefault="005A7242" w:rsidP="005A7242">
      <w:pPr>
        <w:numPr>
          <w:ilvl w:val="0"/>
          <w:numId w:val="5"/>
        </w:numPr>
      </w:pPr>
      <w:r w:rsidRPr="005A7242">
        <w:rPr>
          <w:b/>
          <w:bCs/>
        </w:rPr>
        <w:t>Results:</w:t>
      </w:r>
      <w:r w:rsidRPr="005A7242">
        <w:t xml:space="preserve"> The implementation of the </w:t>
      </w:r>
      <m:oMath>
        <m:r>
          <w:rPr>
            <w:rFonts w:ascii="Cambria Math" w:hAnsi="Cambria Math"/>
          </w:rPr>
          <m:t>29.8</m:t>
        </m:r>
        <m:r>
          <w:rPr>
            <w:rFonts w:ascii="Cambria Math" w:hAnsi="Cambria Math"/>
          </w:rPr>
          <m:t xml:space="preserve"> mJ/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C54195">
        <w:t xml:space="preserve">  </w:t>
      </w:r>
      <w:r w:rsidRPr="005A7242">
        <w:t xml:space="preserve"> UV dose provides a </w:t>
      </w:r>
      <w:r w:rsidRPr="005A7242">
        <w:rPr>
          <w:b/>
          <w:bCs/>
        </w:rPr>
        <w:t>4.4-log reduction</w:t>
      </w:r>
      <w:r w:rsidRPr="005A7242">
        <w:t xml:space="preserve"> in pathogens. The comparative graph clearly shows the Coliform gauge dropping from </w:t>
      </w:r>
      <w:r w:rsidR="00C54195"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="00C54195">
        <w:t xml:space="preserve"> </w:t>
      </w:r>
      <w:r w:rsidRPr="005A7242">
        <w:t xml:space="preserve"> into the safe green zone (</w:t>
      </w:r>
      <w:r w:rsidR="00C54195">
        <w:t xml:space="preserve"> </w:t>
      </w:r>
      <m:oMath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 xml:space="preserve">10^3 </m:t>
        </m:r>
      </m:oMath>
      <w:r w:rsidRPr="005A7242">
        <w:t>), securing Grade A compliance.</w:t>
      </w:r>
    </w:p>
    <w:p w14:paraId="2F4084F3" w14:textId="57E4DCC5" w:rsidR="005A7242" w:rsidRPr="005A7242" w:rsidRDefault="005A7242" w:rsidP="005A7242">
      <w:r w:rsidRPr="005A7242">
        <w:pict w14:anchorId="58033EC6">
          <v:rect id="_x0000_i1110" style="width:0;height:1.5pt" o:hralign="center" o:hrstd="t" o:hr="t" fillcolor="#a0a0a0" stroked="f"/>
        </w:pict>
      </w:r>
    </w:p>
    <w:p w14:paraId="59392828" w14:textId="22505BE6" w:rsidR="005A7242" w:rsidRPr="005A7242" w:rsidRDefault="005A7242" w:rsidP="005A7242">
      <w:pPr>
        <w:pStyle w:val="Heading2"/>
      </w:pPr>
      <w:r w:rsidRPr="005A7242">
        <w:t xml:space="preserve">4.3. Station 2 Analysis: Abu </w:t>
      </w:r>
      <w:proofErr w:type="spellStart"/>
      <w:r w:rsidRPr="005A7242">
        <w:t>Rawash</w:t>
      </w:r>
      <w:proofErr w:type="spellEnd"/>
      <w:r w:rsidRPr="005A7242">
        <w:t xml:space="preserve"> WWTP</w:t>
      </w:r>
    </w:p>
    <w:p w14:paraId="00C6641F" w14:textId="614ABC16" w:rsidR="005A7242" w:rsidRPr="005A7242" w:rsidRDefault="005A7242" w:rsidP="005A7242">
      <w:pPr>
        <w:pStyle w:val="Subtitle"/>
        <w:rPr>
          <w:color w:val="7030A0"/>
        </w:rPr>
      </w:pPr>
      <w:r w:rsidRPr="005A7242">
        <w:rPr>
          <w:color w:val="7030A0"/>
        </w:rPr>
        <w:t>4.3.1. Diagnostic Phase and Baseline Evaluation</w:t>
      </w:r>
    </w:p>
    <w:p w14:paraId="55FBA7B7" w14:textId="0109FBAB" w:rsidR="005A7242" w:rsidRDefault="005A7242" w:rsidP="005A7242">
      <w:r w:rsidRPr="005A7242">
        <w:t xml:space="preserve">Abu </w:t>
      </w:r>
      <w:proofErr w:type="spellStart"/>
      <w:r w:rsidRPr="005A7242">
        <w:t>Rawash</w:t>
      </w:r>
      <w:proofErr w:type="spellEnd"/>
      <w:r w:rsidRPr="005A7242">
        <w:t xml:space="preserve"> was evaluated to test the DST's capability in handling extreme, large-scale non-compliance.</w:t>
      </w:r>
    </w:p>
    <w:p w14:paraId="0D82E24B" w14:textId="77777777" w:rsidR="007E3F37" w:rsidRDefault="007E3F37" w:rsidP="005A7242"/>
    <w:p w14:paraId="5A3DB6B5" w14:textId="77777777" w:rsidR="007E3F37" w:rsidRDefault="007E3F37" w:rsidP="005A7242"/>
    <w:p w14:paraId="1C56E98C" w14:textId="77777777" w:rsidR="007E3F37" w:rsidRDefault="007E3F37" w:rsidP="005A7242"/>
    <w:p w14:paraId="39B081CA" w14:textId="77777777" w:rsidR="007E3F37" w:rsidRDefault="007E3F37" w:rsidP="005A7242"/>
    <w:p w14:paraId="3BD5553D" w14:textId="77777777" w:rsidR="007E3F37" w:rsidRDefault="007E3F37" w:rsidP="005A7242"/>
    <w:p w14:paraId="1B830EBA" w14:textId="77777777" w:rsidR="007E3F37" w:rsidRDefault="007E3F37" w:rsidP="005A7242"/>
    <w:p w14:paraId="4C1F16EE" w14:textId="77777777" w:rsidR="007E3F37" w:rsidRDefault="007E3F37" w:rsidP="005A7242"/>
    <w:p w14:paraId="03E68B25" w14:textId="3E49690F" w:rsidR="0073495B" w:rsidRDefault="007E3F37" w:rsidP="007E3F3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BD3D10" wp14:editId="1DC8E016">
                <wp:simplePos x="0" y="0"/>
                <wp:positionH relativeFrom="margin">
                  <wp:align>center</wp:align>
                </wp:positionH>
                <wp:positionV relativeFrom="paragraph">
                  <wp:posOffset>3655060</wp:posOffset>
                </wp:positionV>
                <wp:extent cx="2847975" cy="635"/>
                <wp:effectExtent l="0" t="0" r="9525" b="0"/>
                <wp:wrapSquare wrapText="bothSides"/>
                <wp:docPr id="11256955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97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04874B" w14:textId="54239331" w:rsidR="00D2303F" w:rsidRPr="00D2303F" w:rsidRDefault="00D2303F" w:rsidP="00D2303F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D2303F">
                              <w:rPr>
                                <w:color w:val="000000" w:themeColor="text1"/>
                              </w:rPr>
                              <w:t xml:space="preserve">Figure </w:t>
                            </w:r>
                            <w:r w:rsidRPr="00D2303F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D2303F">
                              <w:rPr>
                                <w:color w:val="000000" w:themeColor="text1"/>
                              </w:rPr>
                              <w:instrText xml:space="preserve"> SEQ Figure \* ARABIC </w:instrText>
                            </w:r>
                            <w:r w:rsidRPr="00D2303F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000000" w:themeColor="text1"/>
                              </w:rPr>
                              <w:t>3</w:t>
                            </w:r>
                            <w:r w:rsidRPr="00D2303F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D2303F">
                              <w:rPr>
                                <w:color w:val="000000" w:themeColor="text1"/>
                              </w:rPr>
                              <w:t>: ABU RAWASH WWTP comparing to Egyptian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BD3D10" id="_x0000_s1028" type="#_x0000_t202" style="position:absolute;margin-left:0;margin-top:287.8pt;width:224.25pt;height:.05pt;z-index:2516684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" filled="f" stroked="f">
                <v:textbox style="mso-fit-shape-to-text:t" inset="0,0,0,0">
                  <w:txbxContent>
                    <w:p w14:paraId="7604874B" w14:textId="54239331" w:rsidR="00D2303F" w:rsidRPr="00D2303F" w:rsidRDefault="00D2303F" w:rsidP="00D2303F">
                      <w:pPr>
                        <w:pStyle w:val="Caption"/>
                        <w:rPr>
                          <w:noProof/>
                          <w:color w:val="000000" w:themeColor="text1"/>
                        </w:rPr>
                      </w:pPr>
                      <w:r w:rsidRPr="00D2303F">
                        <w:rPr>
                          <w:color w:val="000000" w:themeColor="text1"/>
                        </w:rPr>
                        <w:t xml:space="preserve">Figure </w:t>
                      </w:r>
                      <w:r w:rsidRPr="00D2303F">
                        <w:rPr>
                          <w:color w:val="000000" w:themeColor="text1"/>
                        </w:rPr>
                        <w:fldChar w:fldCharType="begin"/>
                      </w:r>
                      <w:r w:rsidRPr="00D2303F">
                        <w:rPr>
                          <w:color w:val="000000" w:themeColor="text1"/>
                        </w:rPr>
                        <w:instrText xml:space="preserve"> SEQ Figure \* ARABIC </w:instrText>
                      </w:r>
                      <w:r w:rsidRPr="00D2303F">
                        <w:rPr>
                          <w:color w:val="000000" w:themeColor="text1"/>
                        </w:rPr>
                        <w:fldChar w:fldCharType="separate"/>
                      </w:r>
                      <w:r>
                        <w:rPr>
                          <w:noProof/>
                          <w:color w:val="000000" w:themeColor="text1"/>
                        </w:rPr>
                        <w:t>3</w:t>
                      </w:r>
                      <w:r w:rsidRPr="00D2303F">
                        <w:rPr>
                          <w:color w:val="000000" w:themeColor="text1"/>
                        </w:rPr>
                        <w:fldChar w:fldCharType="end"/>
                      </w:r>
                      <w:r w:rsidRPr="00D2303F">
                        <w:rPr>
                          <w:color w:val="000000" w:themeColor="text1"/>
                        </w:rPr>
                        <w:t>: ABU RAWASH WWTP comparing to Egyptian Code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8C0B0E" w14:textId="32130DD6" w:rsidR="005A7242" w:rsidRPr="005A7242" w:rsidRDefault="005A7242" w:rsidP="00D2303F">
      <w:r w:rsidRPr="005A7242">
        <w:rPr>
          <w:b/>
          <w:bCs/>
          <w:color w:val="787800"/>
        </w:rPr>
        <w:t>Dashboard Explanation &amp; Problem Identification:</w:t>
      </w:r>
    </w:p>
    <w:p w14:paraId="039111EC" w14:textId="77777777" w:rsidR="005A7242" w:rsidRPr="005A7242" w:rsidRDefault="005A7242" w:rsidP="005A7242">
      <w:r w:rsidRPr="005A7242">
        <w:t>The diagnostic dashboard reveals a catastrophic failure across all parameters:</w:t>
      </w:r>
    </w:p>
    <w:p w14:paraId="6F694B8B" w14:textId="66EE4C49" w:rsidR="005A7242" w:rsidRPr="005A7242" w:rsidRDefault="005A7242" w:rsidP="005A7242">
      <w:pPr>
        <w:numPr>
          <w:ilvl w:val="0"/>
          <w:numId w:val="6"/>
        </w:numPr>
      </w:pPr>
      <w:r w:rsidRPr="005A7242">
        <w:rPr>
          <w:b/>
          <w:bCs/>
        </w:rPr>
        <w:t>Organic Crisis:</w:t>
      </w:r>
      <w:r w:rsidRPr="005A7242">
        <w:t xml:space="preserve"> BOD is recorded at an extreme </w:t>
      </w:r>
      <m:oMath>
        <m:r>
          <m:rPr>
            <m:sty m:val="bi"/>
          </m:rPr>
          <w:rPr>
            <w:rFonts w:ascii="Cambria Math" w:hAnsi="Cambria Math"/>
          </w:rPr>
          <m:t>240 mg/L</m:t>
        </m:r>
      </m:oMath>
      <w:r w:rsidRPr="005A7242">
        <w:t xml:space="preserve"> and COD at </w:t>
      </w:r>
      <m:oMath>
        <m:r>
          <m:rPr>
            <m:sty m:val="bi"/>
          </m:rPr>
          <w:rPr>
            <w:rFonts w:ascii="Cambria Math" w:hAnsi="Cambria Math"/>
          </w:rPr>
          <m:t>360 mg/L</m:t>
        </m:r>
      </m:oMath>
      <w:r w:rsidRPr="005A7242">
        <w:t xml:space="preserve">, generating a massive WQI score of </w:t>
      </w:r>
      <m:oMath>
        <m:r>
          <w:rPr>
            <w:rFonts w:ascii="Cambria Math" w:hAnsi="Cambria Math"/>
          </w:rPr>
          <m:t>151,310</m:t>
        </m:r>
      </m:oMath>
      <w:r w:rsidRPr="005A7242">
        <w:t xml:space="preserve"> (indicating severe pollution).</w:t>
      </w:r>
    </w:p>
    <w:p w14:paraId="35841845" w14:textId="6E3CD379" w:rsidR="005A7242" w:rsidRPr="005A7242" w:rsidRDefault="005A7242" w:rsidP="00732031">
      <w:pPr>
        <w:numPr>
          <w:ilvl w:val="0"/>
          <w:numId w:val="6"/>
        </w:numPr>
        <w:rPr>
          <w:b/>
          <w:bCs/>
        </w:rPr>
      </w:pPr>
      <w:r w:rsidRPr="005A7242">
        <w:rPr>
          <w:b/>
          <w:bCs/>
        </w:rPr>
        <w:t>Microbial Crisis:</w:t>
      </w:r>
      <w:r w:rsidRPr="005A7242">
        <w:t xml:space="preserve"> Coliform counts are at a maximum of </w:t>
      </w:r>
      <w:r w:rsidR="00C54195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1.0</m:t>
        </m:r>
        <m:r>
          <m:rPr>
            <m:sty m:val="bi"/>
          </m:rPr>
          <w:rPr>
            <w:rFonts w:ascii="Cambria Math" w:hAnsi="Cambria Math"/>
          </w:rPr>
          <m:t>*</m:t>
        </m:r>
        <m:r>
          <m:rPr>
            <m:sty m:val="bi"/>
          </m:rP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7</m:t>
            </m:r>
          </m:sup>
        </m:sSup>
        <m:r>
          <m:rPr>
            <m:sty m:val="bi"/>
          </m:rPr>
          <w:rPr>
            <w:rFonts w:ascii="Cambria Math" w:hAnsi="Cambria Math"/>
          </w:rPr>
          <m:t>CFU</m:t>
        </m:r>
        <m:r>
          <m:rPr>
            <m:lit/>
            <m:sty m:val="bi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100</m:t>
        </m:r>
        <m:r>
          <m:rPr>
            <m:sty m:val="bi"/>
          </m:rPr>
          <w:rPr>
            <w:rFonts w:ascii="Cambria Math" w:hAnsi="Cambria Math"/>
          </w:rPr>
          <m:t>mL.</m:t>
        </m:r>
      </m:oMath>
    </w:p>
    <w:p w14:paraId="27A3E3D0" w14:textId="17251551" w:rsidR="005A7242" w:rsidRDefault="007E3F37" w:rsidP="005A7242">
      <w:pPr>
        <w:numPr>
          <w:ilvl w:val="0"/>
          <w:numId w:val="6"/>
        </w:num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4766C6D" wp14:editId="21A0BE97">
            <wp:simplePos x="0" y="0"/>
            <wp:positionH relativeFrom="margin">
              <wp:posOffset>-235585</wp:posOffset>
            </wp:positionH>
            <wp:positionV relativeFrom="margin">
              <wp:posOffset>-153670</wp:posOffset>
            </wp:positionV>
            <wp:extent cx="7877175" cy="3797935"/>
            <wp:effectExtent l="0" t="0" r="9525" b="0"/>
            <wp:wrapSquare wrapText="bothSides"/>
            <wp:docPr id="7923551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175" cy="3797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A7242" w:rsidRPr="005A7242">
        <w:rPr>
          <w:b/>
          <w:bCs/>
        </w:rPr>
        <w:t>Consequences:</w:t>
      </w:r>
      <w:r w:rsidR="005A7242" w:rsidRPr="005A7242">
        <w:t xml:space="preserve"> As a primary treatment facility, discharging this effluent causes severe dissolved oxygen depletion in receiving water bodies, aquatic toxicity, and makes the water completely unusable for any agricultural purpose.</w:t>
      </w:r>
    </w:p>
    <w:p w14:paraId="606E0AB6" w14:textId="480B2B3E" w:rsidR="00D2303F" w:rsidRPr="005A7242" w:rsidRDefault="00D2303F" w:rsidP="00D2303F">
      <w:pPr>
        <w:ind w:left="720"/>
      </w:pPr>
    </w:p>
    <w:p w14:paraId="556766BF" w14:textId="04FB249C" w:rsidR="005A7242" w:rsidRPr="005A7242" w:rsidRDefault="005A7242" w:rsidP="005A7242">
      <w:pPr>
        <w:pStyle w:val="Subtitle"/>
        <w:rPr>
          <w:color w:val="7030A0"/>
        </w:rPr>
      </w:pPr>
      <w:r w:rsidRPr="005A7242">
        <w:rPr>
          <w:color w:val="7030A0"/>
        </w:rPr>
        <w:t>4.3.2. Scenario Planning and Solution Selection</w:t>
      </w:r>
    </w:p>
    <w:p w14:paraId="7ADD9276" w14:textId="56C2ABAD" w:rsidR="005A7242" w:rsidRPr="005A7242" w:rsidRDefault="005A7242" w:rsidP="005A7242">
      <w:pPr>
        <w:numPr>
          <w:ilvl w:val="0"/>
          <w:numId w:val="7"/>
        </w:numPr>
      </w:pPr>
      <w:r w:rsidRPr="005A7242">
        <w:rPr>
          <w:b/>
          <w:bCs/>
        </w:rPr>
        <w:t>Scenario A (Chemical Coagulation):</w:t>
      </w:r>
      <w:r w:rsidRPr="005A7242">
        <w:t xml:space="preserve"> Attempting to reduce organic load via chemically enhanced primary treatment (CEPT). This would reduce TSS but fail to remove soluble BOD to the required 10 mg/L limit.</w:t>
      </w:r>
    </w:p>
    <w:p w14:paraId="2148BA58" w14:textId="26DEECC7" w:rsidR="005A7242" w:rsidRPr="005A7242" w:rsidRDefault="005A7242" w:rsidP="005A7242">
      <w:pPr>
        <w:numPr>
          <w:ilvl w:val="0"/>
          <w:numId w:val="7"/>
        </w:numPr>
      </w:pPr>
      <w:r w:rsidRPr="005A7242">
        <w:rPr>
          <w:b/>
          <w:bCs/>
        </w:rPr>
        <w:t>Scenario B (Advanced Secondary Treatment + UV):</w:t>
      </w:r>
      <w:r w:rsidRPr="005A7242">
        <w:t xml:space="preserve"> Constructing full-scale biological aeration tanks followed by UV disinfection.</w:t>
      </w:r>
    </w:p>
    <w:p w14:paraId="0A601EE3" w14:textId="046E210E" w:rsidR="001072B8" w:rsidRDefault="005A7242" w:rsidP="001072B8">
      <w:pPr>
        <w:numPr>
          <w:ilvl w:val="0"/>
          <w:numId w:val="7"/>
        </w:numPr>
      </w:pPr>
      <w:r w:rsidRPr="005A7242">
        <w:rPr>
          <w:b/>
          <w:bCs/>
        </w:rPr>
        <w:t>Chosen Solution:</w:t>
      </w:r>
      <w:r w:rsidRPr="005A7242">
        <w:t xml:space="preserve"> The DST algorithm selected </w:t>
      </w:r>
      <w:r w:rsidRPr="005A7242">
        <w:rPr>
          <w:b/>
          <w:bCs/>
        </w:rPr>
        <w:t>Scenario B</w:t>
      </w:r>
      <w:r w:rsidRPr="005A7242">
        <w:t xml:space="preserve">. Using first-order decay kinetics, the tool dynamically sized a massive biological reactor volume of </w:t>
      </w:r>
      <w:r w:rsidR="00C54195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 xml:space="preserve">2.5 </m:t>
        </m:r>
        <m:r>
          <m:rPr>
            <m:sty m:val="bi"/>
          </m:rP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p>
        </m:sSup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</m:t>
        </m:r>
      </m:oMath>
      <w:r w:rsidRPr="005A7242">
        <w:t>to handle the</w:t>
      </w:r>
      <w:r w:rsidR="0073495B">
        <w:t xml:space="preserve"> </w:t>
      </w:r>
      <m:oMath>
        <m:r>
          <w:rPr>
            <w:rFonts w:ascii="Cambria Math" w:hAnsi="Cambria Math"/>
          </w:rPr>
          <m:t xml:space="preserve">800,000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/day flow</m:t>
        </m:r>
      </m:oMath>
      <w:r w:rsidRPr="005A7242">
        <w:t xml:space="preserve">, coupled with a high-intensity UV dose of </w:t>
      </w:r>
      <w:r w:rsidR="00C54195">
        <w:t xml:space="preserve"> </w:t>
      </w:r>
      <m:oMath>
        <m:r>
          <w:rPr>
            <w:rFonts w:ascii="Cambria Math" w:hAnsi="Cambria Math"/>
          </w:rPr>
          <m:t>41.9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mJ/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C54195">
        <w:t xml:space="preserve"> </w:t>
      </w:r>
      <w:r w:rsidRPr="005A7242">
        <w:t xml:space="preserve">. Additionally, the tool proposed anaerobic digestion to recover </w:t>
      </w:r>
      <m:oMath>
        <m:r>
          <m:rPr>
            <m:sty m:val="bi"/>
          </m:rPr>
          <w:rPr>
            <w:rFonts w:ascii="Cambria Math" w:hAnsi="Cambria Math"/>
          </w:rPr>
          <m:t>768 MWh/day</m:t>
        </m:r>
      </m:oMath>
      <w:r w:rsidRPr="005A7242">
        <w:t xml:space="preserve"> of energy to offset the massive aeration costs.</w:t>
      </w:r>
    </w:p>
    <w:p w14:paraId="69AB2E25" w14:textId="22932C0C" w:rsidR="005A7242" w:rsidRPr="001072B8" w:rsidRDefault="005A7242" w:rsidP="0073495B">
      <w:pPr>
        <w:ind w:left="360"/>
      </w:pPr>
      <w:r w:rsidRPr="001072B8">
        <w:rPr>
          <w:color w:val="7030A0"/>
        </w:rPr>
        <w:t>4.3.3. Comparative Impact Assessment (Before vs. After)</w:t>
      </w:r>
      <w:r w:rsidR="0073495B" w:rsidRPr="0073495B">
        <w:rPr>
          <w:noProof/>
        </w:rPr>
        <w:t xml:space="preserve"> </w:t>
      </w:r>
    </w:p>
    <w:p w14:paraId="0B30DFDA" w14:textId="010DD62B" w:rsidR="00D2303F" w:rsidRDefault="007E3F37" w:rsidP="001072B8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4DC32D8E" wp14:editId="474ABE98">
            <wp:simplePos x="0" y="0"/>
            <wp:positionH relativeFrom="margin">
              <wp:posOffset>207645</wp:posOffset>
            </wp:positionH>
            <wp:positionV relativeFrom="margin">
              <wp:posOffset>-135255</wp:posOffset>
            </wp:positionV>
            <wp:extent cx="7096125" cy="3387090"/>
            <wp:effectExtent l="0" t="0" r="9525" b="3810"/>
            <wp:wrapSquare wrapText="bothSides"/>
            <wp:docPr id="2746133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6125" cy="338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495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1C87AF" wp14:editId="0003AD9F">
                <wp:simplePos x="0" y="0"/>
                <wp:positionH relativeFrom="page">
                  <wp:posOffset>2667000</wp:posOffset>
                </wp:positionH>
                <wp:positionV relativeFrom="paragraph">
                  <wp:posOffset>3313430</wp:posOffset>
                </wp:positionV>
                <wp:extent cx="3848100" cy="635"/>
                <wp:effectExtent l="0" t="0" r="0" b="0"/>
                <wp:wrapSquare wrapText="bothSides"/>
                <wp:docPr id="12330500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DBCD9B" w14:textId="7398B44B" w:rsidR="00D2303F" w:rsidRPr="00D2303F" w:rsidRDefault="00D2303F" w:rsidP="00D2303F">
                            <w:pPr>
                              <w:pStyle w:val="Caption"/>
                              <w:rPr>
                                <w:rFonts w:eastAsiaTheme="majorEastAsia" w:cstheme="majorBidi"/>
                                <w:noProof/>
                                <w:color w:val="000000" w:themeColor="text1"/>
                                <w:spacing w:val="15"/>
                                <w:sz w:val="28"/>
                                <w:szCs w:val="28"/>
                              </w:rPr>
                            </w:pPr>
                            <w:r w:rsidRPr="00D2303F">
                              <w:rPr>
                                <w:color w:val="000000" w:themeColor="text1"/>
                              </w:rPr>
                              <w:t xml:space="preserve">Figure </w:t>
                            </w:r>
                            <w:r w:rsidRPr="00D2303F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D2303F">
                              <w:rPr>
                                <w:color w:val="000000" w:themeColor="text1"/>
                              </w:rPr>
                              <w:instrText xml:space="preserve"> SEQ Figure \* ARABIC </w:instrText>
                            </w:r>
                            <w:r w:rsidRPr="00D2303F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Pr="00D2303F">
                              <w:rPr>
                                <w:noProof/>
                                <w:color w:val="000000" w:themeColor="text1"/>
                              </w:rPr>
                              <w:t>4</w:t>
                            </w:r>
                            <w:r w:rsidRPr="00D2303F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D2303F">
                              <w:rPr>
                                <w:color w:val="000000" w:themeColor="text1"/>
                              </w:rPr>
                              <w:t>: ABU RAWASH WWTP Comparative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1C87AF" id="_x0000_s1029" type="#_x0000_t202" style="position:absolute;margin-left:210pt;margin-top:260.9pt;width:303pt;height:.05pt;z-index:25167155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" filled="f" stroked="f">
                <v:textbox style="mso-fit-shape-to-text:t" inset="0,0,0,0">
                  <w:txbxContent>
                    <w:p w14:paraId="6FDBCD9B" w14:textId="7398B44B" w:rsidR="00D2303F" w:rsidRPr="00D2303F" w:rsidRDefault="00D2303F" w:rsidP="00D2303F">
                      <w:pPr>
                        <w:pStyle w:val="Caption"/>
                        <w:rPr>
                          <w:rFonts w:eastAsiaTheme="majorEastAsia" w:cstheme="majorBidi"/>
                          <w:noProof/>
                          <w:color w:val="000000" w:themeColor="text1"/>
                          <w:spacing w:val="15"/>
                          <w:sz w:val="28"/>
                          <w:szCs w:val="28"/>
                        </w:rPr>
                      </w:pPr>
                      <w:r w:rsidRPr="00D2303F">
                        <w:rPr>
                          <w:color w:val="000000" w:themeColor="text1"/>
                        </w:rPr>
                        <w:t xml:space="preserve">Figure </w:t>
                      </w:r>
                      <w:r w:rsidRPr="00D2303F">
                        <w:rPr>
                          <w:color w:val="000000" w:themeColor="text1"/>
                        </w:rPr>
                        <w:fldChar w:fldCharType="begin"/>
                      </w:r>
                      <w:r w:rsidRPr="00D2303F">
                        <w:rPr>
                          <w:color w:val="000000" w:themeColor="text1"/>
                        </w:rPr>
                        <w:instrText xml:space="preserve"> SEQ Figure \* ARABIC </w:instrText>
                      </w:r>
                      <w:r w:rsidRPr="00D2303F">
                        <w:rPr>
                          <w:color w:val="000000" w:themeColor="text1"/>
                        </w:rPr>
                        <w:fldChar w:fldCharType="separate"/>
                      </w:r>
                      <w:r w:rsidRPr="00D2303F">
                        <w:rPr>
                          <w:noProof/>
                          <w:color w:val="000000" w:themeColor="text1"/>
                        </w:rPr>
                        <w:t>4</w:t>
                      </w:r>
                      <w:r w:rsidRPr="00D2303F">
                        <w:rPr>
                          <w:color w:val="000000" w:themeColor="text1"/>
                        </w:rPr>
                        <w:fldChar w:fldCharType="end"/>
                      </w:r>
                      <w:r w:rsidRPr="00D2303F">
                        <w:rPr>
                          <w:color w:val="000000" w:themeColor="text1"/>
                        </w:rPr>
                        <w:t>: ABU RAWASH WWTP Comparative Analysis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B1DB168" w14:textId="645DE457" w:rsidR="005A7242" w:rsidRPr="005A7242" w:rsidRDefault="005A7242" w:rsidP="005A7242">
      <w:pPr>
        <w:rPr>
          <w:color w:val="787800"/>
        </w:rPr>
      </w:pPr>
      <w:r w:rsidRPr="005A7242">
        <w:rPr>
          <w:b/>
          <w:bCs/>
          <w:color w:val="787800"/>
        </w:rPr>
        <w:t>Dashboard Explanation &amp; Impact:</w:t>
      </w:r>
    </w:p>
    <w:p w14:paraId="1D2BC7DD" w14:textId="79B5A12C" w:rsidR="005A7242" w:rsidRPr="005A7242" w:rsidRDefault="005A7242" w:rsidP="005A7242">
      <w:r w:rsidRPr="005A7242">
        <w:t>The comparative analysis dashboard illustrates a transformative engineering intervention.</w:t>
      </w:r>
    </w:p>
    <w:p w14:paraId="339F1E09" w14:textId="2AB83EF0" w:rsidR="005A7242" w:rsidRPr="005A7242" w:rsidRDefault="005A7242" w:rsidP="005A7242">
      <w:pPr>
        <w:numPr>
          <w:ilvl w:val="0"/>
          <w:numId w:val="8"/>
        </w:numPr>
      </w:pPr>
      <w:r w:rsidRPr="005A7242">
        <w:rPr>
          <w:i/>
          <w:iCs/>
        </w:rPr>
        <w:t>Note on Data:</w:t>
      </w:r>
      <w:r w:rsidRPr="005A7242">
        <w:t xml:space="preserve"> The predicted outcomes are modeled using standard biological kinetic constants (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k = 0.5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h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^{-1}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).</m:t>
        </m:r>
      </m:oMath>
    </w:p>
    <w:p w14:paraId="7A50144F" w14:textId="6F3B347C" w:rsidR="005A7242" w:rsidRPr="005A7242" w:rsidRDefault="005A7242" w:rsidP="005A7242">
      <w:pPr>
        <w:numPr>
          <w:ilvl w:val="0"/>
          <w:numId w:val="8"/>
        </w:numPr>
      </w:pPr>
      <w:r w:rsidRPr="005A7242">
        <w:rPr>
          <w:b/>
          <w:bCs/>
        </w:rPr>
        <w:t>Results:</w:t>
      </w:r>
      <w:r w:rsidRPr="005A7242">
        <w:t xml:space="preserve"> The bar charts demonstrate a staggering </w:t>
      </w:r>
      <m:oMath>
        <m:r>
          <m:rPr>
            <m:sty m:val="bi"/>
          </m:rPr>
          <w:rPr>
            <w:rFonts w:ascii="Cambria Math" w:hAnsi="Cambria Math"/>
          </w:rPr>
          <m:t>96.8%</m:t>
        </m:r>
      </m:oMath>
      <w:r w:rsidRPr="005A7242">
        <w:rPr>
          <w:b/>
          <w:bCs/>
        </w:rPr>
        <w:t xml:space="preserve"> removal efficiency</w:t>
      </w:r>
      <w:r w:rsidRPr="005A7242">
        <w:t xml:space="preserve"> for organics, crashing the </w:t>
      </w:r>
      <m:oMath>
        <m:r>
          <w:rPr>
            <w:rFonts w:ascii="Cambria Math" w:hAnsi="Cambria Math"/>
          </w:rPr>
          <m:t xml:space="preserve">BOD </m:t>
        </m:r>
      </m:oMath>
      <w:r w:rsidRPr="005A7242">
        <w:t xml:space="preserve">from </w:t>
      </w:r>
      <m:oMath>
        <m:r>
          <w:rPr>
            <w:rFonts w:ascii="Cambria Math" w:hAnsi="Cambria Math"/>
          </w:rPr>
          <m:t>240 mg/L</m:t>
        </m:r>
      </m:oMath>
      <w:r w:rsidRPr="005A7242">
        <w:t xml:space="preserve"> down to a simulated </w:t>
      </w:r>
      <m:oMath>
        <m:r>
          <w:rPr>
            <w:rFonts w:ascii="Cambria Math" w:hAnsi="Cambria Math"/>
          </w:rPr>
          <m:t>7.5 mg/L</m:t>
        </m:r>
      </m:oMath>
      <w:r w:rsidRPr="005A7242">
        <w:t xml:space="preserve">. The pathogen log-scale chart confirms that the UV addition eradicates the </w:t>
      </w:r>
      <w:r w:rsidR="00C54195"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 w:rsidR="00C54195">
        <w:t xml:space="preserve"> </w:t>
      </w:r>
      <w:r w:rsidRPr="005A7242">
        <w:t xml:space="preserve"> bacterial load, fundamentally shifting the plant from a "Critical Hazard" to "System Secure".</w:t>
      </w:r>
    </w:p>
    <w:p w14:paraId="6D28211E" w14:textId="62D13C1D" w:rsidR="005A7242" w:rsidRPr="005A7242" w:rsidRDefault="005A7242" w:rsidP="005A7242">
      <w:r w:rsidRPr="005A7242">
        <w:pict w14:anchorId="0F8C28C5">
          <v:rect id="_x0000_i1051" style="width:0;height:1.5pt" o:hralign="center" o:hrstd="t" o:hr="t" fillcolor="#a0a0a0" stroked="f"/>
        </w:pict>
      </w:r>
    </w:p>
    <w:p w14:paraId="378B7702" w14:textId="71188D3E" w:rsidR="005A7242" w:rsidRPr="005A7242" w:rsidRDefault="005A7242" w:rsidP="005A7242">
      <w:pPr>
        <w:pStyle w:val="Heading2"/>
      </w:pPr>
      <w:r w:rsidRPr="005A7242">
        <w:t>4.4. Limitations and Future Work</w:t>
      </w:r>
    </w:p>
    <w:p w14:paraId="7C614BFC" w14:textId="1EE527D7" w:rsidR="005A7242" w:rsidRPr="005A7242" w:rsidRDefault="005A7242" w:rsidP="005A7242">
      <w:r w:rsidRPr="005A7242">
        <w:t>While the DST successfully modeled optimal upgrade paths, engineering transparency requires acknowledging current limitations:</w:t>
      </w:r>
    </w:p>
    <w:p w14:paraId="3BACEE98" w14:textId="5A3934FA" w:rsidR="005A7242" w:rsidRPr="005A7242" w:rsidRDefault="005A7242" w:rsidP="005A7242">
      <w:pPr>
        <w:numPr>
          <w:ilvl w:val="0"/>
          <w:numId w:val="9"/>
        </w:numPr>
      </w:pPr>
      <w:r w:rsidRPr="005A7242">
        <w:rPr>
          <w:b/>
          <w:bCs/>
        </w:rPr>
        <w:t>Simulation vs. Real-world:</w:t>
      </w:r>
      <w:r w:rsidRPr="005A7242">
        <w:t xml:space="preserve"> The "Optimized" results presented are predictive mathematical approximations. Physical pilot-scale testing would be required to fine-tune the kinetic constants specific to the local wastewater matrix.</w:t>
      </w:r>
    </w:p>
    <w:p w14:paraId="744A145C" w14:textId="06495C0F" w:rsidR="005A7242" w:rsidRPr="005A7242" w:rsidRDefault="005A7242" w:rsidP="005A7242">
      <w:pPr>
        <w:numPr>
          <w:ilvl w:val="0"/>
          <w:numId w:val="9"/>
        </w:numPr>
      </w:pPr>
      <w:r w:rsidRPr="005A7242">
        <w:rPr>
          <w:b/>
          <w:bCs/>
        </w:rPr>
        <w:t>Steady-State Assumption:</w:t>
      </w:r>
      <w:r w:rsidRPr="005A7242">
        <w:t xml:space="preserve"> The current MILP and sizing algorithms assume steady-state flow and loading. They do not account for hydraulic shock loads or extreme seasonal temperature variations.</w:t>
      </w:r>
    </w:p>
    <w:p w14:paraId="58FBF0C7" w14:textId="77777777" w:rsidR="005A7242" w:rsidRPr="005A7242" w:rsidRDefault="005A7242" w:rsidP="005A7242">
      <w:pPr>
        <w:numPr>
          <w:ilvl w:val="0"/>
          <w:numId w:val="9"/>
        </w:numPr>
      </w:pPr>
      <w:r w:rsidRPr="005A7242">
        <w:rPr>
          <w:b/>
          <w:bCs/>
        </w:rPr>
        <w:t>Future Work:</w:t>
      </w:r>
      <w:r w:rsidRPr="005A7242">
        <w:t xml:space="preserve"> Future iterations of this research should integrate </w:t>
      </w:r>
      <w:r w:rsidRPr="005A7242">
        <w:rPr>
          <w:b/>
          <w:bCs/>
        </w:rPr>
        <w:t>Machine Learning (ML) forecasting</w:t>
      </w:r>
      <w:r w:rsidRPr="005A7242">
        <w:t xml:space="preserve"> to predict dynamic influent fluctuations, allowing </w:t>
      </w:r>
      <w:proofErr w:type="gramStart"/>
      <w:r w:rsidRPr="005A7242">
        <w:t>the DST</w:t>
      </w:r>
      <w:proofErr w:type="gramEnd"/>
      <w:r w:rsidRPr="005A7242">
        <w:t xml:space="preserve"> to adjust UV doses and aeration rates in real-time, further minimizing specific energy consumption (SEC).</w:t>
      </w:r>
    </w:p>
    <w:p w14:paraId="5450D6BC" w14:textId="77777777" w:rsidR="005A7242" w:rsidRPr="005A7242" w:rsidRDefault="005A7242" w:rsidP="005A7242">
      <w:r w:rsidRPr="005A7242">
        <w:pict w14:anchorId="0F04C431">
          <v:rect id="_x0000_i1052" style="width:0;height:1.5pt" o:hralign="center" o:hrstd="t" o:hr="t" fillcolor="#a0a0a0" stroked="f"/>
        </w:pict>
      </w:r>
    </w:p>
    <w:p w14:paraId="3C4ADF56" w14:textId="77777777" w:rsidR="005A7242" w:rsidRPr="005A7242" w:rsidRDefault="005A7242" w:rsidP="005A7242">
      <w:pPr>
        <w:pStyle w:val="Heading2"/>
      </w:pPr>
      <w:r w:rsidRPr="005A7242">
        <w:lastRenderedPageBreak/>
        <w:t>Appendix: Computational Code Documentation</w:t>
      </w:r>
    </w:p>
    <w:p w14:paraId="1F66B572" w14:textId="77777777" w:rsidR="005A7242" w:rsidRPr="005A7242" w:rsidRDefault="005A7242" w:rsidP="005A7242">
      <w:r w:rsidRPr="005A7242">
        <w:rPr>
          <w:i/>
          <w:iCs/>
        </w:rPr>
        <w:t>(The following custom MATLAB engines were developed to generate the diagnostics and comparative analyses presented in this report. Code is compressed for document formatting).</w:t>
      </w:r>
    </w:p>
    <w:p w14:paraId="424B89AA" w14:textId="57DC150D" w:rsidR="005A7242" w:rsidRPr="005A7242" w:rsidRDefault="005A7242" w:rsidP="005A7242">
      <w:pPr>
        <w:rPr>
          <w:b/>
          <w:bCs/>
        </w:rPr>
      </w:pPr>
      <w:r w:rsidRPr="005A7242">
        <w:rPr>
          <w:b/>
          <w:bCs/>
        </w:rPr>
        <w:t xml:space="preserve">Appendix A: Executive Diagnostic Engine </w:t>
      </w:r>
    </w:p>
    <w:p w14:paraId="35E4F269" w14:textId="77777777" w:rsidR="001072B8" w:rsidRDefault="005A7242" w:rsidP="00553D59">
      <w:pPr>
        <w:rPr>
          <w:i/>
          <w:iCs/>
        </w:rPr>
      </w:pPr>
      <w:r w:rsidRPr="005A7242">
        <w:rPr>
          <w:i/>
          <w:iCs/>
        </w:rPr>
        <w:t>This algorithm ingests raw data, evaluates it against the Egyptian Code, and dynamically sizes the required engineering solution</w:t>
      </w:r>
    </w:p>
    <w:p w14:paraId="5753B6FD" w14:textId="77777777" w:rsidR="00553D59" w:rsidRDefault="00553D59" w:rsidP="00553D59">
      <w:pPr>
        <w:rPr>
          <w:b/>
          <w:bCs/>
        </w:rPr>
        <w:sectPr w:rsidR="00553D59" w:rsidSect="0073495B">
          <w:pgSz w:w="12240" w:h="15840"/>
          <w:pgMar w:top="288" w:right="288" w:bottom="288" w:left="288" w:header="720" w:footer="720" w:gutter="0"/>
          <w:cols w:space="720"/>
          <w:docGrid w:linePitch="360"/>
        </w:sectPr>
      </w:pPr>
    </w:p>
    <w:p w14:paraId="24C1EE9F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53D59">
        <w:rPr>
          <w:rFonts w:ascii="Courier New" w:hAnsi="Courier New" w:cs="Courier New"/>
          <w:sz w:val="18"/>
          <w:szCs w:val="18"/>
        </w:rPr>
        <w:t>clc;clear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;close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all;</w:t>
      </w:r>
      <w:proofErr w:type="gramEnd"/>
    </w:p>
    <w:p w14:paraId="3EEC1211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>S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=[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10;10;50;8.5;1000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];</w:t>
      </w:r>
      <w:proofErr w:type="gramEnd"/>
    </w:p>
    <w:p w14:paraId="017DFAE2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gramStart"/>
      <w:r w:rsidRPr="00553D59">
        <w:rPr>
          <w:rFonts w:ascii="Courier New" w:hAnsi="Courier New" w:cs="Courier New"/>
          <w:sz w:val="18"/>
          <w:szCs w:val="18"/>
        </w:rPr>
        <w:t>ST(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1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).Name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='ZENIN WWTP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';ST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(1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).Actual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=[15.7;15.0;42.5;7.43;707625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];ST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(1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).Predicted=[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8.2;8.5;32.0;7.1;250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];</w:t>
      </w:r>
      <w:proofErr w:type="gramEnd"/>
    </w:p>
    <w:p w14:paraId="590E685F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gramStart"/>
      <w:r w:rsidRPr="00553D59">
        <w:rPr>
          <w:rFonts w:ascii="Courier New" w:hAnsi="Courier New" w:cs="Courier New"/>
          <w:sz w:val="18"/>
          <w:szCs w:val="18"/>
        </w:rPr>
        <w:t>ST(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2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).Name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='ABU RAWASH WWTP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';ST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(2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).Actual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=[240;175;360;7.2;1e7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];ST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(2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).Predicted=[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7.8;8.1;42.0;7.0;400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];</w:t>
      </w:r>
      <w:proofErr w:type="gramEnd"/>
    </w:p>
    <w:p w14:paraId="18C6EE2A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 xml:space="preserve">for k=1:2, 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render(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ST(k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),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S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,k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); end</w:t>
      </w:r>
    </w:p>
    <w:p w14:paraId="22AB848C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</w:p>
    <w:p w14:paraId="2908A6AF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>function render(</w:t>
      </w:r>
      <w:proofErr w:type="spellStart"/>
      <w:proofErr w:type="gramStart"/>
      <w:r w:rsidRPr="00553D59">
        <w:rPr>
          <w:rFonts w:ascii="Courier New" w:hAnsi="Courier New" w:cs="Courier New"/>
          <w:sz w:val="18"/>
          <w:szCs w:val="18"/>
        </w:rPr>
        <w:t>D,S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,f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)</w:t>
      </w:r>
    </w:p>
    <w:p w14:paraId="4BEF476A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>C.bg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=[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0.06 0.07 0.10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];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.panel</w:t>
      </w:r>
      <w:proofErr w:type="spellEnd"/>
      <w:proofErr w:type="gramStart"/>
      <w:r w:rsidRPr="00553D59">
        <w:rPr>
          <w:rFonts w:ascii="Courier New" w:hAnsi="Courier New" w:cs="Courier New"/>
          <w:sz w:val="18"/>
          <w:szCs w:val="18"/>
        </w:rPr>
        <w:t>=[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0.10 0.12 0.16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];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.card</w:t>
      </w:r>
      <w:proofErr w:type="spellEnd"/>
      <w:proofErr w:type="gramStart"/>
      <w:r w:rsidRPr="00553D59">
        <w:rPr>
          <w:rFonts w:ascii="Courier New" w:hAnsi="Courier New" w:cs="Courier New"/>
          <w:sz w:val="18"/>
          <w:szCs w:val="18"/>
        </w:rPr>
        <w:t>=[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0.14 0.16 0.21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];</w:t>
      </w:r>
      <w:proofErr w:type="gramEnd"/>
    </w:p>
    <w:p w14:paraId="35937E0F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spellStart"/>
      <w:r w:rsidRPr="00553D59">
        <w:rPr>
          <w:rFonts w:ascii="Courier New" w:hAnsi="Courier New" w:cs="Courier New"/>
          <w:sz w:val="18"/>
          <w:szCs w:val="18"/>
        </w:rPr>
        <w:t>C.border</w:t>
      </w:r>
      <w:proofErr w:type="spellEnd"/>
      <w:proofErr w:type="gramStart"/>
      <w:r w:rsidRPr="00553D59">
        <w:rPr>
          <w:rFonts w:ascii="Courier New" w:hAnsi="Courier New" w:cs="Courier New"/>
          <w:sz w:val="18"/>
          <w:szCs w:val="18"/>
        </w:rPr>
        <w:t>=[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0.25 0.28 0.36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];C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.txt1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=[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0.94 0.96 0.98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];C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.txt2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=[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0.60 0.65 0.75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];</w:t>
      </w:r>
      <w:proofErr w:type="gramEnd"/>
    </w:p>
    <w:p w14:paraId="7657C30A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spellStart"/>
      <w:r w:rsidRPr="00553D59">
        <w:rPr>
          <w:rFonts w:ascii="Courier New" w:hAnsi="Courier New" w:cs="Courier New"/>
          <w:sz w:val="18"/>
          <w:szCs w:val="18"/>
        </w:rPr>
        <w:t>C.red</w:t>
      </w:r>
      <w:proofErr w:type="spellEnd"/>
      <w:proofErr w:type="gramStart"/>
      <w:r w:rsidRPr="00553D59">
        <w:rPr>
          <w:rFonts w:ascii="Courier New" w:hAnsi="Courier New" w:cs="Courier New"/>
          <w:sz w:val="18"/>
          <w:szCs w:val="18"/>
        </w:rPr>
        <w:t>=[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0.95 0.35 0.35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];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.green</w:t>
      </w:r>
      <w:proofErr w:type="spellEnd"/>
      <w:proofErr w:type="gramStart"/>
      <w:r w:rsidRPr="00553D59">
        <w:rPr>
          <w:rFonts w:ascii="Courier New" w:hAnsi="Courier New" w:cs="Courier New"/>
          <w:sz w:val="18"/>
          <w:szCs w:val="18"/>
        </w:rPr>
        <w:t>=[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0.25 0.85 0.65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];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.amber</w:t>
      </w:r>
      <w:proofErr w:type="spellEnd"/>
      <w:proofErr w:type="gramStart"/>
      <w:r w:rsidRPr="00553D59">
        <w:rPr>
          <w:rFonts w:ascii="Courier New" w:hAnsi="Courier New" w:cs="Courier New"/>
          <w:sz w:val="18"/>
          <w:szCs w:val="18"/>
        </w:rPr>
        <w:t>=[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0.98 0.75 0.20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];</w:t>
      </w:r>
      <w:proofErr w:type="gramEnd"/>
    </w:p>
    <w:p w14:paraId="1FE23C50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spellStart"/>
      <w:r w:rsidRPr="00553D59">
        <w:rPr>
          <w:rFonts w:ascii="Courier New" w:hAnsi="Courier New" w:cs="Courier New"/>
          <w:sz w:val="18"/>
          <w:szCs w:val="18"/>
        </w:rPr>
        <w:t>C.violet</w:t>
      </w:r>
      <w:proofErr w:type="spellEnd"/>
      <w:proofErr w:type="gramStart"/>
      <w:r w:rsidRPr="00553D59">
        <w:rPr>
          <w:rFonts w:ascii="Courier New" w:hAnsi="Courier New" w:cs="Courier New"/>
          <w:sz w:val="18"/>
          <w:szCs w:val="18"/>
        </w:rPr>
        <w:t>=[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0.68 0.55 0.98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];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.cyan</w:t>
      </w:r>
      <w:proofErr w:type="spellEnd"/>
      <w:proofErr w:type="gramStart"/>
      <w:r w:rsidRPr="00553D59">
        <w:rPr>
          <w:rFonts w:ascii="Courier New" w:hAnsi="Courier New" w:cs="Courier New"/>
          <w:sz w:val="18"/>
          <w:szCs w:val="18"/>
        </w:rPr>
        <w:t>=[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0.15 0.80 1.00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];FN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='Segoe UI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';</w:t>
      </w:r>
      <w:proofErr w:type="gramEnd"/>
    </w:p>
    <w:p w14:paraId="45308F45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>fig=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figure(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'Name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sprintf</w:t>
      </w:r>
      <w:proofErr w:type="spellEnd"/>
      <w:proofErr w:type="gramEnd"/>
      <w:r w:rsidRPr="00553D59">
        <w:rPr>
          <w:rFonts w:ascii="Courier New" w:hAnsi="Courier New" w:cs="Courier New"/>
          <w:sz w:val="18"/>
          <w:szCs w:val="18"/>
        </w:rPr>
        <w:t>('DST Pro — %s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',D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.Name),'Position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50+f*40,50+f*30,1500,900],'Color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.bg,'MenuBar','none','ToolBar','none','Resize','off'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2F52B78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spellStart"/>
      <w:r w:rsidRPr="00553D59">
        <w:rPr>
          <w:rFonts w:ascii="Courier New" w:hAnsi="Courier New" w:cs="Courier New"/>
          <w:sz w:val="18"/>
          <w:szCs w:val="18"/>
        </w:rPr>
        <w:t>ax_h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=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axes(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'Position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 0.93 1 0.07],'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Visible','off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);hold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on;</w:t>
      </w:r>
      <w:proofErr w:type="gramEnd"/>
    </w:p>
    <w:p w14:paraId="42919FE4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gramStart"/>
      <w:r w:rsidRPr="00553D59">
        <w:rPr>
          <w:rFonts w:ascii="Courier New" w:hAnsi="Courier New" w:cs="Courier New"/>
          <w:sz w:val="18"/>
          <w:szCs w:val="18"/>
        </w:rPr>
        <w:t>fill(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[0 1 1 0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],[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0 0 1 1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.panel,'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EdgeColor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','none'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7AFCD0F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gramStart"/>
      <w:r w:rsidRPr="00553D59">
        <w:rPr>
          <w:rFonts w:ascii="Courier New" w:hAnsi="Courier New" w:cs="Courier New"/>
          <w:sz w:val="18"/>
          <w:szCs w:val="18"/>
        </w:rPr>
        <w:t>fill(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[0 1 1 0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],[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0 0 0.06 0.06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.violet,'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EdgeColor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','none'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E5AB37B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gramStart"/>
      <w:r w:rsidRPr="00553D59">
        <w:rPr>
          <w:rFonts w:ascii="Courier New" w:hAnsi="Courier New" w:cs="Courier New"/>
          <w:sz w:val="18"/>
          <w:szCs w:val="18"/>
        </w:rPr>
        <w:t>text(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0.5,0.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70,sprintf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 xml:space="preserve">('DST 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PRO · %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s · BASELINE vs OPTIMIZED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',D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.Name),'FontName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',FN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,'FontSize',18,'FontWeight','bold','Color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.txt1,'HorizontalAlignment','center'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8A45943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gramStart"/>
      <w:r w:rsidRPr="00553D59">
        <w:rPr>
          <w:rFonts w:ascii="Courier New" w:hAnsi="Courier New" w:cs="Courier New"/>
          <w:sz w:val="18"/>
          <w:szCs w:val="18"/>
        </w:rPr>
        <w:t>text(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0.5,0.30,'EGYPTIAN CODE GRADE A COMPLIANCE | MEASURED vs PREDICTED','FontName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',FN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,'FontSize',12,'Color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.cyan,'HorizontalAlignment','center'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401488A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>polls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={'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BOD_5','TSS','COD'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};lims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=S(1:3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);maxv=[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300,300,500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];gx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=0.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05;gw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=0.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27;gh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=0.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40;gy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=0.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50;gap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=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0.03;</w:t>
      </w:r>
      <w:proofErr w:type="gramEnd"/>
    </w:p>
    <w:p w14:paraId="3048B0DF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 xml:space="preserve">for 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i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=1:3</w:t>
      </w:r>
    </w:p>
    <w:p w14:paraId="6FB63393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 xml:space="preserve">    ax=axes('Position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gx+(i-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1)*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(gw+gap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),gy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gw,gh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],'Color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.card,'Visible','off'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);hold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553D59">
        <w:rPr>
          <w:rFonts w:ascii="Courier New" w:hAnsi="Courier New" w:cs="Courier New"/>
          <w:sz w:val="18"/>
          <w:szCs w:val="18"/>
        </w:rPr>
        <w:t>on;axis</w:t>
      </w:r>
      <w:proofErr w:type="spellEnd"/>
      <w:proofErr w:type="gramEnd"/>
      <w:r w:rsidRPr="00553D59">
        <w:rPr>
          <w:rFonts w:ascii="Courier New" w:hAnsi="Courier New" w:cs="Courier New"/>
          <w:sz w:val="18"/>
          <w:szCs w:val="18"/>
        </w:rPr>
        <w:t xml:space="preserve"> equal </w:t>
      </w:r>
      <w:proofErr w:type="spellStart"/>
      <w:proofErr w:type="gramStart"/>
      <w:r w:rsidRPr="00553D59">
        <w:rPr>
          <w:rFonts w:ascii="Courier New" w:hAnsi="Courier New" w:cs="Courier New"/>
          <w:sz w:val="18"/>
          <w:szCs w:val="18"/>
        </w:rPr>
        <w:t>off;xlim</w:t>
      </w:r>
      <w:proofErr w:type="spellEnd"/>
      <w:proofErr w:type="gramEnd"/>
      <w:r w:rsidRPr="00553D59">
        <w:rPr>
          <w:rFonts w:ascii="Courier New" w:hAnsi="Courier New" w:cs="Courier New"/>
          <w:sz w:val="18"/>
          <w:szCs w:val="18"/>
        </w:rPr>
        <w:t>([-1.3 1.3]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ylim</w:t>
      </w:r>
      <w:proofErr w:type="spellEnd"/>
      <w:proofErr w:type="gramEnd"/>
      <w:r w:rsidRPr="00553D59">
        <w:rPr>
          <w:rFonts w:ascii="Courier New" w:hAnsi="Courier New" w:cs="Courier New"/>
          <w:sz w:val="18"/>
          <w:szCs w:val="18"/>
        </w:rPr>
        <w:t>([-1.1 1.3]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BE58311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 xml:space="preserve">    act=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D.Actual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i</w:t>
      </w:r>
      <w:proofErr w:type="spellEnd"/>
      <w:proofErr w:type="gramStart"/>
      <w:r w:rsidRPr="00553D59">
        <w:rPr>
          <w:rFonts w:ascii="Courier New" w:hAnsi="Courier New" w:cs="Courier New"/>
          <w:sz w:val="18"/>
          <w:szCs w:val="18"/>
        </w:rPr>
        <w:t>);pred=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D.Predicted</w:t>
      </w:r>
      <w:proofErr w:type="spellEnd"/>
      <w:proofErr w:type="gramEnd"/>
      <w:r w:rsidRPr="00553D5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i</w:t>
      </w:r>
      <w:proofErr w:type="spellEnd"/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lim</w:t>
      </w:r>
      <w:proofErr w:type="spellEnd"/>
      <w:proofErr w:type="gramEnd"/>
      <w:r w:rsidRPr="00553D59">
        <w:rPr>
          <w:rFonts w:ascii="Courier New" w:hAnsi="Courier New" w:cs="Courier New"/>
          <w:sz w:val="18"/>
          <w:szCs w:val="18"/>
        </w:rPr>
        <w:t>=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lims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i</w:t>
      </w:r>
      <w:proofErr w:type="spellEnd"/>
      <w:proofErr w:type="gramStart"/>
      <w:r w:rsidRPr="00553D59">
        <w:rPr>
          <w:rFonts w:ascii="Courier New" w:hAnsi="Courier New" w:cs="Courier New"/>
          <w:sz w:val="18"/>
          <w:szCs w:val="18"/>
        </w:rPr>
        <w:t>);mx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=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maxv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i</w:t>
      </w:r>
      <w:proofErr w:type="spellEnd"/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EE1F5F8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draw_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arc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(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ax,0,0,0.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90,pi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,0,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60,[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0.25 0.28 0.35],18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DA62047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 xml:space="preserve">    frac_act=min(act/mx,1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);ang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_act=pi-frac_act*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pi;draw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_arc(ax,0,0,0.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90,pi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,ang_act,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60,C.red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,18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931474B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 xml:space="preserve">    frac_pred=min(pred/mx,1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);ang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_pred=pi-frac_pred*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pi;draw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_arc(ax,0,0,0.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90,pi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,ang_pred,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60,C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.green,18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288D9B2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 xml:space="preserve">    flim=min(lim/mx,1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);ang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_lim=pi-flim*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pi;lx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=[0.72*cos(ang_lim),1.08*cos(ang_lim)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];ly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=[0.72*sin(ang_lim),1.08*sin(ang_lim)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];plot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(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ax,lx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,ly,'Color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.amber,'LineWidth',3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7144626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text(ax,-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0.50,0.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48,sprintf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('Actual: %.1f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',act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),'FontName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',FN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,'FontSize',11,'Color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',C.red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,'FontWeight','bold'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4C6D8355" w14:textId="6D9B5408" w:rsidR="00553D59" w:rsidRPr="00553D59" w:rsidRDefault="00553D59" w:rsidP="00A23266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 xml:space="preserve">    text(ax,0.50,0.48,sprintf('Pred.: %.1f',pred),'FontName',FN,'FontSize',11,'Color',C.green,'FontWeight','bold');text(ax,0,-0.38,sprintf('Limit: %g',lim),'FontName',FN,'FontSize',10,'Color',C.amber,'HorizontalAlignment','center'); text(ax,0,-0.62,polls{i},'FontName',FN,'FontSize',13,'FontWeight','bold','Color',C.txt1,'HorizontalAlignment','center');</w:t>
      </w:r>
    </w:p>
    <w:p w14:paraId="205425DA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 xml:space="preserve">    imp=(act-pred)/act*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100;if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 xml:space="preserve"> imp&gt;0, b=</w:t>
      </w:r>
      <w:proofErr w:type="spellStart"/>
      <w:proofErr w:type="gramStart"/>
      <w:r w:rsidRPr="00553D59">
        <w:rPr>
          <w:rFonts w:ascii="Courier New" w:hAnsi="Courier New" w:cs="Courier New"/>
          <w:sz w:val="18"/>
          <w:szCs w:val="18"/>
        </w:rPr>
        <w:t>sprintf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(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'↓ %.0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f%%',imp);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bc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=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C.green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;else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 xml:space="preserve"> b=</w:t>
      </w:r>
      <w:proofErr w:type="spellStart"/>
      <w:proofErr w:type="gramStart"/>
      <w:r w:rsidRPr="00553D59">
        <w:rPr>
          <w:rFonts w:ascii="Courier New" w:hAnsi="Courier New" w:cs="Courier New"/>
          <w:sz w:val="18"/>
          <w:szCs w:val="18"/>
        </w:rPr>
        <w:t>sprintf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(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'↑ %.0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f%%',-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imp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bc</w:t>
      </w:r>
      <w:proofErr w:type="spellEnd"/>
      <w:proofErr w:type="gramEnd"/>
      <w:r w:rsidRPr="00553D59">
        <w:rPr>
          <w:rFonts w:ascii="Courier New" w:hAnsi="Courier New" w:cs="Courier New"/>
          <w:sz w:val="18"/>
          <w:szCs w:val="18"/>
        </w:rPr>
        <w:t>=</w:t>
      </w:r>
      <w:proofErr w:type="spellStart"/>
      <w:proofErr w:type="gramStart"/>
      <w:r w:rsidRPr="00553D59">
        <w:rPr>
          <w:rFonts w:ascii="Courier New" w:hAnsi="Courier New" w:cs="Courier New"/>
          <w:sz w:val="18"/>
          <w:szCs w:val="18"/>
        </w:rPr>
        <w:t>C.red;end</w:t>
      </w:r>
      <w:proofErr w:type="spellEnd"/>
      <w:proofErr w:type="gramEnd"/>
    </w:p>
    <w:p w14:paraId="573CEB18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lastRenderedPageBreak/>
        <w:t xml:space="preserve">    text(ax,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0,-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88,b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,'FontName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',FN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,'FontSize',10,'FontWeight','bold','Color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',bc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,'HorizontalAlignment','center'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5713DBD2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>end</w:t>
      </w:r>
    </w:p>
    <w:p w14:paraId="2FE4FAE8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spellStart"/>
      <w:r w:rsidRPr="00553D59">
        <w:rPr>
          <w:rFonts w:ascii="Courier New" w:hAnsi="Courier New" w:cs="Courier New"/>
          <w:sz w:val="18"/>
          <w:szCs w:val="18"/>
        </w:rPr>
        <w:t>ax_c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=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axes(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'Position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0.05 0.08 0.30 0.35],'Color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.panel,'XColor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.cyan,'YColor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.cyan,'YGrid','off','XGrid','off','Box','off'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);hold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on;</w:t>
      </w:r>
      <w:proofErr w:type="gramEnd"/>
    </w:p>
    <w:p w14:paraId="7E7A542B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>b1=bar(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1,D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.Actual(5),0.5,'FaceColor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',C.red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,'EdgeColor','none'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);b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2=bar(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2,D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.Predicted(5),0.5,'FaceColor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.green,'EdgeColor','none'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35FBF72C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spellStart"/>
      <w:r w:rsidRPr="00553D59">
        <w:rPr>
          <w:rFonts w:ascii="Courier New" w:hAnsi="Courier New" w:cs="Courier New"/>
          <w:sz w:val="18"/>
          <w:szCs w:val="18"/>
        </w:rPr>
        <w:t>yline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ax_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c,S</w:t>
      </w:r>
      <w:proofErr w:type="spellEnd"/>
      <w:proofErr w:type="gramEnd"/>
      <w:r w:rsidRPr="00553D59">
        <w:rPr>
          <w:rFonts w:ascii="Courier New" w:hAnsi="Courier New" w:cs="Courier New"/>
          <w:sz w:val="18"/>
          <w:szCs w:val="18"/>
        </w:rPr>
        <w:t>(5)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,'-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-','Color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.amber,'LineWidth',2.5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);set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(ax_c,'XTick',1:2,'XTickLabel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',{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'Actual','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Optimized'}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,'YScale','log','YTick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1e2,1e3,1e4,1e5,1e6,1e7]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E462F13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53D59">
        <w:rPr>
          <w:rFonts w:ascii="Courier New" w:hAnsi="Courier New" w:cs="Courier New"/>
          <w:sz w:val="18"/>
          <w:szCs w:val="18"/>
        </w:rPr>
        <w:t>ylabel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(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'CFU/100mL (log)'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);title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('PATHOGEN INACTIVATION (COLIFORM)','Color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.txt1,'FontSize',13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588A873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gramStart"/>
      <w:r w:rsidRPr="00553D59">
        <w:rPr>
          <w:rFonts w:ascii="Courier New" w:hAnsi="Courier New" w:cs="Courier New"/>
          <w:sz w:val="18"/>
          <w:szCs w:val="18"/>
        </w:rPr>
        <w:t>legend([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b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1,b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2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],{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'Current','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Predicted'}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,'TextColor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.txt1,'Color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.panel,'Location','northeast'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66B2EE42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spellStart"/>
      <w:r w:rsidRPr="00553D59">
        <w:rPr>
          <w:rFonts w:ascii="Courier New" w:hAnsi="Courier New" w:cs="Courier New"/>
          <w:sz w:val="18"/>
          <w:szCs w:val="18"/>
        </w:rPr>
        <w:t>ax_b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=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axes(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'Position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0.38 0.08 0.30 0.35],'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Visible','off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);hold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on;</w:t>
      </w:r>
      <w:proofErr w:type="gramEnd"/>
    </w:p>
    <w:p w14:paraId="796B59CD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gramStart"/>
      <w:r w:rsidRPr="00553D59">
        <w:rPr>
          <w:rFonts w:ascii="Courier New" w:hAnsi="Courier New" w:cs="Courier New"/>
          <w:sz w:val="18"/>
          <w:szCs w:val="18"/>
        </w:rPr>
        <w:t>rectangle(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'Position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 0 1 1],'Curvature',0.05,'FaceColor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.card,'EdgeColor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.border,'LineWidth',1.5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6610908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gramStart"/>
      <w:r w:rsidRPr="00553D59">
        <w:rPr>
          <w:rFonts w:ascii="Courier New" w:hAnsi="Courier New" w:cs="Courier New"/>
          <w:sz w:val="18"/>
          <w:szCs w:val="18"/>
        </w:rPr>
        <w:t>text(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0.05,0.92,'EXPECTED BENEFITS','FontSize',13,'FontWeight','bold','Color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.cyan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3A43F9C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 xml:space="preserve">if </w:t>
      </w:r>
      <w:proofErr w:type="spellStart"/>
      <w:proofErr w:type="gramStart"/>
      <w:r w:rsidRPr="00553D59">
        <w:rPr>
          <w:rFonts w:ascii="Courier New" w:hAnsi="Courier New" w:cs="Courier New"/>
          <w:sz w:val="18"/>
          <w:szCs w:val="18"/>
        </w:rPr>
        <w:t>strcmp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D.Name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,'ZENIN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 xml:space="preserve"> WWTP')</w:t>
      </w:r>
    </w:p>
    <w:p w14:paraId="7F293D5A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bfts</w:t>
      </w:r>
      <w:proofErr w:type="spellEnd"/>
      <w:proofErr w:type="gramStart"/>
      <w:r w:rsidRPr="00553D59">
        <w:rPr>
          <w:rFonts w:ascii="Courier New" w:hAnsi="Courier New" w:cs="Courier New"/>
          <w:sz w:val="18"/>
          <w:szCs w:val="18"/>
        </w:rPr>
        <w:t>={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'</w:t>
      </w:r>
      <w:r w:rsidRPr="00553D59">
        <w:rPr>
          <w:rFonts w:ascii="Segoe UI Emoji" w:hAnsi="Segoe UI Emoji" w:cs="Segoe UI Emoji"/>
          <w:sz w:val="18"/>
          <w:szCs w:val="18"/>
        </w:rPr>
        <w:t>⚡</w:t>
      </w:r>
      <w:r w:rsidRPr="00553D59">
        <w:rPr>
          <w:rFonts w:ascii="Courier New" w:hAnsi="Courier New" w:cs="Courier New"/>
          <w:sz w:val="18"/>
          <w:szCs w:val="18"/>
        </w:rPr>
        <w:t xml:space="preserve"> Energy saving: 0.12 kWh/m³','</w:t>
      </w:r>
      <w:r w:rsidRPr="00553D59">
        <w:rPr>
          <w:rFonts w:ascii="Segoe UI Emoji" w:hAnsi="Segoe UI Emoji" w:cs="Segoe UI Emoji"/>
          <w:sz w:val="18"/>
          <w:szCs w:val="18"/>
        </w:rPr>
        <w:t>🌍</w:t>
      </w:r>
      <w:r w:rsidRPr="00553D59">
        <w:rPr>
          <w:rFonts w:ascii="Courier New" w:hAnsi="Courier New" w:cs="Courier New"/>
          <w:sz w:val="18"/>
          <w:szCs w:val="18"/>
        </w:rPr>
        <w:t xml:space="preserve"> CO</w:t>
      </w:r>
      <w:r w:rsidRPr="00553D59">
        <w:rPr>
          <w:rFonts w:ascii="Cambria Math" w:hAnsi="Cambria Math" w:cs="Cambria Math"/>
          <w:sz w:val="18"/>
          <w:szCs w:val="18"/>
        </w:rPr>
        <w:t>₂</w:t>
      </w:r>
      <w:r w:rsidRPr="00553D59">
        <w:rPr>
          <w:rFonts w:ascii="Courier New" w:hAnsi="Courier New" w:cs="Courier New"/>
          <w:sz w:val="18"/>
          <w:szCs w:val="18"/>
        </w:rPr>
        <w:t xml:space="preserve"> reduction: 320 tons/year','</w:t>
      </w:r>
      <w:r w:rsidRPr="00553D59">
        <w:rPr>
          <w:rFonts w:ascii="Segoe UI Emoji" w:hAnsi="Segoe UI Emoji" w:cs="Segoe UI Emoji"/>
          <w:sz w:val="18"/>
          <w:szCs w:val="18"/>
        </w:rPr>
        <w:t>💧</w:t>
      </w:r>
      <w:r w:rsidRPr="00553D59">
        <w:rPr>
          <w:rFonts w:ascii="Courier New" w:hAnsi="Courier New" w:cs="Courier New"/>
          <w:sz w:val="18"/>
          <w:szCs w:val="18"/>
        </w:rPr>
        <w:t xml:space="preserve"> Water reuse: 85%','</w:t>
      </w:r>
      <w:r w:rsidRPr="00553D59">
        <w:rPr>
          <w:rFonts w:ascii="Segoe UI Emoji" w:hAnsi="Segoe UI Emoji" w:cs="Segoe UI Emoji"/>
          <w:sz w:val="18"/>
          <w:szCs w:val="18"/>
        </w:rPr>
        <w:t>💰</w:t>
      </w:r>
      <w:r w:rsidRPr="00553D59">
        <w:rPr>
          <w:rFonts w:ascii="Courier New" w:hAnsi="Courier New" w:cs="Courier New"/>
          <w:sz w:val="18"/>
          <w:szCs w:val="18"/>
        </w:rPr>
        <w:t xml:space="preserve"> O&amp;M cost reduction: 18%'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};</w:t>
      </w:r>
      <w:proofErr w:type="gramEnd"/>
    </w:p>
    <w:p w14:paraId="6C23A54C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>else</w:t>
      </w:r>
    </w:p>
    <w:p w14:paraId="2E893B56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bfts</w:t>
      </w:r>
      <w:proofErr w:type="spellEnd"/>
      <w:proofErr w:type="gramStart"/>
      <w:r w:rsidRPr="00553D59">
        <w:rPr>
          <w:rFonts w:ascii="Courier New" w:hAnsi="Courier New" w:cs="Courier New"/>
          <w:sz w:val="18"/>
          <w:szCs w:val="18"/>
        </w:rPr>
        <w:t>={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'</w:t>
      </w:r>
      <w:r w:rsidRPr="00553D59">
        <w:rPr>
          <w:rFonts w:ascii="Segoe UI Emoji" w:hAnsi="Segoe UI Emoji" w:cs="Segoe UI Emoji"/>
          <w:sz w:val="18"/>
          <w:szCs w:val="18"/>
        </w:rPr>
        <w:t>⚡</w:t>
      </w:r>
      <w:r w:rsidRPr="00553D59">
        <w:rPr>
          <w:rFonts w:ascii="Courier New" w:hAnsi="Courier New" w:cs="Courier New"/>
          <w:sz w:val="18"/>
          <w:szCs w:val="18"/>
        </w:rPr>
        <w:t xml:space="preserve"> Energy saving: 0.28 kWh/m³','</w:t>
      </w:r>
      <w:r w:rsidRPr="00553D59">
        <w:rPr>
          <w:rFonts w:ascii="Segoe UI Emoji" w:hAnsi="Segoe UI Emoji" w:cs="Segoe UI Emoji"/>
          <w:sz w:val="18"/>
          <w:szCs w:val="18"/>
        </w:rPr>
        <w:t>🌍</w:t>
      </w:r>
      <w:r w:rsidRPr="00553D59">
        <w:rPr>
          <w:rFonts w:ascii="Courier New" w:hAnsi="Courier New" w:cs="Courier New"/>
          <w:sz w:val="18"/>
          <w:szCs w:val="18"/>
        </w:rPr>
        <w:t xml:space="preserve"> CO</w:t>
      </w:r>
      <w:r w:rsidRPr="00553D59">
        <w:rPr>
          <w:rFonts w:ascii="Cambria Math" w:hAnsi="Cambria Math" w:cs="Cambria Math"/>
          <w:sz w:val="18"/>
          <w:szCs w:val="18"/>
        </w:rPr>
        <w:t>₂</w:t>
      </w:r>
      <w:r w:rsidRPr="00553D59">
        <w:rPr>
          <w:rFonts w:ascii="Courier New" w:hAnsi="Courier New" w:cs="Courier New"/>
          <w:sz w:val="18"/>
          <w:szCs w:val="18"/>
        </w:rPr>
        <w:t xml:space="preserve"> reduction: 1240 tons/year','</w:t>
      </w:r>
      <w:r w:rsidRPr="00553D59">
        <w:rPr>
          <w:rFonts w:ascii="Segoe UI Emoji" w:hAnsi="Segoe UI Emoji" w:cs="Segoe UI Emoji"/>
          <w:sz w:val="18"/>
          <w:szCs w:val="18"/>
        </w:rPr>
        <w:t>💧</w:t>
      </w:r>
      <w:r w:rsidRPr="00553D59">
        <w:rPr>
          <w:rFonts w:ascii="Courier New" w:hAnsi="Courier New" w:cs="Courier New"/>
          <w:sz w:val="18"/>
          <w:szCs w:val="18"/>
        </w:rPr>
        <w:t xml:space="preserve"> Water reuse: 92%','</w:t>
      </w:r>
      <w:r w:rsidRPr="00553D59">
        <w:rPr>
          <w:rFonts w:ascii="Segoe UI Emoji" w:hAnsi="Segoe UI Emoji" w:cs="Segoe UI Emoji"/>
          <w:sz w:val="18"/>
          <w:szCs w:val="18"/>
        </w:rPr>
        <w:t>💰</w:t>
      </w:r>
      <w:r w:rsidRPr="00553D59">
        <w:rPr>
          <w:rFonts w:ascii="Courier New" w:hAnsi="Courier New" w:cs="Courier New"/>
          <w:sz w:val="18"/>
          <w:szCs w:val="18"/>
        </w:rPr>
        <w:t xml:space="preserve"> O&amp;M cost reduction: 35%'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};</w:t>
      </w:r>
      <w:proofErr w:type="gramEnd"/>
    </w:p>
    <w:p w14:paraId="61B62D47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>end</w:t>
      </w:r>
    </w:p>
    <w:p w14:paraId="24F3F13C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 xml:space="preserve">for 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i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=1:4, text(0.08,0.78-(i-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1)*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18,bfts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{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i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},'FontSize',12,'Color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.txt1); end</w:t>
      </w:r>
    </w:p>
    <w:p w14:paraId="3D7A489D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spellStart"/>
      <w:r w:rsidRPr="00553D59">
        <w:rPr>
          <w:rFonts w:ascii="Courier New" w:hAnsi="Courier New" w:cs="Courier New"/>
          <w:sz w:val="18"/>
          <w:szCs w:val="18"/>
        </w:rPr>
        <w:t>ax_t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=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axes(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'Position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0.72 0.08 0.24 0.35],'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Visible','off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);hold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on;</w:t>
      </w:r>
      <w:proofErr w:type="gramEnd"/>
    </w:p>
    <w:p w14:paraId="0EA368C5" w14:textId="451FF3F8" w:rsidR="00553D59" w:rsidRPr="00553D59" w:rsidRDefault="00553D59" w:rsidP="00A23266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>rectangle('Position',[0 0 1 1],'Curvature',0.05,'FaceColor',C.panel,'EdgeColor',C.border,'LineWidth',1.5);text(0.05,0.92,'PERFORMANCE GAIN','FontSize',12,'FontWeight','bold','Color',C.cyan);text(0.05,0.82,'Parameter','FontSize',10,'FontWeight','bold','Color',C.violet);text(0.42,0.82,'Before','FontSize',10,'FontWeight','bold','Color',C.red);</w:t>
      </w:r>
    </w:p>
    <w:p w14:paraId="2DF714F9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>text(0.70,0.82,'After','FontSize',10,'FontWeight','bold','Color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.green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AEC7244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>rows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={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'BOD (mg/L)','TSS (mg/L)','COD (mg/L)','Coliform (log)'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};</w:t>
      </w:r>
      <w:proofErr w:type="gramEnd"/>
    </w:p>
    <w:p w14:paraId="5BE8846D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spellStart"/>
      <w:r w:rsidRPr="00553D59">
        <w:rPr>
          <w:rFonts w:ascii="Courier New" w:hAnsi="Courier New" w:cs="Courier New"/>
          <w:sz w:val="18"/>
          <w:szCs w:val="18"/>
        </w:rPr>
        <w:t>bvals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=[</w:t>
      </w:r>
      <w:proofErr w:type="spellStart"/>
      <w:proofErr w:type="gramStart"/>
      <w:r w:rsidRPr="00553D59">
        <w:rPr>
          <w:rFonts w:ascii="Courier New" w:hAnsi="Courier New" w:cs="Courier New"/>
          <w:sz w:val="18"/>
          <w:szCs w:val="18"/>
        </w:rPr>
        <w:t>D.Actual</w:t>
      </w:r>
      <w:proofErr w:type="spellEnd"/>
      <w:proofErr w:type="gramEnd"/>
      <w:r w:rsidRPr="00553D59">
        <w:rPr>
          <w:rFonts w:ascii="Courier New" w:hAnsi="Courier New" w:cs="Courier New"/>
          <w:sz w:val="18"/>
          <w:szCs w:val="18"/>
        </w:rPr>
        <w:t>(1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),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D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.Actual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(2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),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D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.Actual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(3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),log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10(</w:t>
      </w:r>
      <w:proofErr w:type="spellStart"/>
      <w:proofErr w:type="gramStart"/>
      <w:r w:rsidRPr="00553D59">
        <w:rPr>
          <w:rFonts w:ascii="Courier New" w:hAnsi="Courier New" w:cs="Courier New"/>
          <w:sz w:val="18"/>
          <w:szCs w:val="18"/>
        </w:rPr>
        <w:t>D.Actual</w:t>
      </w:r>
      <w:proofErr w:type="spellEnd"/>
      <w:proofErr w:type="gramEnd"/>
      <w:r w:rsidRPr="00553D59">
        <w:rPr>
          <w:rFonts w:ascii="Courier New" w:hAnsi="Courier New" w:cs="Courier New"/>
          <w:sz w:val="18"/>
          <w:szCs w:val="18"/>
        </w:rPr>
        <w:t>(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5))];</w:t>
      </w:r>
      <w:proofErr w:type="gramEnd"/>
    </w:p>
    <w:p w14:paraId="022D2ED4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>avals=[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D.Predicted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(1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),D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.Predicted(2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),D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.Predicted(3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),log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10(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D.Predicted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(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5))];</w:t>
      </w:r>
      <w:proofErr w:type="gramEnd"/>
    </w:p>
    <w:p w14:paraId="487799C6" w14:textId="183A9E3B" w:rsidR="00553D59" w:rsidRPr="00553D59" w:rsidRDefault="00553D59" w:rsidP="00A23266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>for r=1:4yp=0.74-(r-1)*0.1text(0.05,yp,rows{r},'FontSize',10,'Color',C.txt1);   text(0.42,yp,sprintf('%.1f',bvals(r)),'FontSize',10,'Color',C.red,'FontWeight','bold');</w:t>
      </w:r>
      <w:r w:rsidR="00A23266">
        <w:rPr>
          <w:rFonts w:ascii="Courier New" w:hAnsi="Courier New" w:cs="Courier New"/>
          <w:sz w:val="18"/>
          <w:szCs w:val="18"/>
        </w:rPr>
        <w:t xml:space="preserve"> </w:t>
      </w:r>
      <w:r w:rsidRPr="00553D59">
        <w:rPr>
          <w:rFonts w:ascii="Courier New" w:hAnsi="Courier New" w:cs="Courier New"/>
          <w:sz w:val="18"/>
          <w:szCs w:val="18"/>
        </w:rPr>
        <w:t>text(0.70,yp,sprintf('%.1f',avals(r)),'FontSize',10,'Color',C.green,'FontWeight','bold');</w:t>
      </w:r>
    </w:p>
    <w:p w14:paraId="2F532DCD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>end</w:t>
      </w:r>
    </w:p>
    <w:p w14:paraId="2510E864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spellStart"/>
      <w:r w:rsidRPr="00553D59">
        <w:rPr>
          <w:rFonts w:ascii="Courier New" w:hAnsi="Courier New" w:cs="Courier New"/>
          <w:sz w:val="18"/>
          <w:szCs w:val="18"/>
        </w:rPr>
        <w:t>ax_f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=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axes(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'Position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',[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0.05 0.01 0.90 0.04],'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Visible','off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14B012C8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proofErr w:type="gramStart"/>
      <w:r w:rsidRPr="00553D59">
        <w:rPr>
          <w:rFonts w:ascii="Courier New" w:hAnsi="Courier New" w:cs="Courier New"/>
          <w:sz w:val="18"/>
          <w:szCs w:val="18"/>
        </w:rPr>
        <w:t>text(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0,0.5,'</w:t>
      </w:r>
      <w:r w:rsidRPr="00553D59">
        <w:rPr>
          <w:rFonts w:ascii="Segoe UI Symbol" w:hAnsi="Segoe UI Symbol" w:cs="Segoe UI Symbol"/>
          <w:sz w:val="18"/>
          <w:szCs w:val="18"/>
        </w:rPr>
        <w:t>✓</w:t>
      </w:r>
      <w:r w:rsidRPr="00553D59">
        <w:rPr>
          <w:rFonts w:ascii="Courier New" w:hAnsi="Courier New" w:cs="Courier New"/>
          <w:sz w:val="18"/>
          <w:szCs w:val="18"/>
        </w:rPr>
        <w:t xml:space="preserve"> Optimization confirms: Proposed upgrades ensure full Grade A compliance and enable safe agricultural reuse under Egyptian Law 501/2015.','FontName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',FN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,'FontSize',10,'Color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.cyan,'FontWeight','bold'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79A81C40" w14:textId="542210BC" w:rsidR="00553D59" w:rsidRPr="00553D59" w:rsidRDefault="00553D59" w:rsidP="00A23266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>end</w:t>
      </w:r>
    </w:p>
    <w:p w14:paraId="4150CB9F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t xml:space="preserve">function </w:t>
      </w:r>
      <w:proofErr w:type="spellStart"/>
      <w:r w:rsidRPr="00553D59">
        <w:rPr>
          <w:rFonts w:ascii="Courier New" w:hAnsi="Courier New" w:cs="Courier New"/>
          <w:sz w:val="18"/>
          <w:szCs w:val="18"/>
        </w:rPr>
        <w:t>draw_arc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553D59">
        <w:rPr>
          <w:rFonts w:ascii="Courier New" w:hAnsi="Courier New" w:cs="Courier New"/>
          <w:sz w:val="18"/>
          <w:szCs w:val="18"/>
        </w:rPr>
        <w:t>ax,cx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cy,r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as,ae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n,clr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,lw</w:t>
      </w:r>
      <w:proofErr w:type="spellEnd"/>
      <w:r w:rsidRPr="00553D59">
        <w:rPr>
          <w:rFonts w:ascii="Courier New" w:hAnsi="Courier New" w:cs="Courier New"/>
          <w:sz w:val="18"/>
          <w:szCs w:val="18"/>
        </w:rPr>
        <w:t>)</w:t>
      </w:r>
    </w:p>
    <w:p w14:paraId="53A05CB7" w14:textId="77777777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</w:pPr>
      <w:r w:rsidRPr="00553D59">
        <w:rPr>
          <w:rFonts w:ascii="Courier New" w:hAnsi="Courier New" w:cs="Courier New"/>
          <w:sz w:val="18"/>
          <w:szCs w:val="18"/>
        </w:rPr>
        <w:lastRenderedPageBreak/>
        <w:t>theta=linspace(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as,ae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,n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);plot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(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ax,cx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+r*cos(theta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),cy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+r*sin(theta),'Color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',clr</w:t>
      </w:r>
      <w:proofErr w:type="gramEnd"/>
      <w:r w:rsidRPr="00553D59">
        <w:rPr>
          <w:rFonts w:ascii="Courier New" w:hAnsi="Courier New" w:cs="Courier New"/>
          <w:sz w:val="18"/>
          <w:szCs w:val="18"/>
        </w:rPr>
        <w:t>,'LineWidth</w:t>
      </w:r>
      <w:proofErr w:type="gramStart"/>
      <w:r w:rsidRPr="00553D59">
        <w:rPr>
          <w:rFonts w:ascii="Courier New" w:hAnsi="Courier New" w:cs="Courier New"/>
          <w:sz w:val="18"/>
          <w:szCs w:val="18"/>
        </w:rPr>
        <w:t>',lw);</w:t>
      </w:r>
      <w:proofErr w:type="gramEnd"/>
    </w:p>
    <w:p w14:paraId="38D9A177" w14:textId="4A11BD09" w:rsidR="00553D59" w:rsidRPr="00553D59" w:rsidRDefault="00553D59" w:rsidP="00553D59">
      <w:pPr>
        <w:rPr>
          <w:rFonts w:ascii="Courier New" w:hAnsi="Courier New" w:cs="Courier New"/>
          <w:sz w:val="18"/>
          <w:szCs w:val="18"/>
        </w:rPr>
        <w:sectPr w:rsidR="00553D59" w:rsidRPr="00553D59" w:rsidSect="00553D59">
          <w:type w:val="continuous"/>
          <w:pgSz w:w="12240" w:h="15840"/>
          <w:pgMar w:top="1440" w:right="1440" w:bottom="1440" w:left="1440" w:header="720" w:footer="720" w:gutter="0"/>
          <w:lnNumType w:countBy="1" w:restart="continuous"/>
          <w:cols w:num="2" w:space="1008"/>
          <w:docGrid w:linePitch="360"/>
        </w:sectPr>
      </w:pPr>
      <w:r w:rsidRPr="00553D59">
        <w:rPr>
          <w:rFonts w:ascii="Courier New" w:hAnsi="Courier New" w:cs="Courier New"/>
          <w:sz w:val="18"/>
          <w:szCs w:val="18"/>
        </w:rPr>
        <w:t>end</w:t>
      </w:r>
    </w:p>
    <w:p w14:paraId="6EAC9A13" w14:textId="77777777" w:rsidR="001072B8" w:rsidRDefault="001072B8" w:rsidP="001072B8">
      <w:pPr>
        <w:sectPr w:rsidR="001072B8" w:rsidSect="00553D59">
          <w:type w:val="continuous"/>
          <w:pgSz w:w="12240" w:h="15840" w:code="1"/>
          <w:pgMar w:top="432" w:right="432" w:bottom="432" w:left="432" w:header="720" w:footer="720" w:gutter="0"/>
          <w:lnNumType w:countBy="1" w:restart="continuous"/>
          <w:cols w:space="1008"/>
          <w:vAlign w:val="center"/>
          <w:docGrid w:linePitch="360"/>
        </w:sectPr>
      </w:pPr>
    </w:p>
    <w:p w14:paraId="1F1817BC" w14:textId="169E7430" w:rsidR="005A7242" w:rsidRPr="005A7242" w:rsidRDefault="005A7242" w:rsidP="005A7242">
      <w:pPr>
        <w:pStyle w:val="Heading2"/>
      </w:pPr>
      <w:r w:rsidRPr="005A7242">
        <w:t xml:space="preserve">Appendix B: Comparative Validation Engine </w:t>
      </w:r>
    </w:p>
    <w:p w14:paraId="7A53445C" w14:textId="77777777" w:rsidR="005A7242" w:rsidRDefault="005A7242" w:rsidP="005A7242">
      <w:pPr>
        <w:rPr>
          <w:i/>
          <w:iCs/>
        </w:rPr>
      </w:pPr>
      <w:r w:rsidRPr="005A7242">
        <w:rPr>
          <w:i/>
          <w:iCs/>
        </w:rPr>
        <w:t xml:space="preserve">This algorithm generates </w:t>
      </w:r>
      <w:proofErr w:type="gramStart"/>
      <w:r w:rsidRPr="005A7242">
        <w:rPr>
          <w:i/>
          <w:iCs/>
        </w:rPr>
        <w:t>the comparative</w:t>
      </w:r>
      <w:proofErr w:type="gramEnd"/>
      <w:r w:rsidRPr="005A7242">
        <w:rPr>
          <w:i/>
          <w:iCs/>
        </w:rPr>
        <w:t xml:space="preserve"> benchmarking (Baseline vs. Predicted) to visualize the impact of the proposed scenarios.</w:t>
      </w:r>
    </w:p>
    <w:p w14:paraId="5A29F3D2" w14:textId="77777777" w:rsidR="00240216" w:rsidRDefault="00240216">
      <w:pPr>
        <w:rPr>
          <w:rFonts w:ascii="Courier New" w:hAnsi="Courier New" w:cs="Courier New"/>
          <w:sz w:val="18"/>
          <w:szCs w:val="18"/>
        </w:rPr>
      </w:pPr>
    </w:p>
    <w:p w14:paraId="61E90452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  <w:sectPr w:rsidR="000C79E4" w:rsidRPr="00A23266" w:rsidSect="00553D59">
          <w:type w:val="continuous"/>
          <w:pgSz w:w="12240" w:h="15840"/>
          <w:pgMar w:top="432" w:right="576" w:bottom="-144" w:left="432" w:header="720" w:footer="720" w:gutter="0"/>
          <w:cols w:space="720"/>
          <w:docGrid w:linePitch="360"/>
        </w:sectPr>
      </w:pPr>
    </w:p>
    <w:p w14:paraId="2A4F5820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23266">
        <w:rPr>
          <w:rFonts w:ascii="Courier New" w:hAnsi="Courier New" w:cs="Courier New"/>
          <w:sz w:val="16"/>
          <w:szCs w:val="16"/>
        </w:rPr>
        <w:t>clc;clear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;close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all;</w:t>
      </w:r>
      <w:proofErr w:type="gramEnd"/>
    </w:p>
    <w:p w14:paraId="40F49513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S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=[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10;10;50;8.5;1000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];</w:t>
      </w:r>
      <w:proofErr w:type="gramEnd"/>
    </w:p>
    <w:p w14:paraId="0207BE64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gramStart"/>
      <w:r w:rsidRPr="00A23266">
        <w:rPr>
          <w:rFonts w:ascii="Courier New" w:hAnsi="Courier New" w:cs="Courier New"/>
          <w:sz w:val="16"/>
          <w:szCs w:val="16"/>
        </w:rPr>
        <w:t>ST(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1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).Name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='ZENIN WWTP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';ST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(1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).Actual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=[15.7;15.0;42.5;7.43;707625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];ST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(1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).Predicted=[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8.2;8.5;32.0;7.1;250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];</w:t>
      </w:r>
      <w:proofErr w:type="gramEnd"/>
    </w:p>
    <w:p w14:paraId="7E1FB68D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gramStart"/>
      <w:r w:rsidRPr="00A23266">
        <w:rPr>
          <w:rFonts w:ascii="Courier New" w:hAnsi="Courier New" w:cs="Courier New"/>
          <w:sz w:val="16"/>
          <w:szCs w:val="16"/>
        </w:rPr>
        <w:t>ST(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2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).Name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='ABU RAWASH WWTP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';ST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(2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).Actual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=[240;175;360;7.2;1e7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];ST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(2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).Predicted=[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7.8;8.1;42.0;7.0;400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];</w:t>
      </w:r>
      <w:proofErr w:type="gramEnd"/>
    </w:p>
    <w:p w14:paraId="21AB3038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for k=1:2, r(ST(k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),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S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,k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); end</w:t>
      </w:r>
    </w:p>
    <w:p w14:paraId="380F32D2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function r(</w:t>
      </w:r>
      <w:proofErr w:type="spellStart"/>
      <w:proofErr w:type="gramStart"/>
      <w:r w:rsidRPr="00A23266">
        <w:rPr>
          <w:rFonts w:ascii="Courier New" w:hAnsi="Courier New" w:cs="Courier New"/>
          <w:sz w:val="16"/>
          <w:szCs w:val="16"/>
        </w:rPr>
        <w:t>D,S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,f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)</w:t>
      </w:r>
    </w:p>
    <w:p w14:paraId="3A1D6DE4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C.bg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=[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0.06 0.07 0.10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];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.panel</w:t>
      </w:r>
      <w:proofErr w:type="spellEnd"/>
      <w:proofErr w:type="gramStart"/>
      <w:r w:rsidRPr="00A23266">
        <w:rPr>
          <w:rFonts w:ascii="Courier New" w:hAnsi="Courier New" w:cs="Courier New"/>
          <w:sz w:val="16"/>
          <w:szCs w:val="16"/>
        </w:rPr>
        <w:t>=[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0.10 0.12 0.16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];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.card</w:t>
      </w:r>
      <w:proofErr w:type="spellEnd"/>
      <w:proofErr w:type="gramStart"/>
      <w:r w:rsidRPr="00A23266">
        <w:rPr>
          <w:rFonts w:ascii="Courier New" w:hAnsi="Courier New" w:cs="Courier New"/>
          <w:sz w:val="16"/>
          <w:szCs w:val="16"/>
        </w:rPr>
        <w:t>=[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0.14 0.16 0.21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];</w:t>
      </w:r>
      <w:proofErr w:type="gramEnd"/>
    </w:p>
    <w:p w14:paraId="160DA83C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spellStart"/>
      <w:r w:rsidRPr="00A23266">
        <w:rPr>
          <w:rFonts w:ascii="Courier New" w:hAnsi="Courier New" w:cs="Courier New"/>
          <w:sz w:val="16"/>
          <w:szCs w:val="16"/>
        </w:rPr>
        <w:t>C.border</w:t>
      </w:r>
      <w:proofErr w:type="spellEnd"/>
      <w:proofErr w:type="gramStart"/>
      <w:r w:rsidRPr="00A23266">
        <w:rPr>
          <w:rFonts w:ascii="Courier New" w:hAnsi="Courier New" w:cs="Courier New"/>
          <w:sz w:val="16"/>
          <w:szCs w:val="16"/>
        </w:rPr>
        <w:t>=[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0.25 0.28 0.36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];C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.txt1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=[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0.94 0.96 0.98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];C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.txt2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=[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0.60 0.65 0.75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];</w:t>
      </w:r>
      <w:proofErr w:type="gramEnd"/>
    </w:p>
    <w:p w14:paraId="24FBC88F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spellStart"/>
      <w:r w:rsidRPr="00A23266">
        <w:rPr>
          <w:rFonts w:ascii="Courier New" w:hAnsi="Courier New" w:cs="Courier New"/>
          <w:sz w:val="16"/>
          <w:szCs w:val="16"/>
        </w:rPr>
        <w:t>C.red</w:t>
      </w:r>
      <w:proofErr w:type="spellEnd"/>
      <w:proofErr w:type="gramStart"/>
      <w:r w:rsidRPr="00A23266">
        <w:rPr>
          <w:rFonts w:ascii="Courier New" w:hAnsi="Courier New" w:cs="Courier New"/>
          <w:sz w:val="16"/>
          <w:szCs w:val="16"/>
        </w:rPr>
        <w:t>=[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0.95 0.35 0.35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];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.green</w:t>
      </w:r>
      <w:proofErr w:type="spellEnd"/>
      <w:proofErr w:type="gramStart"/>
      <w:r w:rsidRPr="00A23266">
        <w:rPr>
          <w:rFonts w:ascii="Courier New" w:hAnsi="Courier New" w:cs="Courier New"/>
          <w:sz w:val="16"/>
          <w:szCs w:val="16"/>
        </w:rPr>
        <w:t>=[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0.25 0.85 0.65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];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.amber</w:t>
      </w:r>
      <w:proofErr w:type="spellEnd"/>
      <w:proofErr w:type="gramStart"/>
      <w:r w:rsidRPr="00A23266">
        <w:rPr>
          <w:rFonts w:ascii="Courier New" w:hAnsi="Courier New" w:cs="Courier New"/>
          <w:sz w:val="16"/>
          <w:szCs w:val="16"/>
        </w:rPr>
        <w:t>=[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0.98 0.75 0.20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];</w:t>
      </w:r>
      <w:proofErr w:type="gramEnd"/>
    </w:p>
    <w:p w14:paraId="6A49E9B7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spellStart"/>
      <w:r w:rsidRPr="00A23266">
        <w:rPr>
          <w:rFonts w:ascii="Courier New" w:hAnsi="Courier New" w:cs="Courier New"/>
          <w:sz w:val="16"/>
          <w:szCs w:val="16"/>
        </w:rPr>
        <w:t>C.violet</w:t>
      </w:r>
      <w:proofErr w:type="spellEnd"/>
      <w:proofErr w:type="gramStart"/>
      <w:r w:rsidRPr="00A23266">
        <w:rPr>
          <w:rFonts w:ascii="Courier New" w:hAnsi="Courier New" w:cs="Courier New"/>
          <w:sz w:val="16"/>
          <w:szCs w:val="16"/>
        </w:rPr>
        <w:t>=[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0.68 0.55 0.98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];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.cyan</w:t>
      </w:r>
      <w:proofErr w:type="spellEnd"/>
      <w:proofErr w:type="gramStart"/>
      <w:r w:rsidRPr="00A23266">
        <w:rPr>
          <w:rFonts w:ascii="Courier New" w:hAnsi="Courier New" w:cs="Courier New"/>
          <w:sz w:val="16"/>
          <w:szCs w:val="16"/>
        </w:rPr>
        <w:t>=[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0.15 0.80 1.00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];FN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='Segoe UI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';</w:t>
      </w:r>
      <w:proofErr w:type="gramEnd"/>
    </w:p>
    <w:p w14:paraId="30981488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fig=figure('Name',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sprintf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('DST Pro — %s — Task 4',D.Name),'Position',[50+f*40,50+f*30,1500,900],'Color',C.bg,'NumberTitle','off','InvertHardcopy','off','MenuBar','none','ToolBar','none','Resize','off');</w:t>
      </w:r>
    </w:p>
    <w:p w14:paraId="55587355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spellStart"/>
      <w:r w:rsidRPr="00A23266">
        <w:rPr>
          <w:rFonts w:ascii="Courier New" w:hAnsi="Courier New" w:cs="Courier New"/>
          <w:sz w:val="16"/>
          <w:szCs w:val="16"/>
        </w:rPr>
        <w:t>ax_h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=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axes(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'Position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 0.93 1 0.07],'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Visible','off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);hold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on;</w:t>
      </w:r>
      <w:proofErr w:type="gramEnd"/>
    </w:p>
    <w:p w14:paraId="3D4D5A1F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gramStart"/>
      <w:r w:rsidRPr="00A23266">
        <w:rPr>
          <w:rFonts w:ascii="Courier New" w:hAnsi="Courier New" w:cs="Courier New"/>
          <w:sz w:val="16"/>
          <w:szCs w:val="16"/>
        </w:rPr>
        <w:t>fill(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[0 1 1 0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],[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0 0 1 1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.panel,'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EdgeColor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','none'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5B8733B9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gramStart"/>
      <w:r w:rsidRPr="00A23266">
        <w:rPr>
          <w:rFonts w:ascii="Courier New" w:hAnsi="Courier New" w:cs="Courier New"/>
          <w:sz w:val="16"/>
          <w:szCs w:val="16"/>
        </w:rPr>
        <w:t>fill(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[0 1 1 0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],[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0 0 0.06 0.06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.violet,'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EdgeColor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','none'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6CD81F97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gramStart"/>
      <w:r w:rsidRPr="00A23266">
        <w:rPr>
          <w:rFonts w:ascii="Courier New" w:hAnsi="Courier New" w:cs="Courier New"/>
          <w:sz w:val="16"/>
          <w:szCs w:val="16"/>
        </w:rPr>
        <w:t>text(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0.5,0.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70,sprintf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 xml:space="preserve">('DST 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PRO · %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s · BASELINE vs OPTIMIZED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',D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.Name),'FontName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',FN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,'FontSize',18,'FontWeight','bold','Color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.txt1,'HorizontalAlignment','center'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3A40C676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gramStart"/>
      <w:r w:rsidRPr="00A23266">
        <w:rPr>
          <w:rFonts w:ascii="Courier New" w:hAnsi="Courier New" w:cs="Courier New"/>
          <w:sz w:val="16"/>
          <w:szCs w:val="16"/>
        </w:rPr>
        <w:t>text(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 xml:space="preserve">0.5,0.30,'EGYPTIAN CODE GRADE A COMPLIANCE | MEASURED vs PREDICTED </w:t>
      </w:r>
      <w:r w:rsidRPr="00A23266">
        <w:rPr>
          <w:rFonts w:ascii="Courier New" w:hAnsi="Courier New" w:cs="Courier New"/>
          <w:sz w:val="16"/>
          <w:szCs w:val="16"/>
        </w:rPr>
        <w:t>PERFORMANCE','FontName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',FN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,'FontSize',12,'Color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.cyan,'HorizontalAlignment','center'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620A7834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polls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={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'BOD_5 (mg/L)','TSS (mg/L)','COD (mg/L)'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};lims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=S(1:3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);maxv=[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300,300,500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];gx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=0.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05;gw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=0.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27;gh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=0.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40;gy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=0.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50;gap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=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0.03;</w:t>
      </w:r>
      <w:proofErr w:type="gramEnd"/>
    </w:p>
    <w:p w14:paraId="46B24CD7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 xml:space="preserve">for 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i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=1:3</w:t>
      </w:r>
    </w:p>
    <w:p w14:paraId="413AA7CD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 xml:space="preserve">    ax=axes('Position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gx+(i-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1)*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(gw+gap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),gy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gw,gh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],'Color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.card,'Visible','off'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);hold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A23266">
        <w:rPr>
          <w:rFonts w:ascii="Courier New" w:hAnsi="Courier New" w:cs="Courier New"/>
          <w:sz w:val="16"/>
          <w:szCs w:val="16"/>
        </w:rPr>
        <w:t>on;axis</w:t>
      </w:r>
      <w:proofErr w:type="spellEnd"/>
      <w:proofErr w:type="gramEnd"/>
      <w:r w:rsidRPr="00A23266">
        <w:rPr>
          <w:rFonts w:ascii="Courier New" w:hAnsi="Courier New" w:cs="Courier New"/>
          <w:sz w:val="16"/>
          <w:szCs w:val="16"/>
        </w:rPr>
        <w:t xml:space="preserve"> equal </w:t>
      </w:r>
      <w:proofErr w:type="spellStart"/>
      <w:proofErr w:type="gramStart"/>
      <w:r w:rsidRPr="00A23266">
        <w:rPr>
          <w:rFonts w:ascii="Courier New" w:hAnsi="Courier New" w:cs="Courier New"/>
          <w:sz w:val="16"/>
          <w:szCs w:val="16"/>
        </w:rPr>
        <w:t>off;xlim</w:t>
      </w:r>
      <w:proofErr w:type="spellEnd"/>
      <w:proofErr w:type="gramEnd"/>
      <w:r w:rsidRPr="00A23266">
        <w:rPr>
          <w:rFonts w:ascii="Courier New" w:hAnsi="Courier New" w:cs="Courier New"/>
          <w:sz w:val="16"/>
          <w:szCs w:val="16"/>
        </w:rPr>
        <w:t>([-1.3 1.3]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ylim</w:t>
      </w:r>
      <w:proofErr w:type="spellEnd"/>
      <w:proofErr w:type="gramEnd"/>
      <w:r w:rsidRPr="00A23266">
        <w:rPr>
          <w:rFonts w:ascii="Courier New" w:hAnsi="Courier New" w:cs="Courier New"/>
          <w:sz w:val="16"/>
          <w:szCs w:val="16"/>
        </w:rPr>
        <w:t>([-1.1 1.3]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02443932" w14:textId="1290A6DE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act=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D.Actual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(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i</w:t>
      </w:r>
      <w:proofErr w:type="spellEnd"/>
      <w:proofErr w:type="gramStart"/>
      <w:r w:rsidRPr="00A23266">
        <w:rPr>
          <w:rFonts w:ascii="Courier New" w:hAnsi="Courier New" w:cs="Courier New"/>
          <w:sz w:val="16"/>
          <w:szCs w:val="16"/>
        </w:rPr>
        <w:t>);pred=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D.Predicted</w:t>
      </w:r>
      <w:proofErr w:type="spellEnd"/>
      <w:proofErr w:type="gramEnd"/>
      <w:r w:rsidRPr="00A23266">
        <w:rPr>
          <w:rFonts w:ascii="Courier New" w:hAnsi="Courier New" w:cs="Courier New"/>
          <w:sz w:val="16"/>
          <w:szCs w:val="16"/>
        </w:rPr>
        <w:t>(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i</w:t>
      </w:r>
      <w:proofErr w:type="spellEnd"/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lim</w:t>
      </w:r>
      <w:proofErr w:type="spellEnd"/>
      <w:proofErr w:type="gramEnd"/>
      <w:r w:rsidRPr="00A23266">
        <w:rPr>
          <w:rFonts w:ascii="Courier New" w:hAnsi="Courier New" w:cs="Courier New"/>
          <w:sz w:val="16"/>
          <w:szCs w:val="16"/>
        </w:rPr>
        <w:t>=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lims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(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i</w:t>
      </w:r>
      <w:proofErr w:type="spellEnd"/>
      <w:proofErr w:type="gramStart"/>
      <w:r w:rsidRPr="00A23266">
        <w:rPr>
          <w:rFonts w:ascii="Courier New" w:hAnsi="Courier New" w:cs="Courier New"/>
          <w:sz w:val="16"/>
          <w:szCs w:val="16"/>
        </w:rPr>
        <w:t>);mx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=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maxv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(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i</w:t>
      </w:r>
      <w:proofErr w:type="spellEnd"/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0E52DEDA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draw_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arc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ax,0,0,0.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90,pi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,0,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60,[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0.25 0.28 0.35],18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1C3C00B4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 xml:space="preserve">    frac_act=min(act/mx,1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);ang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_act=pi-frac_act*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pi;draw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_arc(ax,0,0,0.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90,pi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,ang_act,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60,C.red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,18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44F3CA03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 xml:space="preserve">    frac_pred=min(pred/mx,1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);ang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_pred=pi-frac_pred*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pi;draw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_arc(ax,0,0,0.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90,pi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,ang_pred,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60,C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.green,18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5799C003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 xml:space="preserve">    flim=min(lim/mx,1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);ang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_lim=pi-flim*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pi;lx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=[0.72*cos(ang_lim),1.08*cos(ang_lim)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];ly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=[0.72*sin(ang_lim),1.08*sin(ang_lim)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];plot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(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ax,lx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,ly,'Color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.amber,'LineWidth',3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406814A6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text(ax,-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0.50,0.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48,sprintf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('Actual: %.1f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',act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),'FontName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',FN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,'FontSize',11,'Color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',C.red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,'FontWeight','bold'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73ECEACF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text(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ax,0.50,0.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48,sprintf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('Pred.: %.1f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',pred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),'FontName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',FN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,'FontSize',11,'Color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.green,'FontWeight','bold'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62F9047A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text(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ax,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0,-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38,sprintf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('Limit: %g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',lim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),'FontName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',FN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,'FontSize',10,'Color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.amber,'HorizontalAlignment','center'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062DB123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 xml:space="preserve">    text(ax,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0,-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62,polls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{i},'FontName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',FN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,'FontSize',13,'FontWeight','bold','Color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.txt1,'HorizontalAlignment','center'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21F14603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lastRenderedPageBreak/>
        <w:t xml:space="preserve">    imp=(act-pred)/act*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100;if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 xml:space="preserve"> imp&gt;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0,bad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=</w:t>
      </w:r>
      <w:proofErr w:type="spellStart"/>
      <w:proofErr w:type="gramStart"/>
      <w:r w:rsidRPr="00A23266">
        <w:rPr>
          <w:rFonts w:ascii="Courier New" w:hAnsi="Courier New" w:cs="Courier New"/>
          <w:sz w:val="16"/>
          <w:szCs w:val="16"/>
        </w:rPr>
        <w:t>sprintf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'↓ %.0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f%%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improvement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',imp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);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bc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=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C.green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;else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 xml:space="preserve"> bad=</w:t>
      </w:r>
      <w:proofErr w:type="spellStart"/>
      <w:proofErr w:type="gramStart"/>
      <w:r w:rsidRPr="00A23266">
        <w:rPr>
          <w:rFonts w:ascii="Courier New" w:hAnsi="Courier New" w:cs="Courier New"/>
          <w:sz w:val="16"/>
          <w:szCs w:val="16"/>
        </w:rPr>
        <w:t>sprintf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'↑ %.0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f%%',-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imp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bc</w:t>
      </w:r>
      <w:proofErr w:type="spellEnd"/>
      <w:proofErr w:type="gramEnd"/>
      <w:r w:rsidRPr="00A23266">
        <w:rPr>
          <w:rFonts w:ascii="Courier New" w:hAnsi="Courier New" w:cs="Courier New"/>
          <w:sz w:val="16"/>
          <w:szCs w:val="16"/>
        </w:rPr>
        <w:t>=</w:t>
      </w:r>
      <w:proofErr w:type="spellStart"/>
      <w:proofErr w:type="gramStart"/>
      <w:r w:rsidRPr="00A23266">
        <w:rPr>
          <w:rFonts w:ascii="Courier New" w:hAnsi="Courier New" w:cs="Courier New"/>
          <w:sz w:val="16"/>
          <w:szCs w:val="16"/>
        </w:rPr>
        <w:t>C.red;end</w:t>
      </w:r>
      <w:proofErr w:type="spellEnd"/>
      <w:proofErr w:type="gramEnd"/>
    </w:p>
    <w:p w14:paraId="4017A0B4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 xml:space="preserve">    text(ax,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0,-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88,bad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,'FontName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',FN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,'FontSize',10,'FontWeight','bold','Color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',bc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,'HorizontalAlignment','center'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657CFB65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end</w:t>
      </w:r>
    </w:p>
    <w:p w14:paraId="06C54203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spellStart"/>
      <w:r w:rsidRPr="00A23266">
        <w:rPr>
          <w:rFonts w:ascii="Courier New" w:hAnsi="Courier New" w:cs="Courier New"/>
          <w:sz w:val="16"/>
          <w:szCs w:val="16"/>
        </w:rPr>
        <w:t>ax_c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=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axes(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'Position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0.05 0.08 0.30 0.35],'Color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.panel,'XColor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.cyan,'YColor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.cyan,'YGrid','off','XGrid','off','FontName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',FN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,'FontSize',11,'Box','off'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);hold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on;</w:t>
      </w:r>
      <w:proofErr w:type="gramEnd"/>
    </w:p>
    <w:p w14:paraId="58822B47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b1=bar(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1,D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.Actual(5),0.5,'FaceColor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',C.red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,'EdgeColor','none'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);b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2=bar(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2,D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.Predicted(5),0.5,'FaceColor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.green,'EdgeColor','none'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14C339DB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spellStart"/>
      <w:r w:rsidRPr="00A23266">
        <w:rPr>
          <w:rFonts w:ascii="Courier New" w:hAnsi="Courier New" w:cs="Courier New"/>
          <w:sz w:val="16"/>
          <w:szCs w:val="16"/>
        </w:rPr>
        <w:t>yline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(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ax_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c,S</w:t>
      </w:r>
      <w:proofErr w:type="spellEnd"/>
      <w:proofErr w:type="gramEnd"/>
      <w:r w:rsidRPr="00A23266">
        <w:rPr>
          <w:rFonts w:ascii="Courier New" w:hAnsi="Courier New" w:cs="Courier New"/>
          <w:sz w:val="16"/>
          <w:szCs w:val="16"/>
        </w:rPr>
        <w:t>(5)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,'-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-','Color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.amber,'LineWidth',2.5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);set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(ax_c,'XTick',1:2,'XTickLabel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',{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'Actual (CFU/100mL)','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Optimized'}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,'YScale','log','YTick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1e2,1e3,1e4,1e5,1e6,1e7]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208F5217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23266">
        <w:rPr>
          <w:rFonts w:ascii="Courier New" w:hAnsi="Courier New" w:cs="Courier New"/>
          <w:sz w:val="16"/>
          <w:szCs w:val="16"/>
        </w:rPr>
        <w:t>ylabel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'Concentration (log scale)'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);title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('PATHOGEN INACTIVATION (COLIFORM)','Color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.txt1,'FontSize',13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354CF36E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gramStart"/>
      <w:r w:rsidRPr="00A23266">
        <w:rPr>
          <w:rFonts w:ascii="Courier New" w:hAnsi="Courier New" w:cs="Courier New"/>
          <w:sz w:val="16"/>
          <w:szCs w:val="16"/>
        </w:rPr>
        <w:t>legend([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b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1,b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2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],{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'Current','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Predicted'}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,'TextColor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.txt1,'Color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.panel,'Location','northeast'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642389D7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spellStart"/>
      <w:r w:rsidRPr="00A23266">
        <w:rPr>
          <w:rFonts w:ascii="Courier New" w:hAnsi="Courier New" w:cs="Courier New"/>
          <w:sz w:val="16"/>
          <w:szCs w:val="16"/>
        </w:rPr>
        <w:t>ax_b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=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axes(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'Position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0.38 0.08 0.30 0.35],'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Visible','off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);hold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on;</w:t>
      </w:r>
      <w:proofErr w:type="gramEnd"/>
    </w:p>
    <w:p w14:paraId="426BF6DD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gramStart"/>
      <w:r w:rsidRPr="00A23266">
        <w:rPr>
          <w:rFonts w:ascii="Courier New" w:hAnsi="Courier New" w:cs="Courier New"/>
          <w:sz w:val="16"/>
          <w:szCs w:val="16"/>
        </w:rPr>
        <w:t>rectangle(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'Position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 0 1 1],'Curvature',0.05,'FaceColor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.card,'EdgeColor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.border,'LineWidth',1.5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42EA5C7E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gramStart"/>
      <w:r w:rsidRPr="00A23266">
        <w:rPr>
          <w:rFonts w:ascii="Courier New" w:hAnsi="Courier New" w:cs="Courier New"/>
          <w:sz w:val="16"/>
          <w:szCs w:val="16"/>
        </w:rPr>
        <w:t>text(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0.05,0.92,'EXPECTED BENEFITS','FontSize',13,'FontWeight','bold','Color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.cyan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33EB304E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 xml:space="preserve">if </w:t>
      </w:r>
      <w:proofErr w:type="spellStart"/>
      <w:proofErr w:type="gramStart"/>
      <w:r w:rsidRPr="00A23266">
        <w:rPr>
          <w:rFonts w:ascii="Courier New" w:hAnsi="Courier New" w:cs="Courier New"/>
          <w:sz w:val="16"/>
          <w:szCs w:val="16"/>
        </w:rPr>
        <w:t>strcmp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(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D.Name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,'ZENIN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 xml:space="preserve"> WWTP')</w:t>
      </w:r>
    </w:p>
    <w:p w14:paraId="60A8F4B4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bfts</w:t>
      </w:r>
      <w:proofErr w:type="spellEnd"/>
      <w:proofErr w:type="gramStart"/>
      <w:r w:rsidRPr="00A23266">
        <w:rPr>
          <w:rFonts w:ascii="Courier New" w:hAnsi="Courier New" w:cs="Courier New"/>
          <w:sz w:val="16"/>
          <w:szCs w:val="16"/>
        </w:rPr>
        <w:t>={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sprintf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'</w:t>
      </w:r>
      <w:r w:rsidRPr="00A23266">
        <w:rPr>
          <w:rFonts w:ascii="Segoe UI Emoji" w:hAnsi="Segoe UI Emoji" w:cs="Segoe UI Emoji"/>
          <w:sz w:val="16"/>
          <w:szCs w:val="16"/>
        </w:rPr>
        <w:t>⚡</w:t>
      </w:r>
      <w:r w:rsidRPr="00A23266">
        <w:rPr>
          <w:rFonts w:ascii="Courier New" w:hAnsi="Courier New" w:cs="Courier New"/>
          <w:sz w:val="16"/>
          <w:szCs w:val="16"/>
        </w:rPr>
        <w:t xml:space="preserve"> Energy saving: %.2f kWh/m³',0.12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),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sprintf</w:t>
      </w:r>
      <w:proofErr w:type="spellEnd"/>
      <w:proofErr w:type="gramEnd"/>
      <w:r w:rsidRPr="00A23266">
        <w:rPr>
          <w:rFonts w:ascii="Courier New" w:hAnsi="Courier New" w:cs="Courier New"/>
          <w:sz w:val="16"/>
          <w:szCs w:val="16"/>
        </w:rPr>
        <w:t>('</w:t>
      </w:r>
      <w:r w:rsidRPr="00A23266">
        <w:rPr>
          <w:rFonts w:ascii="Segoe UI Emoji" w:hAnsi="Segoe UI Emoji" w:cs="Segoe UI Emoji"/>
          <w:sz w:val="16"/>
          <w:szCs w:val="16"/>
        </w:rPr>
        <w:t>🌍</w:t>
      </w:r>
      <w:r w:rsidRPr="00A23266">
        <w:rPr>
          <w:rFonts w:ascii="Courier New" w:hAnsi="Courier New" w:cs="Courier New"/>
          <w:sz w:val="16"/>
          <w:szCs w:val="16"/>
        </w:rPr>
        <w:t xml:space="preserve"> CO</w:t>
      </w:r>
      <w:r w:rsidRPr="00A23266">
        <w:rPr>
          <w:rFonts w:ascii="Cambria Math" w:hAnsi="Cambria Math" w:cs="Cambria Math"/>
          <w:sz w:val="16"/>
          <w:szCs w:val="16"/>
        </w:rPr>
        <w:t>₂</w:t>
      </w:r>
      <w:r w:rsidRPr="00A23266">
        <w:rPr>
          <w:rFonts w:ascii="Courier New" w:hAnsi="Courier New" w:cs="Courier New"/>
          <w:sz w:val="16"/>
          <w:szCs w:val="16"/>
        </w:rPr>
        <w:t xml:space="preserve"> reduction: ~320 tons/year'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),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sprintf</w:t>
      </w:r>
      <w:proofErr w:type="spellEnd"/>
      <w:proofErr w:type="gramEnd"/>
      <w:r w:rsidRPr="00A23266">
        <w:rPr>
          <w:rFonts w:ascii="Courier New" w:hAnsi="Courier New" w:cs="Courier New"/>
          <w:sz w:val="16"/>
          <w:szCs w:val="16"/>
        </w:rPr>
        <w:t>('</w:t>
      </w:r>
      <w:r w:rsidRPr="00A23266">
        <w:rPr>
          <w:rFonts w:ascii="Segoe UI Emoji" w:hAnsi="Segoe UI Emoji" w:cs="Segoe UI Emoji"/>
          <w:sz w:val="16"/>
          <w:szCs w:val="16"/>
        </w:rPr>
        <w:t>💧</w:t>
      </w:r>
      <w:r w:rsidRPr="00A23266">
        <w:rPr>
          <w:rFonts w:ascii="Courier New" w:hAnsi="Courier New" w:cs="Courier New"/>
          <w:sz w:val="16"/>
          <w:szCs w:val="16"/>
        </w:rPr>
        <w:t xml:space="preserve"> Water reuse potential: 85%%'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),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sprintf</w:t>
      </w:r>
      <w:proofErr w:type="spellEnd"/>
      <w:proofErr w:type="gramEnd"/>
      <w:r w:rsidRPr="00A23266">
        <w:rPr>
          <w:rFonts w:ascii="Courier New" w:hAnsi="Courier New" w:cs="Courier New"/>
          <w:sz w:val="16"/>
          <w:szCs w:val="16"/>
        </w:rPr>
        <w:t>('</w:t>
      </w:r>
      <w:r w:rsidRPr="00A23266">
        <w:rPr>
          <w:rFonts w:ascii="Segoe UI Emoji" w:hAnsi="Segoe UI Emoji" w:cs="Segoe UI Emoji"/>
          <w:sz w:val="16"/>
          <w:szCs w:val="16"/>
        </w:rPr>
        <w:t>💰</w:t>
      </w:r>
      <w:r w:rsidRPr="00A23266">
        <w:rPr>
          <w:rFonts w:ascii="Courier New" w:hAnsi="Courier New" w:cs="Courier New"/>
          <w:sz w:val="16"/>
          <w:szCs w:val="16"/>
        </w:rPr>
        <w:t xml:space="preserve"> O&amp;M cost reduction: 18%%')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};</w:t>
      </w:r>
      <w:proofErr w:type="gramEnd"/>
    </w:p>
    <w:p w14:paraId="11B30131" w14:textId="38F1A460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else</w:t>
      </w:r>
      <w:r w:rsidRPr="00A2326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bfts</w:t>
      </w:r>
      <w:proofErr w:type="spellEnd"/>
      <w:proofErr w:type="gramStart"/>
      <w:r w:rsidRPr="00A23266">
        <w:rPr>
          <w:rFonts w:ascii="Courier New" w:hAnsi="Courier New" w:cs="Courier New"/>
          <w:sz w:val="16"/>
          <w:szCs w:val="16"/>
        </w:rPr>
        <w:t>={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sprintf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'</w:t>
      </w:r>
      <w:r w:rsidRPr="00A23266">
        <w:rPr>
          <w:rFonts w:ascii="Segoe UI Emoji" w:hAnsi="Segoe UI Emoji" w:cs="Segoe UI Emoji"/>
          <w:sz w:val="16"/>
          <w:szCs w:val="16"/>
        </w:rPr>
        <w:t>⚡</w:t>
      </w:r>
      <w:r w:rsidRPr="00A23266">
        <w:rPr>
          <w:rFonts w:ascii="Courier New" w:hAnsi="Courier New" w:cs="Courier New"/>
          <w:sz w:val="16"/>
          <w:szCs w:val="16"/>
        </w:rPr>
        <w:t xml:space="preserve"> Energy saving: %.2f kWh/m³',0.28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),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sprintf</w:t>
      </w:r>
      <w:proofErr w:type="spellEnd"/>
      <w:proofErr w:type="gramEnd"/>
      <w:r w:rsidRPr="00A23266">
        <w:rPr>
          <w:rFonts w:ascii="Courier New" w:hAnsi="Courier New" w:cs="Courier New"/>
          <w:sz w:val="16"/>
          <w:szCs w:val="16"/>
        </w:rPr>
        <w:t>('</w:t>
      </w:r>
      <w:r w:rsidRPr="00A23266">
        <w:rPr>
          <w:rFonts w:ascii="Segoe UI Emoji" w:hAnsi="Segoe UI Emoji" w:cs="Segoe UI Emoji"/>
          <w:sz w:val="16"/>
          <w:szCs w:val="16"/>
        </w:rPr>
        <w:t>🌍</w:t>
      </w:r>
      <w:r w:rsidRPr="00A23266">
        <w:rPr>
          <w:rFonts w:ascii="Courier New" w:hAnsi="Courier New" w:cs="Courier New"/>
          <w:sz w:val="16"/>
          <w:szCs w:val="16"/>
        </w:rPr>
        <w:t xml:space="preserve"> CO</w:t>
      </w:r>
      <w:r w:rsidRPr="00A23266">
        <w:rPr>
          <w:rFonts w:ascii="Cambria Math" w:hAnsi="Cambria Math" w:cs="Cambria Math"/>
          <w:sz w:val="16"/>
          <w:szCs w:val="16"/>
        </w:rPr>
        <w:t>₂</w:t>
      </w:r>
      <w:r w:rsidRPr="00A23266">
        <w:rPr>
          <w:rFonts w:ascii="Courier New" w:hAnsi="Courier New" w:cs="Courier New"/>
          <w:sz w:val="16"/>
          <w:szCs w:val="16"/>
        </w:rPr>
        <w:t xml:space="preserve"> reduction: ~1240 tons/year'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),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sprintf</w:t>
      </w:r>
      <w:proofErr w:type="spellEnd"/>
      <w:proofErr w:type="gramEnd"/>
      <w:r w:rsidRPr="00A23266">
        <w:rPr>
          <w:rFonts w:ascii="Courier New" w:hAnsi="Courier New" w:cs="Courier New"/>
          <w:sz w:val="16"/>
          <w:szCs w:val="16"/>
        </w:rPr>
        <w:t>('</w:t>
      </w:r>
      <w:r w:rsidRPr="00A23266">
        <w:rPr>
          <w:rFonts w:ascii="Segoe UI Emoji" w:hAnsi="Segoe UI Emoji" w:cs="Segoe UI Emoji"/>
          <w:sz w:val="16"/>
          <w:szCs w:val="16"/>
        </w:rPr>
        <w:t>💧</w:t>
      </w:r>
      <w:r w:rsidRPr="00A23266">
        <w:rPr>
          <w:rFonts w:ascii="Courier New" w:hAnsi="Courier New" w:cs="Courier New"/>
          <w:sz w:val="16"/>
          <w:szCs w:val="16"/>
        </w:rPr>
        <w:t xml:space="preserve"> Water reuse potential: 92%%'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),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sprintf</w:t>
      </w:r>
      <w:proofErr w:type="spellEnd"/>
      <w:proofErr w:type="gramEnd"/>
      <w:r w:rsidRPr="00A23266">
        <w:rPr>
          <w:rFonts w:ascii="Courier New" w:hAnsi="Courier New" w:cs="Courier New"/>
          <w:sz w:val="16"/>
          <w:szCs w:val="16"/>
        </w:rPr>
        <w:t>('</w:t>
      </w:r>
      <w:r w:rsidRPr="00A23266">
        <w:rPr>
          <w:rFonts w:ascii="Segoe UI Emoji" w:hAnsi="Segoe UI Emoji" w:cs="Segoe UI Emoji"/>
          <w:sz w:val="16"/>
          <w:szCs w:val="16"/>
        </w:rPr>
        <w:t>💰</w:t>
      </w:r>
      <w:r w:rsidRPr="00A23266">
        <w:rPr>
          <w:rFonts w:ascii="Courier New" w:hAnsi="Courier New" w:cs="Courier New"/>
          <w:sz w:val="16"/>
          <w:szCs w:val="16"/>
        </w:rPr>
        <w:t xml:space="preserve"> O&amp;M cost reduction: 35%%')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};</w:t>
      </w:r>
      <w:proofErr w:type="gramEnd"/>
    </w:p>
    <w:p w14:paraId="6E9F2502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end</w:t>
      </w:r>
    </w:p>
    <w:p w14:paraId="37333E80" w14:textId="1FE9FD1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 xml:space="preserve">for 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i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=1:4, text(0.08,0.78-(i-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1)*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18,bfts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{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i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},'FontSize',12,'Color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.txt1); end</w:t>
      </w:r>
    </w:p>
    <w:p w14:paraId="43F1887F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spellStart"/>
      <w:r w:rsidRPr="00A23266">
        <w:rPr>
          <w:rFonts w:ascii="Courier New" w:hAnsi="Courier New" w:cs="Courier New"/>
          <w:sz w:val="16"/>
          <w:szCs w:val="16"/>
        </w:rPr>
        <w:t>ax_t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=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axes(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'Position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0.72 0.08 0.24 0.35],'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Visible','off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);hold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on;</w:t>
      </w:r>
      <w:proofErr w:type="gramEnd"/>
    </w:p>
    <w:p w14:paraId="240E3B5E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gramStart"/>
      <w:r w:rsidRPr="00A23266">
        <w:rPr>
          <w:rFonts w:ascii="Courier New" w:hAnsi="Courier New" w:cs="Courier New"/>
          <w:sz w:val="16"/>
          <w:szCs w:val="16"/>
        </w:rPr>
        <w:t>rectangle(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'Position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 0 1 1],'Curvature',0.05,'FaceColor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.panel,'EdgeColor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.border,'LineWidth',1.5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102BC3D4" w14:textId="58002EBF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gramStart"/>
      <w:r w:rsidRPr="00A23266">
        <w:rPr>
          <w:rFonts w:ascii="Courier New" w:hAnsi="Courier New" w:cs="Courier New"/>
          <w:sz w:val="16"/>
          <w:szCs w:val="16"/>
        </w:rPr>
        <w:t>text(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0.05,0.92,'PERFORMANCE GAIN','FontSize',12,'FontWeight','bold','Color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.cyan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72EA1B47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text(0.05,0.82,'Parameter','FontSize',10,'FontWeight','bold','Color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.violet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1A257086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gramStart"/>
      <w:r w:rsidRPr="00A23266">
        <w:rPr>
          <w:rFonts w:ascii="Courier New" w:hAnsi="Courier New" w:cs="Courier New"/>
          <w:sz w:val="16"/>
          <w:szCs w:val="16"/>
        </w:rPr>
        <w:t>text(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0.42,0.82,'Before','FontSize',10,</w:t>
      </w:r>
    </w:p>
    <w:p w14:paraId="066DF079" w14:textId="1E7208D3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rows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={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'BOD (mg/L)','TSS (mg/L)','COD (mg/L)','Coliform (log)'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};</w:t>
      </w:r>
      <w:proofErr w:type="gramEnd"/>
    </w:p>
    <w:p w14:paraId="7468E762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'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FontWeight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','bold','Color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C.red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3367039E" w14:textId="64C07A68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text(0.70,0.82,'After','FontSize',10,'FontWeight','bold','Color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.green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);bvals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=[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D.Actual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(1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),D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.Actual(2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),D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.Actual(3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),log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10(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D.Actual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(5))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];</w:t>
      </w:r>
      <w:proofErr w:type="gramEnd"/>
    </w:p>
    <w:p w14:paraId="12028CC8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avals=[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D.Predicted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(1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),D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.Predicted(2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),D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.Predicted(3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),log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10(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D.Predicted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(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5))];</w:t>
      </w:r>
      <w:proofErr w:type="gramEnd"/>
    </w:p>
    <w:p w14:paraId="06DF99F8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for r=1:4</w:t>
      </w:r>
    </w:p>
    <w:p w14:paraId="03ABFB8D" w14:textId="78E4BB95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yp=0.74-(r-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1)*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16;text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(0.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05,yp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,rows{r},'FontSize',10,'Color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.txt1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1B605A47" w14:textId="411C682E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text(0.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42,yp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,sprintf('%.1f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',bvals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(r)),'FontSize',10,'Color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',C.red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,'FontWeight','bold'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);text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(0.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70,yp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,sprintf('%.1f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',avals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(r)),'FontSize',10,'Color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.green,'FontWeight','bold'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5A74284A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end</w:t>
      </w:r>
    </w:p>
    <w:p w14:paraId="353A7833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spellStart"/>
      <w:r w:rsidRPr="00A23266">
        <w:rPr>
          <w:rFonts w:ascii="Courier New" w:hAnsi="Courier New" w:cs="Courier New"/>
          <w:sz w:val="16"/>
          <w:szCs w:val="16"/>
        </w:rPr>
        <w:t>ax_f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=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axes(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'Position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',[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0.05 0.01 0.90 0.04],'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Visible','off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1F2203C9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proofErr w:type="gramStart"/>
      <w:r w:rsidRPr="00A23266">
        <w:rPr>
          <w:rFonts w:ascii="Courier New" w:hAnsi="Courier New" w:cs="Courier New"/>
          <w:sz w:val="16"/>
          <w:szCs w:val="16"/>
        </w:rPr>
        <w:t>text(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0,0.5,'</w:t>
      </w:r>
      <w:r w:rsidRPr="00A23266">
        <w:rPr>
          <w:rFonts w:ascii="Segoe UI Symbol" w:hAnsi="Segoe UI Symbol" w:cs="Segoe UI Symbol"/>
          <w:sz w:val="16"/>
          <w:szCs w:val="16"/>
        </w:rPr>
        <w:t>✓</w:t>
      </w:r>
      <w:r w:rsidRPr="00A23266">
        <w:rPr>
          <w:rFonts w:ascii="Courier New" w:hAnsi="Courier New" w:cs="Courier New"/>
          <w:sz w:val="16"/>
          <w:szCs w:val="16"/>
        </w:rPr>
        <w:t xml:space="preserve"> Optimization confirms: Proposed upgrades ensure full Grade A compliance and enable safe agricultural reuse under Egyptian Law 501/2015.','FontName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',FN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,'FontSize',10,'Color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.cyan,'FontWeight','bold'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</w:t>
      </w:r>
      <w:proofErr w:type="gramEnd"/>
    </w:p>
    <w:p w14:paraId="76F805E4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end</w:t>
      </w:r>
    </w:p>
    <w:p w14:paraId="38DD693A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 xml:space="preserve">function </w:t>
      </w:r>
      <w:proofErr w:type="spellStart"/>
      <w:r w:rsidRPr="00A23266">
        <w:rPr>
          <w:rFonts w:ascii="Courier New" w:hAnsi="Courier New" w:cs="Courier New"/>
          <w:sz w:val="16"/>
          <w:szCs w:val="16"/>
        </w:rPr>
        <w:t>draw_arc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A23266">
        <w:rPr>
          <w:rFonts w:ascii="Courier New" w:hAnsi="Courier New" w:cs="Courier New"/>
          <w:sz w:val="16"/>
          <w:szCs w:val="16"/>
        </w:rPr>
        <w:t>ax,cx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cy,r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as,ae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n,clr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,lw</w:t>
      </w:r>
      <w:proofErr w:type="spellEnd"/>
      <w:r w:rsidRPr="00A23266">
        <w:rPr>
          <w:rFonts w:ascii="Courier New" w:hAnsi="Courier New" w:cs="Courier New"/>
          <w:sz w:val="16"/>
          <w:szCs w:val="16"/>
        </w:rPr>
        <w:t>)</w:t>
      </w:r>
    </w:p>
    <w:p w14:paraId="211A9FCD" w14:textId="77777777" w:rsidR="000C79E4" w:rsidRPr="00A23266" w:rsidRDefault="000C79E4" w:rsidP="000C79E4">
      <w:pPr>
        <w:rPr>
          <w:rFonts w:ascii="Courier New" w:hAnsi="Courier New" w:cs="Courier New"/>
          <w:sz w:val="16"/>
          <w:szCs w:val="16"/>
        </w:rPr>
      </w:pPr>
      <w:r w:rsidRPr="00A23266">
        <w:rPr>
          <w:rFonts w:ascii="Courier New" w:hAnsi="Courier New" w:cs="Courier New"/>
          <w:sz w:val="16"/>
          <w:szCs w:val="16"/>
        </w:rPr>
        <w:t>theta=linspace(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as,ae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,n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);plot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(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ax,cx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+r*cos(theta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),cy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+r*sin(theta),'Color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',clr</w:t>
      </w:r>
      <w:proofErr w:type="gramEnd"/>
      <w:r w:rsidRPr="00A23266">
        <w:rPr>
          <w:rFonts w:ascii="Courier New" w:hAnsi="Courier New" w:cs="Courier New"/>
          <w:sz w:val="16"/>
          <w:szCs w:val="16"/>
        </w:rPr>
        <w:t>,'LineWidth</w:t>
      </w:r>
      <w:proofErr w:type="gramStart"/>
      <w:r w:rsidRPr="00A23266">
        <w:rPr>
          <w:rFonts w:ascii="Courier New" w:hAnsi="Courier New" w:cs="Courier New"/>
          <w:sz w:val="16"/>
          <w:szCs w:val="16"/>
        </w:rPr>
        <w:t>',lw);</w:t>
      </w:r>
      <w:proofErr w:type="gramEnd"/>
    </w:p>
    <w:p w14:paraId="17B37F27" w14:textId="14AA9A76" w:rsidR="000C79E4" w:rsidRPr="00A23266" w:rsidRDefault="000C79E4" w:rsidP="00A23266">
      <w:pPr>
        <w:rPr>
          <w:rFonts w:ascii="Courier New" w:hAnsi="Courier New" w:cs="Courier New"/>
          <w:sz w:val="16"/>
          <w:szCs w:val="16"/>
        </w:rPr>
        <w:sectPr w:rsidR="000C79E4" w:rsidRPr="00A23266" w:rsidSect="000C79E4">
          <w:type w:val="continuous"/>
          <w:pgSz w:w="12240" w:h="15840"/>
          <w:pgMar w:top="432" w:right="576" w:bottom="-144" w:left="576" w:header="720" w:footer="720" w:gutter="0"/>
          <w:lnNumType w:countBy="1" w:restart="continuous"/>
          <w:cols w:num="2" w:space="1008"/>
          <w:docGrid w:linePitch="360"/>
        </w:sectPr>
      </w:pPr>
      <w:r w:rsidRPr="00A23266">
        <w:rPr>
          <w:rFonts w:ascii="Courier New" w:hAnsi="Courier New" w:cs="Courier New"/>
          <w:sz w:val="16"/>
          <w:szCs w:val="16"/>
        </w:rPr>
        <w:t>end</w:t>
      </w:r>
    </w:p>
    <w:p w14:paraId="25DA759E" w14:textId="4B6B507B" w:rsidR="000C79E4" w:rsidRPr="000C79E4" w:rsidRDefault="000C79E4" w:rsidP="000C79E4">
      <w:pPr>
        <w:pStyle w:val="Heading1"/>
      </w:pPr>
      <w:r w:rsidRPr="000C79E4">
        <w:t>5. Conclusion</w:t>
      </w:r>
    </w:p>
    <w:p w14:paraId="48DEFA00" w14:textId="77777777" w:rsidR="000C79E4" w:rsidRPr="000C79E4" w:rsidRDefault="000C79E4" w:rsidP="000C79E4">
      <w:pPr>
        <w:pStyle w:val="Heading1"/>
        <w:rPr>
          <w:color w:val="000000" w:themeColor="text1"/>
          <w:sz w:val="24"/>
          <w:szCs w:val="24"/>
        </w:rPr>
      </w:pPr>
      <w:r w:rsidRPr="000C79E4">
        <w:rPr>
          <w:color w:val="000000" w:themeColor="text1"/>
          <w:sz w:val="24"/>
          <w:szCs w:val="24"/>
        </w:rPr>
        <w:t xml:space="preserve">The experimental results validate the DST as a reliable tool for upgrading legacy treatment plants to meet Egyptian Code Grade A standards. Analysis of </w:t>
      </w:r>
      <w:proofErr w:type="spellStart"/>
      <w:r w:rsidRPr="000C79E4">
        <w:rPr>
          <w:color w:val="000000" w:themeColor="text1"/>
          <w:sz w:val="24"/>
          <w:szCs w:val="24"/>
        </w:rPr>
        <w:t>Zenin</w:t>
      </w:r>
      <w:proofErr w:type="spellEnd"/>
      <w:r w:rsidRPr="000C79E4">
        <w:rPr>
          <w:color w:val="000000" w:themeColor="text1"/>
          <w:sz w:val="24"/>
          <w:szCs w:val="24"/>
        </w:rPr>
        <w:t xml:space="preserve"> and Abu </w:t>
      </w:r>
      <w:proofErr w:type="spellStart"/>
      <w:r w:rsidRPr="000C79E4">
        <w:rPr>
          <w:color w:val="000000" w:themeColor="text1"/>
          <w:sz w:val="24"/>
          <w:szCs w:val="24"/>
        </w:rPr>
        <w:t>Rawash</w:t>
      </w:r>
      <w:proofErr w:type="spellEnd"/>
      <w:r w:rsidRPr="000C79E4">
        <w:rPr>
          <w:color w:val="000000" w:themeColor="text1"/>
          <w:sz w:val="24"/>
          <w:szCs w:val="24"/>
        </w:rPr>
        <w:t xml:space="preserve"> demonstrates a theoretical BOD removal efficiency of 96.8% and a 4.4-log pathogen reduction. These findings confirm the system's capability to transform non-compliant effluent into a safe resource for sustainable agricultural reuse in Egypt.</w:t>
      </w:r>
    </w:p>
    <w:p w14:paraId="5C21B40A" w14:textId="44677B32" w:rsidR="003B4D6E" w:rsidRDefault="003B4D6E" w:rsidP="000C79E4">
      <w:pPr>
        <w:rPr>
          <w:rFonts w:ascii="Courier New" w:hAnsi="Courier New" w:cs="Courier New"/>
          <w:sz w:val="18"/>
          <w:szCs w:val="18"/>
        </w:rPr>
        <w:sectPr w:rsidR="003B4D6E" w:rsidSect="000C79E4">
          <w:type w:val="continuous"/>
          <w:pgSz w:w="12240" w:h="15840"/>
          <w:pgMar w:top="432" w:right="576" w:bottom="-144" w:left="576" w:header="720" w:footer="720" w:gutter="0"/>
          <w:cols w:space="1008"/>
          <w:docGrid w:linePitch="360"/>
        </w:sectPr>
      </w:pPr>
    </w:p>
    <w:p w14:paraId="2D35FD9B" w14:textId="77777777" w:rsidR="000C79E4" w:rsidRPr="000C79E4" w:rsidRDefault="000C79E4" w:rsidP="000C79E4">
      <w:pPr>
        <w:rPr>
          <w:rFonts w:ascii="Courier New" w:hAnsi="Courier New" w:cs="Courier New"/>
          <w:sz w:val="18"/>
          <w:szCs w:val="18"/>
        </w:rPr>
      </w:pPr>
    </w:p>
    <w:sectPr w:rsidR="000C79E4" w:rsidRPr="000C79E4" w:rsidSect="000C79E4">
      <w:type w:val="continuous"/>
      <w:pgSz w:w="12240" w:h="15840"/>
      <w:pgMar w:top="432" w:right="576" w:bottom="-144" w:left="576" w:header="720" w:footer="720" w:gutter="0"/>
      <w:cols w:num="2" w:space="10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FA4"/>
    <w:multiLevelType w:val="multilevel"/>
    <w:tmpl w:val="F5C8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447A"/>
    <w:multiLevelType w:val="multilevel"/>
    <w:tmpl w:val="94AC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97DBE"/>
    <w:multiLevelType w:val="multilevel"/>
    <w:tmpl w:val="6CD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67777"/>
    <w:multiLevelType w:val="multilevel"/>
    <w:tmpl w:val="DD90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855F3"/>
    <w:multiLevelType w:val="multilevel"/>
    <w:tmpl w:val="091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97125"/>
    <w:multiLevelType w:val="multilevel"/>
    <w:tmpl w:val="DD582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D66C51"/>
    <w:multiLevelType w:val="multilevel"/>
    <w:tmpl w:val="4ADA1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5E3F3D"/>
    <w:multiLevelType w:val="multilevel"/>
    <w:tmpl w:val="B45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F0944"/>
    <w:multiLevelType w:val="multilevel"/>
    <w:tmpl w:val="4C36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708754">
    <w:abstractNumId w:val="3"/>
  </w:num>
  <w:num w:numId="2" w16cid:durableId="1424570237">
    <w:abstractNumId w:val="5"/>
  </w:num>
  <w:num w:numId="3" w16cid:durableId="1819683815">
    <w:abstractNumId w:val="0"/>
  </w:num>
  <w:num w:numId="4" w16cid:durableId="989599147">
    <w:abstractNumId w:val="2"/>
  </w:num>
  <w:num w:numId="5" w16cid:durableId="713584299">
    <w:abstractNumId w:val="7"/>
  </w:num>
  <w:num w:numId="6" w16cid:durableId="647250548">
    <w:abstractNumId w:val="8"/>
  </w:num>
  <w:num w:numId="7" w16cid:durableId="1393624000">
    <w:abstractNumId w:val="4"/>
  </w:num>
  <w:num w:numId="8" w16cid:durableId="1138765305">
    <w:abstractNumId w:val="1"/>
  </w:num>
  <w:num w:numId="9" w16cid:durableId="8955504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42"/>
    <w:rsid w:val="000C79E4"/>
    <w:rsid w:val="000E4675"/>
    <w:rsid w:val="001072B8"/>
    <w:rsid w:val="00186584"/>
    <w:rsid w:val="00240216"/>
    <w:rsid w:val="003B4D6E"/>
    <w:rsid w:val="00553D59"/>
    <w:rsid w:val="005A7242"/>
    <w:rsid w:val="00732031"/>
    <w:rsid w:val="0073495B"/>
    <w:rsid w:val="007E3F37"/>
    <w:rsid w:val="007E6FBD"/>
    <w:rsid w:val="0089027F"/>
    <w:rsid w:val="00A23266"/>
    <w:rsid w:val="00BD58B3"/>
    <w:rsid w:val="00C54195"/>
    <w:rsid w:val="00C748C5"/>
    <w:rsid w:val="00D03B15"/>
    <w:rsid w:val="00D2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5201B"/>
  <w15:chartTrackingRefBased/>
  <w15:docId w15:val="{5C3ECBE4-6D84-443A-B40F-F5B478F53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7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242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A724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54195"/>
    <w:rPr>
      <w:color w:val="666666"/>
    </w:rPr>
  </w:style>
  <w:style w:type="character" w:styleId="LineNumber">
    <w:name w:val="line number"/>
    <w:basedOn w:val="DefaultParagraphFont"/>
    <w:uiPriority w:val="99"/>
    <w:semiHidden/>
    <w:unhideWhenUsed/>
    <w:rsid w:val="00107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9</Pages>
  <Words>1159</Words>
  <Characters>17346</Characters>
  <Application>Microsoft Office Word</Application>
  <DocSecurity>0</DocSecurity>
  <Lines>542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عباس عبدالله عبدالحميد عباس</dc:creator>
  <cp:keywords/>
  <dc:description/>
  <cp:lastModifiedBy>محمد عباس عبدالله عبدالحميد عباس</cp:lastModifiedBy>
  <cp:revision>4</cp:revision>
  <dcterms:created xsi:type="dcterms:W3CDTF">2026-04-10T19:35:00Z</dcterms:created>
  <dcterms:modified xsi:type="dcterms:W3CDTF">2026-04-10T21:14:00Z</dcterms:modified>
</cp:coreProperties>
</file>