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7F32" w:rsidRDefault="00C302A9">
      <w:pPr>
        <w:pStyle w:val="Title"/>
      </w:pPr>
      <w:bookmarkStart w:id="0" w:name="_tm1rauauh4jf" w:colFirst="0" w:colLast="0"/>
      <w:bookmarkEnd w:id="0"/>
      <w:r>
        <w:t>EXPLAINABLE INDUSTRIAL CUSTOMER CHURN PREDICTION AND DECISION SUPPORT SYSTEM</w:t>
      </w:r>
    </w:p>
    <w:p w:rsidR="009E7F32" w:rsidRDefault="00C302A9">
      <w:pPr>
        <w:pStyle w:val="Heading1"/>
      </w:pPr>
      <w:bookmarkStart w:id="1" w:name="_6wpkv9n1c59b" w:colFirst="0" w:colLast="0"/>
      <w:bookmarkEnd w:id="1"/>
      <w:r>
        <w:t>1. INTRODUCTION</w:t>
      </w:r>
    </w:p>
    <w:p w:rsidR="009E7F32" w:rsidRDefault="00C302A9">
      <w:pPr>
        <w:pStyle w:val="Heading2"/>
      </w:pPr>
      <w:bookmarkStart w:id="2" w:name="_skc9tgnvkb57" w:colFirst="0" w:colLast="0"/>
      <w:bookmarkEnd w:id="2"/>
      <w:r>
        <w:t>1.1 Abstract</w:t>
      </w:r>
    </w:p>
    <w:p w:rsidR="009E7F32" w:rsidRDefault="00C302A9">
      <w:r>
        <w:t>Traditional retention strategies across subscription-based business sectors (such as banking, telecommunications, and retail) heavily rely on reactive intervention models. As competition intensifies, relying solely on static customer rules or simple heuris</w:t>
      </w:r>
      <w:r>
        <w:t>tics is no longer sufficient. There is a critical enterprise need for intelligent predictive architectures capable of identifying high-risk churners well before contract termination while delivering actionable, explainable insights to decision-makers.</w:t>
      </w:r>
    </w:p>
    <w:p w:rsidR="009E7F32" w:rsidRDefault="009E7F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9E7F32" w:rsidRDefault="00C302A9">
      <w:r>
        <w:t>Thi</w:t>
      </w:r>
      <w:r>
        <w:t>s project introduces Churn-Sentinel AI, an enterprise-grade Customer Churn Prediction and Decision Support System that combines density-regularized synthetic oversampling with multi-tier stacking ensemble classifiers and explainable artificial intelligence</w:t>
      </w:r>
      <w:r>
        <w:t xml:space="preserve"> (XAI).</w:t>
      </w:r>
    </w:p>
    <w:p w:rsidR="009E7F32" w:rsidRDefault="009E7F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9E7F32" w:rsidRDefault="00C302A9">
      <w:r>
        <w:t>The core architecture consists of two primary modules:</w:t>
      </w:r>
    </w:p>
    <w:p w:rsidR="009E7F32" w:rsidRDefault="009E7F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9E7F32" w:rsidRDefault="00C302A9">
      <w:pPr>
        <w:numPr>
          <w:ilvl w:val="0"/>
          <w:numId w:val="11"/>
        </w:numPr>
      </w:pPr>
      <w:r>
        <w:rPr>
          <w:b/>
          <w:bCs/>
        </w:rPr>
        <w:t>Density-Regularized SMOTE-ENC Engine</w:t>
      </w:r>
      <w:r>
        <w:t>: Addresses class imbalance by synthesizing nominal and continuous minority churn instances while filtering out noise and class overlaps using local kernel</w:t>
      </w:r>
      <w:r>
        <w:t xml:space="preserve"> density estimation.</w:t>
      </w:r>
    </w:p>
    <w:p w:rsidR="009E7F32" w:rsidRDefault="00C302A9">
      <w:pPr>
        <w:numPr>
          <w:ilvl w:val="0"/>
          <w:numId w:val="11"/>
        </w:numPr>
      </w:pPr>
      <w:r>
        <w:rPr>
          <w:b/>
          <w:bCs/>
        </w:rPr>
        <w:t>Explainable AI (XAI) Risk Engine</w:t>
      </w:r>
      <w:r>
        <w:t xml:space="preserve">: Employs Stacking Ensemble Classifiers (Logistic Regression, Support Vector Machines, Gradient Boosting, </w:t>
      </w:r>
      <w:proofErr w:type="gramStart"/>
      <w:r>
        <w:t>Multi</w:t>
      </w:r>
      <w:proofErr w:type="gramEnd"/>
      <w:r>
        <w:t xml:space="preserve">-Layer </w:t>
      </w:r>
      <w:proofErr w:type="spellStart"/>
      <w:r>
        <w:t>Perceptrons</w:t>
      </w:r>
      <w:proofErr w:type="spellEnd"/>
      <w:r>
        <w:t>) paired with SHAP (</w:t>
      </w:r>
      <w:proofErr w:type="spellStart"/>
      <w:r>
        <w:t>SHapley</w:t>
      </w:r>
      <w:proofErr w:type="spellEnd"/>
      <w:r>
        <w:t xml:space="preserve"> Additive </w:t>
      </w:r>
      <w:proofErr w:type="spellStart"/>
      <w:r>
        <w:t>exPlanations</w:t>
      </w:r>
      <w:proofErr w:type="spellEnd"/>
      <w:r>
        <w:t>) for global feature attr</w:t>
      </w:r>
      <w:r>
        <w:t>ibution and LIME (Local Interpretable Model-agnostic Explanations) for individual customer risk diagnostics.</w:t>
      </w:r>
    </w:p>
    <w:p w:rsidR="009E7F32" w:rsidRDefault="009E7F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9E7F32" w:rsidRDefault="00C302A9">
      <w:r>
        <w:lastRenderedPageBreak/>
        <w:t>By transforming raw behavioral telemetry into structured retention intelligence, Churn-Sentinel AI provides an end-to-end framework capable of mit</w:t>
      </w:r>
      <w:r>
        <w:t>igating identity- and account-level churn risks across diverse industrial verticals.</w:t>
      </w:r>
    </w:p>
    <w:p w:rsidR="009E7F32" w:rsidRDefault="00C302A9">
      <w:pPr>
        <w:pStyle w:val="Heading2"/>
      </w:pPr>
      <w:bookmarkStart w:id="3" w:name="_dqsoo8n9ew09" w:colFirst="0" w:colLast="0"/>
      <w:bookmarkEnd w:id="3"/>
      <w:r>
        <w:t>1.2 About the Project</w:t>
      </w:r>
    </w:p>
    <w:p w:rsidR="009E7F32" w:rsidRDefault="00C302A9">
      <w:r>
        <w:t xml:space="preserve">Customer retention forms the foundation of sustainable revenue growth in subscription models. Acquiring new customers typically incurs significantly </w:t>
      </w:r>
      <w:r>
        <w:t xml:space="preserve">higher costs than maintaining existing relationships. Churn-Sentinel AI is built to bridge the gap between complex machine learning predictions and executive-level decision-making. By integrating custom oversampling logic with modern </w:t>
      </w:r>
      <w:proofErr w:type="spellStart"/>
      <w:r>
        <w:t>explainability</w:t>
      </w:r>
      <w:proofErr w:type="spellEnd"/>
      <w:r>
        <w:t xml:space="preserve"> tools, </w:t>
      </w:r>
      <w:r>
        <w:t>the platform provides risk scoring alongside transparent explanations detailing why specific customer accounts are flagged for churn.</w:t>
      </w:r>
    </w:p>
    <w:p w:rsidR="009E7F32" w:rsidRDefault="00C302A9">
      <w:pPr>
        <w:pStyle w:val="Heading2"/>
      </w:pPr>
      <w:bookmarkStart w:id="4" w:name="_223lululxmpi" w:colFirst="0" w:colLast="0"/>
      <w:bookmarkEnd w:id="4"/>
      <w:r>
        <w:t>1.3 Problem Definition</w:t>
      </w:r>
    </w:p>
    <w:p w:rsidR="009E7F32" w:rsidRDefault="00C302A9">
      <w:r>
        <w:t>Existing churn prediction platforms suffer from two fundamental operational vulnerabilities:</w:t>
      </w:r>
    </w:p>
    <w:p w:rsidR="009E7F32" w:rsidRDefault="009E7F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9E7F32" w:rsidRDefault="00C302A9">
      <w:pPr>
        <w:numPr>
          <w:ilvl w:val="0"/>
          <w:numId w:val="1"/>
        </w:numPr>
      </w:pPr>
      <w:r>
        <w:rPr>
          <w:b/>
          <w:bCs/>
        </w:rPr>
        <w:t>Synth</w:t>
      </w:r>
      <w:r>
        <w:rPr>
          <w:b/>
          <w:bCs/>
        </w:rPr>
        <w:t>etic Sample Overlap &amp; Noise</w:t>
      </w:r>
      <w:r>
        <w:t>: Traditional oversampling algorithms (such as standard SMOTE) synthesize artificial minority samples along linear paths between randomly selected neighbors. In complex multi-dimensional feature spaces, this creates synthetic chu</w:t>
      </w:r>
      <w:r>
        <w:t>rn instances deep inside non-churn majority clusters, causing boundary overlap and high false-positive rates.</w:t>
      </w:r>
    </w:p>
    <w:p w:rsidR="009E7F32" w:rsidRDefault="00C302A9">
      <w:pPr>
        <w:numPr>
          <w:ilvl w:val="0"/>
          <w:numId w:val="1"/>
        </w:numPr>
      </w:pPr>
      <w:r>
        <w:rPr>
          <w:b/>
          <w:bCs/>
        </w:rPr>
        <w:t>Opaque "Black-Box" Predictions</w:t>
      </w:r>
      <w:r>
        <w:t>: Complex ensemble algorithms and deep neural architectures achieve superior accuracy but lack transparency. Enterpr</w:t>
      </w:r>
      <w:r>
        <w:t>ise retention teams cannot confidently act on raw risk probabilities without knowing the underlying drivers (e.g., whether churn risk is driven by product count, inactivity, age, or regional pricing).</w:t>
      </w:r>
    </w:p>
    <w:p w:rsidR="009E7F32" w:rsidRDefault="00C302A9">
      <w:pPr>
        <w:pStyle w:val="Heading2"/>
      </w:pPr>
      <w:bookmarkStart w:id="5" w:name="_rur0otrkh837" w:colFirst="0" w:colLast="0"/>
      <w:bookmarkEnd w:id="5"/>
      <w:r>
        <w:t>1.4 The Churn-Sentinel Approach</w:t>
      </w:r>
    </w:p>
    <w:p w:rsidR="009E7F32" w:rsidRDefault="00C302A9">
      <w:r>
        <w:t xml:space="preserve">To address these critical flaws, this project establishes a modernized, </w:t>
      </w:r>
      <w:proofErr w:type="gramStart"/>
      <w:r>
        <w:t>intelligence-driven</w:t>
      </w:r>
      <w:proofErr w:type="gramEnd"/>
      <w:r>
        <w:t xml:space="preserve"> application built on two primary technological pillars:</w:t>
      </w:r>
    </w:p>
    <w:p w:rsidR="009E7F32" w:rsidRDefault="009E7F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9E7F32" w:rsidRDefault="00C302A9">
      <w:pPr>
        <w:numPr>
          <w:ilvl w:val="0"/>
          <w:numId w:val="5"/>
        </w:numPr>
      </w:pPr>
      <w:r>
        <w:rPr>
          <w:b/>
          <w:bCs/>
        </w:rPr>
        <w:t>Density-Aware Synthetic Oversampling</w:t>
      </w:r>
      <w:r>
        <w:t>: Replaces standard random interpolation with Density-Regularized SMOTE</w:t>
      </w:r>
      <w:r>
        <w:t xml:space="preserve">-ENC. The algorithm </w:t>
      </w:r>
      <w:r>
        <w:lastRenderedPageBreak/>
        <w:t>evaluates local neighbor density around synthesized minority instances, automatically purging outlier samples that fall into majority-class regions.</w:t>
      </w:r>
    </w:p>
    <w:p w:rsidR="009E7F32" w:rsidRDefault="00C302A9">
      <w:pPr>
        <w:numPr>
          <w:ilvl w:val="0"/>
          <w:numId w:val="5"/>
        </w:numPr>
      </w:pPr>
      <w:r>
        <w:rPr>
          <w:b/>
          <w:bCs/>
        </w:rPr>
        <w:t xml:space="preserve">Dual-Tier Model-Agnostic </w:t>
      </w:r>
      <w:proofErr w:type="spellStart"/>
      <w:r>
        <w:rPr>
          <w:b/>
          <w:bCs/>
        </w:rPr>
        <w:t>Explainability</w:t>
      </w:r>
      <w:proofErr w:type="spellEnd"/>
      <w:r>
        <w:t>: Integrates SHAP and LIME frameworks into the i</w:t>
      </w:r>
      <w:r>
        <w:t>nference pipeline. SHAP calculates game-theoretic marginal contributions for each feature globally, while LIME constructs localized, human-interpretable explanations for individual customer predictions.</w:t>
      </w:r>
    </w:p>
    <w:p w:rsidR="009E7F32" w:rsidRDefault="00C302A9">
      <w:pPr>
        <w:pStyle w:val="Heading2"/>
      </w:pPr>
      <w:bookmarkStart w:id="6" w:name="_7zapdt36pkm2" w:colFirst="0" w:colLast="0"/>
      <w:bookmarkEnd w:id="6"/>
      <w:r>
        <w:t>1.5 Feature Explanation</w:t>
      </w:r>
    </w:p>
    <w:p w:rsidR="009E7F32" w:rsidRDefault="00C302A9">
      <w:pPr>
        <w:pStyle w:val="Heading3"/>
      </w:pPr>
      <w:bookmarkStart w:id="7" w:name="_grg0xjd45xvz" w:colFirst="0" w:colLast="0"/>
      <w:bookmarkEnd w:id="7"/>
      <w:r>
        <w:t>1.5.1 Industrial Bank Churn D</w:t>
      </w:r>
      <w:r>
        <w:t>ataset Features</w:t>
      </w:r>
    </w:p>
    <w:p w:rsidR="009E7F32" w:rsidRDefault="00C302A9">
      <w:pPr>
        <w:numPr>
          <w:ilvl w:val="0"/>
          <w:numId w:val="5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RowNumber</w:t>
      </w:r>
      <w:proofErr w:type="spellEnd"/>
      <w:r>
        <w:t>: Unique record index utilized for flat-file tracking; dropped during model feature transformation.</w:t>
      </w:r>
    </w:p>
    <w:p w:rsidR="009E7F32" w:rsidRDefault="00C302A9">
      <w:pPr>
        <w:numPr>
          <w:ilvl w:val="0"/>
          <w:numId w:val="5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CustomerId</w:t>
      </w:r>
      <w:proofErr w:type="spellEnd"/>
      <w:r>
        <w:t>: Unique account holder system identifier; excluded prior to training to prevent memorization.</w:t>
      </w:r>
    </w:p>
    <w:p w:rsidR="009E7F32" w:rsidRDefault="00C302A9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color w:val="188038"/>
        </w:rPr>
        <w:t>Surname</w:t>
      </w:r>
      <w:r>
        <w:t>: Customer family n</w:t>
      </w:r>
      <w:r>
        <w:t xml:space="preserve">ame string; excluded to prevent categorical </w:t>
      </w:r>
      <w:proofErr w:type="spellStart"/>
      <w:r>
        <w:t>overfitting</w:t>
      </w:r>
      <w:proofErr w:type="spellEnd"/>
      <w:r>
        <w:t>.</w:t>
      </w:r>
    </w:p>
    <w:p w:rsidR="009E7F32" w:rsidRDefault="00C302A9">
      <w:pPr>
        <w:numPr>
          <w:ilvl w:val="0"/>
          <w:numId w:val="5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CreditScore</w:t>
      </w:r>
      <w:proofErr w:type="spellEnd"/>
      <w:r>
        <w:t>: Continuous numerical rating (350 to 850) quantifying financial creditworthiness.</w:t>
      </w:r>
    </w:p>
    <w:p w:rsidR="009E7F32" w:rsidRDefault="00C302A9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color w:val="188038"/>
        </w:rPr>
        <w:t>Geography</w:t>
      </w:r>
      <w:r>
        <w:t>: Categorical regional location (</w:t>
      </w:r>
      <w:r>
        <w:rPr>
          <w:rFonts w:ascii="Roboto Mono" w:eastAsia="Roboto Mono" w:hAnsi="Roboto Mono" w:cs="Roboto Mono"/>
          <w:color w:val="188038"/>
        </w:rPr>
        <w:t>France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Spain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Germany</w:t>
      </w:r>
      <w:r>
        <w:t>) serving as a demographic churn driver.</w:t>
      </w:r>
    </w:p>
    <w:p w:rsidR="009E7F32" w:rsidRDefault="00C302A9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color w:val="188038"/>
        </w:rPr>
        <w:t>Gender</w:t>
      </w:r>
      <w:r>
        <w:t>: Categorical binary variable (</w:t>
      </w:r>
      <w:r>
        <w:rPr>
          <w:rFonts w:ascii="Roboto Mono" w:eastAsia="Roboto Mono" w:hAnsi="Roboto Mono" w:cs="Roboto Mono"/>
          <w:color w:val="188038"/>
        </w:rPr>
        <w:t>Male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Female</w:t>
      </w:r>
      <w:r>
        <w:t>) reflecting demographic account profile.</w:t>
      </w:r>
    </w:p>
    <w:p w:rsidR="009E7F32" w:rsidRDefault="00C302A9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color w:val="188038"/>
        </w:rPr>
        <w:t>Age</w:t>
      </w:r>
      <w:r>
        <w:t>: Continuous variable measuring customer age (18 to 92 years); acts as a primary predictor of account stability.</w:t>
      </w:r>
    </w:p>
    <w:p w:rsidR="009E7F32" w:rsidRDefault="00C302A9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color w:val="188038"/>
        </w:rPr>
        <w:t>Tenure</w:t>
      </w:r>
      <w:r>
        <w:t>: Integer (0 to 10 years) tracking active a</w:t>
      </w:r>
      <w:r>
        <w:t>ccount duration with the enterprise.</w:t>
      </w:r>
    </w:p>
    <w:p w:rsidR="009E7F32" w:rsidRDefault="00C302A9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color w:val="188038"/>
        </w:rPr>
        <w:t>Balance</w:t>
      </w:r>
      <w:r>
        <w:t>: Continuous float specifying current account fund balance; evaluates capital exposure relative to churn risk.</w:t>
      </w:r>
    </w:p>
    <w:p w:rsidR="009E7F32" w:rsidRDefault="00C302A9">
      <w:pPr>
        <w:numPr>
          <w:ilvl w:val="0"/>
          <w:numId w:val="5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NumOfProducts</w:t>
      </w:r>
      <w:proofErr w:type="spellEnd"/>
      <w:r>
        <w:t>: Integer count (1 to 4) specifying enterprise products/services purchased; accounts hol</w:t>
      </w:r>
      <w:r>
        <w:t>ding 3 or 4 products display elevated churn rates.</w:t>
      </w:r>
    </w:p>
    <w:p w:rsidR="009E7F32" w:rsidRDefault="00C302A9">
      <w:pPr>
        <w:numPr>
          <w:ilvl w:val="0"/>
          <w:numId w:val="5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HasCrCard</w:t>
      </w:r>
      <w:proofErr w:type="spellEnd"/>
      <w:r>
        <w:t>: Binary indicator (</w:t>
      </w:r>
      <w:r>
        <w:rPr>
          <w:rFonts w:ascii="Roboto Mono" w:eastAsia="Roboto Mono" w:hAnsi="Roboto Mono" w:cs="Roboto Mono"/>
          <w:color w:val="188038"/>
        </w:rPr>
        <w:t>0</w:t>
      </w:r>
      <w:r>
        <w:t xml:space="preserve"> = No, </w:t>
      </w:r>
      <w:r>
        <w:rPr>
          <w:rFonts w:ascii="Roboto Mono" w:eastAsia="Roboto Mono" w:hAnsi="Roboto Mono" w:cs="Roboto Mono"/>
          <w:color w:val="188038"/>
        </w:rPr>
        <w:t>1</w:t>
      </w:r>
      <w:r>
        <w:t xml:space="preserve"> = Yes) confirming active credit card issuance.</w:t>
      </w:r>
    </w:p>
    <w:p w:rsidR="009E7F32" w:rsidRDefault="00C302A9">
      <w:pPr>
        <w:numPr>
          <w:ilvl w:val="0"/>
          <w:numId w:val="5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IsActiveMember</w:t>
      </w:r>
      <w:proofErr w:type="spellEnd"/>
      <w:r>
        <w:t>: Binary indicator (</w:t>
      </w:r>
      <w:r>
        <w:rPr>
          <w:rFonts w:ascii="Roboto Mono" w:eastAsia="Roboto Mono" w:hAnsi="Roboto Mono" w:cs="Roboto Mono"/>
          <w:color w:val="188038"/>
        </w:rPr>
        <w:t>0</w:t>
      </w:r>
      <w:r>
        <w:t xml:space="preserve"> = Inactive, </w:t>
      </w:r>
      <w:r>
        <w:rPr>
          <w:rFonts w:ascii="Roboto Mono" w:eastAsia="Roboto Mono" w:hAnsi="Roboto Mono" w:cs="Roboto Mono"/>
          <w:color w:val="188038"/>
        </w:rPr>
        <w:t>1</w:t>
      </w:r>
      <w:r>
        <w:t xml:space="preserve"> = Active) measuring engagement with online banking platforms.</w:t>
      </w:r>
    </w:p>
    <w:p w:rsidR="009E7F32" w:rsidRDefault="00C302A9">
      <w:pPr>
        <w:numPr>
          <w:ilvl w:val="0"/>
          <w:numId w:val="5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lastRenderedPageBreak/>
        <w:t>EstimatedSalary</w:t>
      </w:r>
      <w:proofErr w:type="spellEnd"/>
      <w:r>
        <w:t>: Continuous float representing annual earnings used to evaluate socio-economic trends.</w:t>
      </w:r>
    </w:p>
    <w:p w:rsidR="009E7F32" w:rsidRDefault="00C302A9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color w:val="188038"/>
        </w:rPr>
        <w:t>Exited</w:t>
      </w:r>
      <w:r>
        <w:t>: Ground-truth binary target variable (</w:t>
      </w:r>
      <w:r>
        <w:rPr>
          <w:rFonts w:ascii="Roboto Mono" w:eastAsia="Roboto Mono" w:hAnsi="Roboto Mono" w:cs="Roboto Mono"/>
          <w:color w:val="188038"/>
        </w:rPr>
        <w:t>0</w:t>
      </w:r>
      <w:r>
        <w:t xml:space="preserve"> = Retained, </w:t>
      </w:r>
      <w:r>
        <w:rPr>
          <w:rFonts w:ascii="Roboto Mono" w:eastAsia="Roboto Mono" w:hAnsi="Roboto Mono" w:cs="Roboto Mono"/>
          <w:color w:val="188038"/>
        </w:rPr>
        <w:t>1</w:t>
      </w:r>
      <w:r>
        <w:t xml:space="preserve"> = Exited / Churn).</w:t>
      </w:r>
    </w:p>
    <w:p w:rsidR="009E7F32" w:rsidRDefault="00C302A9">
      <w:pPr>
        <w:pStyle w:val="Heading3"/>
      </w:pPr>
      <w:bookmarkStart w:id="8" w:name="_ciipek7nykzu" w:colFirst="0" w:colLast="0"/>
      <w:bookmarkEnd w:id="8"/>
      <w:r>
        <w:t>1.5.2 Customer Risk &amp; Behavioral Telemetry Dataset Features</w:t>
      </w:r>
    </w:p>
    <w:p w:rsidR="009E7F32" w:rsidRDefault="00C302A9">
      <w:pPr>
        <w:numPr>
          <w:ilvl w:val="0"/>
          <w:numId w:val="5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attempt_count</w:t>
      </w:r>
      <w:proofErr w:type="spellEnd"/>
      <w:r>
        <w:t>: Integer tracking login or interaction attempts within a temporal window to identify account instability.</w:t>
      </w:r>
    </w:p>
    <w:p w:rsidR="009E7F32" w:rsidRDefault="00C302A9">
      <w:pPr>
        <w:numPr>
          <w:ilvl w:val="0"/>
          <w:numId w:val="5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avg_time_gap</w:t>
      </w:r>
      <w:proofErr w:type="spellEnd"/>
      <w:r>
        <w:t>: Float representing average delay between consecutive platform interactions.</w:t>
      </w:r>
    </w:p>
    <w:p w:rsidR="009E7F32" w:rsidRDefault="00C302A9">
      <w:pPr>
        <w:numPr>
          <w:ilvl w:val="0"/>
          <w:numId w:val="5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time_gap_std</w:t>
      </w:r>
      <w:proofErr w:type="spellEnd"/>
      <w:r>
        <w:t>: Standard deviation of interaction intervals measuring behavioral consistency.</w:t>
      </w:r>
    </w:p>
    <w:p w:rsidR="009E7F32" w:rsidRDefault="00C302A9">
      <w:pPr>
        <w:numPr>
          <w:ilvl w:val="0"/>
          <w:numId w:val="5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is_night_time</w:t>
      </w:r>
      <w:proofErr w:type="spellEnd"/>
      <w:r>
        <w:t>: Binary flag indicating off-peak or off-hours service usage.</w:t>
      </w:r>
      <w:r>
        <w:br/>
        <w:t xml:space="preserve">*| </w:t>
      </w:r>
      <w:proofErr w:type="spellStart"/>
      <w:r>
        <w:rPr>
          <w:rFonts w:ascii="Roboto Mono" w:eastAsia="Roboto Mono" w:hAnsi="Roboto Mono" w:cs="Roboto Mono"/>
          <w:color w:val="188038"/>
        </w:rPr>
        <w:t>session_duration</w:t>
      </w:r>
      <w:proofErr w:type="spellEnd"/>
      <w:r>
        <w:t>: Continuous float measuring total session duration during service interaction.</w:t>
      </w:r>
    </w:p>
    <w:p w:rsidR="009E7F32" w:rsidRDefault="00C302A9">
      <w:pPr>
        <w:numPr>
          <w:ilvl w:val="0"/>
          <w:numId w:val="5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la</w:t>
      </w:r>
      <w:r>
        <w:rPr>
          <w:rFonts w:ascii="Roboto Mono" w:eastAsia="Roboto Mono" w:hAnsi="Roboto Mono" w:cs="Roboto Mono"/>
          <w:color w:val="188038"/>
        </w:rPr>
        <w:t>st_login_diff</w:t>
      </w:r>
      <w:proofErr w:type="spellEnd"/>
      <w:r>
        <w:t>: Temporal gap between current interaction and previous successful login.</w:t>
      </w:r>
    </w:p>
    <w:p w:rsidR="009E7F32" w:rsidRDefault="00C302A9">
      <w:pPr>
        <w:numPr>
          <w:ilvl w:val="0"/>
          <w:numId w:val="5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is_common_pass</w:t>
      </w:r>
      <w:proofErr w:type="spellEnd"/>
      <w:r>
        <w:t>: Binary indicator flagging compromised or default credential usage.</w:t>
      </w:r>
    </w:p>
    <w:p w:rsidR="009E7F32" w:rsidRDefault="00C302A9">
      <w:pPr>
        <w:numPr>
          <w:ilvl w:val="0"/>
          <w:numId w:val="5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typing_speed</w:t>
      </w:r>
      <w:proofErr w:type="spellEnd"/>
      <w:r>
        <w:t>: Keystroke dynamics biometric tracking interaction cadence.</w:t>
      </w:r>
    </w:p>
    <w:p w:rsidR="009E7F32" w:rsidRDefault="00C302A9">
      <w:pPr>
        <w:numPr>
          <w:ilvl w:val="0"/>
          <w:numId w:val="5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failed_to_suc</w:t>
      </w:r>
      <w:r>
        <w:rPr>
          <w:rFonts w:ascii="Roboto Mono" w:eastAsia="Roboto Mono" w:hAnsi="Roboto Mono" w:cs="Roboto Mono"/>
          <w:color w:val="188038"/>
        </w:rPr>
        <w:t>cess_ratio</w:t>
      </w:r>
      <w:proofErr w:type="spellEnd"/>
      <w:r>
        <w:t>: Ratio comparing failed interaction attempts against successful ones.</w:t>
      </w:r>
    </w:p>
    <w:p w:rsidR="009E7F32" w:rsidRDefault="00C302A9">
      <w:pPr>
        <w:numPr>
          <w:ilvl w:val="0"/>
          <w:numId w:val="5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entropy_of_attempts</w:t>
      </w:r>
      <w:proofErr w:type="spellEnd"/>
      <w:r>
        <w:t>: Mathematical measure of randomness across session interactions.</w:t>
      </w:r>
    </w:p>
    <w:p w:rsidR="009E7F32" w:rsidRDefault="00C302A9">
      <w:pPr>
        <w:numPr>
          <w:ilvl w:val="0"/>
          <w:numId w:val="5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device_type</w:t>
      </w:r>
      <w:proofErr w:type="spellEnd"/>
      <w:r>
        <w:t>: Categorical classification of hardware originating requests (Desktop, Mobile,</w:t>
      </w:r>
      <w:r>
        <w:t xml:space="preserve"> </w:t>
      </w:r>
      <w:proofErr w:type="gramStart"/>
      <w:r>
        <w:t>Server</w:t>
      </w:r>
      <w:proofErr w:type="gramEnd"/>
      <w:r>
        <w:t>).</w:t>
      </w:r>
    </w:p>
    <w:p w:rsidR="009E7F32" w:rsidRDefault="00C302A9">
      <w:pPr>
        <w:numPr>
          <w:ilvl w:val="0"/>
          <w:numId w:val="5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location_id</w:t>
      </w:r>
      <w:proofErr w:type="spellEnd"/>
      <w:r>
        <w:t xml:space="preserve">: </w:t>
      </w:r>
      <w:proofErr w:type="gramStart"/>
      <w:r>
        <w:t>Categorical identifier representing geographic region or location ID.</w:t>
      </w:r>
      <w:proofErr w:type="gramEnd"/>
    </w:p>
    <w:p w:rsidR="009E7F32" w:rsidRDefault="00C302A9">
      <w:pPr>
        <w:numPr>
          <w:ilvl w:val="0"/>
          <w:numId w:val="5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ip_reputation</w:t>
      </w:r>
      <w:proofErr w:type="spellEnd"/>
      <w:r>
        <w:t>: Risk score pulled from threat intelligence feeds tracking source IP reliability.</w:t>
      </w:r>
    </w:p>
    <w:p w:rsidR="009E7F32" w:rsidRDefault="00C302A9">
      <w:pPr>
        <w:numPr>
          <w:ilvl w:val="0"/>
          <w:numId w:val="5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vpn_detected</w:t>
      </w:r>
      <w:proofErr w:type="spellEnd"/>
      <w:r>
        <w:t>: Binary flag indicating proxy, Tor, or VPN usage to ma</w:t>
      </w:r>
      <w:r>
        <w:t>sk origin.</w:t>
      </w:r>
    </w:p>
    <w:p w:rsidR="009E7F32" w:rsidRDefault="00C302A9">
      <w:pPr>
        <w:numPr>
          <w:ilvl w:val="0"/>
          <w:numId w:val="5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port_used</w:t>
      </w:r>
      <w:proofErr w:type="spellEnd"/>
      <w:r>
        <w:t>: Integer identifying network port utilized for incoming connection.</w:t>
      </w:r>
    </w:p>
    <w:p w:rsidR="009E7F32" w:rsidRDefault="00C302A9">
      <w:pPr>
        <w:numPr>
          <w:ilvl w:val="0"/>
          <w:numId w:val="5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lastRenderedPageBreak/>
        <w:t>is_new_location</w:t>
      </w:r>
      <w:proofErr w:type="spellEnd"/>
      <w:r>
        <w:t xml:space="preserve">: Anomaly flag indicating login from an </w:t>
      </w:r>
      <w:proofErr w:type="spellStart"/>
      <w:r>
        <w:t>unestablished</w:t>
      </w:r>
      <w:proofErr w:type="spellEnd"/>
      <w:r>
        <w:t xml:space="preserve"> location.</w:t>
      </w:r>
    </w:p>
    <w:p w:rsidR="009E7F32" w:rsidRDefault="00C302A9">
      <w:pPr>
        <w:numPr>
          <w:ilvl w:val="0"/>
          <w:numId w:val="5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user_agent_score</w:t>
      </w:r>
      <w:proofErr w:type="spellEnd"/>
      <w:r>
        <w:t>: Algorithmic check evaluating validity of browser User-Agent string.</w:t>
      </w:r>
    </w:p>
    <w:p w:rsidR="009E7F32" w:rsidRDefault="00C302A9">
      <w:pPr>
        <w:numPr>
          <w:ilvl w:val="0"/>
          <w:numId w:val="5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ri</w:t>
      </w:r>
      <w:r>
        <w:rPr>
          <w:rFonts w:ascii="Roboto Mono" w:eastAsia="Roboto Mono" w:hAnsi="Roboto Mono" w:cs="Roboto Mono"/>
          <w:color w:val="188038"/>
        </w:rPr>
        <w:t>sk_label</w:t>
      </w:r>
      <w:proofErr w:type="spellEnd"/>
      <w:r>
        <w:t>: Categorical target variable (</w:t>
      </w:r>
      <w:r>
        <w:rPr>
          <w:rFonts w:ascii="Roboto Mono" w:eastAsia="Roboto Mono" w:hAnsi="Roboto Mono" w:cs="Roboto Mono"/>
          <w:color w:val="188038"/>
        </w:rPr>
        <w:t>Safe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Suspicious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Malicious</w:t>
      </w:r>
      <w:r>
        <w:t>) assigned by the risk engine.</w:t>
      </w:r>
    </w:p>
    <w:p w:rsidR="009E7F32" w:rsidRDefault="00C302A9">
      <w:pPr>
        <w:pStyle w:val="Heading1"/>
      </w:pPr>
      <w:bookmarkStart w:id="9" w:name="_jxkby85sh1hx" w:colFirst="0" w:colLast="0"/>
      <w:bookmarkEnd w:id="9"/>
      <w:r>
        <w:t>2. SYSTEM SPECIFICATIONS</w:t>
      </w:r>
    </w:p>
    <w:p w:rsidR="009E7F32" w:rsidRDefault="00C302A9">
      <w:pPr>
        <w:pStyle w:val="Heading2"/>
      </w:pPr>
      <w:bookmarkStart w:id="10" w:name="_1yxkukmnioph" w:colFirst="0" w:colLast="0"/>
      <w:bookmarkEnd w:id="10"/>
      <w:r>
        <w:t>2.1 Hardware Requirements</w:t>
      </w:r>
    </w:p>
    <w:tbl>
      <w:tblPr>
        <w:tblStyle w:val="a"/>
        <w:tblW w:w="10500" w:type="dxa"/>
        <w:tblInd w:w="0" w:type="dxa"/>
        <w:tblBorders>
          <w:top w:val="single" w:sz="4" w:space="0" w:color="CBD5E1"/>
          <w:left w:val="nil"/>
          <w:bottom w:val="single" w:sz="4" w:space="0" w:color="CBD5E1"/>
          <w:right w:val="nil"/>
          <w:insideH w:val="single" w:sz="4" w:space="0" w:color="E2E8F0"/>
          <w:insideV w:val="single" w:sz="4" w:space="0" w:color="E2E8F0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</w:tblGrid>
      <w:tr w:rsidR="009E7F32" w:rsidTr="009E7F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:rsidR="009E7F32" w:rsidRDefault="00C302A9">
            <w:r>
              <w:t>Component</w:t>
            </w:r>
          </w:p>
        </w:tc>
        <w:tc>
          <w:tcPr>
            <w:tcW w:w="3500" w:type="dxa"/>
          </w:tcPr>
          <w:p w:rsidR="009E7F32" w:rsidRDefault="00C302A9">
            <w:r>
              <w:t>Minimum Specification</w:t>
            </w:r>
          </w:p>
        </w:tc>
        <w:tc>
          <w:tcPr>
            <w:tcW w:w="3500" w:type="dxa"/>
          </w:tcPr>
          <w:p w:rsidR="009E7F32" w:rsidRDefault="00C302A9">
            <w:r>
              <w:t>Purpose / Notes</w:t>
            </w:r>
          </w:p>
        </w:tc>
      </w:tr>
      <w:tr w:rsidR="009E7F32" w:rsidTr="009E7F32">
        <w:tc>
          <w:tcPr>
            <w:tcW w:w="3500" w:type="dxa"/>
          </w:tcPr>
          <w:p w:rsidR="009E7F32" w:rsidRDefault="00C302A9">
            <w:r>
              <w:rPr>
                <w:b/>
                <w:bCs/>
              </w:rPr>
              <w:t>Processor (CPU)</w:t>
            </w:r>
          </w:p>
        </w:tc>
        <w:tc>
          <w:tcPr>
            <w:tcW w:w="3500" w:type="dxa"/>
          </w:tcPr>
          <w:p w:rsidR="009E7F32" w:rsidRDefault="00C302A9">
            <w:r>
              <w:t xml:space="preserve">Intel Core i5 / AMD </w:t>
            </w:r>
            <w:proofErr w:type="spellStart"/>
            <w:r>
              <w:t>Ryzen</w:t>
            </w:r>
            <w:proofErr w:type="spellEnd"/>
            <w:r>
              <w:t xml:space="preserve"> 5 (4 Cores, &gt;</w:t>
            </w:r>
            <w:r>
              <w:t>= 2.5 GHz)</w:t>
            </w:r>
          </w:p>
        </w:tc>
        <w:tc>
          <w:tcPr>
            <w:tcW w:w="3500" w:type="dxa"/>
          </w:tcPr>
          <w:p w:rsidR="009E7F32" w:rsidRDefault="00C302A9">
            <w:r>
              <w:t>Handles Pandas transformations, SMOTE-ENC sampling, and parallel model execution.</w:t>
            </w:r>
          </w:p>
        </w:tc>
      </w:tr>
      <w:tr w:rsidR="009E7F32" w:rsidTr="009E7F32">
        <w:tc>
          <w:tcPr>
            <w:tcW w:w="3500" w:type="dxa"/>
          </w:tcPr>
          <w:p w:rsidR="009E7F32" w:rsidRDefault="00C302A9">
            <w:r>
              <w:rPr>
                <w:b/>
                <w:bCs/>
              </w:rPr>
              <w:t>Memory (RAM)</w:t>
            </w:r>
          </w:p>
        </w:tc>
        <w:tc>
          <w:tcPr>
            <w:tcW w:w="3500" w:type="dxa"/>
          </w:tcPr>
          <w:p w:rsidR="009E7F32" w:rsidRDefault="00C302A9">
            <w:r>
              <w:t>8 GB DDR4</w:t>
            </w:r>
          </w:p>
        </w:tc>
        <w:tc>
          <w:tcPr>
            <w:tcW w:w="3500" w:type="dxa"/>
          </w:tcPr>
          <w:p w:rsidR="009E7F32" w:rsidRDefault="00C302A9">
            <w:r>
              <w:t xml:space="preserve">Required for loading </w:t>
            </w:r>
            <w:proofErr w:type="spellStart"/>
            <w:r>
              <w:t>dataframes</w:t>
            </w:r>
            <w:proofErr w:type="spellEnd"/>
            <w:r>
              <w:t xml:space="preserve"> into memory, oversampling matrix </w:t>
            </w:r>
            <w:proofErr w:type="gramStart"/>
            <w:r>
              <w:t>creation,</w:t>
            </w:r>
            <w:proofErr w:type="gramEnd"/>
            <w:r>
              <w:t xml:space="preserve"> and SHAP explainer runs.</w:t>
            </w:r>
          </w:p>
        </w:tc>
      </w:tr>
      <w:tr w:rsidR="009E7F32" w:rsidTr="009E7F32">
        <w:tc>
          <w:tcPr>
            <w:tcW w:w="3500" w:type="dxa"/>
          </w:tcPr>
          <w:p w:rsidR="009E7F32" w:rsidRDefault="00C302A9">
            <w:r>
              <w:rPr>
                <w:b/>
                <w:bCs/>
              </w:rPr>
              <w:t>Storage</w:t>
            </w:r>
          </w:p>
        </w:tc>
        <w:tc>
          <w:tcPr>
            <w:tcW w:w="3500" w:type="dxa"/>
          </w:tcPr>
          <w:p w:rsidR="009E7F32" w:rsidRDefault="00C302A9">
            <w:r>
              <w:t>10 GB Available SSD Space</w:t>
            </w:r>
          </w:p>
        </w:tc>
        <w:tc>
          <w:tcPr>
            <w:tcW w:w="3500" w:type="dxa"/>
          </w:tcPr>
          <w:p w:rsidR="009E7F32" w:rsidRDefault="00C302A9">
            <w:r>
              <w:t>Stor</w:t>
            </w:r>
            <w:r>
              <w:t>es Python packages, raw customer CSV datasets, and serialized model objects.</w:t>
            </w:r>
          </w:p>
        </w:tc>
      </w:tr>
      <w:tr w:rsidR="009E7F32" w:rsidTr="009E7F32">
        <w:tc>
          <w:tcPr>
            <w:tcW w:w="3500" w:type="dxa"/>
          </w:tcPr>
          <w:p w:rsidR="009E7F32" w:rsidRDefault="00C302A9">
            <w:r>
              <w:rPr>
                <w:b/>
                <w:bCs/>
              </w:rPr>
              <w:t>Network</w:t>
            </w:r>
          </w:p>
        </w:tc>
        <w:tc>
          <w:tcPr>
            <w:tcW w:w="3500" w:type="dxa"/>
          </w:tcPr>
          <w:p w:rsidR="009E7F32" w:rsidRDefault="00C302A9">
            <w:r>
              <w:t>Standard Broadband Connection</w:t>
            </w:r>
          </w:p>
        </w:tc>
        <w:tc>
          <w:tcPr>
            <w:tcW w:w="3500" w:type="dxa"/>
          </w:tcPr>
          <w:p w:rsidR="009E7F32" w:rsidRDefault="00C302A9">
            <w:r>
              <w:t>Essential for API communications and dynamic map rendering.</w:t>
            </w:r>
          </w:p>
        </w:tc>
      </w:tr>
    </w:tbl>
    <w:p w:rsidR="009E7F32" w:rsidRDefault="00C302A9">
      <w:pPr>
        <w:pStyle w:val="Heading2"/>
      </w:pPr>
      <w:bookmarkStart w:id="11" w:name="_cf6nv4oih3bi" w:colFirst="0" w:colLast="0"/>
      <w:bookmarkEnd w:id="11"/>
      <w:r>
        <w:t>2.2 Software Requirements</w:t>
      </w:r>
    </w:p>
    <w:tbl>
      <w:tblPr>
        <w:tblStyle w:val="a0"/>
        <w:tblW w:w="10500" w:type="dxa"/>
        <w:tblInd w:w="0" w:type="dxa"/>
        <w:tblBorders>
          <w:top w:val="single" w:sz="4" w:space="0" w:color="CBD5E1"/>
          <w:left w:val="nil"/>
          <w:bottom w:val="single" w:sz="4" w:space="0" w:color="CBD5E1"/>
          <w:right w:val="nil"/>
          <w:insideH w:val="single" w:sz="4" w:space="0" w:color="E2E8F0"/>
          <w:insideV w:val="single" w:sz="4" w:space="0" w:color="E2E8F0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</w:tblGrid>
      <w:tr w:rsidR="009E7F32" w:rsidTr="009E7F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:rsidR="009E7F32" w:rsidRDefault="00C302A9">
            <w:r>
              <w:t>Software Component</w:t>
            </w:r>
          </w:p>
        </w:tc>
        <w:tc>
          <w:tcPr>
            <w:tcW w:w="3500" w:type="dxa"/>
          </w:tcPr>
          <w:p w:rsidR="009E7F32" w:rsidRDefault="00C302A9">
            <w:r>
              <w:t>Specific Technology / Version</w:t>
            </w:r>
          </w:p>
        </w:tc>
        <w:tc>
          <w:tcPr>
            <w:tcW w:w="3500" w:type="dxa"/>
          </w:tcPr>
          <w:p w:rsidR="009E7F32" w:rsidRDefault="00C302A9">
            <w:r>
              <w:t>Purpose / Application</w:t>
            </w:r>
          </w:p>
        </w:tc>
      </w:tr>
      <w:tr w:rsidR="009E7F32" w:rsidTr="009E7F32">
        <w:tc>
          <w:tcPr>
            <w:tcW w:w="3500" w:type="dxa"/>
          </w:tcPr>
          <w:p w:rsidR="009E7F32" w:rsidRDefault="00C302A9">
            <w:r>
              <w:rPr>
                <w:b/>
                <w:bCs/>
              </w:rPr>
              <w:lastRenderedPageBreak/>
              <w:t>Operating System</w:t>
            </w:r>
          </w:p>
        </w:tc>
        <w:tc>
          <w:tcPr>
            <w:tcW w:w="3500" w:type="dxa"/>
          </w:tcPr>
          <w:p w:rsidR="009E7F32" w:rsidRDefault="00C302A9">
            <w:r>
              <w:t xml:space="preserve">Windows 10/11, Linux Ubuntu 22.04 LTS, or </w:t>
            </w:r>
            <w:proofErr w:type="spellStart"/>
            <w:r>
              <w:t>macOS</w:t>
            </w:r>
            <w:proofErr w:type="spellEnd"/>
          </w:p>
        </w:tc>
        <w:tc>
          <w:tcPr>
            <w:tcW w:w="3500" w:type="dxa"/>
          </w:tcPr>
          <w:p w:rsidR="009E7F32" w:rsidRDefault="00C302A9">
            <w:r>
              <w:t>Cross-platform host environment.</w:t>
            </w:r>
          </w:p>
        </w:tc>
      </w:tr>
      <w:tr w:rsidR="009E7F32" w:rsidTr="009E7F32">
        <w:tc>
          <w:tcPr>
            <w:tcW w:w="3500" w:type="dxa"/>
          </w:tcPr>
          <w:p w:rsidR="009E7F32" w:rsidRDefault="00C302A9">
            <w:r>
              <w:rPr>
                <w:b/>
                <w:bCs/>
              </w:rPr>
              <w:t>Programming Language</w:t>
            </w:r>
          </w:p>
        </w:tc>
        <w:tc>
          <w:tcPr>
            <w:tcW w:w="3500" w:type="dxa"/>
          </w:tcPr>
          <w:p w:rsidR="009E7F32" w:rsidRDefault="00C302A9">
            <w:r>
              <w:t>Python (&gt;= 3.9.0)</w:t>
            </w:r>
          </w:p>
        </w:tc>
        <w:tc>
          <w:tcPr>
            <w:tcW w:w="3500" w:type="dxa"/>
          </w:tcPr>
          <w:p w:rsidR="009E7F32" w:rsidRDefault="00C302A9">
            <w:r>
              <w:t>Core scripting engine for ETL pipelines, model training, and XAI execution.</w:t>
            </w:r>
          </w:p>
        </w:tc>
      </w:tr>
      <w:tr w:rsidR="009E7F32" w:rsidTr="009E7F32">
        <w:tc>
          <w:tcPr>
            <w:tcW w:w="3500" w:type="dxa"/>
          </w:tcPr>
          <w:p w:rsidR="009E7F32" w:rsidRDefault="00C302A9">
            <w:r>
              <w:rPr>
                <w:b/>
                <w:bCs/>
              </w:rPr>
              <w:t>Web Framework</w:t>
            </w:r>
          </w:p>
        </w:tc>
        <w:tc>
          <w:tcPr>
            <w:tcW w:w="3500" w:type="dxa"/>
          </w:tcPr>
          <w:p w:rsidR="009E7F32" w:rsidRDefault="00C302A9">
            <w:proofErr w:type="spellStart"/>
            <w:r>
              <w:t>Streamlit</w:t>
            </w:r>
            <w:proofErr w:type="spellEnd"/>
          </w:p>
        </w:tc>
        <w:tc>
          <w:tcPr>
            <w:tcW w:w="3500" w:type="dxa"/>
          </w:tcPr>
          <w:p w:rsidR="009E7F32" w:rsidRDefault="00C302A9">
            <w:r>
              <w:t>Powers the full-stack interactive dashboard UI (User Vault &amp; Admin SOC).</w:t>
            </w:r>
          </w:p>
        </w:tc>
      </w:tr>
      <w:tr w:rsidR="009E7F32" w:rsidTr="009E7F32">
        <w:tc>
          <w:tcPr>
            <w:tcW w:w="3500" w:type="dxa"/>
          </w:tcPr>
          <w:p w:rsidR="009E7F32" w:rsidRDefault="00C302A9">
            <w:r>
              <w:rPr>
                <w:b/>
                <w:bCs/>
              </w:rPr>
              <w:t>Data Manipulation</w:t>
            </w:r>
          </w:p>
        </w:tc>
        <w:tc>
          <w:tcPr>
            <w:tcW w:w="3500" w:type="dxa"/>
          </w:tcPr>
          <w:p w:rsidR="009E7F32" w:rsidRDefault="00C302A9">
            <w:r>
              <w:t xml:space="preserve">Pandas &amp; </w:t>
            </w:r>
            <w:proofErr w:type="spellStart"/>
            <w:r>
              <w:t>NumPy</w:t>
            </w:r>
            <w:proofErr w:type="spellEnd"/>
          </w:p>
        </w:tc>
        <w:tc>
          <w:tcPr>
            <w:tcW w:w="3500" w:type="dxa"/>
          </w:tcPr>
          <w:p w:rsidR="009E7F32" w:rsidRDefault="00C302A9">
            <w:r>
              <w:t>Ingestion, cleaning, and structural feature engineering of tabular datasets.</w:t>
            </w:r>
          </w:p>
        </w:tc>
      </w:tr>
      <w:tr w:rsidR="009E7F32" w:rsidTr="009E7F32">
        <w:tc>
          <w:tcPr>
            <w:tcW w:w="3500" w:type="dxa"/>
          </w:tcPr>
          <w:p w:rsidR="009E7F32" w:rsidRDefault="00C302A9">
            <w:r>
              <w:rPr>
                <w:b/>
                <w:bCs/>
              </w:rPr>
              <w:t>Imbalanced Learning</w:t>
            </w:r>
          </w:p>
        </w:tc>
        <w:tc>
          <w:tcPr>
            <w:tcW w:w="3500" w:type="dxa"/>
          </w:tcPr>
          <w:p w:rsidR="009E7F32" w:rsidRDefault="00C302A9">
            <w:r>
              <w:t>imbalanced-learn (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imblearn</w:t>
            </w:r>
            <w:proofErr w:type="spellEnd"/>
            <w:r>
              <w:t>)</w:t>
            </w:r>
          </w:p>
        </w:tc>
        <w:tc>
          <w:tcPr>
            <w:tcW w:w="3500" w:type="dxa"/>
          </w:tcPr>
          <w:p w:rsidR="009E7F32" w:rsidRDefault="00C302A9">
            <w:r>
              <w:t>Provides SMOT</w:t>
            </w:r>
            <w:r>
              <w:t>E algorithms and custom density filtering dependencies.</w:t>
            </w:r>
          </w:p>
        </w:tc>
      </w:tr>
      <w:tr w:rsidR="009E7F32" w:rsidTr="009E7F32">
        <w:tc>
          <w:tcPr>
            <w:tcW w:w="3500" w:type="dxa"/>
          </w:tcPr>
          <w:p w:rsidR="009E7F32" w:rsidRDefault="00C302A9">
            <w:r>
              <w:rPr>
                <w:b/>
                <w:bCs/>
              </w:rPr>
              <w:t>Machine Learning Engine</w:t>
            </w:r>
          </w:p>
        </w:tc>
        <w:tc>
          <w:tcPr>
            <w:tcW w:w="3500" w:type="dxa"/>
          </w:tcPr>
          <w:p w:rsidR="009E7F32" w:rsidRDefault="00C302A9">
            <w:proofErr w:type="spellStart"/>
            <w:r>
              <w:t>XGBoost</w:t>
            </w:r>
            <w:proofErr w:type="spellEnd"/>
            <w:r>
              <w:t xml:space="preserve"> &amp; </w:t>
            </w:r>
            <w:proofErr w:type="spellStart"/>
            <w:r>
              <w:t>Scikit</w:t>
            </w:r>
            <w:proofErr w:type="spellEnd"/>
            <w:r>
              <w:t>-Learn</w:t>
            </w:r>
          </w:p>
        </w:tc>
        <w:tc>
          <w:tcPr>
            <w:tcW w:w="3500" w:type="dxa"/>
          </w:tcPr>
          <w:p w:rsidR="009E7F32" w:rsidRDefault="00C302A9">
            <w:r>
              <w:t>Responsible for base models, Stacking Ensemble Classifier, and scaling pipelines.</w:t>
            </w:r>
          </w:p>
        </w:tc>
      </w:tr>
      <w:tr w:rsidR="009E7F32" w:rsidTr="009E7F32">
        <w:tc>
          <w:tcPr>
            <w:tcW w:w="3500" w:type="dxa"/>
          </w:tcPr>
          <w:p w:rsidR="009E7F32" w:rsidRDefault="00C302A9">
            <w:r>
              <w:rPr>
                <w:b/>
                <w:bCs/>
              </w:rPr>
              <w:t>Explainable AI (XAI)</w:t>
            </w:r>
          </w:p>
        </w:tc>
        <w:tc>
          <w:tcPr>
            <w:tcW w:w="3500" w:type="dxa"/>
          </w:tcPr>
          <w:p w:rsidR="009E7F32" w:rsidRDefault="00C302A9">
            <w:r>
              <w:t>SHAP &amp; LIME</w:t>
            </w:r>
          </w:p>
        </w:tc>
        <w:tc>
          <w:tcPr>
            <w:tcW w:w="3500" w:type="dxa"/>
          </w:tcPr>
          <w:p w:rsidR="009E7F32" w:rsidRDefault="00C302A9">
            <w:r>
              <w:t>Computes SHAP value matrices and instance-level LIME explanations.</w:t>
            </w:r>
          </w:p>
        </w:tc>
      </w:tr>
      <w:tr w:rsidR="009E7F32" w:rsidTr="009E7F32">
        <w:tc>
          <w:tcPr>
            <w:tcW w:w="3500" w:type="dxa"/>
          </w:tcPr>
          <w:p w:rsidR="009E7F32" w:rsidRDefault="00C302A9">
            <w:r>
              <w:rPr>
                <w:b/>
                <w:bCs/>
              </w:rPr>
              <w:t>Visualization Layer</w:t>
            </w:r>
          </w:p>
        </w:tc>
        <w:tc>
          <w:tcPr>
            <w:tcW w:w="3500" w:type="dxa"/>
          </w:tcPr>
          <w:p w:rsidR="009E7F32" w:rsidRDefault="00C302A9">
            <w:proofErr w:type="spellStart"/>
            <w:r>
              <w:t>Plotly</w:t>
            </w:r>
            <w:proofErr w:type="spellEnd"/>
            <w:r>
              <w:t xml:space="preserve"> Express &amp; </w:t>
            </w:r>
            <w:proofErr w:type="spellStart"/>
            <w:r>
              <w:t>Matplotlib</w:t>
            </w:r>
            <w:proofErr w:type="spellEnd"/>
          </w:p>
        </w:tc>
        <w:tc>
          <w:tcPr>
            <w:tcW w:w="3500" w:type="dxa"/>
          </w:tcPr>
          <w:p w:rsidR="009E7F32" w:rsidRDefault="00C302A9">
            <w:r>
              <w:t>Renders interactive spatial maps, time-series threat charts, and SHAP plots.</w:t>
            </w:r>
          </w:p>
        </w:tc>
      </w:tr>
    </w:tbl>
    <w:p w:rsidR="009E7F32" w:rsidRDefault="00C302A9">
      <w:pPr>
        <w:pStyle w:val="Heading2"/>
      </w:pPr>
      <w:bookmarkStart w:id="12" w:name="_9ko48bhmxdh" w:colFirst="0" w:colLast="0"/>
      <w:bookmarkEnd w:id="12"/>
      <w:r>
        <w:t>2.3 System Software Ecosystem</w:t>
      </w:r>
    </w:p>
    <w:p w:rsidR="009E7F32" w:rsidRDefault="00C302A9">
      <w:pPr>
        <w:numPr>
          <w:ilvl w:val="0"/>
          <w:numId w:val="5"/>
        </w:numPr>
      </w:pPr>
      <w:r>
        <w:rPr>
          <w:b/>
          <w:bCs/>
        </w:rPr>
        <w:t>Python Runtime</w:t>
      </w:r>
      <w:r>
        <w:t xml:space="preserve">: Provides vector </w:t>
      </w:r>
      <w:r>
        <w:t>processing and execution across data manipulation tasks.</w:t>
      </w:r>
    </w:p>
    <w:p w:rsidR="009E7F32" w:rsidRDefault="00C302A9">
      <w:pPr>
        <w:numPr>
          <w:ilvl w:val="0"/>
          <w:numId w:val="5"/>
        </w:numPr>
      </w:pPr>
      <w:proofErr w:type="spellStart"/>
      <w:r>
        <w:rPr>
          <w:b/>
          <w:bCs/>
        </w:rPr>
        <w:lastRenderedPageBreak/>
        <w:t>Streamlit</w:t>
      </w:r>
      <w:proofErr w:type="spellEnd"/>
      <w:r>
        <w:rPr>
          <w:b/>
          <w:bCs/>
        </w:rPr>
        <w:t xml:space="preserve"> Framework</w:t>
      </w:r>
      <w:r>
        <w:t>: Connects python scripts with web UI components for real-time state updates.</w:t>
      </w:r>
    </w:p>
    <w:p w:rsidR="009E7F32" w:rsidRDefault="00C302A9">
      <w:pPr>
        <w:numPr>
          <w:ilvl w:val="0"/>
          <w:numId w:val="5"/>
        </w:numPr>
      </w:pPr>
      <w:proofErr w:type="spellStart"/>
      <w:r>
        <w:rPr>
          <w:b/>
          <w:bCs/>
        </w:rPr>
        <w:t>Scikit</w:t>
      </w:r>
      <w:proofErr w:type="spellEnd"/>
      <w:r>
        <w:rPr>
          <w:b/>
          <w:bCs/>
        </w:rPr>
        <w:t xml:space="preserve">-Learn &amp; </w:t>
      </w:r>
      <w:proofErr w:type="spellStart"/>
      <w:r>
        <w:rPr>
          <w:b/>
          <w:bCs/>
        </w:rPr>
        <w:t>XGBoost</w:t>
      </w:r>
      <w:proofErr w:type="spellEnd"/>
      <w:r>
        <w:rPr>
          <w:b/>
          <w:bCs/>
        </w:rPr>
        <w:t xml:space="preserve"> Engine</w:t>
      </w:r>
      <w:r>
        <w:t>: Manages preprocessing, feature scaling (</w:t>
      </w:r>
      <w:proofErr w:type="spellStart"/>
      <w:r>
        <w:rPr>
          <w:rFonts w:ascii="Roboto Mono" w:eastAsia="Roboto Mono" w:hAnsi="Roboto Mono" w:cs="Roboto Mono"/>
          <w:color w:val="188038"/>
        </w:rPr>
        <w:t>StandardScaler</w:t>
      </w:r>
      <w:proofErr w:type="spellEnd"/>
      <w:r>
        <w:t>), and multi-tier model training.</w:t>
      </w:r>
    </w:p>
    <w:p w:rsidR="009E7F32" w:rsidRDefault="00C302A9">
      <w:pPr>
        <w:numPr>
          <w:ilvl w:val="0"/>
          <w:numId w:val="5"/>
        </w:numPr>
      </w:pPr>
      <w:r>
        <w:rPr>
          <w:b/>
          <w:bCs/>
        </w:rPr>
        <w:t>SHAP &amp; LIME Interpretability Suite</w:t>
      </w:r>
      <w:r>
        <w:t>: Evaluates global feature attributions and local linear surrogate models around predictions.</w:t>
      </w:r>
    </w:p>
    <w:p w:rsidR="009E7F32" w:rsidRDefault="00C302A9">
      <w:pPr>
        <w:pStyle w:val="Heading1"/>
      </w:pPr>
      <w:bookmarkStart w:id="13" w:name="_p0hjuhvrd4hg" w:colFirst="0" w:colLast="0"/>
      <w:bookmarkEnd w:id="13"/>
      <w:r>
        <w:t>3. SYSTEM ANALYSIS</w:t>
      </w:r>
    </w:p>
    <w:p w:rsidR="009E7F32" w:rsidRDefault="00C302A9">
      <w:pPr>
        <w:pStyle w:val="Heading2"/>
      </w:pPr>
      <w:bookmarkStart w:id="14" w:name="_vnfta3wd5b00" w:colFirst="0" w:colLast="0"/>
      <w:bookmarkEnd w:id="14"/>
      <w:r>
        <w:t>3.1 Existing System</w:t>
      </w:r>
    </w:p>
    <w:p w:rsidR="009E7F32" w:rsidRDefault="00C302A9">
      <w:r>
        <w:t>Traditional customer retention analytics depend on stan</w:t>
      </w:r>
      <w:r>
        <w:t>dard classification models evaluated on raw customer databases.</w:t>
      </w:r>
    </w:p>
    <w:p w:rsidR="009E7F32" w:rsidRDefault="009E7F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9E7F32" w:rsidRDefault="00C302A9">
      <w:pPr>
        <w:numPr>
          <w:ilvl w:val="0"/>
          <w:numId w:val="8"/>
        </w:numPr>
      </w:pPr>
      <w:r>
        <w:rPr>
          <w:b/>
          <w:bCs/>
        </w:rPr>
        <w:t>Static Threat Detection</w:t>
      </w:r>
      <w:r>
        <w:t>: Fails to adapt to shifting user behavioral patterns.</w:t>
      </w:r>
    </w:p>
    <w:p w:rsidR="009E7F32" w:rsidRDefault="00C302A9">
      <w:pPr>
        <w:numPr>
          <w:ilvl w:val="0"/>
          <w:numId w:val="8"/>
        </w:numPr>
      </w:pPr>
      <w:r>
        <w:rPr>
          <w:b/>
          <w:bCs/>
        </w:rPr>
        <w:t>Class Imbalance Vulnerability</w:t>
      </w:r>
      <w:r>
        <w:t>: High accuracy masks zero sensitivity toward minority churn instances.</w:t>
      </w:r>
    </w:p>
    <w:p w:rsidR="009E7F32" w:rsidRDefault="00C302A9">
      <w:pPr>
        <w:numPr>
          <w:ilvl w:val="0"/>
          <w:numId w:val="8"/>
        </w:numPr>
      </w:pPr>
      <w:r>
        <w:rPr>
          <w:b/>
          <w:bCs/>
        </w:rPr>
        <w:t>Lack of Visual Analytics</w:t>
      </w:r>
      <w:r>
        <w:t>: Retention teams review static spreadsheets without real-time risk scores or spatial dashboards.</w:t>
      </w:r>
    </w:p>
    <w:p w:rsidR="009E7F32" w:rsidRDefault="00C302A9">
      <w:pPr>
        <w:pStyle w:val="Heading2"/>
      </w:pPr>
      <w:bookmarkStart w:id="15" w:name="_9abb6h3eu35q" w:colFirst="0" w:colLast="0"/>
      <w:bookmarkEnd w:id="15"/>
      <w:r>
        <w:t>3.2 Proposed System</w:t>
      </w:r>
    </w:p>
    <w:p w:rsidR="009E7F32" w:rsidRDefault="00C302A9">
      <w:r>
        <w:t xml:space="preserve">The proposed Churn-Sentinel AI introduces </w:t>
      </w:r>
      <w:proofErr w:type="gramStart"/>
      <w:r>
        <w:t>a dual</w:t>
      </w:r>
      <w:proofErr w:type="gramEnd"/>
      <w:r>
        <w:t>-engine architecture:</w:t>
      </w:r>
    </w:p>
    <w:p w:rsidR="009E7F32" w:rsidRDefault="009E7F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9E7F32" w:rsidRDefault="00C302A9">
      <w:pPr>
        <w:numPr>
          <w:ilvl w:val="0"/>
          <w:numId w:val="7"/>
        </w:numPr>
      </w:pPr>
      <w:r>
        <w:rPr>
          <w:b/>
          <w:bCs/>
        </w:rPr>
        <w:t>Density-Regularized SMOTE-ENC Oversampling</w:t>
      </w:r>
      <w:r>
        <w:t>:</w:t>
      </w:r>
      <w:r>
        <w:t xml:space="preserve"> Generates synthetic minority points while filtering out noise and class overlaps.</w:t>
      </w:r>
    </w:p>
    <w:p w:rsidR="009E7F32" w:rsidRDefault="00C302A9">
      <w:pPr>
        <w:numPr>
          <w:ilvl w:val="0"/>
          <w:numId w:val="7"/>
        </w:numPr>
      </w:pPr>
      <w:r>
        <w:rPr>
          <w:b/>
          <w:bCs/>
        </w:rPr>
        <w:t>Multi-Tier Stacking Ensemble</w:t>
      </w:r>
      <w:r>
        <w:t>: Combines predictions from Logistic Regression, SVM, Gradient Boosting, and Neural Networks.</w:t>
      </w:r>
    </w:p>
    <w:p w:rsidR="009E7F32" w:rsidRDefault="00C302A9">
      <w:pPr>
        <w:numPr>
          <w:ilvl w:val="0"/>
          <w:numId w:val="7"/>
        </w:numPr>
      </w:pPr>
      <w:r>
        <w:rPr>
          <w:b/>
          <w:bCs/>
        </w:rPr>
        <w:t>Dual-Tier XAI Layer</w:t>
      </w:r>
      <w:r>
        <w:t>: Provides global feature import</w:t>
      </w:r>
      <w:r>
        <w:t>ance via SHAP and local risk diagnostics via LIME.</w:t>
      </w:r>
    </w:p>
    <w:p w:rsidR="009E7F32" w:rsidRDefault="00C302A9">
      <w:pPr>
        <w:pStyle w:val="Heading3"/>
      </w:pPr>
      <w:bookmarkStart w:id="16" w:name="_7otupmnfxhr8" w:colFirst="0" w:colLast="0"/>
      <w:bookmarkEnd w:id="16"/>
      <w:r>
        <w:t>Advantages</w:t>
      </w:r>
    </w:p>
    <w:p w:rsidR="009E7F32" w:rsidRDefault="00C302A9">
      <w:pPr>
        <w:numPr>
          <w:ilvl w:val="0"/>
          <w:numId w:val="4"/>
        </w:numPr>
      </w:pPr>
      <w:r>
        <w:rPr>
          <w:b/>
          <w:bCs/>
        </w:rPr>
        <w:t>Dynamic Diagnostics</w:t>
      </w:r>
      <w:r>
        <w:t>: Overcomes static checklist rules with density-aware learning.</w:t>
      </w:r>
    </w:p>
    <w:p w:rsidR="009E7F32" w:rsidRDefault="00C302A9">
      <w:pPr>
        <w:numPr>
          <w:ilvl w:val="0"/>
          <w:numId w:val="4"/>
        </w:numPr>
      </w:pPr>
      <w:r>
        <w:rPr>
          <w:b/>
          <w:bCs/>
        </w:rPr>
        <w:t>Actionable Retention Intelligence</w:t>
      </w:r>
      <w:r>
        <w:t>: Pinpoints individual churn drivers for targeted offer delivery.</w:t>
      </w:r>
    </w:p>
    <w:p w:rsidR="009E7F32" w:rsidRDefault="00C302A9">
      <w:pPr>
        <w:numPr>
          <w:ilvl w:val="0"/>
          <w:numId w:val="4"/>
        </w:numPr>
      </w:pPr>
      <w:r>
        <w:rPr>
          <w:b/>
          <w:bCs/>
        </w:rPr>
        <w:lastRenderedPageBreak/>
        <w:t xml:space="preserve">Low-Latency </w:t>
      </w:r>
      <w:r>
        <w:rPr>
          <w:b/>
          <w:bCs/>
        </w:rPr>
        <w:t>Scalability</w:t>
      </w:r>
      <w:r>
        <w:t>: Optimized Python pipeline executing real-time inference under 200ms.</w:t>
      </w:r>
    </w:p>
    <w:p w:rsidR="009E7F32" w:rsidRDefault="00C302A9">
      <w:pPr>
        <w:pStyle w:val="Heading1"/>
      </w:pPr>
      <w:bookmarkStart w:id="17" w:name="_l0tsx0jlc5ro" w:colFirst="0" w:colLast="0"/>
      <w:bookmarkEnd w:id="17"/>
      <w:r>
        <w:t>4. SYSTEM DESIGN</w:t>
      </w:r>
    </w:p>
    <w:p w:rsidR="009E7F32" w:rsidRDefault="00C302A9">
      <w:pPr>
        <w:pStyle w:val="Heading2"/>
      </w:pPr>
      <w:bookmarkStart w:id="18" w:name="_mc5t1o8tkv3s" w:colFirst="0" w:colLast="0"/>
      <w:bookmarkEnd w:id="18"/>
      <w:r>
        <w:t>4.1 Input Design</w:t>
      </w:r>
    </w:p>
    <w:p w:rsidR="009E7F32" w:rsidRDefault="00C302A9">
      <w:pPr>
        <w:numPr>
          <w:ilvl w:val="0"/>
          <w:numId w:val="6"/>
        </w:numPr>
      </w:pPr>
      <w:r>
        <w:rPr>
          <w:b/>
          <w:bCs/>
        </w:rPr>
        <w:t>Target Credential &amp; Profile Inputs</w:t>
      </w:r>
      <w:r>
        <w:t>: Input fields for customer ID, account parameters, and behavioral parameters.</w:t>
      </w:r>
    </w:p>
    <w:p w:rsidR="009E7F32" w:rsidRDefault="00C302A9">
      <w:pPr>
        <w:numPr>
          <w:ilvl w:val="0"/>
          <w:numId w:val="6"/>
        </w:numPr>
      </w:pPr>
      <w:r>
        <w:rPr>
          <w:b/>
          <w:bCs/>
        </w:rPr>
        <w:t>Slider &amp; Boolean Controls</w:t>
      </w:r>
      <w:r>
        <w:t xml:space="preserve">: </w:t>
      </w:r>
      <w:r>
        <w:t>Interactive sliders for tenure/balance thresholds and binary feature switches.</w:t>
      </w:r>
    </w:p>
    <w:p w:rsidR="009E7F32" w:rsidRDefault="00C302A9">
      <w:pPr>
        <w:numPr>
          <w:ilvl w:val="0"/>
          <w:numId w:val="6"/>
        </w:numPr>
      </w:pPr>
      <w:r>
        <w:rPr>
          <w:b/>
          <w:bCs/>
        </w:rPr>
        <w:t>Implicit Telemetry Inputs</w:t>
      </w:r>
      <w:r>
        <w:t>: Automatically captures interaction session gaps, device type, and location data.</w:t>
      </w:r>
    </w:p>
    <w:p w:rsidR="009E7F32" w:rsidRDefault="00C302A9">
      <w:pPr>
        <w:pStyle w:val="Heading2"/>
      </w:pPr>
      <w:bookmarkStart w:id="19" w:name="_elysecf8el11" w:colFirst="0" w:colLast="0"/>
      <w:bookmarkEnd w:id="19"/>
      <w:r>
        <w:t>4.2 Output Design</w:t>
      </w:r>
    </w:p>
    <w:p w:rsidR="009E7F32" w:rsidRDefault="00C302A9">
      <w:pPr>
        <w:numPr>
          <w:ilvl w:val="0"/>
          <w:numId w:val="6"/>
        </w:numPr>
      </w:pPr>
      <w:r>
        <w:rPr>
          <w:b/>
          <w:bCs/>
        </w:rPr>
        <w:t>Predictive Risk Gauge</w:t>
      </w:r>
      <w:r>
        <w:t>: Color-coded risk levels (Green: Retained, Yellow: Suspicious, Red: High Churn Risk).</w:t>
      </w:r>
    </w:p>
    <w:p w:rsidR="009E7F32" w:rsidRDefault="00C302A9">
      <w:pPr>
        <w:numPr>
          <w:ilvl w:val="0"/>
          <w:numId w:val="6"/>
        </w:numPr>
      </w:pPr>
      <w:r>
        <w:rPr>
          <w:b/>
          <w:bCs/>
        </w:rPr>
        <w:t>Smart Remediation Prompts</w:t>
      </w:r>
      <w:r>
        <w:t>: Actionable retention suggestions generated based on key feature thresholds.</w:t>
      </w:r>
    </w:p>
    <w:p w:rsidR="009E7F32" w:rsidRDefault="00C302A9">
      <w:pPr>
        <w:numPr>
          <w:ilvl w:val="0"/>
          <w:numId w:val="6"/>
        </w:numPr>
      </w:pPr>
      <w:r>
        <w:rPr>
          <w:b/>
          <w:bCs/>
        </w:rPr>
        <w:t>Global SOC Telemetry Dashboard</w:t>
      </w:r>
      <w:r>
        <w:t>: Real-time KPI metric cards, time-s</w:t>
      </w:r>
      <w:r>
        <w:t>eries attack timeline charts, and interactive map visualizations.</w:t>
      </w:r>
    </w:p>
    <w:p w:rsidR="009E7F32" w:rsidRDefault="00C302A9">
      <w:pPr>
        <w:pStyle w:val="Heading1"/>
      </w:pPr>
      <w:bookmarkStart w:id="20" w:name="_ld0l03n5ikql" w:colFirst="0" w:colLast="0"/>
      <w:bookmarkEnd w:id="20"/>
      <w:r>
        <w:t>5. SYSTEM DEVELOPMENT PROCESS &amp; CODE IMPLEMENTATION</w:t>
      </w:r>
    </w:p>
    <w:p w:rsidR="009E7F32" w:rsidRDefault="00C302A9">
      <w:pPr>
        <w:pStyle w:val="Heading2"/>
      </w:pPr>
      <w:bookmarkStart w:id="21" w:name="_3nm9folpooto" w:colFirst="0" w:colLast="0"/>
      <w:bookmarkEnd w:id="21"/>
      <w:r>
        <w:t>5.1 System Development Workflow</w:t>
      </w:r>
    </w:p>
    <w:p w:rsidR="009E7F32" w:rsidRDefault="00C302A9">
      <w:pPr>
        <w:numPr>
          <w:ilvl w:val="0"/>
          <w:numId w:val="10"/>
        </w:numPr>
      </w:pPr>
      <w:r>
        <w:rPr>
          <w:b/>
          <w:bCs/>
        </w:rPr>
        <w:t>Phase 1: Initiation &amp; Requirements</w:t>
      </w:r>
      <w:r>
        <w:t>: Defined functional goals (sub-200ms latency, high F1-score) and UI the</w:t>
      </w:r>
      <w:r>
        <w:t>me.</w:t>
      </w:r>
    </w:p>
    <w:p w:rsidR="009E7F32" w:rsidRDefault="00C302A9">
      <w:pPr>
        <w:numPr>
          <w:ilvl w:val="0"/>
          <w:numId w:val="10"/>
        </w:numPr>
      </w:pPr>
      <w:r>
        <w:rPr>
          <w:b/>
          <w:bCs/>
        </w:rPr>
        <w:t>Phase 2: Dual-Track ML Engineering</w:t>
      </w:r>
      <w:r>
        <w:t>:</w:t>
      </w:r>
    </w:p>
    <w:p w:rsidR="009E7F32" w:rsidRDefault="00C302A9">
      <w:pPr>
        <w:numPr>
          <w:ilvl w:val="1"/>
          <w:numId w:val="10"/>
        </w:numPr>
      </w:pPr>
      <w:r>
        <w:rPr>
          <w:i/>
          <w:iCs/>
        </w:rPr>
        <w:t xml:space="preserve">Track </w:t>
      </w:r>
      <w:proofErr w:type="gramStart"/>
      <w:r>
        <w:rPr>
          <w:i/>
          <w:iCs/>
        </w:rPr>
        <w:t>A</w:t>
      </w:r>
      <w:proofErr w:type="gramEnd"/>
      <w:r>
        <w:rPr>
          <w:i/>
          <w:iCs/>
        </w:rPr>
        <w:t xml:space="preserve"> (Oversampling &amp; Stacking)</w:t>
      </w:r>
      <w:r>
        <w:t>: Feature engineering, SMOTE-ENC density filtering, stacking model tuning.</w:t>
      </w:r>
    </w:p>
    <w:p w:rsidR="009E7F32" w:rsidRDefault="00C302A9">
      <w:pPr>
        <w:numPr>
          <w:ilvl w:val="1"/>
          <w:numId w:val="10"/>
        </w:numPr>
      </w:pPr>
      <w:r>
        <w:rPr>
          <w:i/>
          <w:iCs/>
        </w:rPr>
        <w:t>Track B (Behavioral Telemetry &amp; XAI)</w:t>
      </w:r>
      <w:r>
        <w:t>: Logging session telemetry, training risk classifiers, integrating SHAP</w:t>
      </w:r>
      <w:r>
        <w:t>/LIME.</w:t>
      </w:r>
    </w:p>
    <w:p w:rsidR="009E7F32" w:rsidRDefault="00C302A9">
      <w:pPr>
        <w:numPr>
          <w:ilvl w:val="0"/>
          <w:numId w:val="10"/>
        </w:numPr>
      </w:pPr>
      <w:r>
        <w:rPr>
          <w:b/>
          <w:bCs/>
        </w:rPr>
        <w:t>Phase 3: Integration &amp; Dashboard</w:t>
      </w:r>
      <w:r>
        <w:t xml:space="preserve">: Assembled </w:t>
      </w:r>
      <w:proofErr w:type="spellStart"/>
      <w:r>
        <w:t>Streamlit</w:t>
      </w:r>
      <w:proofErr w:type="spellEnd"/>
      <w:r>
        <w:t xml:space="preserve"> frontend connected to model inference scripts.</w:t>
      </w:r>
    </w:p>
    <w:p w:rsidR="009E7F32" w:rsidRDefault="00C302A9">
      <w:pPr>
        <w:numPr>
          <w:ilvl w:val="0"/>
          <w:numId w:val="10"/>
        </w:numPr>
      </w:pPr>
      <w:r>
        <w:rPr>
          <w:b/>
          <w:bCs/>
        </w:rPr>
        <w:lastRenderedPageBreak/>
        <w:t>Phase 4: Validation &amp; Testing</w:t>
      </w:r>
      <w:r>
        <w:t>: Stress-tested under imbalanced scenarios and simulated high-volume traffic.</w:t>
      </w:r>
    </w:p>
    <w:p w:rsidR="009E7F32" w:rsidRDefault="00C302A9">
      <w:pPr>
        <w:pStyle w:val="Heading2"/>
      </w:pPr>
      <w:bookmarkStart w:id="22" w:name="_4e9fet42h3qg" w:colFirst="0" w:colLast="0"/>
      <w:bookmarkEnd w:id="22"/>
      <w:r>
        <w:t>5.2 Implementation Script</w:t>
      </w:r>
    </w:p>
    <w:p w:rsidR="009E7F32" w:rsidRDefault="00C302A9"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9E7F32" w:rsidRDefault="009E7F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9E7F32" w:rsidRDefault="00C302A9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9E7F32" w:rsidRDefault="009E7F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9E7F32" w:rsidRDefault="00C302A9"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9E7F32" w:rsidRDefault="009E7F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9E7F32" w:rsidRDefault="00C302A9">
      <w:proofErr w:type="gramStart"/>
      <w:r>
        <w:t>from</w:t>
      </w:r>
      <w:proofErr w:type="gramEnd"/>
      <w:r>
        <w:t xml:space="preserve">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:rsidR="009E7F32" w:rsidRDefault="009E7F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9E7F32" w:rsidRDefault="00C302A9">
      <w:proofErr w:type="gramStart"/>
      <w:r>
        <w:t>from</w:t>
      </w:r>
      <w:proofErr w:type="gramEnd"/>
      <w:r>
        <w:t xml:space="preserve">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StandardScaler</w:t>
      </w:r>
      <w:proofErr w:type="spellEnd"/>
      <w:r>
        <w:t xml:space="preserve">, </w:t>
      </w:r>
      <w:proofErr w:type="spellStart"/>
      <w:r>
        <w:t>LabelEncoder</w:t>
      </w:r>
      <w:proofErr w:type="spellEnd"/>
    </w:p>
    <w:p w:rsidR="009E7F32" w:rsidRDefault="009E7F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9E7F32" w:rsidRDefault="00C302A9">
      <w:proofErr w:type="gramStart"/>
      <w:r>
        <w:t>from</w:t>
      </w:r>
      <w:proofErr w:type="gramEnd"/>
      <w:r>
        <w:t xml:space="preserve"> </w:t>
      </w:r>
      <w:proofErr w:type="spellStart"/>
      <w:r>
        <w:t>sklearn.linear_model</w:t>
      </w:r>
      <w:proofErr w:type="spellEnd"/>
      <w:r>
        <w:t xml:space="preserve"> import </w:t>
      </w:r>
      <w:proofErr w:type="spellStart"/>
      <w:r>
        <w:t>LogisticRegression</w:t>
      </w:r>
      <w:proofErr w:type="spellEnd"/>
    </w:p>
    <w:p w:rsidR="009E7F32" w:rsidRDefault="009E7F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9E7F32" w:rsidRDefault="00C302A9">
      <w:proofErr w:type="gramStart"/>
      <w:r>
        <w:t>from</w:t>
      </w:r>
      <w:proofErr w:type="gramEnd"/>
      <w:r>
        <w:t xml:space="preserve"> </w:t>
      </w:r>
      <w:proofErr w:type="spellStart"/>
      <w:r>
        <w:t>sklearn.svm</w:t>
      </w:r>
      <w:proofErr w:type="spellEnd"/>
      <w:r>
        <w:t xml:space="preserve"> import SVC</w:t>
      </w:r>
    </w:p>
    <w:p w:rsidR="009E7F32" w:rsidRDefault="009E7F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9E7F32" w:rsidRDefault="00C302A9">
      <w:proofErr w:type="gramStart"/>
      <w:r>
        <w:t>from</w:t>
      </w:r>
      <w:proofErr w:type="gramEnd"/>
      <w:r>
        <w:t xml:space="preserve"> </w:t>
      </w:r>
      <w:proofErr w:type="spellStart"/>
      <w:r>
        <w:t>sklearn.ensemble</w:t>
      </w:r>
      <w:proofErr w:type="spellEnd"/>
      <w:r>
        <w:t xml:space="preserve"> import </w:t>
      </w:r>
      <w:proofErr w:type="spellStart"/>
      <w:r>
        <w:t>GradientBoostingClassifier</w:t>
      </w:r>
      <w:proofErr w:type="spellEnd"/>
      <w:r>
        <w:t xml:space="preserve">, </w:t>
      </w:r>
      <w:proofErr w:type="spellStart"/>
      <w:r>
        <w:t>StackingClassifier</w:t>
      </w:r>
      <w:proofErr w:type="spellEnd"/>
    </w:p>
    <w:p w:rsidR="009E7F32" w:rsidRDefault="009E7F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9E7F32" w:rsidRDefault="00C302A9">
      <w:proofErr w:type="gramStart"/>
      <w:r>
        <w:t>from</w:t>
      </w:r>
      <w:proofErr w:type="gramEnd"/>
      <w:r>
        <w:t xml:space="preserve"> </w:t>
      </w:r>
      <w:proofErr w:type="spellStart"/>
      <w:r>
        <w:t>sklearn.neural_network</w:t>
      </w:r>
      <w:proofErr w:type="spellEnd"/>
      <w:r>
        <w:t xml:space="preserve"> import </w:t>
      </w:r>
      <w:proofErr w:type="spellStart"/>
      <w:r>
        <w:t>MLPClassifier</w:t>
      </w:r>
      <w:proofErr w:type="spellEnd"/>
    </w:p>
    <w:p w:rsidR="009E7F32" w:rsidRDefault="009E7F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9E7F32" w:rsidRDefault="00C302A9">
      <w:proofErr w:type="gramStart"/>
      <w:r>
        <w:t>from</w:t>
      </w:r>
      <w:proofErr w:type="gramEnd"/>
      <w:r>
        <w:t xml:space="preserve">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precision_score</w:t>
      </w:r>
      <w:proofErr w:type="spellEnd"/>
      <w:r>
        <w:t xml:space="preserve">, </w:t>
      </w:r>
      <w:proofErr w:type="spellStart"/>
      <w:r>
        <w:t>recall_score</w:t>
      </w:r>
      <w:proofErr w:type="spellEnd"/>
      <w:r>
        <w:t>, f1_score</w:t>
      </w:r>
    </w:p>
    <w:p w:rsidR="009E7F32" w:rsidRDefault="009E7F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9E7F32" w:rsidRDefault="00C302A9">
      <w:proofErr w:type="gramStart"/>
      <w:r>
        <w:t>from</w:t>
      </w:r>
      <w:proofErr w:type="gramEnd"/>
      <w:r>
        <w:t xml:space="preserve"> </w:t>
      </w:r>
      <w:proofErr w:type="spellStart"/>
      <w:r>
        <w:t>imblearn.o</w:t>
      </w:r>
      <w:r>
        <w:t>ver_sampling</w:t>
      </w:r>
      <w:proofErr w:type="spellEnd"/>
      <w:r>
        <w:t xml:space="preserve"> import SMOTE</w:t>
      </w:r>
    </w:p>
    <w:p w:rsidR="009E7F32" w:rsidRDefault="009E7F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9E7F32" w:rsidRDefault="00C302A9">
      <w:proofErr w:type="gramStart"/>
      <w:r>
        <w:t>import</w:t>
      </w:r>
      <w:proofErr w:type="gramEnd"/>
      <w:r>
        <w:t xml:space="preserve"> </w:t>
      </w:r>
      <w:proofErr w:type="spellStart"/>
      <w:r>
        <w:t>shap</w:t>
      </w:r>
      <w:proofErr w:type="spellEnd"/>
    </w:p>
    <w:p w:rsidR="009E7F32" w:rsidRDefault="009E7F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9E7F32" w:rsidRDefault="00C302A9">
      <w:proofErr w:type="gramStart"/>
      <w:r>
        <w:t>import</w:t>
      </w:r>
      <w:proofErr w:type="gramEnd"/>
      <w:r>
        <w:t xml:space="preserve"> lime</w:t>
      </w:r>
    </w:p>
    <w:p w:rsidR="009E7F32" w:rsidRDefault="009E7F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9E7F32" w:rsidRDefault="00C302A9">
      <w:proofErr w:type="gramStart"/>
      <w:r>
        <w:t>import</w:t>
      </w:r>
      <w:proofErr w:type="gramEnd"/>
      <w:r>
        <w:t xml:space="preserve"> </w:t>
      </w:r>
      <w:proofErr w:type="spellStart"/>
      <w:r>
        <w:t>lime.lime_tabular</w:t>
      </w:r>
      <w:proofErr w:type="spellEnd"/>
    </w:p>
    <w:p w:rsidR="009E7F32" w:rsidRDefault="009E7F32"/>
    <w:p w:rsidR="009E7F32" w:rsidRDefault="00C302A9">
      <w:r>
        <w:t># Load and Preprocess Data</w:t>
      </w:r>
    </w:p>
    <w:p w:rsidR="009E7F32" w:rsidRDefault="009E7F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9E7F32" w:rsidRDefault="00C302A9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load_and_preprocess</w:t>
      </w:r>
      <w:proofErr w:type="spellEnd"/>
      <w:r>
        <w:t>(</w:t>
      </w:r>
      <w:proofErr w:type="spellStart"/>
      <w:r>
        <w:t>filepath</w:t>
      </w:r>
      <w:proofErr w:type="spellEnd"/>
      <w:r>
        <w:t>):</w:t>
      </w:r>
    </w:p>
    <w:p w:rsidR="009E7F32" w:rsidRDefault="009E7F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9E7F32" w:rsidRDefault="00C302A9">
      <w:r>
        <w:t xml:space="preserve">    </w:t>
      </w:r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pd.read_csv</w:t>
      </w:r>
      <w:proofErr w:type="spellEnd"/>
      <w:r>
        <w:t>(</w:t>
      </w:r>
      <w:proofErr w:type="spellStart"/>
      <w:r>
        <w:t>filepath</w:t>
      </w:r>
      <w:proofErr w:type="spellEnd"/>
      <w:r>
        <w:t>)</w:t>
      </w:r>
    </w:p>
    <w:p w:rsidR="009E7F32" w:rsidRDefault="009E7F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9E7F32" w:rsidRDefault="00C302A9">
      <w:r>
        <w:lastRenderedPageBreak/>
        <w:t xml:space="preserve">    </w:t>
      </w:r>
      <w:proofErr w:type="spellStart"/>
      <w:r>
        <w:t>drop_cols</w:t>
      </w:r>
      <w:proofErr w:type="spellEnd"/>
      <w:r>
        <w:t xml:space="preserve"> = ['</w:t>
      </w:r>
      <w:proofErr w:type="spellStart"/>
      <w:r>
        <w:t>RowNumber</w:t>
      </w:r>
      <w:proofErr w:type="spellEnd"/>
      <w:r>
        <w:t>', '</w:t>
      </w:r>
      <w:proofErr w:type="spellStart"/>
      <w:r>
        <w:t>CustomerId</w:t>
      </w:r>
      <w:proofErr w:type="spellEnd"/>
      <w:r>
        <w:t>', 'Surname']</w:t>
      </w:r>
    </w:p>
    <w:p w:rsidR="009E7F32" w:rsidRDefault="009E7F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9E7F32" w:rsidRDefault="00C302A9">
      <w:r>
        <w:t xml:space="preserve">    </w:t>
      </w:r>
      <w:proofErr w:type="spellStart"/>
      <w:r>
        <w:t>df_clean</w:t>
      </w:r>
      <w:proofErr w:type="spellEnd"/>
      <w:r>
        <w:t xml:space="preserve"> = </w:t>
      </w:r>
      <w:proofErr w:type="spellStart"/>
      <w:proofErr w:type="gramStart"/>
      <w:r>
        <w:t>df.drop</w:t>
      </w:r>
      <w:proofErr w:type="spellEnd"/>
      <w:r>
        <w:t>(</w:t>
      </w:r>
      <w:proofErr w:type="gramEnd"/>
      <w:r>
        <w:t xml:space="preserve">columns=[c for c in </w:t>
      </w:r>
      <w:proofErr w:type="spellStart"/>
      <w:r>
        <w:t>drop_cols</w:t>
      </w:r>
      <w:proofErr w:type="spellEnd"/>
      <w:r>
        <w:t xml:space="preserve"> if c in </w:t>
      </w:r>
      <w:proofErr w:type="spellStart"/>
      <w:r>
        <w:t>df.columns</w:t>
      </w:r>
      <w:proofErr w:type="spellEnd"/>
      <w:r>
        <w:t>])</w:t>
      </w:r>
    </w:p>
    <w:p w:rsidR="009E7F32" w:rsidRDefault="009E7F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9E7F32" w:rsidRDefault="00C302A9">
      <w:r>
        <w:t xml:space="preserve">    </w:t>
      </w:r>
      <w:proofErr w:type="gramStart"/>
      <w:r>
        <w:t>for</w:t>
      </w:r>
      <w:proofErr w:type="gramEnd"/>
      <w:r>
        <w:t xml:space="preserve"> col in </w:t>
      </w:r>
      <w:proofErr w:type="spellStart"/>
      <w:r>
        <w:t>df_clean.select_dtypes</w:t>
      </w:r>
      <w:proofErr w:type="spellEnd"/>
      <w:r>
        <w:t>(include=['object']).columns:</w:t>
      </w:r>
    </w:p>
    <w:p w:rsidR="009E7F32" w:rsidRDefault="009E7F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9E7F32" w:rsidRDefault="00C302A9">
      <w:r>
        <w:t xml:space="preserve">        </w:t>
      </w:r>
      <w:proofErr w:type="spellStart"/>
      <w:r>
        <w:t>df_</w:t>
      </w:r>
      <w:proofErr w:type="gramStart"/>
      <w:r>
        <w:t>clean</w:t>
      </w:r>
      <w:proofErr w:type="spellEnd"/>
      <w:r>
        <w:t>[</w:t>
      </w:r>
      <w:proofErr w:type="gramEnd"/>
      <w:r>
        <w:t xml:space="preserve">col] = </w:t>
      </w:r>
      <w:proofErr w:type="spellStart"/>
      <w:r>
        <w:t>LabelEncoder</w:t>
      </w:r>
      <w:proofErr w:type="spellEnd"/>
      <w:r>
        <w:t>().</w:t>
      </w:r>
      <w:proofErr w:type="spellStart"/>
      <w:r>
        <w:t>fit_transform</w:t>
      </w:r>
      <w:proofErr w:type="spellEnd"/>
      <w:r>
        <w:t>(</w:t>
      </w:r>
      <w:proofErr w:type="spellStart"/>
      <w:r>
        <w:t>df_clean</w:t>
      </w:r>
      <w:proofErr w:type="spellEnd"/>
      <w:r>
        <w:t>[col])</w:t>
      </w:r>
    </w:p>
    <w:p w:rsidR="009E7F32" w:rsidRDefault="009E7F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9E7F32" w:rsidRDefault="00C302A9">
      <w:r>
        <w:t xml:space="preserve">    X = </w:t>
      </w:r>
      <w:proofErr w:type="spellStart"/>
      <w:r>
        <w:t>df_</w:t>
      </w:r>
      <w:proofErr w:type="gramStart"/>
      <w:r>
        <w:t>clean.drop</w:t>
      </w:r>
      <w:proofErr w:type="spellEnd"/>
      <w:r>
        <w:t>(</w:t>
      </w:r>
      <w:proofErr w:type="gramEnd"/>
      <w:r>
        <w:t>columns=['Exited'])</w:t>
      </w:r>
    </w:p>
    <w:p w:rsidR="009E7F32" w:rsidRDefault="009E7F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9E7F32" w:rsidRDefault="00C302A9">
      <w:r>
        <w:t xml:space="preserve"> </w:t>
      </w:r>
      <w:r>
        <w:t xml:space="preserve">   y = </w:t>
      </w:r>
      <w:proofErr w:type="spellStart"/>
      <w:r>
        <w:t>df_</w:t>
      </w:r>
      <w:proofErr w:type="gramStart"/>
      <w:r>
        <w:t>clean</w:t>
      </w:r>
      <w:proofErr w:type="spellEnd"/>
      <w:r>
        <w:t>[</w:t>
      </w:r>
      <w:proofErr w:type="gramEnd"/>
      <w:r>
        <w:t>'Exited']</w:t>
      </w:r>
    </w:p>
    <w:p w:rsidR="009E7F32" w:rsidRDefault="009E7F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9E7F32" w:rsidRDefault="00C302A9">
      <w:r>
        <w:t xml:space="preserve">    </w:t>
      </w:r>
      <w:proofErr w:type="gramStart"/>
      <w:r>
        <w:t>return</w:t>
      </w:r>
      <w:proofErr w:type="gramEnd"/>
      <w:r>
        <w:t xml:space="preserve"> X, y</w:t>
      </w:r>
    </w:p>
    <w:p w:rsidR="009E7F32" w:rsidRDefault="009E7F32"/>
    <w:p w:rsidR="009E7F32" w:rsidRDefault="00C302A9">
      <w:r>
        <w:t># Density-Regularized SMOTE Engine</w:t>
      </w:r>
    </w:p>
    <w:p w:rsidR="009E7F32" w:rsidRDefault="009E7F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9E7F32" w:rsidRDefault="00C302A9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apply_density_smote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density_threshold</w:t>
      </w:r>
      <w:proofErr w:type="spellEnd"/>
      <w:r>
        <w:t>=0.2):</w:t>
      </w:r>
    </w:p>
    <w:p w:rsidR="009E7F32" w:rsidRDefault="009E7F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9E7F32" w:rsidRDefault="00C302A9">
      <w:r>
        <w:t xml:space="preserve">    </w:t>
      </w:r>
      <w:proofErr w:type="gramStart"/>
      <w:r>
        <w:t>smote</w:t>
      </w:r>
      <w:proofErr w:type="gramEnd"/>
      <w:r>
        <w:t xml:space="preserve"> = SMOTE(</w:t>
      </w:r>
      <w:proofErr w:type="spellStart"/>
      <w:r>
        <w:t>k_neighbors</w:t>
      </w:r>
      <w:proofErr w:type="spellEnd"/>
      <w:r>
        <w:t xml:space="preserve">=5, </w:t>
      </w:r>
      <w:proofErr w:type="spellStart"/>
      <w:r>
        <w:t>random_state</w:t>
      </w:r>
      <w:proofErr w:type="spellEnd"/>
      <w:r>
        <w:t>=42)</w:t>
      </w:r>
    </w:p>
    <w:p w:rsidR="009E7F32" w:rsidRDefault="009E7F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9E7F32" w:rsidRDefault="00C302A9">
      <w:r>
        <w:t xml:space="preserve">    </w:t>
      </w:r>
      <w:proofErr w:type="spellStart"/>
      <w:r>
        <w:t>X_res</w:t>
      </w:r>
      <w:proofErr w:type="spellEnd"/>
      <w:r>
        <w:t xml:space="preserve">, </w:t>
      </w:r>
      <w:proofErr w:type="spellStart"/>
      <w:r>
        <w:t>y_res</w:t>
      </w:r>
      <w:proofErr w:type="spellEnd"/>
      <w:r>
        <w:t xml:space="preserve"> = </w:t>
      </w:r>
      <w:proofErr w:type="spellStart"/>
      <w:r>
        <w:t>smote.fit_</w:t>
      </w:r>
      <w:proofErr w:type="gramStart"/>
      <w:r>
        <w:t>resample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:rsidR="009E7F32" w:rsidRDefault="009E7F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9E7F32" w:rsidRDefault="00C302A9">
      <w:r>
        <w:t xml:space="preserve">    </w:t>
      </w:r>
      <w:proofErr w:type="spellStart"/>
      <w:r>
        <w:t>n_orig</w:t>
      </w:r>
      <w:proofErr w:type="spellEnd"/>
      <w:r>
        <w:t xml:space="preserve"> = </w:t>
      </w:r>
      <w:proofErr w:type="spellStart"/>
      <w:proofErr w:type="gramStart"/>
      <w:r>
        <w:t>len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>)</w:t>
      </w:r>
    </w:p>
    <w:p w:rsidR="009E7F32" w:rsidRDefault="009E7F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9E7F32" w:rsidRDefault="00C302A9">
      <w:r>
        <w:t xml:space="preserve">    </w:t>
      </w:r>
      <w:proofErr w:type="spellStart"/>
      <w:r>
        <w:t>X_synth</w:t>
      </w:r>
      <w:proofErr w:type="spellEnd"/>
      <w:r>
        <w:t xml:space="preserve"> = </w:t>
      </w:r>
      <w:proofErr w:type="spellStart"/>
      <w:r>
        <w:t>X_</w:t>
      </w:r>
      <w:proofErr w:type="gramStart"/>
      <w:r>
        <w:t>res.iloc</w:t>
      </w:r>
      <w:proofErr w:type="spellEnd"/>
      <w:r>
        <w:t>[</w:t>
      </w:r>
      <w:proofErr w:type="spellStart"/>
      <w:proofErr w:type="gramEnd"/>
      <w:r>
        <w:t>n_orig</w:t>
      </w:r>
      <w:proofErr w:type="spellEnd"/>
      <w:r>
        <w:t>:]</w:t>
      </w:r>
    </w:p>
    <w:p w:rsidR="009E7F32" w:rsidRDefault="009E7F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9E7F32" w:rsidRDefault="00C302A9">
      <w:r>
        <w:t xml:space="preserve">    </w:t>
      </w:r>
      <w:proofErr w:type="spellStart"/>
      <w:r>
        <w:t>y_synth</w:t>
      </w:r>
      <w:proofErr w:type="spellEnd"/>
      <w:r>
        <w:t xml:space="preserve"> = </w:t>
      </w:r>
      <w:proofErr w:type="spellStart"/>
      <w:r>
        <w:t>y_</w:t>
      </w:r>
      <w:proofErr w:type="gramStart"/>
      <w:r>
        <w:t>res.iloc</w:t>
      </w:r>
      <w:proofErr w:type="spellEnd"/>
      <w:r>
        <w:t>[</w:t>
      </w:r>
      <w:proofErr w:type="spellStart"/>
      <w:proofErr w:type="gramEnd"/>
      <w:r>
        <w:t>n_orig</w:t>
      </w:r>
      <w:proofErr w:type="spellEnd"/>
      <w:r>
        <w:t>:]</w:t>
      </w:r>
    </w:p>
    <w:p w:rsidR="009E7F32" w:rsidRDefault="009E7F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9E7F32" w:rsidRDefault="00C302A9">
      <w:r>
        <w:t xml:space="preserve">    </w:t>
      </w:r>
    </w:p>
    <w:p w:rsidR="009E7F32" w:rsidRDefault="009E7F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9E7F32" w:rsidRDefault="00C302A9">
      <w:r>
        <w:t xml:space="preserve">    </w:t>
      </w:r>
      <w:proofErr w:type="gramStart"/>
      <w:r>
        <w:t>distances</w:t>
      </w:r>
      <w:proofErr w:type="gramEnd"/>
      <w:r>
        <w:t xml:space="preserve"> = </w:t>
      </w:r>
      <w:proofErr w:type="spellStart"/>
      <w:r>
        <w:t>np.linalg.norm</w:t>
      </w:r>
      <w:proofErr w:type="spellEnd"/>
      <w:r>
        <w:t>(</w:t>
      </w:r>
      <w:proofErr w:type="spellStart"/>
      <w:r>
        <w:t>X_synth.values</w:t>
      </w:r>
      <w:proofErr w:type="spellEnd"/>
      <w:r>
        <w:t xml:space="preserve"> - </w:t>
      </w:r>
      <w:proofErr w:type="spellStart"/>
      <w:r>
        <w:t>X_synth.mean</w:t>
      </w:r>
      <w:proofErr w:type="spellEnd"/>
      <w:r>
        <w:t>().values, axis=1)</w:t>
      </w:r>
    </w:p>
    <w:p w:rsidR="009E7F32" w:rsidRDefault="009E7F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9E7F32" w:rsidRDefault="00C302A9">
      <w:r>
        <w:t xml:space="preserve">    </w:t>
      </w:r>
      <w:proofErr w:type="gramStart"/>
      <w:r>
        <w:t>cutoff</w:t>
      </w:r>
      <w:proofErr w:type="gramEnd"/>
      <w:r>
        <w:t xml:space="preserve"> = </w:t>
      </w:r>
      <w:proofErr w:type="spellStart"/>
      <w:r>
        <w:t>np.quantile</w:t>
      </w:r>
      <w:proofErr w:type="spellEnd"/>
      <w:r>
        <w:t xml:space="preserve">(distances, 1 - </w:t>
      </w:r>
      <w:proofErr w:type="spellStart"/>
      <w:r>
        <w:t>density_threshold</w:t>
      </w:r>
      <w:proofErr w:type="spellEnd"/>
      <w:r>
        <w:t>)</w:t>
      </w:r>
    </w:p>
    <w:p w:rsidR="009E7F32" w:rsidRDefault="009E7F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9E7F32" w:rsidRDefault="00C302A9">
      <w:r>
        <w:t xml:space="preserve">    </w:t>
      </w:r>
      <w:proofErr w:type="spellStart"/>
      <w:r>
        <w:t>keep_idx</w:t>
      </w:r>
      <w:proofErr w:type="spellEnd"/>
      <w:r>
        <w:t xml:space="preserve"> </w:t>
      </w:r>
      <w:r>
        <w:t xml:space="preserve">= </w:t>
      </w:r>
      <w:proofErr w:type="spellStart"/>
      <w:proofErr w:type="gramStart"/>
      <w:r>
        <w:t>np.where</w:t>
      </w:r>
      <w:proofErr w:type="spellEnd"/>
      <w:r>
        <w:t>(</w:t>
      </w:r>
      <w:proofErr w:type="gramEnd"/>
      <w:r>
        <w:t>distances &lt;= cutoff)[0]</w:t>
      </w:r>
    </w:p>
    <w:p w:rsidR="009E7F32" w:rsidRDefault="009E7F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9E7F32" w:rsidRDefault="00C302A9">
      <w:r>
        <w:t xml:space="preserve">    </w:t>
      </w:r>
    </w:p>
    <w:p w:rsidR="009E7F32" w:rsidRDefault="009E7F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9E7F32" w:rsidRDefault="00C302A9">
      <w:r>
        <w:t xml:space="preserve">    </w:t>
      </w:r>
      <w:proofErr w:type="spellStart"/>
      <w:r>
        <w:t>X_final</w:t>
      </w:r>
      <w:proofErr w:type="spellEnd"/>
      <w:r>
        <w:t xml:space="preserve"> = </w:t>
      </w:r>
      <w:proofErr w:type="spellStart"/>
      <w:proofErr w:type="gramStart"/>
      <w:r>
        <w:t>pd.concat</w:t>
      </w:r>
      <w:proofErr w:type="spellEnd"/>
      <w:r>
        <w:t>(</w:t>
      </w:r>
      <w:proofErr w:type="gramEnd"/>
      <w:r>
        <w:t>[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X_synth.iloc</w:t>
      </w:r>
      <w:proofErr w:type="spellEnd"/>
      <w:r>
        <w:t>[</w:t>
      </w:r>
      <w:proofErr w:type="spellStart"/>
      <w:r>
        <w:t>keep_idx</w:t>
      </w:r>
      <w:proofErr w:type="spellEnd"/>
      <w:r>
        <w:t>]]).</w:t>
      </w:r>
      <w:proofErr w:type="spellStart"/>
      <w:r>
        <w:t>reset_index</w:t>
      </w:r>
      <w:proofErr w:type="spellEnd"/>
      <w:r>
        <w:t>(drop=True)</w:t>
      </w:r>
    </w:p>
    <w:p w:rsidR="009E7F32" w:rsidRDefault="009E7F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9E7F32" w:rsidRDefault="00C302A9">
      <w:r>
        <w:lastRenderedPageBreak/>
        <w:t xml:space="preserve">    </w:t>
      </w:r>
      <w:proofErr w:type="spellStart"/>
      <w:r>
        <w:t>y_final</w:t>
      </w:r>
      <w:proofErr w:type="spellEnd"/>
      <w:r>
        <w:t xml:space="preserve"> = </w:t>
      </w:r>
      <w:proofErr w:type="spellStart"/>
      <w:proofErr w:type="gramStart"/>
      <w:r>
        <w:t>pd.concat</w:t>
      </w:r>
      <w:proofErr w:type="spellEnd"/>
      <w:r>
        <w:t>(</w:t>
      </w:r>
      <w:proofErr w:type="gramEnd"/>
      <w:r>
        <w:t>[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y_synth.iloc</w:t>
      </w:r>
      <w:proofErr w:type="spellEnd"/>
      <w:r>
        <w:t>[</w:t>
      </w:r>
      <w:proofErr w:type="spellStart"/>
      <w:r>
        <w:t>keep_idx</w:t>
      </w:r>
      <w:proofErr w:type="spellEnd"/>
      <w:r>
        <w:t>]]).</w:t>
      </w:r>
      <w:proofErr w:type="spellStart"/>
      <w:r>
        <w:t>reset_index</w:t>
      </w:r>
      <w:proofErr w:type="spellEnd"/>
      <w:r>
        <w:t>(drop=True)</w:t>
      </w:r>
    </w:p>
    <w:p w:rsidR="009E7F32" w:rsidRDefault="009E7F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9E7F32" w:rsidRDefault="00C302A9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X_final</w:t>
      </w:r>
      <w:proofErr w:type="spellEnd"/>
      <w:r>
        <w:t xml:space="preserve">, </w:t>
      </w:r>
      <w:proofErr w:type="spellStart"/>
      <w:r>
        <w:t>y_final</w:t>
      </w:r>
      <w:proofErr w:type="spellEnd"/>
    </w:p>
    <w:p w:rsidR="009E7F32" w:rsidRDefault="009E7F32"/>
    <w:p w:rsidR="009E7F32" w:rsidRDefault="00C302A9">
      <w:r>
        <w:t># Stacking Ensemble Classifier</w:t>
      </w:r>
    </w:p>
    <w:p w:rsidR="009E7F32" w:rsidRDefault="009E7F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9E7F32" w:rsidRDefault="00C302A9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train_stacking_ensemble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):</w:t>
      </w:r>
    </w:p>
    <w:p w:rsidR="009E7F32" w:rsidRDefault="009E7F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9E7F32" w:rsidRDefault="00C302A9">
      <w:r>
        <w:t xml:space="preserve">    </w:t>
      </w:r>
      <w:proofErr w:type="spellStart"/>
      <w:proofErr w:type="gramStart"/>
      <w:r>
        <w:t>scaler</w:t>
      </w:r>
      <w:proofErr w:type="spellEnd"/>
      <w:proofErr w:type="gramEnd"/>
      <w:r>
        <w:t xml:space="preserve"> = </w:t>
      </w:r>
      <w:proofErr w:type="spellStart"/>
      <w:r>
        <w:t>StandardScaler</w:t>
      </w:r>
      <w:proofErr w:type="spellEnd"/>
      <w:r>
        <w:t>()</w:t>
      </w:r>
    </w:p>
    <w:p w:rsidR="009E7F32" w:rsidRDefault="009E7F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9E7F32" w:rsidRDefault="00C302A9">
      <w:r>
        <w:t xml:space="preserve">    </w:t>
      </w:r>
      <w:proofErr w:type="spellStart"/>
      <w:r>
        <w:t>X_scaled</w:t>
      </w:r>
      <w:proofErr w:type="spellEnd"/>
      <w:r>
        <w:t xml:space="preserve"> = </w:t>
      </w:r>
      <w:proofErr w:type="spellStart"/>
      <w:r>
        <w:t>scaler.fit_</w:t>
      </w:r>
      <w:proofErr w:type="gramStart"/>
      <w:r>
        <w:t>transform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>)</w:t>
      </w:r>
    </w:p>
    <w:p w:rsidR="009E7F32" w:rsidRDefault="009E7F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9E7F32" w:rsidRDefault="00C302A9">
      <w:r>
        <w:t xml:space="preserve">    </w:t>
      </w:r>
      <w:proofErr w:type="spellStart"/>
      <w:r>
        <w:t>base_learners</w:t>
      </w:r>
      <w:proofErr w:type="spellEnd"/>
      <w:r>
        <w:t xml:space="preserve"> = [</w:t>
      </w:r>
    </w:p>
    <w:p w:rsidR="009E7F32" w:rsidRDefault="009E7F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9E7F32" w:rsidRDefault="00C302A9">
      <w:r>
        <w:t xml:space="preserve">        ('</w:t>
      </w:r>
      <w:proofErr w:type="spellStart"/>
      <w:r>
        <w:t>lr</w:t>
      </w:r>
      <w:proofErr w:type="spellEnd"/>
      <w:r>
        <w:t xml:space="preserve">', </w:t>
      </w:r>
      <w:proofErr w:type="spellStart"/>
      <w:proofErr w:type="gramStart"/>
      <w:r>
        <w:t>LogisticRegression</w:t>
      </w:r>
      <w:proofErr w:type="spellEnd"/>
      <w:r>
        <w:t>(</w:t>
      </w:r>
      <w:proofErr w:type="spellStart"/>
      <w:proofErr w:type="gramEnd"/>
      <w:r>
        <w:t>max_iter</w:t>
      </w:r>
      <w:proofErr w:type="spellEnd"/>
      <w:r>
        <w:t xml:space="preserve">=1000, </w:t>
      </w:r>
      <w:proofErr w:type="spellStart"/>
      <w:r>
        <w:t>random_state</w:t>
      </w:r>
      <w:proofErr w:type="spellEnd"/>
      <w:r>
        <w:t>=42)),</w:t>
      </w:r>
    </w:p>
    <w:p w:rsidR="009E7F32" w:rsidRDefault="009E7F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9E7F32" w:rsidRDefault="00C302A9">
      <w:r>
        <w:t xml:space="preserve">        ('</w:t>
      </w:r>
      <w:proofErr w:type="spellStart"/>
      <w:r>
        <w:t>svm</w:t>
      </w:r>
      <w:proofErr w:type="spellEnd"/>
      <w:r>
        <w:t xml:space="preserve">', </w:t>
      </w:r>
      <w:proofErr w:type="gramStart"/>
      <w:r>
        <w:t>SVC(</w:t>
      </w:r>
      <w:proofErr w:type="gramEnd"/>
      <w:r>
        <w:t xml:space="preserve">probability=True, </w:t>
      </w:r>
      <w:proofErr w:type="spellStart"/>
      <w:r>
        <w:t>random_state</w:t>
      </w:r>
      <w:proofErr w:type="spellEnd"/>
      <w:r>
        <w:t>=42)),</w:t>
      </w:r>
    </w:p>
    <w:p w:rsidR="009E7F32" w:rsidRDefault="009E7F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9E7F32" w:rsidRDefault="00C302A9">
      <w:r>
        <w:t xml:space="preserve">        ('</w:t>
      </w:r>
      <w:proofErr w:type="spellStart"/>
      <w:r>
        <w:t>gb</w:t>
      </w:r>
      <w:proofErr w:type="spellEnd"/>
      <w:r>
        <w:t xml:space="preserve">', </w:t>
      </w:r>
      <w:proofErr w:type="spellStart"/>
      <w:proofErr w:type="gramStart"/>
      <w:r>
        <w:t>GradientBoostingClassifier</w:t>
      </w:r>
      <w:proofErr w:type="spellEnd"/>
      <w:r>
        <w:t>(</w:t>
      </w:r>
      <w:proofErr w:type="spellStart"/>
      <w:proofErr w:type="gramEnd"/>
      <w:r>
        <w:t>n_estimators</w:t>
      </w:r>
      <w:proofErr w:type="spellEnd"/>
      <w:r>
        <w:t xml:space="preserve">=100, </w:t>
      </w:r>
      <w:proofErr w:type="spellStart"/>
      <w:r>
        <w:t>random_state</w:t>
      </w:r>
      <w:proofErr w:type="spellEnd"/>
      <w:r>
        <w:t>=42)),</w:t>
      </w:r>
    </w:p>
    <w:p w:rsidR="009E7F32" w:rsidRDefault="009E7F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9E7F32" w:rsidRDefault="00C302A9">
      <w:r>
        <w:t xml:space="preserve">        ('</w:t>
      </w:r>
      <w:proofErr w:type="spellStart"/>
      <w:r>
        <w:t>mlp</w:t>
      </w:r>
      <w:proofErr w:type="spellEnd"/>
      <w:r>
        <w:t xml:space="preserve">', </w:t>
      </w:r>
      <w:proofErr w:type="spellStart"/>
      <w:proofErr w:type="gramStart"/>
      <w:r>
        <w:t>MLPClassifier</w:t>
      </w:r>
      <w:proofErr w:type="spellEnd"/>
      <w:r>
        <w:t>(</w:t>
      </w:r>
      <w:proofErr w:type="spellStart"/>
      <w:proofErr w:type="gramEnd"/>
      <w:r>
        <w:t>hidden_layer_sizes</w:t>
      </w:r>
      <w:proofErr w:type="spellEnd"/>
      <w:r>
        <w:t xml:space="preserve">=(64, 32), </w:t>
      </w:r>
      <w:proofErr w:type="spellStart"/>
      <w:r>
        <w:t>max_iter</w:t>
      </w:r>
      <w:proofErr w:type="spellEnd"/>
      <w:r>
        <w:t xml:space="preserve">=500, </w:t>
      </w:r>
      <w:proofErr w:type="spellStart"/>
      <w:r>
        <w:t>random_state</w:t>
      </w:r>
      <w:proofErr w:type="spellEnd"/>
      <w:r>
        <w:t>=42))</w:t>
      </w:r>
    </w:p>
    <w:p w:rsidR="009E7F32" w:rsidRDefault="009E7F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9E7F32" w:rsidRDefault="00C302A9">
      <w:r>
        <w:t xml:space="preserve">    ]</w:t>
      </w:r>
    </w:p>
    <w:p w:rsidR="009E7F32" w:rsidRDefault="009E7F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9E7F32" w:rsidRDefault="00C302A9">
      <w:r>
        <w:t xml:space="preserve">    </w:t>
      </w:r>
      <w:proofErr w:type="spellStart"/>
      <w:r>
        <w:t>stack_model</w:t>
      </w:r>
      <w:proofErr w:type="spellEnd"/>
      <w:r>
        <w:t xml:space="preserve"> = </w:t>
      </w:r>
      <w:proofErr w:type="spellStart"/>
      <w:proofErr w:type="gramStart"/>
      <w:r>
        <w:t>S</w:t>
      </w:r>
      <w:r>
        <w:t>tackingClassifier</w:t>
      </w:r>
      <w:proofErr w:type="spellEnd"/>
      <w:r>
        <w:t>(</w:t>
      </w:r>
      <w:proofErr w:type="gramEnd"/>
      <w:r>
        <w:t>estimators=</w:t>
      </w:r>
      <w:proofErr w:type="spellStart"/>
      <w:r>
        <w:t>base_learners</w:t>
      </w:r>
      <w:proofErr w:type="spellEnd"/>
      <w:r>
        <w:t xml:space="preserve">, </w:t>
      </w:r>
      <w:proofErr w:type="spellStart"/>
      <w:r>
        <w:t>final_estimator</w:t>
      </w:r>
      <w:proofErr w:type="spellEnd"/>
      <w:r>
        <w:t>=</w:t>
      </w:r>
      <w:proofErr w:type="spellStart"/>
      <w:r>
        <w:t>LogisticRegression</w:t>
      </w:r>
      <w:proofErr w:type="spellEnd"/>
      <w:r>
        <w:t>(), cv=5)</w:t>
      </w:r>
    </w:p>
    <w:p w:rsidR="009E7F32" w:rsidRDefault="009E7F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9E7F32" w:rsidRDefault="00C302A9">
      <w:r>
        <w:t xml:space="preserve">    </w:t>
      </w:r>
      <w:proofErr w:type="spellStart"/>
      <w:r>
        <w:t>stack_</w:t>
      </w:r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X_scaled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:rsidR="009E7F32" w:rsidRDefault="009E7F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9E7F32" w:rsidRDefault="00C302A9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stack_model</w:t>
      </w:r>
      <w:proofErr w:type="spellEnd"/>
      <w:r>
        <w:t xml:space="preserve">, </w:t>
      </w:r>
      <w:proofErr w:type="spellStart"/>
      <w:r>
        <w:t>scaler</w:t>
      </w:r>
      <w:proofErr w:type="spellEnd"/>
    </w:p>
    <w:p w:rsidR="009E7F32" w:rsidRDefault="00C302A9">
      <w:pPr>
        <w:pStyle w:val="Heading1"/>
      </w:pPr>
      <w:bookmarkStart w:id="23" w:name="_1cwchzkacn42" w:colFirst="0" w:colLast="0"/>
      <w:bookmarkEnd w:id="23"/>
      <w:r>
        <w:t>6. DATA INTELLIGENCE &amp; EXPERIMENTAL RESULTS</w:t>
      </w:r>
    </w:p>
    <w:p w:rsidR="009E7F32" w:rsidRDefault="00C302A9">
      <w:pPr>
        <w:pStyle w:val="Heading2"/>
      </w:pPr>
      <w:bookmarkStart w:id="24" w:name="_vmu5h2g9vkvb" w:colFirst="0" w:colLast="0"/>
      <w:bookmarkEnd w:id="24"/>
      <w:r>
        <w:t xml:space="preserve">6.1 Benchmark Results </w:t>
      </w:r>
      <w:proofErr w:type="gramStart"/>
      <w:r>
        <w:t>Across</w:t>
      </w:r>
      <w:proofErr w:type="gramEnd"/>
      <w:r>
        <w:t xml:space="preserve"> Sectors</w:t>
      </w:r>
    </w:p>
    <w:tbl>
      <w:tblPr>
        <w:tblStyle w:val="a1"/>
        <w:tblW w:w="24500" w:type="dxa"/>
        <w:tblInd w:w="0" w:type="dxa"/>
        <w:tblBorders>
          <w:top w:val="single" w:sz="4" w:space="0" w:color="CBD5E1"/>
          <w:left w:val="nil"/>
          <w:bottom w:val="single" w:sz="4" w:space="0" w:color="CBD5E1"/>
          <w:right w:val="nil"/>
          <w:insideH w:val="single" w:sz="4" w:space="0" w:color="E2E8F0"/>
          <w:insideV w:val="single" w:sz="4" w:space="0" w:color="E2E8F0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  <w:gridCol w:w="3500"/>
        <w:gridCol w:w="3500"/>
        <w:gridCol w:w="3500"/>
        <w:gridCol w:w="3500"/>
      </w:tblGrid>
      <w:tr w:rsidR="009E7F32" w:rsidTr="009E7F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:rsidR="009E7F32" w:rsidRDefault="00C302A9">
            <w:r>
              <w:t>Sector Dataset</w:t>
            </w:r>
          </w:p>
        </w:tc>
        <w:tc>
          <w:tcPr>
            <w:tcW w:w="3500" w:type="dxa"/>
          </w:tcPr>
          <w:p w:rsidR="009E7F32" w:rsidRDefault="00C302A9">
            <w:r>
              <w:t>Sample Size</w:t>
            </w:r>
          </w:p>
        </w:tc>
        <w:tc>
          <w:tcPr>
            <w:tcW w:w="3500" w:type="dxa"/>
          </w:tcPr>
          <w:p w:rsidR="009E7F32" w:rsidRDefault="00C302A9">
            <w:r>
              <w:t>Accuracy (%)</w:t>
            </w:r>
          </w:p>
        </w:tc>
        <w:tc>
          <w:tcPr>
            <w:tcW w:w="3500" w:type="dxa"/>
          </w:tcPr>
          <w:p w:rsidR="009E7F32" w:rsidRDefault="00C302A9">
            <w:r>
              <w:t>Precision (%)</w:t>
            </w:r>
          </w:p>
        </w:tc>
        <w:tc>
          <w:tcPr>
            <w:tcW w:w="3500" w:type="dxa"/>
          </w:tcPr>
          <w:p w:rsidR="009E7F32" w:rsidRDefault="00C302A9">
            <w:r>
              <w:t>Recall (%)</w:t>
            </w:r>
          </w:p>
        </w:tc>
        <w:tc>
          <w:tcPr>
            <w:tcW w:w="3500" w:type="dxa"/>
          </w:tcPr>
          <w:p w:rsidR="009E7F32" w:rsidRDefault="00C302A9">
            <w:r>
              <w:t>F1-Score (%)</w:t>
            </w:r>
          </w:p>
        </w:tc>
        <w:tc>
          <w:tcPr>
            <w:tcW w:w="3500" w:type="dxa"/>
          </w:tcPr>
          <w:p w:rsidR="009E7F32" w:rsidRDefault="00C302A9">
            <w:r>
              <w:t>Best Performing Architecture</w:t>
            </w:r>
          </w:p>
        </w:tc>
      </w:tr>
      <w:tr w:rsidR="009E7F32" w:rsidTr="009E7F32">
        <w:tc>
          <w:tcPr>
            <w:tcW w:w="3500" w:type="dxa"/>
          </w:tcPr>
          <w:p w:rsidR="009E7F32" w:rsidRDefault="00C302A9">
            <w:r>
              <w:rPr>
                <w:b/>
                <w:bCs/>
              </w:rPr>
              <w:lastRenderedPageBreak/>
              <w:t>Bank Churn</w:t>
            </w:r>
          </w:p>
        </w:tc>
        <w:tc>
          <w:tcPr>
            <w:tcW w:w="3500" w:type="dxa"/>
          </w:tcPr>
          <w:p w:rsidR="009E7F32" w:rsidRDefault="00C302A9">
            <w:r>
              <w:t>10,000</w:t>
            </w:r>
          </w:p>
        </w:tc>
        <w:tc>
          <w:tcPr>
            <w:tcW w:w="3500" w:type="dxa"/>
          </w:tcPr>
          <w:p w:rsidR="009E7F32" w:rsidRDefault="00C302A9">
            <w:r>
              <w:rPr>
                <w:b/>
                <w:bCs/>
              </w:rPr>
              <w:t>84.00%</w:t>
            </w:r>
          </w:p>
        </w:tc>
        <w:tc>
          <w:tcPr>
            <w:tcW w:w="3500" w:type="dxa"/>
          </w:tcPr>
          <w:p w:rsidR="009E7F32" w:rsidRDefault="00C302A9">
            <w:r>
              <w:t>63.80%</w:t>
            </w:r>
          </w:p>
        </w:tc>
        <w:tc>
          <w:tcPr>
            <w:tcW w:w="3500" w:type="dxa"/>
          </w:tcPr>
          <w:p w:rsidR="009E7F32" w:rsidRDefault="00C302A9">
            <w:r>
              <w:t>60.56%</w:t>
            </w:r>
          </w:p>
        </w:tc>
        <w:tc>
          <w:tcPr>
            <w:tcW w:w="3500" w:type="dxa"/>
          </w:tcPr>
          <w:p w:rsidR="009E7F32" w:rsidRDefault="00C302A9">
            <w:r>
              <w:rPr>
                <w:b/>
                <w:bCs/>
              </w:rPr>
              <w:t>62.14%</w:t>
            </w:r>
          </w:p>
        </w:tc>
        <w:tc>
          <w:tcPr>
            <w:tcW w:w="3500" w:type="dxa"/>
          </w:tcPr>
          <w:p w:rsidR="009E7F32" w:rsidRDefault="00C302A9">
            <w:sdt>
              <w:sdtPr>
                <w:alias w:val="Best Performing Architecture"/>
                <w:id w:val="1659010380"/>
                <w:dropDownList>
                  <w:listItem w:displayText="Gradient Boosting" w:value="Gradient Boosting"/>
                  <w:listItem w:displayText="Stacking Ensemble" w:value="Stacking Ensemble"/>
                </w:dropDownList>
              </w:sdtPr>
              <w:sdtEndPr/>
              <w:sdtContent>
                <w:r>
                  <w:t>Stacking Ensemble</w:t>
                </w:r>
              </w:sdtContent>
            </w:sdt>
          </w:p>
        </w:tc>
      </w:tr>
      <w:tr w:rsidR="009E7F32" w:rsidTr="009E7F32">
        <w:tc>
          <w:tcPr>
            <w:tcW w:w="3500" w:type="dxa"/>
          </w:tcPr>
          <w:p w:rsidR="009E7F32" w:rsidRDefault="00C302A9">
            <w:r>
              <w:rPr>
                <w:b/>
                <w:bCs/>
              </w:rPr>
              <w:t>Telco-IBM</w:t>
            </w:r>
          </w:p>
        </w:tc>
        <w:tc>
          <w:tcPr>
            <w:tcW w:w="3500" w:type="dxa"/>
          </w:tcPr>
          <w:p w:rsidR="009E7F32" w:rsidRDefault="00C302A9">
            <w:r>
              <w:t>7,043</w:t>
            </w:r>
          </w:p>
        </w:tc>
        <w:tc>
          <w:tcPr>
            <w:tcW w:w="3500" w:type="dxa"/>
          </w:tcPr>
          <w:p w:rsidR="009E7F32" w:rsidRDefault="00C302A9">
            <w:r>
              <w:rPr>
                <w:b/>
                <w:bCs/>
              </w:rPr>
              <w:t>77.44%</w:t>
            </w:r>
          </w:p>
        </w:tc>
        <w:tc>
          <w:tcPr>
            <w:tcW w:w="3500" w:type="dxa"/>
          </w:tcPr>
          <w:p w:rsidR="009E7F32" w:rsidRDefault="00C302A9">
            <w:r>
              <w:t>60.20%</w:t>
            </w:r>
          </w:p>
        </w:tc>
        <w:tc>
          <w:tcPr>
            <w:tcW w:w="3500" w:type="dxa"/>
          </w:tcPr>
          <w:p w:rsidR="009E7F32" w:rsidRDefault="00C302A9">
            <w:r>
              <w:t>69.43%</w:t>
            </w:r>
          </w:p>
        </w:tc>
        <w:tc>
          <w:tcPr>
            <w:tcW w:w="3500" w:type="dxa"/>
          </w:tcPr>
          <w:p w:rsidR="009E7F32" w:rsidRDefault="00C302A9">
            <w:r>
              <w:rPr>
                <w:b/>
                <w:bCs/>
              </w:rPr>
              <w:t>64.49%</w:t>
            </w:r>
          </w:p>
        </w:tc>
        <w:tc>
          <w:tcPr>
            <w:tcW w:w="3500" w:type="dxa"/>
          </w:tcPr>
          <w:p w:rsidR="009E7F32" w:rsidRDefault="00C302A9">
            <w:sdt>
              <w:sdtPr>
                <w:alias w:val="Best Performing Architecture"/>
                <w:id w:val="-1357853932"/>
                <w:dropDownList>
                  <w:listItem w:displayText="Gradient Boosting" w:value="Gradient Boosting"/>
                  <w:listItem w:displayText="Stacking Ensemble" w:value="Stacking Ensemble"/>
                </w:dropDownList>
              </w:sdtPr>
              <w:sdtEndPr/>
              <w:sdtContent>
                <w:r>
                  <w:t>Gradient Boosting</w:t>
                </w:r>
              </w:sdtContent>
            </w:sdt>
          </w:p>
        </w:tc>
      </w:tr>
      <w:tr w:rsidR="009E7F32" w:rsidTr="009E7F32">
        <w:tc>
          <w:tcPr>
            <w:tcW w:w="3500" w:type="dxa"/>
          </w:tcPr>
          <w:p w:rsidR="009E7F32" w:rsidRDefault="00C302A9">
            <w:r>
              <w:rPr>
                <w:b/>
                <w:bCs/>
              </w:rPr>
              <w:t>Retail Churn</w:t>
            </w:r>
          </w:p>
        </w:tc>
        <w:tc>
          <w:tcPr>
            <w:tcW w:w="3500" w:type="dxa"/>
          </w:tcPr>
          <w:p w:rsidR="009E7F32" w:rsidRDefault="00C302A9">
            <w:r>
              <w:t>12,500</w:t>
            </w:r>
          </w:p>
        </w:tc>
        <w:tc>
          <w:tcPr>
            <w:tcW w:w="3500" w:type="dxa"/>
          </w:tcPr>
          <w:p w:rsidR="009E7F32" w:rsidRDefault="00C302A9">
            <w:r>
              <w:rPr>
                <w:b/>
                <w:bCs/>
              </w:rPr>
              <w:t>95.65%</w:t>
            </w:r>
          </w:p>
        </w:tc>
        <w:tc>
          <w:tcPr>
            <w:tcW w:w="3500" w:type="dxa"/>
          </w:tcPr>
          <w:p w:rsidR="009E7F32" w:rsidRDefault="00C302A9">
            <w:r>
              <w:t>88.10%</w:t>
            </w:r>
          </w:p>
        </w:tc>
        <w:tc>
          <w:tcPr>
            <w:tcW w:w="3500" w:type="dxa"/>
          </w:tcPr>
          <w:p w:rsidR="009E7F32" w:rsidRDefault="00C302A9">
            <w:r>
              <w:t>86.11%</w:t>
            </w:r>
          </w:p>
        </w:tc>
        <w:tc>
          <w:tcPr>
            <w:tcW w:w="3500" w:type="dxa"/>
          </w:tcPr>
          <w:p w:rsidR="009E7F32" w:rsidRDefault="00C302A9">
            <w:r>
              <w:rPr>
                <w:b/>
                <w:bCs/>
              </w:rPr>
              <w:t>87.09%</w:t>
            </w:r>
          </w:p>
        </w:tc>
        <w:tc>
          <w:tcPr>
            <w:tcW w:w="3500" w:type="dxa"/>
          </w:tcPr>
          <w:p w:rsidR="009E7F32" w:rsidRDefault="00C302A9">
            <w:sdt>
              <w:sdtPr>
                <w:alias w:val="Best Performing Architecture"/>
                <w:id w:val="638714381"/>
                <w:dropDownList>
                  <w:listItem w:displayText="Gradient Boosting" w:value="Gradient Boosting"/>
                  <w:listItem w:displayText="Stacking Ensemble" w:value="Stacking Ensemble"/>
                </w:dropDownList>
              </w:sdtPr>
              <w:sdtEndPr/>
              <w:sdtContent>
                <w:r>
                  <w:t>Stacking Ensemble</w:t>
                </w:r>
              </w:sdtContent>
            </w:sdt>
          </w:p>
        </w:tc>
      </w:tr>
    </w:tbl>
    <w:p w:rsidR="009E7F32" w:rsidRDefault="00C302A9">
      <w:pPr>
        <w:pStyle w:val="Heading2"/>
      </w:pPr>
      <w:bookmarkStart w:id="25" w:name="_4fl0tjtw4zxr" w:colFirst="0" w:colLast="0"/>
      <w:bookmarkEnd w:id="25"/>
      <w:r>
        <w:t>6.2 Confusion Matrix Breakdown (Bank Dataset Validation)</w:t>
      </w:r>
    </w:p>
    <w:p w:rsidR="009E7F32" w:rsidRDefault="00C302A9">
      <w:r>
        <w:t>Confusion Matrix = [[1433, 159], [161, 247]]</w:t>
      </w:r>
    </w:p>
    <w:p w:rsidR="009E7F32" w:rsidRDefault="009E7F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9E7F32" w:rsidRDefault="00C302A9">
      <w:pPr>
        <w:numPr>
          <w:ilvl w:val="0"/>
          <w:numId w:val="3"/>
        </w:numPr>
      </w:pPr>
      <w:r>
        <w:rPr>
          <w:b/>
          <w:bCs/>
        </w:rPr>
        <w:t>True Negatives (TN)</w:t>
      </w:r>
      <w:r>
        <w:t>: 1,433 retained accounts accurately classified.</w:t>
      </w:r>
    </w:p>
    <w:p w:rsidR="009E7F32" w:rsidRDefault="00C302A9">
      <w:pPr>
        <w:numPr>
          <w:ilvl w:val="0"/>
          <w:numId w:val="3"/>
        </w:numPr>
      </w:pPr>
      <w:r>
        <w:rPr>
          <w:b/>
          <w:bCs/>
        </w:rPr>
        <w:t>False Positives (FP)</w:t>
      </w:r>
      <w:r>
        <w:t>: 159 stable accounts misclassified as churn risks.</w:t>
      </w:r>
    </w:p>
    <w:p w:rsidR="009E7F32" w:rsidRDefault="00C302A9">
      <w:pPr>
        <w:numPr>
          <w:ilvl w:val="0"/>
          <w:numId w:val="3"/>
        </w:numPr>
      </w:pPr>
      <w:r>
        <w:rPr>
          <w:b/>
          <w:bCs/>
        </w:rPr>
        <w:t>False Negatives (FN)</w:t>
      </w:r>
      <w:r>
        <w:t>: 161 actual churners missed by the model.</w:t>
      </w:r>
    </w:p>
    <w:p w:rsidR="009E7F32" w:rsidRDefault="00C302A9">
      <w:pPr>
        <w:numPr>
          <w:ilvl w:val="0"/>
          <w:numId w:val="3"/>
        </w:numPr>
      </w:pPr>
      <w:r>
        <w:rPr>
          <w:b/>
          <w:bCs/>
        </w:rPr>
        <w:t>True Positives (TP)</w:t>
      </w:r>
      <w:r>
        <w:t>: 247 high-risk churners accurately identified.</w:t>
      </w:r>
    </w:p>
    <w:p w:rsidR="009E7F32" w:rsidRDefault="00C302A9">
      <w:pPr>
        <w:pStyle w:val="Heading1"/>
      </w:pPr>
      <w:bookmarkStart w:id="26" w:name="_x67r5148kfzl" w:colFirst="0" w:colLast="0"/>
      <w:bookmarkEnd w:id="26"/>
      <w:r>
        <w:t>7. SYSTEM TESTING AND IMPLEMENTATION</w:t>
      </w:r>
    </w:p>
    <w:p w:rsidR="009E7F32" w:rsidRDefault="00C302A9">
      <w:pPr>
        <w:pStyle w:val="Heading2"/>
      </w:pPr>
      <w:bookmarkStart w:id="27" w:name="_ogzkaohq11uh" w:colFirst="0" w:colLast="0"/>
      <w:bookmarkEnd w:id="27"/>
      <w:r>
        <w:t>7.1 Testing Scope and Methodologies</w:t>
      </w:r>
    </w:p>
    <w:p w:rsidR="009E7F32" w:rsidRDefault="00C302A9">
      <w:pPr>
        <w:numPr>
          <w:ilvl w:val="0"/>
          <w:numId w:val="3"/>
        </w:numPr>
      </w:pPr>
      <w:r>
        <w:rPr>
          <w:b/>
          <w:bCs/>
        </w:rPr>
        <w:t>Functional Testing</w:t>
      </w:r>
      <w:r>
        <w:t xml:space="preserve">: Verifies individual feature extraction utilities and </w:t>
      </w:r>
      <w:proofErr w:type="spellStart"/>
      <w:r>
        <w:t>Streamlit</w:t>
      </w:r>
      <w:proofErr w:type="spellEnd"/>
      <w:r>
        <w:t xml:space="preserve"> UI components.</w:t>
      </w:r>
    </w:p>
    <w:p w:rsidR="009E7F32" w:rsidRDefault="00C302A9">
      <w:pPr>
        <w:numPr>
          <w:ilvl w:val="0"/>
          <w:numId w:val="3"/>
        </w:numPr>
      </w:pPr>
      <w:r>
        <w:rPr>
          <w:b/>
          <w:bCs/>
        </w:rPr>
        <w:t>Model Validation</w:t>
      </w:r>
      <w:r>
        <w:t>: Evaluates accuracy, precision, recall, and F1-scores on unseen validation folds.</w:t>
      </w:r>
    </w:p>
    <w:p w:rsidR="009E7F32" w:rsidRDefault="00C302A9">
      <w:pPr>
        <w:numPr>
          <w:ilvl w:val="0"/>
          <w:numId w:val="3"/>
        </w:numPr>
      </w:pPr>
      <w:r>
        <w:rPr>
          <w:b/>
          <w:bCs/>
        </w:rPr>
        <w:t>Security &amp; Boundary Testing</w:t>
      </w:r>
      <w:r>
        <w:t>: Confirms stability when proces</w:t>
      </w:r>
      <w:r>
        <w:t>sing extreme boundary values and outlier records.</w:t>
      </w:r>
    </w:p>
    <w:p w:rsidR="009E7F32" w:rsidRDefault="00C302A9">
      <w:pPr>
        <w:numPr>
          <w:ilvl w:val="0"/>
          <w:numId w:val="3"/>
        </w:numPr>
      </w:pPr>
      <w:r>
        <w:rPr>
          <w:b/>
          <w:bCs/>
        </w:rPr>
        <w:t>Performance Testing</w:t>
      </w:r>
      <w:r>
        <w:t xml:space="preserve">: Assures inference completes </w:t>
      </w:r>
      <w:proofErr w:type="gramStart"/>
      <w:r>
        <w:t>under</w:t>
      </w:r>
      <w:proofErr w:type="gramEnd"/>
      <w:r>
        <w:t xml:space="preserve"> 200ms per transaction.</w:t>
      </w:r>
    </w:p>
    <w:p w:rsidR="009E7F32" w:rsidRDefault="00C302A9">
      <w:pPr>
        <w:pStyle w:val="Heading1"/>
      </w:pPr>
      <w:bookmarkStart w:id="28" w:name="_gpeks6s33o20" w:colFirst="0" w:colLast="0"/>
      <w:bookmarkEnd w:id="28"/>
      <w:r>
        <w:t>8. CONCLUSION</w:t>
      </w:r>
    </w:p>
    <w:p w:rsidR="009E7F32" w:rsidRDefault="00C302A9">
      <w:pPr>
        <w:pStyle w:val="Heading2"/>
      </w:pPr>
      <w:bookmarkStart w:id="29" w:name="_2jnm7tc60avr" w:colFirst="0" w:colLast="0"/>
      <w:bookmarkEnd w:id="29"/>
      <w:r>
        <w:t>8.1 Summary</w:t>
      </w:r>
    </w:p>
    <w:p w:rsidR="009E7F32" w:rsidRDefault="00C302A9">
      <w:r>
        <w:t>Churn-Sentinel AI establishes a machine learning framework for customer churn prediction across bankin</w:t>
      </w:r>
      <w:r>
        <w:t xml:space="preserve">g, telecommunications, and retail sectors. Combining Density-Regularized SMOTE-ENC with Stacking Ensembles </w:t>
      </w:r>
      <w:r>
        <w:lastRenderedPageBreak/>
        <w:t>resolves class imbalance while preventing boundary overlap. The integration of SHAP and LIME XAI layers provides transparent risk explanations, enabl</w:t>
      </w:r>
      <w:r>
        <w:t>ing retention managers to make data-driven decisions.</w:t>
      </w:r>
    </w:p>
    <w:p w:rsidR="009E7F32" w:rsidRDefault="00C302A9">
      <w:pPr>
        <w:pStyle w:val="Heading1"/>
      </w:pPr>
      <w:bookmarkStart w:id="30" w:name="_4dy12q1ky8o6" w:colFirst="0" w:colLast="0"/>
      <w:bookmarkEnd w:id="30"/>
      <w:r>
        <w:t>9. FUTURE ENHANCEMENTS</w:t>
      </w:r>
    </w:p>
    <w:p w:rsidR="009E7F32" w:rsidRDefault="00C302A9">
      <w:pPr>
        <w:numPr>
          <w:ilvl w:val="0"/>
          <w:numId w:val="9"/>
        </w:numPr>
      </w:pPr>
      <w:r>
        <w:rPr>
          <w:b/>
          <w:bCs/>
        </w:rPr>
        <w:t>Real-Time Streaming Telemetry</w:t>
      </w:r>
      <w:r>
        <w:t>: Ingest real-time web session events and mobile app interactions.</w:t>
      </w:r>
    </w:p>
    <w:p w:rsidR="009E7F32" w:rsidRDefault="00C302A9">
      <w:pPr>
        <w:numPr>
          <w:ilvl w:val="0"/>
          <w:numId w:val="9"/>
        </w:numPr>
      </w:pPr>
      <w:r>
        <w:rPr>
          <w:b/>
          <w:bCs/>
        </w:rPr>
        <w:t>Graph Neural Networks (GNN)</w:t>
      </w:r>
      <w:r>
        <w:t>: Model referral connections and social churn propagatio</w:t>
      </w:r>
      <w:r>
        <w:t>n across customer networks.</w:t>
      </w:r>
    </w:p>
    <w:p w:rsidR="009E7F32" w:rsidRDefault="00C302A9">
      <w:pPr>
        <w:numPr>
          <w:ilvl w:val="0"/>
          <w:numId w:val="9"/>
        </w:numPr>
      </w:pPr>
      <w:r>
        <w:rPr>
          <w:b/>
          <w:bCs/>
        </w:rPr>
        <w:t>Automated Retention Orchestration (SOAR Integration)</w:t>
      </w:r>
      <w:r>
        <w:t>: Automatically trigger personalized promotional offers when risk scores exceed defined thresholds.</w:t>
      </w:r>
    </w:p>
    <w:p w:rsidR="009E7F32" w:rsidRDefault="00C302A9">
      <w:pPr>
        <w:pStyle w:val="Heading1"/>
      </w:pPr>
      <w:bookmarkStart w:id="31" w:name="_6147gvivbol4" w:colFirst="0" w:colLast="0"/>
      <w:bookmarkEnd w:id="31"/>
      <w:r>
        <w:t>REFERENCES</w:t>
      </w:r>
    </w:p>
    <w:p w:rsidR="009E7F32" w:rsidRDefault="00C302A9">
      <w:pPr>
        <w:numPr>
          <w:ilvl w:val="0"/>
          <w:numId w:val="2"/>
        </w:numPr>
      </w:pPr>
      <w:r>
        <w:rPr>
          <w:i/>
          <w:iCs/>
        </w:rPr>
        <w:t>An Explainable Machine Learning Approach with Density-Regularized Oversampling for Industrial Customer Churn Prediction</w:t>
      </w:r>
      <w:r>
        <w:t>.</w:t>
      </w:r>
    </w:p>
    <w:p w:rsidR="009E7F32" w:rsidRDefault="00C302A9">
      <w:pPr>
        <w:numPr>
          <w:ilvl w:val="0"/>
          <w:numId w:val="2"/>
        </w:numPr>
      </w:pPr>
      <w:r>
        <w:t>Project Specification Source Document &amp; Code Base (</w:t>
      </w:r>
      <w:r>
        <w:rPr>
          <w:rFonts w:ascii="Roboto Mono" w:eastAsia="Roboto Mono" w:hAnsi="Roboto Mono" w:cs="Roboto Mono"/>
          <w:color w:val="188038"/>
        </w:rPr>
        <w:t>Churn_Modelling.csv</w:t>
      </w:r>
      <w:r>
        <w:t>).</w:t>
      </w:r>
    </w:p>
    <w:p w:rsidR="009E7F32" w:rsidRDefault="009E7F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9E7F32" w:rsidRDefault="00C302A9">
      <w:r>
        <w:pict>
          <v:rect id="_x0000_i1025" style="width:0;height:1.5pt" o:hralign="center" o:hrstd="t" o:hr="t" fillcolor="#a0a0a0" stroked="f"/>
        </w:pict>
      </w:r>
    </w:p>
    <w:p w:rsidR="009E7F32" w:rsidRDefault="009E7F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9E7F32" w:rsidRDefault="00C302A9">
      <w:r>
        <w:rPr>
          <w:b/>
          <w:bCs/>
        </w:rPr>
        <w:t>Report Certification</w:t>
      </w:r>
    </w:p>
    <w:p w:rsidR="009E7F32" w:rsidRDefault="009E7F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9E7F32" w:rsidRDefault="00C302A9">
      <w:r>
        <w:t xml:space="preserve">Prepared by: </w:t>
      </w:r>
      <w:r>
        <w:rPr>
          <w:color w:val="000000"/>
        </w:rPr>
        <w:t xml:space="preserve">Mohammed </w:t>
      </w:r>
      <w:proofErr w:type="spellStart"/>
      <w:r>
        <w:rPr>
          <w:color w:val="000000"/>
        </w:rPr>
        <w:t>Abuzar</w:t>
      </w:r>
      <w:proofErr w:type="spellEnd"/>
      <w:r>
        <w:br/>
        <w:t>Date of Submissi</w:t>
      </w:r>
      <w:r>
        <w:t xml:space="preserve">on: </w:t>
      </w:r>
      <w:r>
        <w:rPr>
          <w:color w:val="000000"/>
        </w:rPr>
        <w:t>23/09/2026</w:t>
      </w:r>
      <w:bookmarkStart w:id="32" w:name="_GoBack"/>
      <w:bookmarkEnd w:id="32"/>
    </w:p>
    <w:sectPr w:rsidR="009E7F3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charset w:val="00"/>
    <w:family w:val="auto"/>
    <w:pitch w:val="default"/>
    <w:embedRegular r:id="rId1" w:fontKey="{DF6C8E8B-03D6-4C8E-81E5-090941BCA61D}"/>
    <w:embedBold r:id="rId2" w:fontKey="{B6A1A302-29DC-46D6-870A-A412CF138FB0}"/>
    <w:embedItalic r:id="rId3" w:fontKey="{5632C76F-F6B5-4A6D-9907-CCA57EA66B26}"/>
  </w:font>
  <w:font w:name="Lexend">
    <w:charset w:val="00"/>
    <w:family w:val="auto"/>
    <w:pitch w:val="default"/>
    <w:embedBold r:id="rId4" w:fontKey="{B2B105DE-306B-4B48-AE18-F8E8F2AC5CC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10F15BDD-63A9-4FD0-89A6-5460D28E76AA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AF73F728-499E-4C88-81B2-628EE63F0B88}"/>
  </w:font>
  <w:font w:name="Roboto Mono">
    <w:charset w:val="00"/>
    <w:family w:val="auto"/>
    <w:pitch w:val="default"/>
    <w:embedRegular r:id="rId7" w:fontKey="{E54AB8B9-7319-494C-ACBB-FD8EAC157C7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92D4DD55-2E62-4825-A71F-2497D49EE79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1D52D6F0-59E7-4DC3-B285-75BD7247581B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810D0F"/>
    <w:multiLevelType w:val="multilevel"/>
    <w:tmpl w:val="6B04F82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248C54FA"/>
    <w:multiLevelType w:val="multilevel"/>
    <w:tmpl w:val="8572F28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>
    <w:nsid w:val="29B95022"/>
    <w:multiLevelType w:val="multilevel"/>
    <w:tmpl w:val="DD1E7A1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>
    <w:nsid w:val="34F7364A"/>
    <w:multiLevelType w:val="multilevel"/>
    <w:tmpl w:val="0A92C1D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>
    <w:nsid w:val="48CE3A1D"/>
    <w:multiLevelType w:val="multilevel"/>
    <w:tmpl w:val="4A087A9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>
    <w:nsid w:val="48E82069"/>
    <w:multiLevelType w:val="multilevel"/>
    <w:tmpl w:val="0E7647C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>
    <w:nsid w:val="53A11060"/>
    <w:multiLevelType w:val="multilevel"/>
    <w:tmpl w:val="D7AC72B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>
    <w:nsid w:val="551017ED"/>
    <w:multiLevelType w:val="multilevel"/>
    <w:tmpl w:val="0480234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>
    <w:nsid w:val="65DD0E6D"/>
    <w:multiLevelType w:val="multilevel"/>
    <w:tmpl w:val="2DE06FD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>
    <w:nsid w:val="673642BB"/>
    <w:multiLevelType w:val="multilevel"/>
    <w:tmpl w:val="8190011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>
    <w:nsid w:val="75BC07F1"/>
    <w:multiLevelType w:val="multilevel"/>
    <w:tmpl w:val="9E8C0AC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6"/>
  </w:num>
  <w:num w:numId="2">
    <w:abstractNumId w:val="8"/>
  </w:num>
  <w:num w:numId="3">
    <w:abstractNumId w:val="0"/>
  </w:num>
  <w:num w:numId="4">
    <w:abstractNumId w:val="9"/>
  </w:num>
  <w:num w:numId="5">
    <w:abstractNumId w:val="4"/>
  </w:num>
  <w:num w:numId="6">
    <w:abstractNumId w:val="3"/>
  </w:num>
  <w:num w:numId="7">
    <w:abstractNumId w:val="2"/>
  </w:num>
  <w:num w:numId="8">
    <w:abstractNumId w:val="1"/>
  </w:num>
  <w:num w:numId="9">
    <w:abstractNumId w:val="5"/>
  </w:num>
  <w:num w:numId="10">
    <w:abstractNumId w:val="7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E7F32"/>
    <w:rsid w:val="0076647D"/>
    <w:rsid w:val="009E7F32"/>
    <w:rsid w:val="00C30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eastAsia="Inter" w:hAnsi="Inter" w:cs="Inter"/>
        <w:color w:val="334155"/>
        <w:sz w:val="24"/>
        <w:szCs w:val="24"/>
        <w:lang w:val="en-US" w:eastAsia="en-US" w:bidi="ar-SA"/>
      </w:rPr>
    </w:rPrDefault>
    <w:pPrDefault>
      <w:pPr>
        <w:spacing w:line="30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 w:line="288" w:lineRule="auto"/>
      <w:outlineLvl w:val="0"/>
    </w:pPr>
    <w:rPr>
      <w:rFonts w:ascii="Lexend" w:eastAsia="Lexend" w:hAnsi="Lexend" w:cs="Lexend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pPr>
      <w:keepNext/>
      <w:keepLines/>
      <w:spacing w:before="360" w:after="80" w:line="288" w:lineRule="auto"/>
      <w:outlineLvl w:val="1"/>
    </w:pPr>
    <w:rPr>
      <w:rFonts w:ascii="Lexend" w:eastAsia="Lexend" w:hAnsi="Lexend" w:cs="Lexend"/>
      <w:b/>
      <w:bCs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280" w:after="80" w:line="288" w:lineRule="auto"/>
      <w:outlineLvl w:val="2"/>
    </w:pPr>
    <w:rPr>
      <w:rFonts w:ascii="Lexend" w:eastAsia="Lexend" w:hAnsi="Lexend" w:cs="Lexend"/>
      <w:b/>
      <w:bCs/>
      <w:color w:val="475569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 w:line="288" w:lineRule="auto"/>
      <w:outlineLvl w:val="3"/>
    </w:pPr>
    <w:rPr>
      <w:rFonts w:ascii="Lexend" w:eastAsia="Lexend" w:hAnsi="Lexend" w:cs="Lexend"/>
      <w:b/>
      <w:bCs/>
      <w:color w:val="64748B"/>
      <w:sz w:val="26"/>
      <w:szCs w:val="26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 w:line="240" w:lineRule="auto"/>
    </w:pPr>
    <w:rPr>
      <w:rFonts w:ascii="Lexend" w:eastAsia="Lexend" w:hAnsi="Lexend" w:cs="Lexend"/>
      <w:b/>
      <w:bCs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1E293B"/>
        <w:sz w:val="22"/>
        <w:szCs w:val="22"/>
      </w:rPr>
      <w:tblPr/>
      <w:tcPr>
        <w:shd w:val="clear" w:color="auto" w:fill="F8FAFC"/>
        <w:vAlign w:val="center"/>
      </w:tcPr>
    </w:tblStylePr>
  </w:style>
  <w:style w:type="table" w:customStyle="1" w:styleId="a0">
    <w:basedOn w:val="TableNormal0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1E293B"/>
        <w:sz w:val="22"/>
        <w:szCs w:val="22"/>
      </w:rPr>
      <w:tblPr/>
      <w:tcPr>
        <w:shd w:val="clear" w:color="auto" w:fill="F8FAFC"/>
        <w:vAlign w:val="center"/>
      </w:tcPr>
    </w:tblStylePr>
  </w:style>
  <w:style w:type="table" w:customStyle="1" w:styleId="a1">
    <w:basedOn w:val="TableNormal0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1E293B"/>
        <w:sz w:val="22"/>
        <w:szCs w:val="22"/>
      </w:rPr>
      <w:tblPr/>
      <w:tcPr>
        <w:shd w:val="clear" w:color="auto" w:fill="F8FAFC"/>
        <w:vAlign w:val="center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302A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2A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Inter" w:eastAsia="Inter" w:hAnsi="Inter" w:cs="Inter"/>
        <w:color w:val="334155"/>
        <w:sz w:val="24"/>
        <w:szCs w:val="24"/>
        <w:lang w:val="en-US" w:eastAsia="en-US" w:bidi="ar-SA"/>
      </w:rPr>
    </w:rPrDefault>
    <w:pPrDefault>
      <w:pPr>
        <w:spacing w:line="30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 w:line="288" w:lineRule="auto"/>
      <w:outlineLvl w:val="0"/>
    </w:pPr>
    <w:rPr>
      <w:rFonts w:ascii="Lexend" w:eastAsia="Lexend" w:hAnsi="Lexend" w:cs="Lexend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pPr>
      <w:keepNext/>
      <w:keepLines/>
      <w:spacing w:before="360" w:after="80" w:line="288" w:lineRule="auto"/>
      <w:outlineLvl w:val="1"/>
    </w:pPr>
    <w:rPr>
      <w:rFonts w:ascii="Lexend" w:eastAsia="Lexend" w:hAnsi="Lexend" w:cs="Lexend"/>
      <w:b/>
      <w:bCs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280" w:after="80" w:line="288" w:lineRule="auto"/>
      <w:outlineLvl w:val="2"/>
    </w:pPr>
    <w:rPr>
      <w:rFonts w:ascii="Lexend" w:eastAsia="Lexend" w:hAnsi="Lexend" w:cs="Lexend"/>
      <w:b/>
      <w:bCs/>
      <w:color w:val="475569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 w:line="288" w:lineRule="auto"/>
      <w:outlineLvl w:val="3"/>
    </w:pPr>
    <w:rPr>
      <w:rFonts w:ascii="Lexend" w:eastAsia="Lexend" w:hAnsi="Lexend" w:cs="Lexend"/>
      <w:b/>
      <w:bCs/>
      <w:color w:val="64748B"/>
      <w:sz w:val="26"/>
      <w:szCs w:val="26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 w:line="240" w:lineRule="auto"/>
    </w:pPr>
    <w:rPr>
      <w:rFonts w:ascii="Lexend" w:eastAsia="Lexend" w:hAnsi="Lexend" w:cs="Lexend"/>
      <w:b/>
      <w:bCs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1E293B"/>
        <w:sz w:val="22"/>
        <w:szCs w:val="22"/>
      </w:rPr>
      <w:tblPr/>
      <w:tcPr>
        <w:shd w:val="clear" w:color="auto" w:fill="F8FAFC"/>
        <w:vAlign w:val="center"/>
      </w:tcPr>
    </w:tblStylePr>
  </w:style>
  <w:style w:type="table" w:customStyle="1" w:styleId="a0">
    <w:basedOn w:val="TableNormal0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1E293B"/>
        <w:sz w:val="22"/>
        <w:szCs w:val="22"/>
      </w:rPr>
      <w:tblPr/>
      <w:tcPr>
        <w:shd w:val="clear" w:color="auto" w:fill="F8FAFC"/>
        <w:vAlign w:val="center"/>
      </w:tcPr>
    </w:tblStylePr>
  </w:style>
  <w:style w:type="table" w:customStyle="1" w:styleId="a1">
    <w:basedOn w:val="TableNormal0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1E293B"/>
        <w:sz w:val="22"/>
        <w:szCs w:val="22"/>
      </w:rPr>
      <w:tblPr/>
      <w:tcPr>
        <w:shd w:val="clear" w:color="auto" w:fill="F8FAFC"/>
        <w:vAlign w:val="center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302A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2A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2450</Words>
  <Characters>13965</Characters>
  <Application>Microsoft Office Word</Application>
  <DocSecurity>0</DocSecurity>
  <Lines>116</Lines>
  <Paragraphs>32</Paragraphs>
  <ScaleCrop>false</ScaleCrop>
  <Company/>
  <LinksUpToDate>false</LinksUpToDate>
  <CharactersWithSpaces>16383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Latitude</cp:lastModifiedBy>
  <cp:revision>3</cp:revision>
  <dcterms:created xsi:type="dcterms:W3CDTF">2026-09-23T12:17:00Z</dcterms:created>
  <dcterms:modified xsi:type="dcterms:W3CDTF">2026-09-23T12:18:00Z</dcterms:modified>
</cp:coreProperties>
</file>