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Tools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: i-Search Kelowna User Group #2 – Service Providers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u w:val="single"/>
          <w:rtl w:val="0"/>
        </w:rPr>
        <w:t xml:space="preserve">Team members</w:t>
      </w:r>
      <w:r w:rsidDel="00000000" w:rsidR="00000000" w:rsidRPr="00000000">
        <w:rPr>
          <w:rtl w:val="0"/>
        </w:rPr>
        <w:t xml:space="preserve">: Eric Scherban, Mohammed Alotaibi, Jesse John Gagnon Gurpyar Singh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Languages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Css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Software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Netbeans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 PHP Admin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MS excel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Ubuntu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VMware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Jira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 / github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