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42491593"/>
        <w:docPartObj>
          <w:docPartGallery w:val="Cover Pages"/>
          <w:docPartUnique/>
        </w:docPartObj>
      </w:sdtPr>
      <w:sdtEndPr/>
      <w:sdtContent>
        <w:p w:rsidR="00B86127" w:rsidRDefault="00597C83">
          <w:r>
            <w:rPr>
              <w:noProof/>
              <w:lang w:eastAsia="fr-FR"/>
            </w:rPr>
            <mc:AlternateContent>
              <mc:Choice Requires="wps">
                <w:drawing>
                  <wp:anchor distT="0" distB="0" distL="114300" distR="114300" simplePos="0" relativeHeight="251660288" behindDoc="0" locked="0" layoutInCell="1" allowOverlap="1">
                    <wp:simplePos x="0" y="0"/>
                    <wp:positionH relativeFrom="margin">
                      <wp:posOffset>5182953</wp:posOffset>
                    </wp:positionH>
                    <wp:positionV relativeFrom="page">
                      <wp:align>top</wp:align>
                    </wp:positionV>
                    <wp:extent cx="594360" cy="1281209"/>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128120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86127" w:rsidRDefault="00B86127" w:rsidP="00597C83">
                                <w:pPr>
                                  <w:pStyle w:val="Sansinterligne"/>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id="Rectangle 130" o:spid="_x0000_s1026" style="position:absolute;margin-left:408.1pt;margin-top:0;width:46.8pt;height:100.9pt;z-index:251660288;visibility:visible;mso-wrap-style:square;mso-width-percent:76;mso-height-percent:0;mso-wrap-distance-left:9pt;mso-wrap-distance-top:0;mso-wrap-distance-right:9pt;mso-wrap-distance-bottom:0;mso-position-horizontal:absolute;mso-position-horizontal-relative:margin;mso-position-vertical:top;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" fillcolor="#4472c4 [3204]" stroked="f" strokeweight="1pt">
                    <v:path arrowok="t"/>
                    <o:lock v:ext="edit" aspectratio="t"/>
                    <v:textbox inset="3.6pt,,3.6pt">
                      <w:txbxContent>
                        <w:p w:rsidR="00B86127" w:rsidRDefault="00B86127" w:rsidP="00597C83">
                          <w:pPr>
                            <w:pStyle w:val="NoSpacing"/>
                            <w:rPr>
                              <w:color w:val="FFFFFF" w:themeColor="background1"/>
                              <w:sz w:val="24"/>
                              <w:szCs w:val="24"/>
                            </w:rPr>
                          </w:pPr>
                        </w:p>
                      </w:txbxContent>
                    </v:textbox>
                    <w10:wrap anchorx="margin" anchory="page"/>
                  </v:rect>
                </w:pict>
              </mc:Fallback>
            </mc:AlternateContent>
          </w:r>
        </w:p>
        <w:p w:rsidR="005C49D9" w:rsidRDefault="00597C83" w:rsidP="00B86127">
          <w:r>
            <w:rPr>
              <w:noProof/>
              <w:lang w:eastAsia="fr-FR"/>
            </w:rPr>
            <mc:AlternateContent>
              <mc:Choice Requires="wps">
                <w:drawing>
                  <wp:anchor distT="0" distB="0" distL="114300" distR="114300" simplePos="0" relativeHeight="251661312" behindDoc="0" locked="0" layoutInCell="1" allowOverlap="1">
                    <wp:simplePos x="0" y="0"/>
                    <wp:positionH relativeFrom="page">
                      <wp:posOffset>-413385</wp:posOffset>
                    </wp:positionH>
                    <wp:positionV relativeFrom="margin">
                      <wp:posOffset>7560310</wp:posOffset>
                    </wp:positionV>
                    <wp:extent cx="8881110" cy="1788795"/>
                    <wp:effectExtent l="0" t="0" r="0" b="1905"/>
                    <wp:wrapSquare wrapText="bothSides"/>
                    <wp:docPr id="129" name="Text Box 129"/>
                    <wp:cNvGraphicFramePr/>
                    <a:graphic xmlns:a="http://schemas.openxmlformats.org/drawingml/2006/main">
                      <a:graphicData uri="http://schemas.microsoft.com/office/word/2010/wordprocessingShape">
                        <wps:wsp>
                          <wps:cNvSpPr txBox="1"/>
                          <wps:spPr>
                            <a:xfrm>
                              <a:off x="0" y="0"/>
                              <a:ext cx="8881110" cy="1788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127" w:rsidRPr="00597C83" w:rsidRDefault="00597C83" w:rsidP="001C4B45">
                                <w:pPr>
                                  <w:pStyle w:val="Sansinterligne"/>
                                  <w:spacing w:before="40" w:after="40"/>
                                  <w:rPr>
                                    <w:rFonts w:asciiTheme="majorBidi" w:hAnsiTheme="majorBidi" w:cstheme="majorBidi"/>
                                    <w:color w:val="5B9BD5" w:themeColor="accent5"/>
                                    <w:sz w:val="28"/>
                                    <w:szCs w:val="28"/>
                                    <w:lang w:val="fr-FR"/>
                                  </w:rPr>
                                </w:pPr>
                                <w:r w:rsidRPr="00597C83">
                                  <w:rPr>
                                    <w:rFonts w:asciiTheme="majorBidi" w:hAnsiTheme="majorBidi" w:cstheme="majorBidi"/>
                                    <w:color w:val="4472C4" w:themeColor="accent1"/>
                                    <w:sz w:val="32"/>
                                    <w:szCs w:val="32"/>
                                    <w:lang w:val="fr-FR"/>
                                  </w:rPr>
                                  <w:t xml:space="preserve">Réalisé par :                                                                              </w:t>
                                </w:r>
                                <w:r w:rsidR="001C4B45" w:rsidRPr="001C4B45">
                                  <w:rPr>
                                    <w:lang w:val="fr-FR"/>
                                  </w:rPr>
                                  <w:t>Supervised by</w:t>
                                </w:r>
                                <w:r w:rsidR="001C4B45">
                                  <w:rPr>
                                    <w:lang w:val="fr-FR"/>
                                  </w:rPr>
                                  <w:t>:</w:t>
                                </w:r>
                                <w:bookmarkStart w:id="0" w:name="_GoBack"/>
                                <w:bookmarkEnd w:id="0"/>
                                <w:r w:rsidRPr="00597C83">
                                  <w:rPr>
                                    <w:rFonts w:asciiTheme="majorBidi" w:hAnsiTheme="majorBidi" w:cstheme="majorBidi"/>
                                    <w:color w:val="4472C4" w:themeColor="accent1"/>
                                    <w:sz w:val="32"/>
                                    <w:szCs w:val="32"/>
                                    <w:lang w:val="fr-FR"/>
                                  </w:rPr>
                                  <w:br/>
                                </w:r>
                                <w:r w:rsidRPr="00597C83">
                                  <w:rPr>
                                    <w:rFonts w:asciiTheme="majorBidi" w:hAnsiTheme="majorBidi" w:cstheme="majorBidi"/>
                                    <w:caps/>
                                    <w:color w:val="5B9BD5" w:themeColor="accent5"/>
                                    <w:sz w:val="28"/>
                                    <w:szCs w:val="28"/>
                                    <w:lang w:val="fr-FR"/>
                                  </w:rPr>
                                  <w:tab/>
                                  <w:t>AITOUMEZOUAR A</w:t>
                                </w:r>
                                <w:r w:rsidRPr="00597C83">
                                  <w:rPr>
                                    <w:rFonts w:asciiTheme="majorBidi" w:hAnsiTheme="majorBidi" w:cstheme="majorBidi"/>
                                    <w:color w:val="5B9BD5" w:themeColor="accent5"/>
                                    <w:sz w:val="28"/>
                                    <w:szCs w:val="28"/>
                                    <w:lang w:val="fr-FR"/>
                                  </w:rPr>
                                  <w:t>smaa                                                             ZAHIR Jihad</w:t>
                                </w:r>
                              </w:p>
                              <w:p w:rsidR="00597C83" w:rsidRPr="00597C83" w:rsidRDefault="00597C83" w:rsidP="00597C83">
                                <w:pPr>
                                  <w:pStyle w:val="Sansinterligne"/>
                                  <w:spacing w:before="40" w:after="40"/>
                                  <w:rPr>
                                    <w:rFonts w:asciiTheme="majorBidi" w:hAnsiTheme="majorBidi" w:cstheme="majorBidi"/>
                                    <w:color w:val="5B9BD5" w:themeColor="accent5"/>
                                    <w:sz w:val="28"/>
                                    <w:szCs w:val="28"/>
                                    <w:lang w:val="fr-FR"/>
                                  </w:rPr>
                                </w:pPr>
                                <w:r w:rsidRPr="00597C83">
                                  <w:rPr>
                                    <w:rFonts w:asciiTheme="majorBidi" w:hAnsiTheme="majorBidi" w:cstheme="majorBidi"/>
                                    <w:color w:val="5B9BD5" w:themeColor="accent5"/>
                                    <w:sz w:val="28"/>
                                    <w:szCs w:val="28"/>
                                    <w:lang w:val="fr-FR"/>
                                  </w:rPr>
                                  <w:tab/>
                                  <w:t>BELLANI Ayoub</w:t>
                                </w:r>
                              </w:p>
                              <w:p w:rsidR="00597C83" w:rsidRDefault="00597C83" w:rsidP="00597C83">
                                <w:pPr>
                                  <w:pStyle w:val="Sansinterligne"/>
                                  <w:spacing w:before="40" w:after="40"/>
                                  <w:rPr>
                                    <w:rFonts w:asciiTheme="majorBidi" w:hAnsiTheme="majorBidi" w:cstheme="majorBidi"/>
                                    <w:color w:val="5B9BD5" w:themeColor="accent5"/>
                                    <w:sz w:val="28"/>
                                    <w:szCs w:val="28"/>
                                    <w:lang w:val="fr-FR"/>
                                  </w:rPr>
                                </w:pPr>
                                <w:r w:rsidRPr="00597C83">
                                  <w:rPr>
                                    <w:rFonts w:asciiTheme="majorBidi" w:hAnsiTheme="majorBidi" w:cstheme="majorBidi"/>
                                    <w:color w:val="5B9BD5" w:themeColor="accent5"/>
                                    <w:sz w:val="28"/>
                                    <w:szCs w:val="28"/>
                                    <w:lang w:val="fr-FR"/>
                                  </w:rPr>
                                  <w:tab/>
                                  <w:t>EL HILALI Mohamed Amine</w:t>
                                </w:r>
                              </w:p>
                              <w:p w:rsidR="00596E8D" w:rsidRPr="00597C83" w:rsidRDefault="00596E8D" w:rsidP="00597C83">
                                <w:pPr>
                                  <w:pStyle w:val="Sansinterligne"/>
                                  <w:spacing w:before="40" w:after="40"/>
                                  <w:rPr>
                                    <w:rFonts w:asciiTheme="majorBidi" w:hAnsiTheme="majorBidi" w:cstheme="majorBidi"/>
                                    <w:caps/>
                                    <w:color w:val="5B9BD5" w:themeColor="accent5"/>
                                    <w:sz w:val="28"/>
                                    <w:szCs w:val="28"/>
                                    <w:lang w:val="fr-FR"/>
                                  </w:rPr>
                                </w:pPr>
                                <w:r>
                                  <w:rPr>
                                    <w:rFonts w:asciiTheme="majorBidi" w:hAnsiTheme="majorBidi" w:cstheme="majorBidi"/>
                                    <w:color w:val="5B9BD5" w:themeColor="accent5"/>
                                    <w:sz w:val="28"/>
                                    <w:szCs w:val="28"/>
                                    <w:lang w:val="fr-FR"/>
                                  </w:rPr>
                                  <w:t xml:space="preserve">           </w:t>
                                </w:r>
                                <w:r>
                                  <w:rPr>
                                    <w:rStyle w:val="oypena"/>
                                    <w:color w:val="000000"/>
                                  </w:rPr>
                                  <w:t>Boujad Fatima Zahra</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7" type="#_x0000_t202" style="position:absolute;margin-left:-32.55pt;margin-top:595.3pt;width:699.3pt;height:140.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" filled="f" stroked="f" strokeweight=".5pt">
                    <v:textbox inset="1in,0,86.4pt,0">
                      <w:txbxContent>
                        <w:p w:rsidR="00B86127" w:rsidRPr="00597C83" w:rsidRDefault="00597C83" w:rsidP="001C4B45">
                          <w:pPr>
                            <w:pStyle w:val="Sansinterligne"/>
                            <w:spacing w:before="40" w:after="40"/>
                            <w:rPr>
                              <w:rFonts w:asciiTheme="majorBidi" w:hAnsiTheme="majorBidi" w:cstheme="majorBidi"/>
                              <w:color w:val="5B9BD5" w:themeColor="accent5"/>
                              <w:sz w:val="28"/>
                              <w:szCs w:val="28"/>
                              <w:lang w:val="fr-FR"/>
                            </w:rPr>
                          </w:pPr>
                          <w:r w:rsidRPr="00597C83">
                            <w:rPr>
                              <w:rFonts w:asciiTheme="majorBidi" w:hAnsiTheme="majorBidi" w:cstheme="majorBidi"/>
                              <w:color w:val="4472C4" w:themeColor="accent1"/>
                              <w:sz w:val="32"/>
                              <w:szCs w:val="32"/>
                              <w:lang w:val="fr-FR"/>
                            </w:rPr>
                            <w:t xml:space="preserve">Réalisé par :                                                                              </w:t>
                          </w:r>
                          <w:r w:rsidR="001C4B45" w:rsidRPr="001C4B45">
                            <w:rPr>
                              <w:lang w:val="fr-FR"/>
                            </w:rPr>
                            <w:t>Supervised by</w:t>
                          </w:r>
                          <w:r w:rsidR="001C4B45">
                            <w:rPr>
                              <w:lang w:val="fr-FR"/>
                            </w:rPr>
                            <w:t>:</w:t>
                          </w:r>
                          <w:bookmarkStart w:id="1" w:name="_GoBack"/>
                          <w:bookmarkEnd w:id="1"/>
                          <w:r w:rsidRPr="00597C83">
                            <w:rPr>
                              <w:rFonts w:asciiTheme="majorBidi" w:hAnsiTheme="majorBidi" w:cstheme="majorBidi"/>
                              <w:color w:val="4472C4" w:themeColor="accent1"/>
                              <w:sz w:val="32"/>
                              <w:szCs w:val="32"/>
                              <w:lang w:val="fr-FR"/>
                            </w:rPr>
                            <w:br/>
                          </w:r>
                          <w:r w:rsidRPr="00597C83">
                            <w:rPr>
                              <w:rFonts w:asciiTheme="majorBidi" w:hAnsiTheme="majorBidi" w:cstheme="majorBidi"/>
                              <w:caps/>
                              <w:color w:val="5B9BD5" w:themeColor="accent5"/>
                              <w:sz w:val="28"/>
                              <w:szCs w:val="28"/>
                              <w:lang w:val="fr-FR"/>
                            </w:rPr>
                            <w:tab/>
                            <w:t>AITOUMEZOUAR A</w:t>
                          </w:r>
                          <w:r w:rsidRPr="00597C83">
                            <w:rPr>
                              <w:rFonts w:asciiTheme="majorBidi" w:hAnsiTheme="majorBidi" w:cstheme="majorBidi"/>
                              <w:color w:val="5B9BD5" w:themeColor="accent5"/>
                              <w:sz w:val="28"/>
                              <w:szCs w:val="28"/>
                              <w:lang w:val="fr-FR"/>
                            </w:rPr>
                            <w:t>smaa                                                             ZAHIR Jihad</w:t>
                          </w:r>
                        </w:p>
                        <w:p w:rsidR="00597C83" w:rsidRPr="00597C83" w:rsidRDefault="00597C83" w:rsidP="00597C83">
                          <w:pPr>
                            <w:pStyle w:val="Sansinterligne"/>
                            <w:spacing w:before="40" w:after="40"/>
                            <w:rPr>
                              <w:rFonts w:asciiTheme="majorBidi" w:hAnsiTheme="majorBidi" w:cstheme="majorBidi"/>
                              <w:color w:val="5B9BD5" w:themeColor="accent5"/>
                              <w:sz w:val="28"/>
                              <w:szCs w:val="28"/>
                              <w:lang w:val="fr-FR"/>
                            </w:rPr>
                          </w:pPr>
                          <w:r w:rsidRPr="00597C83">
                            <w:rPr>
                              <w:rFonts w:asciiTheme="majorBidi" w:hAnsiTheme="majorBidi" w:cstheme="majorBidi"/>
                              <w:color w:val="5B9BD5" w:themeColor="accent5"/>
                              <w:sz w:val="28"/>
                              <w:szCs w:val="28"/>
                              <w:lang w:val="fr-FR"/>
                            </w:rPr>
                            <w:tab/>
                            <w:t>BELLANI Ayoub</w:t>
                          </w:r>
                        </w:p>
                        <w:p w:rsidR="00597C83" w:rsidRDefault="00597C83" w:rsidP="00597C83">
                          <w:pPr>
                            <w:pStyle w:val="Sansinterligne"/>
                            <w:spacing w:before="40" w:after="40"/>
                            <w:rPr>
                              <w:rFonts w:asciiTheme="majorBidi" w:hAnsiTheme="majorBidi" w:cstheme="majorBidi"/>
                              <w:color w:val="5B9BD5" w:themeColor="accent5"/>
                              <w:sz w:val="28"/>
                              <w:szCs w:val="28"/>
                              <w:lang w:val="fr-FR"/>
                            </w:rPr>
                          </w:pPr>
                          <w:r w:rsidRPr="00597C83">
                            <w:rPr>
                              <w:rFonts w:asciiTheme="majorBidi" w:hAnsiTheme="majorBidi" w:cstheme="majorBidi"/>
                              <w:color w:val="5B9BD5" w:themeColor="accent5"/>
                              <w:sz w:val="28"/>
                              <w:szCs w:val="28"/>
                              <w:lang w:val="fr-FR"/>
                            </w:rPr>
                            <w:tab/>
                            <w:t>EL HILALI Mohamed Amine</w:t>
                          </w:r>
                        </w:p>
                        <w:p w:rsidR="00596E8D" w:rsidRPr="00597C83" w:rsidRDefault="00596E8D" w:rsidP="00597C83">
                          <w:pPr>
                            <w:pStyle w:val="Sansinterligne"/>
                            <w:spacing w:before="40" w:after="40"/>
                            <w:rPr>
                              <w:rFonts w:asciiTheme="majorBidi" w:hAnsiTheme="majorBidi" w:cstheme="majorBidi"/>
                              <w:caps/>
                              <w:color w:val="5B9BD5" w:themeColor="accent5"/>
                              <w:sz w:val="28"/>
                              <w:szCs w:val="28"/>
                              <w:lang w:val="fr-FR"/>
                            </w:rPr>
                          </w:pPr>
                          <w:r>
                            <w:rPr>
                              <w:rFonts w:asciiTheme="majorBidi" w:hAnsiTheme="majorBidi" w:cstheme="majorBidi"/>
                              <w:color w:val="5B9BD5" w:themeColor="accent5"/>
                              <w:sz w:val="28"/>
                              <w:szCs w:val="28"/>
                              <w:lang w:val="fr-FR"/>
                            </w:rPr>
                            <w:t xml:space="preserve">           </w:t>
                          </w:r>
                          <w:r>
                            <w:rPr>
                              <w:rStyle w:val="oypena"/>
                              <w:color w:val="000000"/>
                            </w:rPr>
                            <w:t>Boujad Fatima Zahra</w:t>
                          </w:r>
                        </w:p>
                      </w:txbxContent>
                    </v:textbox>
                    <w10:wrap type="square" anchorx="page" anchory="margin"/>
                  </v:shape>
                </w:pict>
              </mc:Fallback>
            </mc:AlternateContent>
          </w:r>
          <w:r w:rsidR="00B86127">
            <w:rPr>
              <w:noProof/>
              <w:lang w:eastAsia="fr-FR"/>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63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5">
                                  <a:lumMod val="60000"/>
                                  <a:lumOff val="40000"/>
                                </a:schemeClr>
                              </a:solidFill>
                              <a:ln>
                                <a:noFill/>
                              </a:ln>
                            </wps:spPr>
                            <wps:style>
                              <a:lnRef idx="0">
                                <a:scrgbClr r="0" g="0" b="0"/>
                              </a:lnRef>
                              <a:fillRef idx="1003">
                                <a:schemeClr val="dk2"/>
                              </a:fillRef>
                              <a:effectRef idx="0">
                                <a:scrgbClr r="0" g="0" b="0"/>
                              </a:effectRef>
                              <a:fontRef idx="major"/>
                            </wps:style>
                            <wps:txbx>
                              <w:txbxContent>
                                <w:p w:rsidR="00B86127" w:rsidRPr="007F1DF0" w:rsidRDefault="005565C8" w:rsidP="007F1DF0">
                                  <w:pPr>
                                    <w:rPr>
                                      <w:rFonts w:asciiTheme="majorBidi" w:hAnsiTheme="majorBidi" w:cstheme="majorBidi"/>
                                      <w:color w:val="1F4E79" w:themeColor="accent5" w:themeShade="80"/>
                                      <w:sz w:val="320"/>
                                      <w:szCs w:val="320"/>
                                    </w:rPr>
                                  </w:pPr>
                                  <w:sdt>
                                    <w:sdtPr>
                                      <w:rPr>
                                        <w:rFonts w:asciiTheme="majorBidi" w:hAnsiTheme="majorBidi" w:cstheme="majorBidi"/>
                                        <w:color w:val="1F4E79" w:themeColor="accent5" w:themeShade="80"/>
                                        <w:sz w:val="96"/>
                                        <w:szCs w:val="9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F1DF0" w:rsidRPr="007F1DF0">
                                        <w:rPr>
                                          <w:rFonts w:asciiTheme="majorBidi" w:hAnsiTheme="majorBidi" w:cstheme="majorBidi"/>
                                          <w:color w:val="1F4E79" w:themeColor="accent5" w:themeShade="80"/>
                                          <w:sz w:val="96"/>
                                          <w:szCs w:val="96"/>
                                        </w:rPr>
                                        <w:t>Tableau de Bord BI à la population marocaine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" adj="-11796480,,5400" path="m,c,644,,644,,644v23,6,62,14,113,21c250,685,476,700,720,644v,-27,,-27,,-27c720,,720,,720,,,,,,,e" fillcolor="#9cc2e5 [1944]" stroked="f">
                      <v:stroke joinstyle="miter"/>
                      <v:formulas/>
                      <v:path arrowok="t" o:connecttype="custom" o:connectlocs="0,0;0,4972126;872222,5134261;5557520,4972126;5557520,4763667;5557520,0;0,0" o:connectangles="0,0,0,0,0,0,0" textboxrect="0,0,720,700"/>
                      <v:textbox inset="1in,86.4pt,86.4pt,86.4pt">
                        <w:txbxContent>
                          <w:p w:rsidR="00B86127" w:rsidRPr="007F1DF0" w:rsidRDefault="007F1DF0" w:rsidP="007F1DF0">
                            <w:pPr>
                              <w:rPr>
                                <w:rFonts w:asciiTheme="majorBidi" w:hAnsiTheme="majorBidi" w:cstheme="majorBidi"/>
                                <w:color w:val="1F4E79" w:themeColor="accent5" w:themeShade="80"/>
                                <w:sz w:val="320"/>
                                <w:szCs w:val="320"/>
                              </w:rPr>
                            </w:pPr>
                            <w:sdt>
                              <w:sdtPr>
                                <w:rPr>
                                  <w:rStyle w:val="ListParagraph"/>
                                  <w:rFonts w:asciiTheme="majorBidi" w:hAnsiTheme="majorBidi" w:cstheme="majorBidi"/>
                                  <w:color w:val="1F4E79" w:themeColor="accent5" w:themeShade="80"/>
                                  <w:sz w:val="96"/>
                                  <w:szCs w:val="9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7F1DF0">
                                  <w:rPr>
                                    <w:rStyle w:val="ListParagraph"/>
                                    <w:rFonts w:asciiTheme="majorBidi" w:hAnsiTheme="majorBidi" w:cstheme="majorBidi"/>
                                    <w:color w:val="1F4E79" w:themeColor="accent5" w:themeShade="80"/>
                                    <w:sz w:val="96"/>
                                    <w:szCs w:val="96"/>
                                  </w:rPr>
                                  <w:t>Tableau de Bord BI à la population marocaine</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B86127">
            <w:br w:type="page"/>
          </w:r>
        </w:p>
      </w:sdtContent>
    </w:sdt>
    <w:p w:rsidR="00655869" w:rsidRDefault="00655869">
      <w:pPr>
        <w:rPr>
          <w:noProof/>
        </w:rPr>
      </w:pPr>
      <w:r w:rsidRPr="00655869">
        <w:rPr>
          <w:rFonts w:asciiTheme="majorBidi" w:hAnsiTheme="majorBidi" w:cstheme="majorBidi"/>
          <w:color w:val="4472C4" w:themeColor="accent1"/>
          <w:sz w:val="72"/>
          <w:szCs w:val="72"/>
        </w:rPr>
        <w:t>Sommaire</w:t>
      </w:r>
      <w:r>
        <w:rPr>
          <w:rFonts w:asciiTheme="majorBidi" w:hAnsiTheme="majorBidi" w:cstheme="majorBidi"/>
          <w:color w:val="4472C4" w:themeColor="accent1"/>
          <w:sz w:val="72"/>
          <w:szCs w:val="72"/>
        </w:rPr>
        <w:fldChar w:fldCharType="begin"/>
      </w:r>
      <w:r>
        <w:rPr>
          <w:rFonts w:asciiTheme="majorBidi" w:hAnsiTheme="majorBidi" w:cstheme="majorBidi"/>
          <w:color w:val="4472C4" w:themeColor="accent1"/>
          <w:sz w:val="72"/>
          <w:szCs w:val="72"/>
        </w:rPr>
        <w:instrText xml:space="preserve"> TOC \o "1-4" \h \z \u </w:instrText>
      </w:r>
      <w:r>
        <w:rPr>
          <w:rFonts w:asciiTheme="majorBidi" w:hAnsiTheme="majorBidi" w:cstheme="majorBidi"/>
          <w:color w:val="4472C4" w:themeColor="accent1"/>
          <w:sz w:val="72"/>
          <w:szCs w:val="72"/>
        </w:rPr>
        <w:fldChar w:fldCharType="separate"/>
      </w:r>
    </w:p>
    <w:p w:rsidR="00655869" w:rsidRPr="00655869" w:rsidRDefault="005565C8" w:rsidP="00655869">
      <w:pPr>
        <w:pStyle w:val="TM1"/>
        <w:tabs>
          <w:tab w:val="right" w:leader="dot" w:pos="9062"/>
        </w:tabs>
        <w:spacing w:after="200"/>
        <w:rPr>
          <w:rFonts w:asciiTheme="majorBidi" w:eastAsiaTheme="minorEastAsia" w:hAnsiTheme="majorBidi" w:cstheme="majorBidi"/>
          <w:noProof/>
          <w:sz w:val="24"/>
          <w:szCs w:val="24"/>
          <w:lang w:val="en-US"/>
        </w:rPr>
      </w:pPr>
      <w:hyperlink w:anchor="_Toc187263370" w:history="1">
        <w:r w:rsidR="00655869" w:rsidRPr="00655869">
          <w:rPr>
            <w:rStyle w:val="Lienhypertexte"/>
            <w:rFonts w:asciiTheme="majorBidi" w:hAnsiTheme="majorBidi" w:cstheme="majorBidi"/>
            <w:noProof/>
            <w:color w:val="auto"/>
            <w:sz w:val="24"/>
            <w:szCs w:val="24"/>
          </w:rPr>
          <w:t>Introduction</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_Toc187263370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3</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1"/>
        <w:tabs>
          <w:tab w:val="right" w:leader="dot" w:pos="9062"/>
        </w:tabs>
        <w:spacing w:after="200"/>
        <w:rPr>
          <w:rFonts w:asciiTheme="majorBidi" w:eastAsiaTheme="minorEastAsia" w:hAnsiTheme="majorBidi" w:cstheme="majorBidi"/>
          <w:noProof/>
          <w:sz w:val="24"/>
          <w:szCs w:val="24"/>
          <w:lang w:val="en-US"/>
        </w:rPr>
      </w:pPr>
      <w:hyperlink w:anchor="_Toc187263371" w:history="1">
        <w:r w:rsidR="00655869" w:rsidRPr="00655869">
          <w:rPr>
            <w:rStyle w:val="Lienhypertexte"/>
            <w:rFonts w:asciiTheme="majorBidi" w:hAnsiTheme="majorBidi" w:cstheme="majorBidi"/>
            <w:noProof/>
            <w:color w:val="auto"/>
            <w:sz w:val="24"/>
            <w:szCs w:val="24"/>
          </w:rPr>
          <w:t>Chapitre1 : Analyse des besoins et Collection des données</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_Toc187263371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4</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72" w:history="1">
        <w:r w:rsidR="00655869" w:rsidRPr="00655869">
          <w:rPr>
            <w:rStyle w:val="Lienhypertexte"/>
            <w:rFonts w:asciiTheme="majorBidi" w:hAnsiTheme="majorBidi" w:cstheme="majorBidi"/>
            <w:noProof/>
            <w:color w:val="auto"/>
            <w:sz w:val="24"/>
            <w:szCs w:val="24"/>
          </w:rPr>
          <w:t>1.</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Définition des besoins</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_Toc187263372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5</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73" w:history="1">
        <w:r w:rsidR="00655869" w:rsidRPr="00655869">
          <w:rPr>
            <w:rStyle w:val="Lienhypertexte"/>
            <w:rFonts w:asciiTheme="majorBidi" w:hAnsiTheme="majorBidi" w:cstheme="majorBidi"/>
            <w:noProof/>
            <w:color w:val="auto"/>
            <w:sz w:val="24"/>
            <w:szCs w:val="24"/>
          </w:rPr>
          <w:t>2.</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Identification des sources de donnees</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_Toc187263373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5</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74" w:history="1">
        <w:r w:rsidR="00655869" w:rsidRPr="00655869">
          <w:rPr>
            <w:rStyle w:val="Lienhypertexte"/>
            <w:rFonts w:asciiTheme="majorBidi" w:hAnsiTheme="majorBidi" w:cstheme="majorBidi"/>
            <w:noProof/>
            <w:color w:val="auto"/>
            <w:sz w:val="24"/>
            <w:szCs w:val="24"/>
          </w:rPr>
          <w:t>3.</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Collecte des données</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_Toc187263374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7</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75" w:history="1">
        <w:r w:rsidR="00655869" w:rsidRPr="00655869">
          <w:rPr>
            <w:rStyle w:val="Lienhypertexte"/>
            <w:rFonts w:asciiTheme="majorBidi" w:hAnsiTheme="majorBidi" w:cstheme="majorBidi"/>
            <w:noProof/>
            <w:color w:val="auto"/>
            <w:sz w:val="24"/>
            <w:szCs w:val="24"/>
          </w:rPr>
          <w:t>4.</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Nettoyage et organisation des données</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_Toc187263375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9</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1"/>
        <w:tabs>
          <w:tab w:val="right" w:leader="dot" w:pos="9062"/>
        </w:tabs>
        <w:spacing w:after="200"/>
        <w:rPr>
          <w:rFonts w:asciiTheme="majorBidi" w:eastAsiaTheme="minorEastAsia" w:hAnsiTheme="majorBidi" w:cstheme="majorBidi"/>
          <w:noProof/>
          <w:sz w:val="24"/>
          <w:szCs w:val="24"/>
          <w:lang w:val="en-US"/>
        </w:rPr>
      </w:pPr>
      <w:hyperlink w:anchor="_Toc187263376" w:history="1">
        <w:r w:rsidR="00655869" w:rsidRPr="00655869">
          <w:rPr>
            <w:rStyle w:val="Lienhypertexte"/>
            <w:rFonts w:asciiTheme="majorBidi" w:hAnsiTheme="majorBidi" w:cstheme="majorBidi"/>
            <w:noProof/>
            <w:color w:val="auto"/>
            <w:sz w:val="24"/>
            <w:szCs w:val="24"/>
          </w:rPr>
          <w:t>Chapitre2 : Organisation et transformation des données</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_Toc187263376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10</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77" w:history="1">
        <w:r w:rsidR="00655869" w:rsidRPr="00655869">
          <w:rPr>
            <w:rStyle w:val="Lienhypertexte"/>
            <w:rFonts w:asciiTheme="majorBidi" w:hAnsiTheme="majorBidi" w:cstheme="majorBidi"/>
            <w:noProof/>
            <w:color w:val="auto"/>
            <w:sz w:val="24"/>
            <w:szCs w:val="24"/>
          </w:rPr>
          <w:t>1.</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Introduction au Schéma de Constellation et au Processus ETL</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_Toc187263377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11</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78" w:history="1">
        <w:r w:rsidR="00655869" w:rsidRPr="00655869">
          <w:rPr>
            <w:rStyle w:val="Lienhypertexte"/>
            <w:rFonts w:asciiTheme="majorBidi" w:hAnsiTheme="majorBidi" w:cstheme="majorBidi"/>
            <w:noProof/>
            <w:color w:val="auto"/>
            <w:sz w:val="24"/>
            <w:szCs w:val="24"/>
          </w:rPr>
          <w:t>2.</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Modélisation Multidimensionnelle</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_Toc187263378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11</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79" w:history="1">
        <w:r w:rsidR="00655869" w:rsidRPr="00655869">
          <w:rPr>
            <w:rStyle w:val="Lienhypertexte"/>
            <w:rFonts w:asciiTheme="majorBidi" w:hAnsiTheme="majorBidi" w:cstheme="majorBidi"/>
            <w:noProof/>
            <w:color w:val="auto"/>
            <w:sz w:val="24"/>
            <w:szCs w:val="24"/>
          </w:rPr>
          <w:t>3.</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Extraction, Transformation, Chargement (ETL)</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_Toc187263379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12</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3"/>
        <w:tabs>
          <w:tab w:val="left" w:pos="1100"/>
          <w:tab w:val="right" w:leader="dot" w:pos="9062"/>
        </w:tabs>
        <w:spacing w:after="200"/>
        <w:rPr>
          <w:rFonts w:asciiTheme="majorBidi" w:eastAsiaTheme="minorEastAsia" w:hAnsiTheme="majorBidi" w:cstheme="majorBidi"/>
          <w:noProof/>
          <w:sz w:val="24"/>
          <w:szCs w:val="24"/>
          <w:lang w:val="en-US"/>
        </w:rPr>
      </w:pPr>
      <w:hyperlink w:anchor="_Toc187263380" w:history="1">
        <w:r w:rsidR="00655869" w:rsidRPr="00655869">
          <w:rPr>
            <w:rStyle w:val="Lienhypertexte"/>
            <w:rFonts w:asciiTheme="majorBidi" w:hAnsiTheme="majorBidi" w:cstheme="majorBidi"/>
            <w:noProof/>
            <w:color w:val="auto"/>
            <w:sz w:val="24"/>
            <w:szCs w:val="24"/>
          </w:rPr>
          <w:t>3.1.</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Chargement des Dimensions et Sous-dimensions</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_Toc187263380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12</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3"/>
        <w:tabs>
          <w:tab w:val="left" w:pos="1100"/>
          <w:tab w:val="right" w:leader="dot" w:pos="9062"/>
        </w:tabs>
        <w:spacing w:after="200"/>
        <w:rPr>
          <w:rFonts w:asciiTheme="majorBidi" w:eastAsiaTheme="minorEastAsia" w:hAnsiTheme="majorBidi" w:cstheme="majorBidi"/>
          <w:noProof/>
          <w:sz w:val="24"/>
          <w:szCs w:val="24"/>
          <w:lang w:val="en-US"/>
        </w:rPr>
      </w:pPr>
      <w:hyperlink w:anchor="_Toc187263381" w:history="1">
        <w:r w:rsidR="00655869" w:rsidRPr="00655869">
          <w:rPr>
            <w:rStyle w:val="Lienhypertexte"/>
            <w:rFonts w:asciiTheme="majorBidi" w:hAnsiTheme="majorBidi" w:cstheme="majorBidi"/>
            <w:noProof/>
            <w:color w:val="auto"/>
            <w:sz w:val="24"/>
            <w:szCs w:val="24"/>
          </w:rPr>
          <w:t>3.2.</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Transformation et Chargement des Données de la Table des Faits</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_Toc187263381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13</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4"/>
        <w:tabs>
          <w:tab w:val="left" w:pos="1540"/>
          <w:tab w:val="right" w:leader="dot" w:pos="9062"/>
        </w:tabs>
        <w:spacing w:after="200"/>
        <w:rPr>
          <w:rFonts w:asciiTheme="majorBidi" w:hAnsiTheme="majorBidi" w:cstheme="majorBidi"/>
          <w:noProof/>
          <w:sz w:val="24"/>
          <w:szCs w:val="24"/>
        </w:rPr>
      </w:pPr>
      <w:hyperlink w:anchor="_Toc187263382" w:history="1">
        <w:r w:rsidR="00655869" w:rsidRPr="00655869">
          <w:rPr>
            <w:rStyle w:val="Lienhypertexte"/>
            <w:rFonts w:asciiTheme="majorBidi" w:hAnsiTheme="majorBidi" w:cstheme="majorBidi"/>
            <w:noProof/>
            <w:color w:val="auto"/>
            <w:sz w:val="24"/>
            <w:szCs w:val="24"/>
          </w:rPr>
          <w:t>3.2.1.</w:t>
        </w:r>
        <w:r w:rsidR="00655869" w:rsidRPr="00655869">
          <w:rPr>
            <w:rFonts w:asciiTheme="majorBidi" w:hAnsiTheme="majorBidi" w:cstheme="majorBidi"/>
            <w:noProof/>
            <w:sz w:val="24"/>
            <w:szCs w:val="24"/>
          </w:rPr>
          <w:tab/>
        </w:r>
        <w:r w:rsidR="00655869" w:rsidRPr="00655869">
          <w:rPr>
            <w:rStyle w:val="Lienhypertexte"/>
            <w:rFonts w:asciiTheme="majorBidi" w:hAnsiTheme="majorBidi" w:cstheme="majorBidi"/>
            <w:noProof/>
            <w:color w:val="auto"/>
            <w:sz w:val="24"/>
            <w:szCs w:val="24"/>
          </w:rPr>
          <w:t>Organisation des fichiers Excel</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_Toc187263382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13</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4"/>
        <w:tabs>
          <w:tab w:val="left" w:pos="1540"/>
          <w:tab w:val="right" w:leader="dot" w:pos="9062"/>
        </w:tabs>
        <w:spacing w:after="200"/>
        <w:rPr>
          <w:rFonts w:asciiTheme="majorBidi" w:hAnsiTheme="majorBidi" w:cstheme="majorBidi"/>
          <w:noProof/>
          <w:sz w:val="24"/>
          <w:szCs w:val="24"/>
        </w:rPr>
      </w:pPr>
      <w:hyperlink w:anchor="_Toc187263383" w:history="1">
        <w:r w:rsidR="00655869" w:rsidRPr="00655869">
          <w:rPr>
            <w:rStyle w:val="Lienhypertexte"/>
            <w:rFonts w:asciiTheme="majorBidi" w:hAnsiTheme="majorBidi" w:cstheme="majorBidi"/>
            <w:noProof/>
            <w:color w:val="auto"/>
            <w:sz w:val="24"/>
            <w:szCs w:val="24"/>
          </w:rPr>
          <w:t>3.2.2.</w:t>
        </w:r>
        <w:r w:rsidR="00655869" w:rsidRPr="00655869">
          <w:rPr>
            <w:rFonts w:asciiTheme="majorBidi" w:hAnsiTheme="majorBidi" w:cstheme="majorBidi"/>
            <w:noProof/>
            <w:sz w:val="24"/>
            <w:szCs w:val="24"/>
          </w:rPr>
          <w:tab/>
        </w:r>
        <w:r w:rsidR="00655869" w:rsidRPr="00655869">
          <w:rPr>
            <w:rStyle w:val="Lienhypertexte"/>
            <w:rFonts w:asciiTheme="majorBidi" w:hAnsiTheme="majorBidi" w:cstheme="majorBidi"/>
            <w:noProof/>
            <w:color w:val="auto"/>
            <w:sz w:val="24"/>
            <w:szCs w:val="24"/>
          </w:rPr>
          <w:t>Extraction :</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_Toc187263383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14</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4"/>
        <w:tabs>
          <w:tab w:val="left" w:pos="1540"/>
          <w:tab w:val="right" w:leader="dot" w:pos="9062"/>
        </w:tabs>
        <w:spacing w:after="200"/>
        <w:rPr>
          <w:rFonts w:asciiTheme="majorBidi" w:hAnsiTheme="majorBidi" w:cstheme="majorBidi"/>
          <w:noProof/>
          <w:sz w:val="24"/>
          <w:szCs w:val="24"/>
        </w:rPr>
      </w:pPr>
      <w:hyperlink w:anchor="_Toc187263384" w:history="1">
        <w:r w:rsidR="00655869" w:rsidRPr="00655869">
          <w:rPr>
            <w:rStyle w:val="Lienhypertexte"/>
            <w:rFonts w:asciiTheme="majorBidi" w:hAnsiTheme="majorBidi" w:cstheme="majorBidi"/>
            <w:noProof/>
            <w:color w:val="auto"/>
            <w:sz w:val="24"/>
            <w:szCs w:val="24"/>
          </w:rPr>
          <w:t>3.2.3.</w:t>
        </w:r>
        <w:r w:rsidR="00655869" w:rsidRPr="00655869">
          <w:rPr>
            <w:rFonts w:asciiTheme="majorBidi" w:hAnsiTheme="majorBidi" w:cstheme="majorBidi"/>
            <w:noProof/>
            <w:sz w:val="24"/>
            <w:szCs w:val="24"/>
          </w:rPr>
          <w:tab/>
        </w:r>
        <w:r w:rsidR="00655869" w:rsidRPr="00655869">
          <w:rPr>
            <w:rStyle w:val="Lienhypertexte"/>
            <w:rFonts w:asciiTheme="majorBidi" w:hAnsiTheme="majorBidi" w:cstheme="majorBidi"/>
            <w:noProof/>
            <w:color w:val="auto"/>
            <w:sz w:val="24"/>
            <w:szCs w:val="24"/>
          </w:rPr>
          <w:t>Transformation</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_Toc187263384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14</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4"/>
        <w:tabs>
          <w:tab w:val="left" w:pos="1540"/>
          <w:tab w:val="right" w:leader="dot" w:pos="9062"/>
        </w:tabs>
        <w:spacing w:after="200"/>
        <w:rPr>
          <w:rFonts w:asciiTheme="majorBidi" w:hAnsiTheme="majorBidi" w:cstheme="majorBidi"/>
          <w:noProof/>
          <w:sz w:val="24"/>
          <w:szCs w:val="24"/>
        </w:rPr>
      </w:pPr>
      <w:hyperlink w:anchor="_Toc187263385" w:history="1">
        <w:r w:rsidR="00655869" w:rsidRPr="00655869">
          <w:rPr>
            <w:rStyle w:val="Lienhypertexte"/>
            <w:rFonts w:asciiTheme="majorBidi" w:hAnsiTheme="majorBidi" w:cstheme="majorBidi"/>
            <w:noProof/>
            <w:color w:val="auto"/>
            <w:sz w:val="24"/>
            <w:szCs w:val="24"/>
          </w:rPr>
          <w:t>3.2.4.</w:t>
        </w:r>
        <w:r w:rsidR="00655869" w:rsidRPr="00655869">
          <w:rPr>
            <w:rFonts w:asciiTheme="majorBidi" w:hAnsiTheme="majorBidi" w:cstheme="majorBidi"/>
            <w:noProof/>
            <w:sz w:val="24"/>
            <w:szCs w:val="24"/>
          </w:rPr>
          <w:tab/>
        </w:r>
        <w:r w:rsidR="00655869" w:rsidRPr="00655869">
          <w:rPr>
            <w:rStyle w:val="Lienhypertexte"/>
            <w:rFonts w:asciiTheme="majorBidi" w:hAnsiTheme="majorBidi" w:cstheme="majorBidi"/>
            <w:noProof/>
            <w:color w:val="auto"/>
            <w:sz w:val="24"/>
            <w:szCs w:val="24"/>
          </w:rPr>
          <w:t>Chargement :</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_Toc187263385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14</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1"/>
        <w:tabs>
          <w:tab w:val="right" w:leader="dot" w:pos="9062"/>
        </w:tabs>
        <w:spacing w:after="200"/>
        <w:rPr>
          <w:rFonts w:asciiTheme="majorBidi" w:eastAsiaTheme="minorEastAsia" w:hAnsiTheme="majorBidi" w:cstheme="majorBidi"/>
          <w:noProof/>
          <w:sz w:val="24"/>
          <w:szCs w:val="24"/>
          <w:lang w:val="en-US"/>
        </w:rPr>
      </w:pPr>
      <w:hyperlink w:anchor="_Toc187263386" w:history="1">
        <w:r w:rsidR="00655869" w:rsidRPr="00655869">
          <w:rPr>
            <w:rStyle w:val="Lienhypertexte"/>
            <w:rFonts w:asciiTheme="majorBidi" w:hAnsiTheme="majorBidi" w:cstheme="majorBidi"/>
            <w:noProof/>
            <w:color w:val="auto"/>
            <w:sz w:val="24"/>
            <w:szCs w:val="24"/>
          </w:rPr>
          <w:t>Chapitre3 : Création des visualisations interactives et automatisation</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_Toc187263386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16</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87" w:history="1">
        <w:r w:rsidR="00655869" w:rsidRPr="00655869">
          <w:rPr>
            <w:rStyle w:val="Lienhypertexte"/>
            <w:rFonts w:asciiTheme="majorBidi" w:hAnsiTheme="majorBidi" w:cstheme="majorBidi"/>
            <w:noProof/>
            <w:color w:val="auto"/>
            <w:sz w:val="24"/>
            <w:szCs w:val="24"/>
          </w:rPr>
          <w:t>1.</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Création des Tableaux de Bord</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_Toc187263387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17</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88" w:history="1">
        <w:r w:rsidR="00655869" w:rsidRPr="00655869">
          <w:rPr>
            <w:rStyle w:val="Lienhypertexte"/>
            <w:rFonts w:asciiTheme="majorBidi" w:hAnsiTheme="majorBidi" w:cstheme="majorBidi"/>
            <w:noProof/>
            <w:color w:val="auto"/>
            <w:sz w:val="24"/>
            <w:szCs w:val="24"/>
          </w:rPr>
          <w:t>2.</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Stratégie perspective de Mise à Jour Périodique</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_Toc187263388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18</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89" w:history="1">
        <w:r w:rsidR="00655869" w:rsidRPr="00655869">
          <w:rPr>
            <w:rStyle w:val="Lienhypertexte"/>
            <w:rFonts w:asciiTheme="majorBidi" w:hAnsiTheme="majorBidi" w:cstheme="majorBidi"/>
            <w:noProof/>
            <w:color w:val="auto"/>
            <w:sz w:val="24"/>
            <w:szCs w:val="24"/>
          </w:rPr>
          <w:t>3.</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Résultats Obtenus</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_Toc187263389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18</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2"/>
        <w:tabs>
          <w:tab w:val="left" w:pos="660"/>
          <w:tab w:val="right" w:leader="dot" w:pos="9062"/>
        </w:tabs>
        <w:spacing w:after="200"/>
        <w:rPr>
          <w:rFonts w:asciiTheme="majorBidi" w:eastAsiaTheme="minorEastAsia" w:hAnsiTheme="majorBidi" w:cstheme="majorBidi"/>
          <w:noProof/>
          <w:sz w:val="24"/>
          <w:szCs w:val="24"/>
          <w:lang w:val="en-US"/>
        </w:rPr>
      </w:pPr>
      <w:hyperlink w:anchor="_Toc187263390" w:history="1">
        <w:r w:rsidR="00655869" w:rsidRPr="00655869">
          <w:rPr>
            <w:rStyle w:val="Lienhypertexte"/>
            <w:rFonts w:asciiTheme="majorBidi" w:hAnsiTheme="majorBidi" w:cstheme="majorBidi"/>
            <w:noProof/>
            <w:color w:val="auto"/>
            <w:sz w:val="24"/>
            <w:szCs w:val="24"/>
          </w:rPr>
          <w:t>4.</w:t>
        </w:r>
        <w:r w:rsidR="00655869" w:rsidRPr="00655869">
          <w:rPr>
            <w:rFonts w:asciiTheme="majorBidi" w:eastAsiaTheme="minorEastAsia" w:hAnsiTheme="majorBidi" w:cstheme="majorBidi"/>
            <w:noProof/>
            <w:sz w:val="24"/>
            <w:szCs w:val="24"/>
            <w:lang w:val="en-US"/>
          </w:rPr>
          <w:tab/>
        </w:r>
        <w:r w:rsidR="00655869" w:rsidRPr="00655869">
          <w:rPr>
            <w:rStyle w:val="Lienhypertexte"/>
            <w:rFonts w:asciiTheme="majorBidi" w:hAnsiTheme="majorBidi" w:cstheme="majorBidi"/>
            <w:noProof/>
            <w:color w:val="auto"/>
            <w:sz w:val="24"/>
            <w:szCs w:val="24"/>
          </w:rPr>
          <w:t>Analyse des Résultats</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_Toc187263390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18</w:t>
        </w:r>
        <w:r w:rsidR="00655869" w:rsidRPr="00655869">
          <w:rPr>
            <w:rFonts w:asciiTheme="majorBidi" w:hAnsiTheme="majorBidi" w:cstheme="majorBidi"/>
            <w:noProof/>
            <w:webHidden/>
            <w:sz w:val="24"/>
            <w:szCs w:val="24"/>
          </w:rPr>
          <w:fldChar w:fldCharType="end"/>
        </w:r>
      </w:hyperlink>
    </w:p>
    <w:p w:rsidR="00655869" w:rsidRPr="00655869" w:rsidRDefault="005565C8" w:rsidP="00655869">
      <w:pPr>
        <w:pStyle w:val="TM1"/>
        <w:tabs>
          <w:tab w:val="right" w:leader="dot" w:pos="9062"/>
        </w:tabs>
        <w:spacing w:after="200"/>
        <w:rPr>
          <w:rFonts w:asciiTheme="majorBidi" w:eastAsiaTheme="minorEastAsia" w:hAnsiTheme="majorBidi" w:cstheme="majorBidi"/>
          <w:noProof/>
          <w:sz w:val="24"/>
          <w:szCs w:val="24"/>
          <w:lang w:val="en-US"/>
        </w:rPr>
      </w:pPr>
      <w:hyperlink w:anchor="_Toc187263391" w:history="1">
        <w:r w:rsidR="00655869" w:rsidRPr="00655869">
          <w:rPr>
            <w:rStyle w:val="Lienhypertexte"/>
            <w:rFonts w:asciiTheme="majorBidi" w:hAnsiTheme="majorBidi" w:cstheme="majorBidi"/>
            <w:noProof/>
            <w:color w:val="auto"/>
            <w:sz w:val="24"/>
            <w:szCs w:val="24"/>
          </w:rPr>
          <w:t>Conclusion</w:t>
        </w:r>
        <w:r w:rsidR="00655869" w:rsidRPr="00655869">
          <w:rPr>
            <w:rFonts w:asciiTheme="majorBidi" w:hAnsiTheme="majorBidi" w:cstheme="majorBidi"/>
            <w:noProof/>
            <w:webHidden/>
            <w:sz w:val="24"/>
            <w:szCs w:val="24"/>
          </w:rPr>
          <w:tab/>
        </w:r>
        <w:r w:rsidR="00655869" w:rsidRPr="00655869">
          <w:rPr>
            <w:rFonts w:asciiTheme="majorBidi" w:hAnsiTheme="majorBidi" w:cstheme="majorBidi"/>
            <w:noProof/>
            <w:webHidden/>
            <w:sz w:val="24"/>
            <w:szCs w:val="24"/>
          </w:rPr>
          <w:fldChar w:fldCharType="begin"/>
        </w:r>
        <w:r w:rsidR="00655869" w:rsidRPr="00655869">
          <w:rPr>
            <w:rFonts w:asciiTheme="majorBidi" w:hAnsiTheme="majorBidi" w:cstheme="majorBidi"/>
            <w:noProof/>
            <w:webHidden/>
            <w:sz w:val="24"/>
            <w:szCs w:val="24"/>
          </w:rPr>
          <w:instrText xml:space="preserve"> PAGEREF _Toc187263391 \h </w:instrText>
        </w:r>
        <w:r w:rsidR="00655869" w:rsidRPr="00655869">
          <w:rPr>
            <w:rFonts w:asciiTheme="majorBidi" w:hAnsiTheme="majorBidi" w:cstheme="majorBidi"/>
            <w:noProof/>
            <w:webHidden/>
            <w:sz w:val="24"/>
            <w:szCs w:val="24"/>
          </w:rPr>
        </w:r>
        <w:r w:rsidR="00655869" w:rsidRPr="00655869">
          <w:rPr>
            <w:rFonts w:asciiTheme="majorBidi" w:hAnsiTheme="majorBidi" w:cstheme="majorBidi"/>
            <w:noProof/>
            <w:webHidden/>
            <w:sz w:val="24"/>
            <w:szCs w:val="24"/>
          </w:rPr>
          <w:fldChar w:fldCharType="separate"/>
        </w:r>
        <w:r w:rsidR="00655869" w:rsidRPr="00655869">
          <w:rPr>
            <w:rFonts w:asciiTheme="majorBidi" w:hAnsiTheme="majorBidi" w:cstheme="majorBidi"/>
            <w:noProof/>
            <w:webHidden/>
            <w:sz w:val="24"/>
            <w:szCs w:val="24"/>
          </w:rPr>
          <w:t>20</w:t>
        </w:r>
        <w:r w:rsidR="00655869" w:rsidRPr="00655869">
          <w:rPr>
            <w:rFonts w:asciiTheme="majorBidi" w:hAnsiTheme="majorBidi" w:cstheme="majorBidi"/>
            <w:noProof/>
            <w:webHidden/>
            <w:sz w:val="24"/>
            <w:szCs w:val="24"/>
          </w:rPr>
          <w:fldChar w:fldCharType="end"/>
        </w:r>
      </w:hyperlink>
    </w:p>
    <w:p w:rsidR="008D0DCF" w:rsidRPr="00AE7B0C" w:rsidRDefault="00655869" w:rsidP="00AE7B0C">
      <w:pPr>
        <w:rPr>
          <w:rFonts w:asciiTheme="majorBidi" w:hAnsiTheme="majorBidi" w:cstheme="majorBidi"/>
          <w:sz w:val="72"/>
          <w:szCs w:val="72"/>
        </w:rPr>
      </w:pPr>
      <w:r>
        <w:rPr>
          <w:rFonts w:asciiTheme="majorBidi" w:hAnsiTheme="majorBidi" w:cstheme="majorBidi"/>
          <w:color w:val="4472C4" w:themeColor="accent1"/>
          <w:sz w:val="72"/>
          <w:szCs w:val="72"/>
        </w:rPr>
        <w:fldChar w:fldCharType="end"/>
      </w:r>
      <w:r w:rsidR="005C49D9" w:rsidRPr="00655869">
        <w:rPr>
          <w:rFonts w:asciiTheme="majorBidi" w:hAnsiTheme="majorBidi" w:cstheme="majorBidi"/>
          <w:sz w:val="72"/>
          <w:szCs w:val="72"/>
        </w:rPr>
        <w:br w:type="page"/>
      </w:r>
      <w:r w:rsidRPr="00655869">
        <w:rPr>
          <w:rFonts w:asciiTheme="majorBidi" w:hAnsiTheme="majorBidi" w:cstheme="majorBidi"/>
          <w:color w:val="4472C4" w:themeColor="accent1"/>
          <w:sz w:val="72"/>
          <w:szCs w:val="72"/>
        </w:rPr>
        <w:lastRenderedPageBreak/>
        <w:t>Liste de Figure</w:t>
      </w:r>
      <w:bookmarkStart w:id="2" w:name="_Toc187263370"/>
    </w:p>
    <w:p w:rsidR="008D0DCF" w:rsidRPr="002F79B4" w:rsidRDefault="008D0DCF" w:rsidP="002F79B4">
      <w:pPr>
        <w:spacing w:after="200"/>
        <w:rPr>
          <w:sz w:val="24"/>
          <w:szCs w:val="24"/>
        </w:rPr>
      </w:pPr>
    </w:p>
    <w:p w:rsidR="002F79B4" w:rsidRPr="002F79B4" w:rsidRDefault="002F79B4" w:rsidP="002F79B4">
      <w:pPr>
        <w:pStyle w:val="Tabledesillustrations"/>
        <w:tabs>
          <w:tab w:val="right" w:leader="dot" w:pos="9062"/>
        </w:tabs>
        <w:spacing w:after="200"/>
        <w:rPr>
          <w:noProof/>
          <w:sz w:val="24"/>
          <w:szCs w:val="24"/>
        </w:rPr>
      </w:pPr>
      <w:r w:rsidRPr="002F79B4">
        <w:rPr>
          <w:sz w:val="24"/>
          <w:szCs w:val="24"/>
        </w:rPr>
        <w:fldChar w:fldCharType="begin"/>
      </w:r>
      <w:r w:rsidRPr="002F79B4">
        <w:rPr>
          <w:sz w:val="24"/>
          <w:szCs w:val="24"/>
        </w:rPr>
        <w:instrText xml:space="preserve"> TOC \h \z \c "Figure" </w:instrText>
      </w:r>
      <w:r w:rsidRPr="002F79B4">
        <w:rPr>
          <w:sz w:val="24"/>
          <w:szCs w:val="24"/>
        </w:rPr>
        <w:fldChar w:fldCharType="separate"/>
      </w:r>
      <w:hyperlink w:anchor="_Toc187270834" w:history="1">
        <w:r w:rsidRPr="002F79B4">
          <w:rPr>
            <w:rStyle w:val="Lienhypertexte"/>
            <w:rFonts w:asciiTheme="majorBidi" w:hAnsiTheme="majorBidi" w:cstheme="majorBidi"/>
            <w:noProof/>
            <w:color w:val="auto"/>
            <w:sz w:val="24"/>
            <w:szCs w:val="24"/>
          </w:rPr>
          <w:t>Figure 1</w:t>
        </w:r>
        <w:r w:rsidRPr="002F79B4">
          <w:rPr>
            <w:rStyle w:val="Lienhypertexte"/>
            <w:rFonts w:asciiTheme="majorBidi" w:hAnsiTheme="majorBidi" w:cstheme="majorBidi"/>
            <w:noProof/>
            <w:color w:val="auto"/>
            <w:sz w:val="24"/>
            <w:szCs w:val="24"/>
            <w:lang w:val="en-US"/>
          </w:rPr>
          <w:t>:site HCP</w:t>
        </w:r>
        <w:r w:rsidRPr="002F79B4">
          <w:rPr>
            <w:noProof/>
            <w:webHidden/>
            <w:sz w:val="24"/>
            <w:szCs w:val="24"/>
          </w:rPr>
          <w:tab/>
        </w:r>
        <w:r w:rsidRPr="002F79B4">
          <w:rPr>
            <w:noProof/>
            <w:webHidden/>
            <w:sz w:val="24"/>
            <w:szCs w:val="24"/>
          </w:rPr>
          <w:fldChar w:fldCharType="begin"/>
        </w:r>
        <w:r w:rsidRPr="002F79B4">
          <w:rPr>
            <w:noProof/>
            <w:webHidden/>
            <w:sz w:val="24"/>
            <w:szCs w:val="24"/>
          </w:rPr>
          <w:instrText xml:space="preserve"> PAGEREF _Toc187270834 \h </w:instrText>
        </w:r>
        <w:r w:rsidRPr="002F79B4">
          <w:rPr>
            <w:noProof/>
            <w:webHidden/>
            <w:sz w:val="24"/>
            <w:szCs w:val="24"/>
          </w:rPr>
        </w:r>
        <w:r w:rsidRPr="002F79B4">
          <w:rPr>
            <w:noProof/>
            <w:webHidden/>
            <w:sz w:val="24"/>
            <w:szCs w:val="24"/>
          </w:rPr>
          <w:fldChar w:fldCharType="separate"/>
        </w:r>
        <w:r w:rsidRPr="002F79B4">
          <w:rPr>
            <w:noProof/>
            <w:webHidden/>
            <w:sz w:val="24"/>
            <w:szCs w:val="24"/>
          </w:rPr>
          <w:t>7</w:t>
        </w:r>
        <w:r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35" w:history="1">
        <w:r w:rsidR="002F79B4" w:rsidRPr="002F79B4">
          <w:rPr>
            <w:rStyle w:val="Lienhypertexte"/>
            <w:rFonts w:asciiTheme="majorBidi" w:hAnsiTheme="majorBidi" w:cstheme="majorBidi"/>
            <w:noProof/>
            <w:color w:val="auto"/>
            <w:sz w:val="24"/>
            <w:szCs w:val="24"/>
          </w:rPr>
          <w:t>Figure 2</w:t>
        </w:r>
        <w:r w:rsidR="002F79B4" w:rsidRPr="002F79B4">
          <w:rPr>
            <w:rStyle w:val="Lienhypertexte"/>
            <w:rFonts w:asciiTheme="majorBidi" w:hAnsiTheme="majorBidi" w:cstheme="majorBidi"/>
            <w:noProof/>
            <w:color w:val="auto"/>
            <w:sz w:val="24"/>
            <w:szCs w:val="24"/>
            <w:lang w:val="en-US"/>
          </w:rPr>
          <w:t>: site DataGov.ma</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_Toc187270835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7</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36" w:history="1">
        <w:r w:rsidR="002F79B4" w:rsidRPr="002F79B4">
          <w:rPr>
            <w:rStyle w:val="Lienhypertexte"/>
            <w:rFonts w:asciiTheme="majorBidi" w:hAnsiTheme="majorBidi" w:cstheme="majorBidi"/>
            <w:noProof/>
            <w:color w:val="auto"/>
            <w:sz w:val="24"/>
            <w:szCs w:val="24"/>
          </w:rPr>
          <w:t>Figure 3: Matrice de bus des données</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_Toc187270836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8</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37" w:history="1">
        <w:r w:rsidR="002F79B4" w:rsidRPr="002F79B4">
          <w:rPr>
            <w:rStyle w:val="Lienhypertexte"/>
            <w:rFonts w:asciiTheme="majorBidi" w:hAnsiTheme="majorBidi" w:cstheme="majorBidi"/>
            <w:noProof/>
            <w:color w:val="auto"/>
            <w:sz w:val="24"/>
            <w:szCs w:val="24"/>
          </w:rPr>
          <w:t>Figure 4</w:t>
        </w:r>
        <w:r w:rsidR="002F79B4" w:rsidRPr="002F79B4">
          <w:rPr>
            <w:rStyle w:val="Lienhypertexte"/>
            <w:rFonts w:asciiTheme="majorBidi" w:hAnsiTheme="majorBidi" w:cstheme="majorBidi"/>
            <w:noProof/>
            <w:color w:val="auto"/>
            <w:sz w:val="24"/>
            <w:szCs w:val="24"/>
            <w:lang w:val="en-US"/>
          </w:rPr>
          <w:t>: fichier t</w:t>
        </w:r>
        <w:r w:rsidR="002F79B4" w:rsidRPr="002F79B4">
          <w:rPr>
            <w:rStyle w:val="Lienhypertexte"/>
            <w:rFonts w:asciiTheme="majorBidi" w:hAnsiTheme="majorBidi" w:cstheme="majorBidi"/>
            <w:noProof/>
            <w:color w:val="auto"/>
            <w:sz w:val="24"/>
            <w:szCs w:val="24"/>
          </w:rPr>
          <w:t>é</w:t>
        </w:r>
        <w:r w:rsidR="002F79B4" w:rsidRPr="002F79B4">
          <w:rPr>
            <w:rStyle w:val="Lienhypertexte"/>
            <w:rFonts w:asciiTheme="majorBidi" w:hAnsiTheme="majorBidi" w:cstheme="majorBidi"/>
            <w:noProof/>
            <w:color w:val="auto"/>
            <w:sz w:val="24"/>
            <w:szCs w:val="24"/>
            <w:lang w:val="en-US"/>
          </w:rPr>
          <w:t>l</w:t>
        </w:r>
        <w:r w:rsidR="002F79B4" w:rsidRPr="002F79B4">
          <w:rPr>
            <w:rStyle w:val="Lienhypertexte"/>
            <w:rFonts w:asciiTheme="majorBidi" w:hAnsiTheme="majorBidi" w:cstheme="majorBidi"/>
            <w:noProof/>
            <w:color w:val="auto"/>
            <w:sz w:val="24"/>
            <w:szCs w:val="24"/>
          </w:rPr>
          <w:t>é</w:t>
        </w:r>
        <w:r w:rsidR="002F79B4" w:rsidRPr="002F79B4">
          <w:rPr>
            <w:rStyle w:val="Lienhypertexte"/>
            <w:rFonts w:asciiTheme="majorBidi" w:hAnsiTheme="majorBidi" w:cstheme="majorBidi"/>
            <w:noProof/>
            <w:color w:val="auto"/>
            <w:sz w:val="24"/>
            <w:szCs w:val="24"/>
            <w:lang w:val="en-US"/>
          </w:rPr>
          <w:t>charg</w:t>
        </w:r>
        <w:r w:rsidR="002F79B4" w:rsidRPr="002F79B4">
          <w:rPr>
            <w:rStyle w:val="Lienhypertexte"/>
            <w:rFonts w:asciiTheme="majorBidi" w:hAnsiTheme="majorBidi" w:cstheme="majorBidi"/>
            <w:noProof/>
            <w:color w:val="auto"/>
            <w:sz w:val="24"/>
            <w:szCs w:val="24"/>
          </w:rPr>
          <w:t>é</w:t>
        </w:r>
        <w:r w:rsidR="002F79B4" w:rsidRPr="002F79B4">
          <w:rPr>
            <w:rStyle w:val="Lienhypertexte"/>
            <w:rFonts w:asciiTheme="majorBidi" w:hAnsiTheme="majorBidi" w:cstheme="majorBidi"/>
            <w:noProof/>
            <w:color w:val="auto"/>
            <w:sz w:val="24"/>
            <w:szCs w:val="24"/>
            <w:lang w:val="en-US"/>
          </w:rPr>
          <w:t xml:space="preserve"> .xls</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_Toc187270837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9</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38" w:history="1">
        <w:r w:rsidR="002F79B4" w:rsidRPr="002F79B4">
          <w:rPr>
            <w:rStyle w:val="Lienhypertexte"/>
            <w:rFonts w:asciiTheme="majorBidi" w:hAnsiTheme="majorBidi" w:cstheme="majorBidi"/>
            <w:noProof/>
            <w:color w:val="auto"/>
            <w:sz w:val="24"/>
            <w:szCs w:val="24"/>
          </w:rPr>
          <w:t>Figure 5 :fichier après les modifications code python</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_Toc187270838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10</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39" w:history="1">
        <w:r w:rsidR="002F79B4" w:rsidRPr="002F79B4">
          <w:rPr>
            <w:rStyle w:val="Lienhypertexte"/>
            <w:rFonts w:asciiTheme="majorBidi" w:hAnsiTheme="majorBidi" w:cstheme="majorBidi"/>
            <w:noProof/>
            <w:color w:val="auto"/>
            <w:sz w:val="24"/>
            <w:szCs w:val="24"/>
          </w:rPr>
          <w:t>Figure 6: Schéma de base de données</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_Toc187270839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13</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40" w:history="1">
        <w:r w:rsidR="002F79B4" w:rsidRPr="002F79B4">
          <w:rPr>
            <w:rStyle w:val="Lienhypertexte"/>
            <w:rFonts w:asciiTheme="majorBidi" w:hAnsiTheme="majorBidi" w:cstheme="majorBidi"/>
            <w:noProof/>
            <w:color w:val="auto"/>
            <w:sz w:val="24"/>
            <w:szCs w:val="24"/>
          </w:rPr>
          <w:t>Figure 7:transformation des tables de dimension</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_Toc187270840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14</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41" w:history="1">
        <w:r w:rsidR="002F79B4" w:rsidRPr="002F79B4">
          <w:rPr>
            <w:rStyle w:val="Lienhypertexte"/>
            <w:rFonts w:asciiTheme="majorBidi" w:hAnsiTheme="majorBidi" w:cstheme="majorBidi"/>
            <w:noProof/>
            <w:color w:val="auto"/>
            <w:sz w:val="24"/>
            <w:szCs w:val="24"/>
          </w:rPr>
          <w:t>Figure 8</w:t>
        </w:r>
        <w:r w:rsidR="002F79B4" w:rsidRPr="002F79B4">
          <w:rPr>
            <w:rStyle w:val="Lienhypertexte"/>
            <w:rFonts w:asciiTheme="majorBidi" w:hAnsiTheme="majorBidi" w:cstheme="majorBidi"/>
            <w:noProof/>
            <w:color w:val="auto"/>
            <w:sz w:val="24"/>
            <w:szCs w:val="24"/>
            <w:lang w:val="en-US"/>
          </w:rPr>
          <w:t>:l'emplacement des fichiers</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_Toc187270841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15</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42" w:history="1">
        <w:r w:rsidR="002F79B4" w:rsidRPr="002F79B4">
          <w:rPr>
            <w:rStyle w:val="Lienhypertexte"/>
            <w:rFonts w:asciiTheme="majorBidi" w:hAnsiTheme="majorBidi" w:cstheme="majorBidi"/>
            <w:noProof/>
            <w:color w:val="auto"/>
            <w:sz w:val="24"/>
            <w:szCs w:val="24"/>
          </w:rPr>
          <w:t>Figure 9: Transformation pour la liste des fichiers</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_Toc187270842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16</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43" w:history="1">
        <w:r w:rsidR="002F79B4" w:rsidRPr="002F79B4">
          <w:rPr>
            <w:rStyle w:val="Lienhypertexte"/>
            <w:rFonts w:asciiTheme="majorBidi" w:hAnsiTheme="majorBidi" w:cstheme="majorBidi"/>
            <w:noProof/>
            <w:color w:val="auto"/>
            <w:sz w:val="24"/>
            <w:szCs w:val="24"/>
          </w:rPr>
          <w:t>Figure 10: Transformation des données de Démographie et Handicap</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_Toc187270843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17</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44" w:history="1">
        <w:r w:rsidR="002F79B4" w:rsidRPr="002F79B4">
          <w:rPr>
            <w:rStyle w:val="Lienhypertexte"/>
            <w:rFonts w:asciiTheme="majorBidi" w:hAnsiTheme="majorBidi" w:cstheme="majorBidi"/>
            <w:noProof/>
            <w:color w:val="auto"/>
            <w:sz w:val="24"/>
            <w:szCs w:val="24"/>
          </w:rPr>
          <w:t>Figure 11: Transformation des données de Emploi</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_Toc187270844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17</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45" w:history="1">
        <w:r w:rsidR="002F79B4" w:rsidRPr="002F79B4">
          <w:rPr>
            <w:rStyle w:val="Lienhypertexte"/>
            <w:rFonts w:asciiTheme="majorBidi" w:hAnsiTheme="majorBidi" w:cstheme="majorBidi"/>
            <w:noProof/>
            <w:color w:val="auto"/>
            <w:sz w:val="24"/>
            <w:szCs w:val="24"/>
          </w:rPr>
          <w:t>Figure 12: Transformation des données de Education</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_Toc187270845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17</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46" w:history="1">
        <w:r w:rsidR="002F79B4" w:rsidRPr="002F79B4">
          <w:rPr>
            <w:rStyle w:val="Lienhypertexte"/>
            <w:rFonts w:asciiTheme="majorBidi" w:hAnsiTheme="majorBidi" w:cstheme="majorBidi"/>
            <w:noProof/>
            <w:color w:val="auto"/>
            <w:sz w:val="24"/>
            <w:szCs w:val="24"/>
          </w:rPr>
          <w:t>Figure 13: Transformation des données de santé</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_Toc187270846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18</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47" w:history="1">
        <w:r w:rsidR="002F79B4" w:rsidRPr="002F79B4">
          <w:rPr>
            <w:rStyle w:val="Lienhypertexte"/>
            <w:rFonts w:asciiTheme="majorBidi" w:hAnsiTheme="majorBidi" w:cstheme="majorBidi"/>
            <w:noProof/>
            <w:color w:val="auto"/>
            <w:sz w:val="24"/>
            <w:szCs w:val="24"/>
          </w:rPr>
          <w:t>Figure 14: Job_Automatisation_transformation des fichier</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_Toc187270847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18</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48" w:history="1">
        <w:r w:rsidR="002F79B4" w:rsidRPr="002F79B4">
          <w:rPr>
            <w:rStyle w:val="Lienhypertexte"/>
            <w:rFonts w:asciiTheme="majorBidi" w:hAnsiTheme="majorBidi" w:cstheme="majorBidi"/>
            <w:noProof/>
            <w:color w:val="auto"/>
            <w:sz w:val="24"/>
            <w:szCs w:val="24"/>
          </w:rPr>
          <w:t>Figure 15:distrubution de population géographiquement</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_Toc187270848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20</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49" w:history="1">
        <w:r w:rsidR="002F79B4" w:rsidRPr="002F79B4">
          <w:rPr>
            <w:rStyle w:val="Lienhypertexte"/>
            <w:rFonts w:asciiTheme="majorBidi" w:hAnsiTheme="majorBidi" w:cstheme="majorBidi"/>
            <w:noProof/>
            <w:color w:val="auto"/>
            <w:sz w:val="24"/>
            <w:szCs w:val="24"/>
          </w:rPr>
          <w:t>Figure 16:Evolution au niveau de sante</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_Toc187270849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21</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50" w:history="1">
        <w:r w:rsidR="002F79B4" w:rsidRPr="002F79B4">
          <w:rPr>
            <w:rStyle w:val="Lienhypertexte"/>
            <w:rFonts w:asciiTheme="majorBidi" w:hAnsiTheme="majorBidi" w:cstheme="majorBidi"/>
            <w:noProof/>
            <w:color w:val="auto"/>
            <w:sz w:val="24"/>
            <w:szCs w:val="24"/>
          </w:rPr>
          <w:t>Figure 17:Visualisation, Analyse d'Education</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_Toc187270850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21</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51" w:history="1">
        <w:r w:rsidR="002F79B4" w:rsidRPr="002F79B4">
          <w:rPr>
            <w:rStyle w:val="Lienhypertexte"/>
            <w:rFonts w:asciiTheme="majorBidi" w:hAnsiTheme="majorBidi" w:cstheme="majorBidi"/>
            <w:noProof/>
            <w:color w:val="auto"/>
            <w:sz w:val="24"/>
            <w:szCs w:val="24"/>
          </w:rPr>
          <w:t>Figure 18:analyse au niveau d'Emploi</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_Toc187270851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22</w:t>
        </w:r>
        <w:r w:rsidR="002F79B4" w:rsidRPr="002F79B4">
          <w:rPr>
            <w:noProof/>
            <w:webHidden/>
            <w:sz w:val="24"/>
            <w:szCs w:val="24"/>
          </w:rPr>
          <w:fldChar w:fldCharType="end"/>
        </w:r>
      </w:hyperlink>
    </w:p>
    <w:p w:rsidR="002F79B4" w:rsidRPr="002F79B4" w:rsidRDefault="005565C8" w:rsidP="002F79B4">
      <w:pPr>
        <w:pStyle w:val="Tabledesillustrations"/>
        <w:tabs>
          <w:tab w:val="right" w:leader="dot" w:pos="9062"/>
        </w:tabs>
        <w:spacing w:after="200"/>
        <w:rPr>
          <w:noProof/>
          <w:sz w:val="24"/>
          <w:szCs w:val="24"/>
        </w:rPr>
      </w:pPr>
      <w:hyperlink w:anchor="_Toc187270852" w:history="1">
        <w:r w:rsidR="002F79B4" w:rsidRPr="002F79B4">
          <w:rPr>
            <w:rStyle w:val="Lienhypertexte"/>
            <w:rFonts w:asciiTheme="majorBidi" w:hAnsiTheme="majorBidi" w:cstheme="majorBidi"/>
            <w:noProof/>
            <w:color w:val="auto"/>
            <w:sz w:val="24"/>
            <w:szCs w:val="24"/>
          </w:rPr>
          <w:t>Figure 19: Analyse au niveau Famille</w:t>
        </w:r>
        <w:r w:rsidR="002F79B4" w:rsidRPr="002F79B4">
          <w:rPr>
            <w:noProof/>
            <w:webHidden/>
            <w:sz w:val="24"/>
            <w:szCs w:val="24"/>
          </w:rPr>
          <w:tab/>
        </w:r>
        <w:r w:rsidR="002F79B4" w:rsidRPr="002F79B4">
          <w:rPr>
            <w:noProof/>
            <w:webHidden/>
            <w:sz w:val="24"/>
            <w:szCs w:val="24"/>
          </w:rPr>
          <w:fldChar w:fldCharType="begin"/>
        </w:r>
        <w:r w:rsidR="002F79B4" w:rsidRPr="002F79B4">
          <w:rPr>
            <w:noProof/>
            <w:webHidden/>
            <w:sz w:val="24"/>
            <w:szCs w:val="24"/>
          </w:rPr>
          <w:instrText xml:space="preserve"> PAGEREF _Toc187270852 \h </w:instrText>
        </w:r>
        <w:r w:rsidR="002F79B4" w:rsidRPr="002F79B4">
          <w:rPr>
            <w:noProof/>
            <w:webHidden/>
            <w:sz w:val="24"/>
            <w:szCs w:val="24"/>
          </w:rPr>
        </w:r>
        <w:r w:rsidR="002F79B4" w:rsidRPr="002F79B4">
          <w:rPr>
            <w:noProof/>
            <w:webHidden/>
            <w:sz w:val="24"/>
            <w:szCs w:val="24"/>
          </w:rPr>
          <w:fldChar w:fldCharType="separate"/>
        </w:r>
        <w:r w:rsidR="002F79B4" w:rsidRPr="002F79B4">
          <w:rPr>
            <w:noProof/>
            <w:webHidden/>
            <w:sz w:val="24"/>
            <w:szCs w:val="24"/>
          </w:rPr>
          <w:t>22</w:t>
        </w:r>
        <w:r w:rsidR="002F79B4" w:rsidRPr="002F79B4">
          <w:rPr>
            <w:noProof/>
            <w:webHidden/>
            <w:sz w:val="24"/>
            <w:szCs w:val="24"/>
          </w:rPr>
          <w:fldChar w:fldCharType="end"/>
        </w:r>
      </w:hyperlink>
    </w:p>
    <w:p w:rsidR="008D0DCF" w:rsidRPr="002F79B4" w:rsidRDefault="002F79B4" w:rsidP="002F79B4">
      <w:pPr>
        <w:spacing w:after="200"/>
        <w:rPr>
          <w:sz w:val="24"/>
          <w:szCs w:val="24"/>
        </w:rPr>
      </w:pPr>
      <w:r w:rsidRPr="002F79B4">
        <w:rPr>
          <w:sz w:val="24"/>
          <w:szCs w:val="24"/>
        </w:rPr>
        <w:fldChar w:fldCharType="end"/>
      </w:r>
    </w:p>
    <w:p w:rsidR="00655869" w:rsidRPr="008D0DCF" w:rsidRDefault="00655869">
      <w:pPr>
        <w:rPr>
          <w:rFonts w:asciiTheme="majorBidi" w:eastAsiaTheme="majorEastAsia" w:hAnsiTheme="majorBidi" w:cstheme="majorBidi"/>
          <w:color w:val="4472C4" w:themeColor="accent1"/>
          <w:sz w:val="72"/>
          <w:szCs w:val="72"/>
        </w:rPr>
      </w:pPr>
      <w:r w:rsidRPr="008D0DCF">
        <w:rPr>
          <w:rFonts w:asciiTheme="majorBidi" w:hAnsiTheme="majorBidi" w:cstheme="majorBidi"/>
          <w:sz w:val="72"/>
          <w:szCs w:val="72"/>
        </w:rPr>
        <w:br w:type="page"/>
      </w:r>
    </w:p>
    <w:p w:rsidR="005C49D9" w:rsidRPr="00A95CFF" w:rsidRDefault="005C49D9" w:rsidP="00994300">
      <w:pPr>
        <w:pStyle w:val="Titre1"/>
      </w:pPr>
      <w:r w:rsidRPr="00A95CFF">
        <w:lastRenderedPageBreak/>
        <w:t>Introduction</w:t>
      </w:r>
      <w:bookmarkEnd w:id="2"/>
    </w:p>
    <w:p w:rsidR="005C49D9" w:rsidRDefault="005C49D9" w:rsidP="005C49D9">
      <w:pPr>
        <w:ind w:firstLine="708"/>
        <w:rPr>
          <w:rFonts w:asciiTheme="majorBidi" w:hAnsiTheme="majorBidi" w:cstheme="majorBidi"/>
          <w:sz w:val="24"/>
          <w:szCs w:val="24"/>
        </w:rPr>
      </w:pPr>
    </w:p>
    <w:p w:rsidR="005C49D9" w:rsidRPr="00D2381B" w:rsidRDefault="005C49D9" w:rsidP="005C49D9">
      <w:pPr>
        <w:ind w:firstLine="708"/>
        <w:rPr>
          <w:rFonts w:asciiTheme="majorBidi" w:hAnsiTheme="majorBidi" w:cstheme="majorBidi"/>
          <w:sz w:val="24"/>
          <w:szCs w:val="24"/>
        </w:rPr>
      </w:pPr>
      <w:r w:rsidRPr="00D2381B">
        <w:rPr>
          <w:rFonts w:asciiTheme="majorBidi" w:hAnsiTheme="majorBidi" w:cstheme="majorBidi"/>
          <w:sz w:val="24"/>
          <w:szCs w:val="24"/>
        </w:rPr>
        <w:t>Dans le cadre de l’apprentissage des outils et méthodes de la Business Intelligence (BI), l’objectif est de construire un tableau de bord interactif pour analyser les données liées à la population marocaine. Ce tableau de bord permettra de mieux comprendre des aspects importants comme la démographie, l’éducation, l’emploi, la famille, et le handicap. Grâce à des outils modernes de BI, nous pouvons transformer des données complexes en visualisations simples et utiles pour les prises de décisions.</w:t>
      </w:r>
    </w:p>
    <w:p w:rsidR="005C49D9" w:rsidRPr="00D2381B" w:rsidRDefault="005C49D9" w:rsidP="005C49D9">
      <w:pPr>
        <w:rPr>
          <w:rFonts w:asciiTheme="majorBidi" w:hAnsiTheme="majorBidi" w:cstheme="majorBidi"/>
          <w:sz w:val="24"/>
          <w:szCs w:val="24"/>
        </w:rPr>
      </w:pPr>
      <w:r w:rsidRPr="00D2381B">
        <w:rPr>
          <w:rFonts w:asciiTheme="majorBidi" w:hAnsiTheme="majorBidi" w:cstheme="majorBidi"/>
          <w:sz w:val="24"/>
          <w:szCs w:val="24"/>
        </w:rPr>
        <w:t>Le projet suit une série d’étapes claires pour atteindre cet objectif :</w:t>
      </w:r>
    </w:p>
    <w:p w:rsidR="005C49D9" w:rsidRPr="00D2381B" w:rsidRDefault="005C49D9" w:rsidP="005C49D9">
      <w:pPr>
        <w:pStyle w:val="Paragraphedeliste"/>
        <w:numPr>
          <w:ilvl w:val="0"/>
          <w:numId w:val="1"/>
        </w:numPr>
        <w:rPr>
          <w:rFonts w:asciiTheme="majorBidi" w:hAnsiTheme="majorBidi" w:cstheme="majorBidi"/>
          <w:sz w:val="24"/>
          <w:szCs w:val="24"/>
        </w:rPr>
      </w:pPr>
      <w:r w:rsidRPr="00D2381B">
        <w:rPr>
          <w:rFonts w:asciiTheme="majorBidi" w:hAnsiTheme="majorBidi" w:cstheme="majorBidi"/>
          <w:sz w:val="24"/>
          <w:szCs w:val="24"/>
        </w:rPr>
        <w:t>Identifier les besoins et collecter les données nécessaires.</w:t>
      </w:r>
    </w:p>
    <w:p w:rsidR="005C49D9" w:rsidRPr="00D2381B" w:rsidRDefault="005C49D9" w:rsidP="005C49D9">
      <w:pPr>
        <w:pStyle w:val="Paragraphedeliste"/>
        <w:numPr>
          <w:ilvl w:val="0"/>
          <w:numId w:val="1"/>
        </w:numPr>
        <w:rPr>
          <w:rFonts w:asciiTheme="majorBidi" w:hAnsiTheme="majorBidi" w:cstheme="majorBidi"/>
          <w:sz w:val="24"/>
          <w:szCs w:val="24"/>
        </w:rPr>
      </w:pPr>
      <w:r w:rsidRPr="00D2381B">
        <w:rPr>
          <w:rFonts w:asciiTheme="majorBidi" w:hAnsiTheme="majorBidi" w:cstheme="majorBidi"/>
          <w:sz w:val="24"/>
          <w:szCs w:val="24"/>
        </w:rPr>
        <w:t>Organiser et transformer les données en utilisant des outils adaptés.</w:t>
      </w:r>
    </w:p>
    <w:p w:rsidR="005C49D9" w:rsidRPr="00D2381B" w:rsidRDefault="005C49D9" w:rsidP="005C49D9">
      <w:pPr>
        <w:pStyle w:val="Paragraphedeliste"/>
        <w:numPr>
          <w:ilvl w:val="0"/>
          <w:numId w:val="1"/>
        </w:numPr>
        <w:rPr>
          <w:rFonts w:asciiTheme="majorBidi" w:hAnsiTheme="majorBidi" w:cstheme="majorBidi"/>
          <w:sz w:val="24"/>
          <w:szCs w:val="24"/>
        </w:rPr>
      </w:pPr>
      <w:r w:rsidRPr="00D2381B">
        <w:rPr>
          <w:rFonts w:asciiTheme="majorBidi" w:hAnsiTheme="majorBidi" w:cstheme="majorBidi"/>
          <w:sz w:val="24"/>
          <w:szCs w:val="24"/>
        </w:rPr>
        <w:t>Créer des tableaux de bord interactifs pour rendre les informations facilement compréhensibles.</w:t>
      </w:r>
    </w:p>
    <w:p w:rsidR="005C49D9" w:rsidRPr="00D2381B" w:rsidRDefault="005C49D9" w:rsidP="005C49D9">
      <w:pPr>
        <w:pStyle w:val="Paragraphedeliste"/>
        <w:numPr>
          <w:ilvl w:val="0"/>
          <w:numId w:val="1"/>
        </w:numPr>
        <w:rPr>
          <w:rFonts w:asciiTheme="majorBidi" w:hAnsiTheme="majorBidi" w:cstheme="majorBidi"/>
          <w:sz w:val="24"/>
          <w:szCs w:val="24"/>
        </w:rPr>
      </w:pPr>
      <w:r w:rsidRPr="00D2381B">
        <w:rPr>
          <w:rFonts w:asciiTheme="majorBidi" w:hAnsiTheme="majorBidi" w:cstheme="majorBidi"/>
          <w:sz w:val="24"/>
          <w:szCs w:val="24"/>
        </w:rPr>
        <w:t>Mettre en place un système pour mettre à jour les données régulièrement et automatiquement.</w:t>
      </w:r>
    </w:p>
    <w:p w:rsidR="005C49D9" w:rsidRDefault="005C49D9" w:rsidP="005C49D9">
      <w:pPr>
        <w:rPr>
          <w:rFonts w:asciiTheme="majorBidi" w:hAnsiTheme="majorBidi" w:cstheme="majorBidi"/>
          <w:sz w:val="24"/>
          <w:szCs w:val="24"/>
        </w:rPr>
      </w:pPr>
      <w:r w:rsidRPr="00D2381B">
        <w:rPr>
          <w:rFonts w:asciiTheme="majorBidi" w:hAnsiTheme="majorBidi" w:cstheme="majorBidi"/>
          <w:sz w:val="24"/>
          <w:szCs w:val="24"/>
        </w:rPr>
        <w:t>Ce rapport est structuré en plusieurs chapitres qui détaillent chaque étape du projet, des besoins initiaux à la présentation des résultats. L’objectif est non seulement de montrer comment les outils de BI ont été utilisés, mais aussi de démontrer comment ces compétences peuvent être appliquées à des projets concrets et utiles.</w:t>
      </w:r>
    </w:p>
    <w:p w:rsidR="00A37050" w:rsidRDefault="00A37050">
      <w:pPr>
        <w:rPr>
          <w:rFonts w:asciiTheme="majorBidi" w:hAnsiTheme="majorBidi" w:cstheme="majorBidi"/>
          <w:sz w:val="24"/>
          <w:szCs w:val="24"/>
        </w:rPr>
      </w:pPr>
      <w:r>
        <w:rPr>
          <w:rFonts w:asciiTheme="majorBidi" w:hAnsiTheme="majorBidi" w:cstheme="majorBidi"/>
          <w:sz w:val="24"/>
          <w:szCs w:val="24"/>
        </w:rPr>
        <w:br w:type="page"/>
      </w:r>
    </w:p>
    <w:p w:rsidR="00F05352" w:rsidRDefault="00F05352" w:rsidP="00F05352">
      <w:pPr>
        <w:jc w:val="center"/>
        <w:rPr>
          <w:rFonts w:asciiTheme="majorBidi" w:hAnsiTheme="majorBidi" w:cstheme="majorBidi"/>
          <w:color w:val="4472C4" w:themeColor="accent1"/>
          <w:sz w:val="72"/>
          <w:szCs w:val="72"/>
        </w:rPr>
      </w:pPr>
    </w:p>
    <w:p w:rsidR="00F05352" w:rsidRDefault="00F05352" w:rsidP="00F05352">
      <w:pPr>
        <w:jc w:val="center"/>
        <w:rPr>
          <w:rFonts w:asciiTheme="majorBidi" w:hAnsiTheme="majorBidi" w:cstheme="majorBidi"/>
          <w:color w:val="4472C4" w:themeColor="accent1"/>
          <w:sz w:val="72"/>
          <w:szCs w:val="72"/>
        </w:rPr>
      </w:pPr>
    </w:p>
    <w:p w:rsidR="00F05352" w:rsidRDefault="00F05352" w:rsidP="00F05352">
      <w:pPr>
        <w:jc w:val="center"/>
        <w:rPr>
          <w:rFonts w:asciiTheme="majorBidi" w:hAnsiTheme="majorBidi" w:cstheme="majorBidi"/>
          <w:color w:val="4472C4" w:themeColor="accent1"/>
          <w:sz w:val="72"/>
          <w:szCs w:val="72"/>
        </w:rPr>
      </w:pPr>
    </w:p>
    <w:p w:rsidR="00F05352" w:rsidRDefault="00F05352" w:rsidP="00F05352">
      <w:pPr>
        <w:jc w:val="center"/>
        <w:rPr>
          <w:rFonts w:asciiTheme="majorBidi" w:hAnsiTheme="majorBidi" w:cstheme="majorBidi"/>
          <w:color w:val="4472C4" w:themeColor="accent1"/>
          <w:sz w:val="72"/>
          <w:szCs w:val="72"/>
        </w:rPr>
      </w:pPr>
    </w:p>
    <w:p w:rsidR="00F05352" w:rsidRDefault="00F05352" w:rsidP="00F05352">
      <w:pPr>
        <w:jc w:val="center"/>
        <w:rPr>
          <w:rFonts w:asciiTheme="majorBidi" w:hAnsiTheme="majorBidi" w:cstheme="majorBidi"/>
          <w:color w:val="4472C4" w:themeColor="accent1"/>
          <w:sz w:val="72"/>
          <w:szCs w:val="72"/>
        </w:rPr>
      </w:pPr>
    </w:p>
    <w:p w:rsidR="00D2381B" w:rsidRPr="00A95CFF" w:rsidRDefault="00D03222" w:rsidP="00994300">
      <w:pPr>
        <w:pStyle w:val="Titre1"/>
        <w:jc w:val="center"/>
      </w:pPr>
      <w:bookmarkStart w:id="3" w:name="_Toc187263371"/>
      <w:r>
        <w:t>Chapitre1 : Analyse d</w:t>
      </w:r>
      <w:r w:rsidR="00A37050" w:rsidRPr="00A95CFF">
        <w:t xml:space="preserve">es besoins </w:t>
      </w:r>
      <w:r>
        <w:t>et Collection</w:t>
      </w:r>
      <w:r w:rsidR="00A37050" w:rsidRPr="00A95CFF">
        <w:t xml:space="preserve"> des données</w:t>
      </w:r>
      <w:bookmarkEnd w:id="3"/>
    </w:p>
    <w:p w:rsidR="00A37050" w:rsidRPr="00A95CFF" w:rsidRDefault="00A37050">
      <w:pPr>
        <w:rPr>
          <w:rFonts w:asciiTheme="majorBidi" w:hAnsiTheme="majorBidi" w:cstheme="majorBidi"/>
          <w:sz w:val="72"/>
          <w:szCs w:val="72"/>
        </w:rPr>
      </w:pPr>
      <w:r w:rsidRPr="00A95CFF">
        <w:rPr>
          <w:rFonts w:asciiTheme="majorBidi" w:hAnsiTheme="majorBidi" w:cstheme="majorBidi"/>
          <w:sz w:val="72"/>
          <w:szCs w:val="72"/>
        </w:rPr>
        <w:br w:type="page"/>
      </w:r>
    </w:p>
    <w:p w:rsidR="00A37050" w:rsidRPr="00933FDA" w:rsidRDefault="00A37050" w:rsidP="00E92DB6">
      <w:pPr>
        <w:ind w:firstLine="708"/>
        <w:rPr>
          <w:rFonts w:asciiTheme="majorBidi" w:hAnsiTheme="majorBidi" w:cstheme="majorBidi"/>
          <w:sz w:val="24"/>
          <w:szCs w:val="24"/>
        </w:rPr>
      </w:pPr>
      <w:r w:rsidRPr="00933FDA">
        <w:rPr>
          <w:rFonts w:asciiTheme="majorBidi" w:hAnsiTheme="majorBidi" w:cstheme="majorBidi"/>
          <w:sz w:val="24"/>
          <w:szCs w:val="24"/>
        </w:rPr>
        <w:lastRenderedPageBreak/>
        <w:t>La première étape de tout projet de Business Intelligence (BI) consiste à comprendre ce que l’on souhaite analyser et quelles données sont nécessaires pour y parvenir. Ce chapitre explique comment nous avons identifié les besoins en données, choisi les sources les plus adaptées et collecté les informations nécessaires pour construire le tableau de bord.</w:t>
      </w:r>
    </w:p>
    <w:p w:rsidR="00A37050" w:rsidRPr="00933FDA" w:rsidRDefault="00A37050" w:rsidP="00A37050">
      <w:pPr>
        <w:rPr>
          <w:rFonts w:asciiTheme="majorBidi" w:hAnsiTheme="majorBidi" w:cstheme="majorBidi"/>
          <w:sz w:val="24"/>
          <w:szCs w:val="24"/>
        </w:rPr>
      </w:pPr>
    </w:p>
    <w:p w:rsidR="00A37050" w:rsidRDefault="00A37050" w:rsidP="00994300">
      <w:pPr>
        <w:pStyle w:val="Titre2"/>
        <w:numPr>
          <w:ilvl w:val="0"/>
          <w:numId w:val="29"/>
        </w:numPr>
      </w:pPr>
      <w:bookmarkStart w:id="4" w:name="_Toc187263372"/>
      <w:r w:rsidRPr="00994300">
        <w:t>Définition des besoins</w:t>
      </w:r>
      <w:bookmarkEnd w:id="4"/>
    </w:p>
    <w:p w:rsidR="00666EBD" w:rsidRPr="00666EBD" w:rsidRDefault="00666EBD" w:rsidP="00666EBD"/>
    <w:p w:rsidR="00A37050" w:rsidRPr="00933FDA" w:rsidRDefault="00A37050" w:rsidP="00E92DB6">
      <w:pPr>
        <w:ind w:firstLine="708"/>
        <w:rPr>
          <w:rFonts w:asciiTheme="majorBidi" w:hAnsiTheme="majorBidi" w:cstheme="majorBidi"/>
          <w:sz w:val="24"/>
          <w:szCs w:val="24"/>
        </w:rPr>
      </w:pPr>
      <w:r w:rsidRPr="00933FDA">
        <w:rPr>
          <w:rFonts w:asciiTheme="majorBidi" w:hAnsiTheme="majorBidi" w:cstheme="majorBidi"/>
          <w:sz w:val="24"/>
          <w:szCs w:val="24"/>
        </w:rPr>
        <w:t>Avant de commencer à chercher des données, il est important de définir clairement les besoins du projet. Dans notre cas, nous avons décidé d’analyser plusieurs aspects de la population marocaine, comme :</w:t>
      </w:r>
    </w:p>
    <w:p w:rsidR="00A37050" w:rsidRPr="00F214F9" w:rsidRDefault="00A37050" w:rsidP="00A37050">
      <w:pPr>
        <w:rPr>
          <w:rFonts w:asciiTheme="majorBidi" w:hAnsiTheme="majorBidi" w:cstheme="majorBidi"/>
          <w:sz w:val="24"/>
          <w:szCs w:val="24"/>
        </w:rPr>
      </w:pPr>
      <w:r w:rsidRPr="00BD3596">
        <w:rPr>
          <w:rFonts w:asciiTheme="majorBidi" w:hAnsiTheme="majorBidi" w:cstheme="majorBidi"/>
          <w:b/>
          <w:bCs/>
          <w:sz w:val="24"/>
          <w:szCs w:val="24"/>
        </w:rPr>
        <w:t>Démographie</w:t>
      </w:r>
      <w:r w:rsidRPr="00933FDA">
        <w:rPr>
          <w:rFonts w:asciiTheme="majorBidi" w:hAnsiTheme="majorBidi" w:cstheme="majorBidi"/>
          <w:sz w:val="24"/>
          <w:szCs w:val="24"/>
        </w:rPr>
        <w:t xml:space="preserve"> : La taille de la population, rép</w:t>
      </w:r>
      <w:r w:rsidR="0000480D" w:rsidRPr="00933FDA">
        <w:rPr>
          <w:rFonts w:asciiTheme="majorBidi" w:hAnsiTheme="majorBidi" w:cstheme="majorBidi"/>
          <w:sz w:val="24"/>
          <w:szCs w:val="24"/>
        </w:rPr>
        <w:t>artie par âge, sexe, et milieu urbain ou milieu de type rural</w:t>
      </w:r>
      <w:r w:rsidRPr="00F214F9">
        <w:rPr>
          <w:rFonts w:asciiTheme="majorBidi" w:hAnsiTheme="majorBidi" w:cstheme="majorBidi"/>
          <w:sz w:val="24"/>
          <w:szCs w:val="24"/>
        </w:rPr>
        <w:t>.</w:t>
      </w:r>
      <w:r w:rsidR="00933FDA" w:rsidRPr="00F214F9">
        <w:rPr>
          <w:rFonts w:asciiTheme="majorBidi" w:hAnsiTheme="majorBidi" w:cstheme="majorBidi"/>
          <w:sz w:val="24"/>
          <w:szCs w:val="24"/>
        </w:rPr>
        <w:t xml:space="preserve"> L’analyse inclut également les changements observés d’année en année.</w:t>
      </w:r>
    </w:p>
    <w:p w:rsidR="0000480D" w:rsidRPr="00F214F9" w:rsidRDefault="0000480D" w:rsidP="0000480D">
      <w:pPr>
        <w:rPr>
          <w:rFonts w:asciiTheme="majorBidi" w:hAnsiTheme="majorBidi" w:cstheme="majorBidi"/>
          <w:sz w:val="24"/>
          <w:szCs w:val="24"/>
        </w:rPr>
      </w:pPr>
      <w:r w:rsidRPr="00F214F9">
        <w:rPr>
          <w:rFonts w:asciiTheme="majorBidi" w:hAnsiTheme="majorBidi" w:cstheme="majorBidi"/>
          <w:b/>
          <w:bCs/>
          <w:sz w:val="24"/>
          <w:szCs w:val="24"/>
        </w:rPr>
        <w:t>Famille</w:t>
      </w:r>
      <w:r w:rsidRPr="00F214F9">
        <w:rPr>
          <w:rFonts w:asciiTheme="majorBidi" w:hAnsiTheme="majorBidi" w:cstheme="majorBidi"/>
          <w:sz w:val="24"/>
          <w:szCs w:val="24"/>
        </w:rPr>
        <w:t xml:space="preserve"> : Les tendances concernant l’âge moyen au premier mariage, le taux de célibat définitif, et le nombre de divorces, répartie par âge, sexe, et milieu urbain ou milieu de type rural</w:t>
      </w:r>
      <w:r w:rsidR="00933FDA" w:rsidRPr="00F214F9">
        <w:rPr>
          <w:rFonts w:asciiTheme="majorBidi" w:hAnsiTheme="majorBidi" w:cstheme="majorBidi"/>
          <w:sz w:val="24"/>
          <w:szCs w:val="24"/>
        </w:rPr>
        <w:t xml:space="preserve"> et année</w:t>
      </w:r>
      <w:r w:rsidRPr="00F214F9">
        <w:rPr>
          <w:rFonts w:asciiTheme="majorBidi" w:hAnsiTheme="majorBidi" w:cstheme="majorBidi"/>
          <w:sz w:val="24"/>
          <w:szCs w:val="24"/>
        </w:rPr>
        <w:t>.</w:t>
      </w:r>
    </w:p>
    <w:p w:rsidR="00A37050" w:rsidRPr="00F214F9" w:rsidRDefault="00A37050" w:rsidP="00A37050">
      <w:pPr>
        <w:rPr>
          <w:rFonts w:asciiTheme="majorBidi" w:hAnsiTheme="majorBidi" w:cstheme="majorBidi"/>
          <w:sz w:val="24"/>
          <w:szCs w:val="24"/>
        </w:rPr>
      </w:pPr>
      <w:r w:rsidRPr="00F214F9">
        <w:rPr>
          <w:rFonts w:asciiTheme="majorBidi" w:hAnsiTheme="majorBidi" w:cstheme="majorBidi"/>
          <w:b/>
          <w:bCs/>
          <w:sz w:val="24"/>
          <w:szCs w:val="24"/>
        </w:rPr>
        <w:t xml:space="preserve">Éducation </w:t>
      </w:r>
      <w:r w:rsidRPr="00F214F9">
        <w:rPr>
          <w:rFonts w:asciiTheme="majorBidi" w:hAnsiTheme="majorBidi" w:cstheme="majorBidi"/>
          <w:sz w:val="24"/>
          <w:szCs w:val="24"/>
        </w:rPr>
        <w:t>: Le taux d’analphabétisme, avec une comparaison entre hommes et femmes et entre les milieux urbains et ruraux</w:t>
      </w:r>
      <w:r w:rsidR="00933FDA" w:rsidRPr="00F214F9">
        <w:rPr>
          <w:rFonts w:asciiTheme="majorBidi" w:hAnsiTheme="majorBidi" w:cstheme="majorBidi"/>
          <w:sz w:val="24"/>
          <w:szCs w:val="24"/>
        </w:rPr>
        <w:t>. Cette analyse est effectuée sur plusieurs années pour observer les évolutions.</w:t>
      </w:r>
    </w:p>
    <w:p w:rsidR="0000480D" w:rsidRPr="00F214F9" w:rsidRDefault="00A37050" w:rsidP="0000480D">
      <w:pPr>
        <w:rPr>
          <w:rFonts w:asciiTheme="majorBidi" w:hAnsiTheme="majorBidi" w:cstheme="majorBidi"/>
          <w:sz w:val="24"/>
          <w:szCs w:val="24"/>
        </w:rPr>
      </w:pPr>
      <w:r w:rsidRPr="00F214F9">
        <w:rPr>
          <w:rFonts w:asciiTheme="majorBidi" w:hAnsiTheme="majorBidi" w:cstheme="majorBidi"/>
          <w:b/>
          <w:bCs/>
          <w:sz w:val="24"/>
          <w:szCs w:val="24"/>
        </w:rPr>
        <w:t>Emploi</w:t>
      </w:r>
      <w:r w:rsidRPr="00F214F9">
        <w:rPr>
          <w:rFonts w:asciiTheme="majorBidi" w:hAnsiTheme="majorBidi" w:cstheme="majorBidi"/>
          <w:sz w:val="24"/>
          <w:szCs w:val="24"/>
        </w:rPr>
        <w:t xml:space="preserve"> : L’évolution du taux</w:t>
      </w:r>
      <w:r w:rsidR="0000480D" w:rsidRPr="00F214F9">
        <w:rPr>
          <w:rFonts w:asciiTheme="majorBidi" w:hAnsiTheme="majorBidi" w:cstheme="majorBidi"/>
          <w:sz w:val="24"/>
          <w:szCs w:val="24"/>
        </w:rPr>
        <w:t xml:space="preserve"> d’activité et aussi du taux</w:t>
      </w:r>
      <w:r w:rsidRPr="00F214F9">
        <w:rPr>
          <w:rFonts w:asciiTheme="majorBidi" w:hAnsiTheme="majorBidi" w:cstheme="majorBidi"/>
          <w:sz w:val="24"/>
          <w:szCs w:val="24"/>
        </w:rPr>
        <w:t xml:space="preserve"> de chômage</w:t>
      </w:r>
      <w:r w:rsidR="0000480D" w:rsidRPr="00F214F9">
        <w:rPr>
          <w:rFonts w:asciiTheme="majorBidi" w:hAnsiTheme="majorBidi" w:cstheme="majorBidi"/>
          <w:sz w:val="24"/>
          <w:szCs w:val="24"/>
        </w:rPr>
        <w:t>, avec une comparaison entre hommes et femmes et entre les milieux urbains et ruraux</w:t>
      </w:r>
      <w:r w:rsidR="00933FDA" w:rsidRPr="00F214F9">
        <w:rPr>
          <w:rFonts w:asciiTheme="majorBidi" w:hAnsiTheme="majorBidi" w:cstheme="majorBidi"/>
          <w:sz w:val="24"/>
          <w:szCs w:val="24"/>
        </w:rPr>
        <w:t>, et année</w:t>
      </w:r>
      <w:r w:rsidR="0000480D" w:rsidRPr="00F214F9">
        <w:rPr>
          <w:rFonts w:asciiTheme="majorBidi" w:hAnsiTheme="majorBidi" w:cstheme="majorBidi"/>
          <w:sz w:val="24"/>
          <w:szCs w:val="24"/>
        </w:rPr>
        <w:t>.</w:t>
      </w:r>
    </w:p>
    <w:p w:rsidR="00BD3596" w:rsidRPr="00F214F9" w:rsidRDefault="007D19C1" w:rsidP="007D19C1">
      <w:pPr>
        <w:rPr>
          <w:rFonts w:asciiTheme="majorBidi" w:hAnsiTheme="majorBidi" w:cstheme="majorBidi"/>
          <w:sz w:val="24"/>
          <w:szCs w:val="24"/>
        </w:rPr>
      </w:pPr>
      <w:r w:rsidRPr="00F214F9">
        <w:rPr>
          <w:rFonts w:asciiTheme="majorBidi" w:hAnsiTheme="majorBidi" w:cstheme="majorBidi"/>
          <w:b/>
          <w:bCs/>
          <w:sz w:val="24"/>
          <w:szCs w:val="24"/>
        </w:rPr>
        <w:t>Hôpital</w:t>
      </w:r>
      <w:r w:rsidR="00BD3596" w:rsidRPr="00F214F9">
        <w:rPr>
          <w:rFonts w:asciiTheme="majorBidi" w:hAnsiTheme="majorBidi" w:cstheme="majorBidi"/>
          <w:sz w:val="24"/>
          <w:szCs w:val="24"/>
        </w:rPr>
        <w:t xml:space="preserve"> : L’évolution des nombres des </w:t>
      </w:r>
      <w:r w:rsidRPr="00F214F9">
        <w:rPr>
          <w:rFonts w:asciiTheme="majorBidi" w:hAnsiTheme="majorBidi" w:cstheme="majorBidi"/>
          <w:sz w:val="24"/>
          <w:szCs w:val="24"/>
        </w:rPr>
        <w:t>hôpitaux</w:t>
      </w:r>
      <w:r w:rsidR="00BD3596" w:rsidRPr="00F214F9">
        <w:rPr>
          <w:rFonts w:asciiTheme="majorBidi" w:hAnsiTheme="majorBidi" w:cstheme="majorBidi"/>
          <w:sz w:val="24"/>
          <w:szCs w:val="24"/>
        </w:rPr>
        <w:t>,</w:t>
      </w:r>
      <w:r w:rsidRPr="00F214F9">
        <w:rPr>
          <w:rFonts w:asciiTheme="majorBidi" w:hAnsiTheme="majorBidi" w:cstheme="majorBidi"/>
          <w:sz w:val="24"/>
          <w:szCs w:val="24"/>
        </w:rPr>
        <w:t xml:space="preserve"> des pharmacies, des docteurs et d</w:t>
      </w:r>
      <w:r w:rsidR="00BD3596" w:rsidRPr="00F214F9">
        <w:rPr>
          <w:rFonts w:asciiTheme="majorBidi" w:hAnsiTheme="majorBidi" w:cstheme="majorBidi"/>
          <w:sz w:val="24"/>
          <w:szCs w:val="24"/>
        </w:rPr>
        <w:t>es</w:t>
      </w:r>
      <w:r w:rsidRPr="00F214F9">
        <w:rPr>
          <w:rFonts w:asciiTheme="majorBidi" w:hAnsiTheme="majorBidi" w:cstheme="majorBidi"/>
          <w:sz w:val="24"/>
          <w:szCs w:val="24"/>
        </w:rPr>
        <w:t xml:space="preserve"> capacités</w:t>
      </w:r>
      <w:r w:rsidR="00BD3596" w:rsidRPr="00F214F9">
        <w:rPr>
          <w:rFonts w:asciiTheme="majorBidi" w:hAnsiTheme="majorBidi" w:cstheme="majorBidi"/>
          <w:sz w:val="24"/>
          <w:szCs w:val="24"/>
        </w:rPr>
        <w:t xml:space="preserve">, avec une comparaison </w:t>
      </w:r>
      <w:r w:rsidRPr="00F214F9">
        <w:rPr>
          <w:rFonts w:asciiTheme="majorBidi" w:hAnsiTheme="majorBidi" w:cstheme="majorBidi"/>
          <w:sz w:val="24"/>
          <w:szCs w:val="24"/>
        </w:rPr>
        <w:t xml:space="preserve">par les </w:t>
      </w:r>
      <w:r w:rsidR="00BD3596" w:rsidRPr="00F214F9">
        <w:rPr>
          <w:rFonts w:asciiTheme="majorBidi" w:hAnsiTheme="majorBidi" w:cstheme="majorBidi"/>
          <w:sz w:val="24"/>
          <w:szCs w:val="24"/>
        </w:rPr>
        <w:t>année</w:t>
      </w:r>
      <w:r w:rsidR="00965929">
        <w:rPr>
          <w:rFonts w:asciiTheme="majorBidi" w:hAnsiTheme="majorBidi" w:cstheme="majorBidi"/>
          <w:sz w:val="24"/>
          <w:szCs w:val="24"/>
        </w:rPr>
        <w:t>s</w:t>
      </w:r>
      <w:r w:rsidR="00BD3596" w:rsidRPr="00F214F9">
        <w:rPr>
          <w:rFonts w:asciiTheme="majorBidi" w:hAnsiTheme="majorBidi" w:cstheme="majorBidi"/>
          <w:sz w:val="24"/>
          <w:szCs w:val="24"/>
        </w:rPr>
        <w:t>.</w:t>
      </w:r>
    </w:p>
    <w:p w:rsidR="00A37050" w:rsidRPr="00933FDA" w:rsidRDefault="00A37050" w:rsidP="0000480D">
      <w:pPr>
        <w:rPr>
          <w:rFonts w:asciiTheme="majorBidi" w:hAnsiTheme="majorBidi" w:cstheme="majorBidi"/>
          <w:sz w:val="24"/>
          <w:szCs w:val="24"/>
        </w:rPr>
      </w:pPr>
      <w:r w:rsidRPr="00F214F9">
        <w:rPr>
          <w:rFonts w:asciiTheme="majorBidi" w:hAnsiTheme="majorBidi" w:cstheme="majorBidi"/>
          <w:b/>
          <w:bCs/>
          <w:sz w:val="24"/>
          <w:szCs w:val="24"/>
        </w:rPr>
        <w:t>Handicap</w:t>
      </w:r>
      <w:r w:rsidRPr="00F214F9">
        <w:rPr>
          <w:rFonts w:asciiTheme="majorBidi" w:hAnsiTheme="majorBidi" w:cstheme="majorBidi"/>
          <w:sz w:val="24"/>
          <w:szCs w:val="24"/>
        </w:rPr>
        <w:t xml:space="preserve"> : La taille de la population en situation de handicap</w:t>
      </w:r>
      <w:r w:rsidR="0000480D" w:rsidRPr="00F214F9">
        <w:rPr>
          <w:rFonts w:asciiTheme="majorBidi" w:hAnsiTheme="majorBidi" w:cstheme="majorBidi"/>
          <w:sz w:val="24"/>
          <w:szCs w:val="24"/>
        </w:rPr>
        <w:t>, répartie par âge, sexe, et milieu urbain ou milieu de type rural</w:t>
      </w:r>
      <w:r w:rsidR="00933FDA" w:rsidRPr="00F214F9">
        <w:rPr>
          <w:rFonts w:asciiTheme="majorBidi" w:hAnsiTheme="majorBidi" w:cstheme="majorBidi"/>
          <w:sz w:val="24"/>
          <w:szCs w:val="24"/>
        </w:rPr>
        <w:t>, et année</w:t>
      </w:r>
      <w:r w:rsidR="0000480D" w:rsidRPr="00F214F9">
        <w:rPr>
          <w:rFonts w:asciiTheme="majorBidi" w:hAnsiTheme="majorBidi" w:cstheme="majorBidi"/>
          <w:sz w:val="24"/>
          <w:szCs w:val="24"/>
        </w:rPr>
        <w:t>.</w:t>
      </w:r>
    </w:p>
    <w:p w:rsidR="00933FDA" w:rsidRDefault="00A37050" w:rsidP="00A37050">
      <w:pPr>
        <w:rPr>
          <w:rFonts w:asciiTheme="majorBidi" w:hAnsiTheme="majorBidi" w:cstheme="majorBidi"/>
          <w:sz w:val="24"/>
          <w:szCs w:val="24"/>
        </w:rPr>
      </w:pPr>
      <w:r w:rsidRPr="00933FDA">
        <w:rPr>
          <w:rFonts w:asciiTheme="majorBidi" w:hAnsiTheme="majorBidi" w:cstheme="majorBidi"/>
          <w:sz w:val="24"/>
          <w:szCs w:val="24"/>
        </w:rPr>
        <w:t>Ces besoins définissent les indicateurs clés qui seront utilisés dans notre tableau de bord.</w:t>
      </w:r>
    </w:p>
    <w:p w:rsidR="00933FDA" w:rsidRDefault="00933FDA" w:rsidP="00A37050">
      <w:pPr>
        <w:rPr>
          <w:rFonts w:asciiTheme="majorBidi" w:hAnsiTheme="majorBidi" w:cstheme="majorBidi"/>
          <w:sz w:val="24"/>
          <w:szCs w:val="24"/>
        </w:rPr>
      </w:pPr>
    </w:p>
    <w:p w:rsidR="00933FDA" w:rsidRDefault="00933FDA" w:rsidP="00994300">
      <w:pPr>
        <w:pStyle w:val="Titre2"/>
        <w:numPr>
          <w:ilvl w:val="0"/>
          <w:numId w:val="29"/>
        </w:numPr>
      </w:pPr>
      <w:bookmarkStart w:id="5" w:name="_Toc187263373"/>
      <w:r w:rsidRPr="007D19C1">
        <w:t xml:space="preserve">Identification des sources de </w:t>
      </w:r>
      <w:bookmarkEnd w:id="5"/>
      <w:r w:rsidR="00666EBD" w:rsidRPr="007D19C1">
        <w:t>données</w:t>
      </w:r>
    </w:p>
    <w:p w:rsidR="00666EBD" w:rsidRPr="00666EBD" w:rsidRDefault="00666EBD" w:rsidP="00666EBD"/>
    <w:p w:rsidR="0090294A" w:rsidRPr="0090294A" w:rsidRDefault="0090294A" w:rsidP="00E92DB6">
      <w:pPr>
        <w:ind w:firstLine="360"/>
        <w:rPr>
          <w:rFonts w:asciiTheme="majorBidi" w:hAnsiTheme="majorBidi" w:cstheme="majorBidi"/>
          <w:sz w:val="24"/>
          <w:szCs w:val="24"/>
        </w:rPr>
      </w:pPr>
      <w:r w:rsidRPr="0090294A">
        <w:rPr>
          <w:rFonts w:asciiTheme="majorBidi" w:hAnsiTheme="majorBidi" w:cstheme="majorBidi"/>
          <w:sz w:val="24"/>
          <w:szCs w:val="24"/>
        </w:rPr>
        <w:t>Pour répondre aux besoins définis, nous avons sélectionné des sources fiables et accessibles, fournissant des données pertinentes sur la population marocaine. Les principales sources utilisées sont :</w:t>
      </w:r>
    </w:p>
    <w:p w:rsidR="0090294A" w:rsidRPr="0090294A" w:rsidRDefault="0090294A" w:rsidP="0090294A">
      <w:pPr>
        <w:pStyle w:val="Paragraphedeliste"/>
        <w:numPr>
          <w:ilvl w:val="0"/>
          <w:numId w:val="3"/>
        </w:numPr>
        <w:rPr>
          <w:rFonts w:asciiTheme="majorBidi" w:hAnsiTheme="majorBidi" w:cstheme="majorBidi"/>
          <w:sz w:val="24"/>
          <w:szCs w:val="24"/>
        </w:rPr>
      </w:pPr>
      <w:r w:rsidRPr="0090294A">
        <w:rPr>
          <w:rFonts w:asciiTheme="majorBidi" w:hAnsiTheme="majorBidi" w:cstheme="majorBidi"/>
          <w:b/>
          <w:bCs/>
          <w:sz w:val="24"/>
          <w:szCs w:val="24"/>
        </w:rPr>
        <w:t>Site du Haut-Commissariat au Plan (HCP)</w:t>
      </w:r>
      <w:r w:rsidRPr="0090294A">
        <w:rPr>
          <w:rFonts w:asciiTheme="majorBidi" w:hAnsiTheme="majorBidi" w:cstheme="majorBidi"/>
          <w:sz w:val="24"/>
          <w:szCs w:val="24"/>
        </w:rPr>
        <w:t xml:space="preserve"> : Ce site fournit une large gamme de données statistiques sur des aspects démographiques, économiques, et sociaux. Nous avons extrait des fichiers contenant des informations détaillées sur la démographie, l’éducation, l’emploi, la famille, et le handicap. Ces données sont organisées en séries chronologiques, ce qui facilite l’analyse des évolutions au fil des années.</w:t>
      </w:r>
    </w:p>
    <w:p w:rsidR="00666EBD" w:rsidRDefault="00D54957" w:rsidP="00666EBD">
      <w:pPr>
        <w:keepNext/>
      </w:pPr>
      <w:r w:rsidRPr="00D54957">
        <w:rPr>
          <w:rFonts w:asciiTheme="majorBidi" w:hAnsiTheme="majorBidi" w:cstheme="majorBidi"/>
          <w:noProof/>
          <w:sz w:val="24"/>
          <w:szCs w:val="24"/>
          <w:lang w:eastAsia="fr-FR"/>
        </w:rPr>
        <w:lastRenderedPageBreak/>
        <w:drawing>
          <wp:inline distT="0" distB="0" distL="0" distR="0" wp14:anchorId="294FDC0C" wp14:editId="17504B7C">
            <wp:extent cx="5760720" cy="2797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97175"/>
                    </a:xfrm>
                    <a:prstGeom prst="rect">
                      <a:avLst/>
                    </a:prstGeom>
                  </pic:spPr>
                </pic:pic>
              </a:graphicData>
            </a:graphic>
          </wp:inline>
        </w:drawing>
      </w:r>
    </w:p>
    <w:p w:rsidR="00D54957" w:rsidRPr="00666EBD" w:rsidRDefault="00666EBD" w:rsidP="00666EBD">
      <w:pPr>
        <w:pStyle w:val="Lgende"/>
        <w:jc w:val="center"/>
        <w:rPr>
          <w:rFonts w:asciiTheme="majorBidi" w:hAnsiTheme="majorBidi" w:cstheme="majorBidi"/>
          <w:color w:val="auto"/>
          <w:sz w:val="24"/>
          <w:szCs w:val="24"/>
        </w:rPr>
      </w:pPr>
      <w:bookmarkStart w:id="6" w:name="_Toc187270834"/>
      <w:r w:rsidRPr="00666EBD">
        <w:rPr>
          <w:rFonts w:asciiTheme="majorBidi" w:hAnsiTheme="majorBidi" w:cstheme="majorBidi"/>
          <w:color w:val="auto"/>
          <w:sz w:val="24"/>
          <w:szCs w:val="24"/>
        </w:rPr>
        <w:t xml:space="preserve">Figure </w:t>
      </w:r>
      <w:r w:rsidRPr="00666EBD">
        <w:rPr>
          <w:rFonts w:asciiTheme="majorBidi" w:hAnsiTheme="majorBidi" w:cstheme="majorBidi"/>
          <w:color w:val="auto"/>
          <w:sz w:val="24"/>
          <w:szCs w:val="24"/>
        </w:rPr>
        <w:fldChar w:fldCharType="begin"/>
      </w:r>
      <w:r w:rsidRPr="00666EBD">
        <w:rPr>
          <w:rFonts w:asciiTheme="majorBidi" w:hAnsiTheme="majorBidi" w:cstheme="majorBidi"/>
          <w:color w:val="auto"/>
          <w:sz w:val="24"/>
          <w:szCs w:val="24"/>
        </w:rPr>
        <w:instrText xml:space="preserve"> SEQ Figure \* ARABIC </w:instrText>
      </w:r>
      <w:r w:rsidRPr="00666EBD">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w:t>
      </w:r>
      <w:r w:rsidRPr="00666EBD">
        <w:rPr>
          <w:rFonts w:asciiTheme="majorBidi" w:hAnsiTheme="majorBidi" w:cstheme="majorBidi"/>
          <w:color w:val="auto"/>
          <w:sz w:val="24"/>
          <w:szCs w:val="24"/>
        </w:rPr>
        <w:fldChar w:fldCharType="end"/>
      </w:r>
      <w:r w:rsidRPr="00666EBD">
        <w:rPr>
          <w:rFonts w:asciiTheme="majorBidi" w:hAnsiTheme="majorBidi" w:cstheme="majorBidi"/>
          <w:color w:val="auto"/>
          <w:sz w:val="24"/>
          <w:szCs w:val="24"/>
          <w:lang w:val="en-US"/>
        </w:rPr>
        <w:t>:site HCP</w:t>
      </w:r>
      <w:bookmarkEnd w:id="6"/>
    </w:p>
    <w:p w:rsidR="0090294A" w:rsidRDefault="0090294A" w:rsidP="00E92DB6">
      <w:pPr>
        <w:pStyle w:val="Paragraphedeliste"/>
        <w:numPr>
          <w:ilvl w:val="0"/>
          <w:numId w:val="3"/>
        </w:numPr>
        <w:rPr>
          <w:rFonts w:asciiTheme="majorBidi" w:hAnsiTheme="majorBidi" w:cstheme="majorBidi"/>
          <w:sz w:val="24"/>
          <w:szCs w:val="24"/>
        </w:rPr>
      </w:pPr>
      <w:r w:rsidRPr="0090294A">
        <w:rPr>
          <w:rFonts w:asciiTheme="majorBidi" w:hAnsiTheme="majorBidi" w:cstheme="majorBidi"/>
          <w:b/>
          <w:bCs/>
          <w:sz w:val="24"/>
          <w:szCs w:val="24"/>
        </w:rPr>
        <w:t>Portail DataGov.ma</w:t>
      </w:r>
      <w:r w:rsidRPr="0090294A">
        <w:rPr>
          <w:rFonts w:asciiTheme="majorBidi" w:hAnsiTheme="majorBidi" w:cstheme="majorBidi"/>
          <w:sz w:val="24"/>
          <w:szCs w:val="24"/>
        </w:rPr>
        <w:t xml:space="preserve"> : Ce portail est une plateforme officielle qui regroupe des données ouvertes issues de divers départements gouvernementaux marocains. Nous y avons trouvé des fichiers complémentaires permettant de compléter les informations obtenues depuis le site du HCP, notamment des indicateurs spécifiques liés à l’éducation, à l’emploi, et à la population en situation de handicap.</w:t>
      </w:r>
    </w:p>
    <w:p w:rsidR="00666EBD" w:rsidRDefault="00D54957" w:rsidP="00666EBD">
      <w:pPr>
        <w:keepNext/>
        <w:ind w:left="360"/>
        <w:jc w:val="center"/>
      </w:pPr>
      <w:r w:rsidRPr="00D54957">
        <w:rPr>
          <w:rFonts w:asciiTheme="majorBidi" w:hAnsiTheme="majorBidi" w:cstheme="majorBidi"/>
          <w:noProof/>
          <w:sz w:val="24"/>
          <w:szCs w:val="24"/>
          <w:lang w:eastAsia="fr-FR"/>
        </w:rPr>
        <w:drawing>
          <wp:inline distT="0" distB="0" distL="0" distR="0" wp14:anchorId="05CA8FFF" wp14:editId="711C52CC">
            <wp:extent cx="4924686" cy="4305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2300" cy="4320699"/>
                    </a:xfrm>
                    <a:prstGeom prst="rect">
                      <a:avLst/>
                    </a:prstGeom>
                  </pic:spPr>
                </pic:pic>
              </a:graphicData>
            </a:graphic>
          </wp:inline>
        </w:drawing>
      </w:r>
    </w:p>
    <w:p w:rsidR="00D54957" w:rsidRPr="00666EBD" w:rsidRDefault="00666EBD" w:rsidP="00666EBD">
      <w:pPr>
        <w:pStyle w:val="Lgende"/>
        <w:jc w:val="center"/>
        <w:rPr>
          <w:rFonts w:asciiTheme="majorBidi" w:hAnsiTheme="majorBidi" w:cstheme="majorBidi"/>
          <w:color w:val="auto"/>
          <w:sz w:val="36"/>
          <w:szCs w:val="36"/>
        </w:rPr>
      </w:pPr>
      <w:bookmarkStart w:id="7" w:name="_Toc187270835"/>
      <w:r w:rsidRPr="00666EBD">
        <w:rPr>
          <w:rFonts w:asciiTheme="majorBidi" w:hAnsiTheme="majorBidi" w:cstheme="majorBidi"/>
          <w:color w:val="auto"/>
          <w:sz w:val="24"/>
          <w:szCs w:val="24"/>
        </w:rPr>
        <w:t xml:space="preserve">Figure </w:t>
      </w:r>
      <w:r w:rsidRPr="00666EBD">
        <w:rPr>
          <w:rFonts w:asciiTheme="majorBidi" w:hAnsiTheme="majorBidi" w:cstheme="majorBidi"/>
          <w:color w:val="auto"/>
          <w:sz w:val="24"/>
          <w:szCs w:val="24"/>
        </w:rPr>
        <w:fldChar w:fldCharType="begin"/>
      </w:r>
      <w:r w:rsidRPr="00666EBD">
        <w:rPr>
          <w:rFonts w:asciiTheme="majorBidi" w:hAnsiTheme="majorBidi" w:cstheme="majorBidi"/>
          <w:color w:val="auto"/>
          <w:sz w:val="24"/>
          <w:szCs w:val="24"/>
        </w:rPr>
        <w:instrText xml:space="preserve"> SEQ Figure \* ARABIC </w:instrText>
      </w:r>
      <w:r w:rsidRPr="00666EBD">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2</w:t>
      </w:r>
      <w:r w:rsidRPr="00666EBD">
        <w:rPr>
          <w:rFonts w:asciiTheme="majorBidi" w:hAnsiTheme="majorBidi" w:cstheme="majorBidi"/>
          <w:color w:val="auto"/>
          <w:sz w:val="24"/>
          <w:szCs w:val="24"/>
        </w:rPr>
        <w:fldChar w:fldCharType="end"/>
      </w:r>
      <w:r w:rsidRPr="00596E8D">
        <w:rPr>
          <w:rFonts w:asciiTheme="majorBidi" w:hAnsiTheme="majorBidi" w:cstheme="majorBidi"/>
          <w:color w:val="auto"/>
          <w:sz w:val="24"/>
          <w:szCs w:val="24"/>
        </w:rPr>
        <w:t>: site DataGov.ma</w:t>
      </w:r>
      <w:bookmarkEnd w:id="7"/>
    </w:p>
    <w:p w:rsidR="00A05716" w:rsidRDefault="00A05716" w:rsidP="00A05716">
      <w:pPr>
        <w:rPr>
          <w:rFonts w:asciiTheme="majorBidi" w:hAnsiTheme="majorBidi" w:cstheme="majorBidi"/>
          <w:sz w:val="24"/>
          <w:szCs w:val="24"/>
        </w:rPr>
      </w:pPr>
      <w:r w:rsidRPr="00A05716">
        <w:rPr>
          <w:rFonts w:asciiTheme="majorBidi" w:hAnsiTheme="majorBidi" w:cstheme="majorBidi"/>
          <w:sz w:val="24"/>
          <w:szCs w:val="24"/>
        </w:rPr>
        <w:lastRenderedPageBreak/>
        <w:t xml:space="preserve">Pour garantir la qualité et la pertinence des données utilisées dans ce projet, nous avons évalué les sources sélectionnées selon plusieurs critères de fiabilité. Les deux principales sources utilisées sont le site du Haut-Commissariat au Plan (HCP) et le portail DataGov.ma. La matrice suivante résume cette évaluation : </w:t>
      </w:r>
      <w:r w:rsidR="0090294A" w:rsidRPr="0090294A">
        <w:rPr>
          <w:rFonts w:asciiTheme="majorBidi" w:hAnsiTheme="majorBidi" w:cstheme="majorBidi"/>
          <w:sz w:val="24"/>
          <w:szCs w:val="24"/>
        </w:rPr>
        <w:t>Ces deux sources ont été choisies pour leur fiabilité et leur richesse en données structurées, indispensables pour mener à bien le projet. Leur utilisation garantit également une représentativité et une actualité des données analysées.</w:t>
      </w:r>
    </w:p>
    <w:p w:rsidR="00A05716" w:rsidRPr="00A05716" w:rsidRDefault="00A05716" w:rsidP="00A05716">
      <w:pPr>
        <w:rPr>
          <w:rFonts w:asciiTheme="majorBidi" w:hAnsiTheme="majorBidi" w:cstheme="majorBidi"/>
          <w:sz w:val="24"/>
          <w:szCs w:val="24"/>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690"/>
        <w:gridCol w:w="3780"/>
      </w:tblGrid>
      <w:tr w:rsidR="00A05716" w:rsidTr="00903EED">
        <w:tc>
          <w:tcPr>
            <w:tcW w:w="1615" w:type="dxa"/>
            <w:shd w:val="clear" w:color="auto" w:fill="DEEAF6" w:themeFill="accent5" w:themeFillTint="33"/>
          </w:tcPr>
          <w:p w:rsidR="00A05716" w:rsidRPr="00A05716" w:rsidRDefault="00A05716" w:rsidP="00A05716">
            <w:pPr>
              <w:jc w:val="center"/>
              <w:rPr>
                <w:rFonts w:asciiTheme="majorBidi" w:hAnsiTheme="majorBidi" w:cstheme="majorBidi"/>
                <w:sz w:val="24"/>
                <w:szCs w:val="24"/>
              </w:rPr>
            </w:pPr>
            <w:r w:rsidRPr="00A05716">
              <w:rPr>
                <w:rFonts w:asciiTheme="majorBidi" w:hAnsiTheme="majorBidi" w:cstheme="majorBidi"/>
                <w:sz w:val="24"/>
                <w:szCs w:val="24"/>
              </w:rPr>
              <w:t>Critère</w:t>
            </w:r>
          </w:p>
        </w:tc>
        <w:tc>
          <w:tcPr>
            <w:tcW w:w="3690" w:type="dxa"/>
            <w:shd w:val="clear" w:color="auto" w:fill="DEEAF6" w:themeFill="accent5" w:themeFillTint="33"/>
          </w:tcPr>
          <w:p w:rsidR="00A05716" w:rsidRPr="00A05716" w:rsidRDefault="00A05716" w:rsidP="00A05716">
            <w:pPr>
              <w:jc w:val="center"/>
              <w:rPr>
                <w:rFonts w:asciiTheme="majorBidi" w:hAnsiTheme="majorBidi" w:cstheme="majorBidi"/>
                <w:sz w:val="24"/>
                <w:szCs w:val="24"/>
              </w:rPr>
            </w:pPr>
            <w:r w:rsidRPr="00A05716">
              <w:rPr>
                <w:rFonts w:asciiTheme="majorBidi" w:hAnsiTheme="majorBidi" w:cstheme="majorBidi"/>
                <w:sz w:val="24"/>
                <w:szCs w:val="24"/>
              </w:rPr>
              <w:t>HCP (Haut-Commissariat au Plan)</w:t>
            </w:r>
          </w:p>
        </w:tc>
        <w:tc>
          <w:tcPr>
            <w:tcW w:w="3780" w:type="dxa"/>
            <w:shd w:val="clear" w:color="auto" w:fill="DEEAF6" w:themeFill="accent5" w:themeFillTint="33"/>
          </w:tcPr>
          <w:p w:rsidR="00A05716" w:rsidRPr="00A05716" w:rsidRDefault="00A05716" w:rsidP="00A05716">
            <w:pPr>
              <w:jc w:val="center"/>
              <w:rPr>
                <w:rFonts w:asciiTheme="majorBidi" w:hAnsiTheme="majorBidi" w:cstheme="majorBidi"/>
                <w:sz w:val="24"/>
                <w:szCs w:val="24"/>
              </w:rPr>
            </w:pPr>
            <w:r w:rsidRPr="00A05716">
              <w:rPr>
                <w:rFonts w:asciiTheme="majorBidi" w:hAnsiTheme="majorBidi" w:cstheme="majorBidi"/>
                <w:sz w:val="24"/>
                <w:szCs w:val="24"/>
              </w:rPr>
              <w:t>DataGov.ma</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Accessibilité</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Publique, gratuite, accès direct en ligne.</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Publique, gratuite, accès direct en ligne.</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Exactitude</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Données fiables, recueillies par des institutions officielles.</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Données fiables, validation par des départements gouvernementaux.</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Actualité</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Mise à jour annuelle ou régulière (selon les séries).</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Mises à jour régulières mais moins fréquentes que le HCP.</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Couverture</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Très large : démographie, éducation, économie, emploi, etc.</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Large mais moins étendue sur certaines thématiques, surtout sur l'éducation et l'emploi.</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Méthodologie</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Méthodes statistiques rigoureuses, détails fournis.</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Méthodes transparentes mais parfois moins détaillées.</w:t>
            </w:r>
          </w:p>
        </w:tc>
      </w:tr>
      <w:tr w:rsidR="00A05716" w:rsidRPr="007E047F" w:rsidTr="00A05716">
        <w:tc>
          <w:tcPr>
            <w:tcW w:w="1615"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Utilisation antérieure</w:t>
            </w:r>
          </w:p>
        </w:tc>
        <w:tc>
          <w:tcPr>
            <w:tcW w:w="369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Référencé dans de nombreuses études et rapports officiels.</w:t>
            </w:r>
          </w:p>
        </w:tc>
        <w:tc>
          <w:tcPr>
            <w:tcW w:w="3780" w:type="dxa"/>
          </w:tcPr>
          <w:p w:rsidR="00A05716" w:rsidRPr="00A05716" w:rsidRDefault="00A05716" w:rsidP="00666EBD">
            <w:pPr>
              <w:rPr>
                <w:rFonts w:asciiTheme="majorBidi" w:hAnsiTheme="majorBidi" w:cstheme="majorBidi"/>
                <w:sz w:val="24"/>
                <w:szCs w:val="24"/>
              </w:rPr>
            </w:pPr>
            <w:r w:rsidRPr="00A05716">
              <w:rPr>
                <w:rFonts w:asciiTheme="majorBidi" w:hAnsiTheme="majorBidi" w:cstheme="majorBidi"/>
                <w:sz w:val="24"/>
                <w:szCs w:val="24"/>
              </w:rPr>
              <w:t>Utilisé par des chercheurs et institutions, mais moins d’historique que le HCP.</w:t>
            </w:r>
          </w:p>
        </w:tc>
      </w:tr>
      <w:tr w:rsidR="00D708A0" w:rsidRPr="007E047F" w:rsidTr="00A05716">
        <w:tc>
          <w:tcPr>
            <w:tcW w:w="1615" w:type="dxa"/>
          </w:tcPr>
          <w:p w:rsidR="00D708A0" w:rsidRPr="00674DC4" w:rsidRDefault="00674DC4" w:rsidP="00666EBD">
            <w:pPr>
              <w:rPr>
                <w:rFonts w:asciiTheme="majorBidi" w:hAnsiTheme="majorBidi" w:cstheme="majorBidi"/>
                <w:sz w:val="24"/>
                <w:szCs w:val="24"/>
              </w:rPr>
            </w:pPr>
            <w:r w:rsidRPr="00674DC4">
              <w:rPr>
                <w:rStyle w:val="oypena"/>
                <w:rFonts w:asciiTheme="majorBidi" w:hAnsiTheme="majorBidi" w:cstheme="majorBidi"/>
                <w:color w:val="000000"/>
                <w:sz w:val="24"/>
                <w:szCs w:val="24"/>
              </w:rPr>
              <w:t>Défauts</w:t>
            </w:r>
          </w:p>
        </w:tc>
        <w:tc>
          <w:tcPr>
            <w:tcW w:w="3690" w:type="dxa"/>
          </w:tcPr>
          <w:p w:rsidR="00D708A0" w:rsidRPr="00674DC4" w:rsidRDefault="00674DC4" w:rsidP="00666EBD">
            <w:pPr>
              <w:rPr>
                <w:rFonts w:asciiTheme="majorBidi" w:hAnsiTheme="majorBidi" w:cstheme="majorBidi"/>
                <w:sz w:val="24"/>
                <w:szCs w:val="24"/>
              </w:rPr>
            </w:pPr>
            <w:r w:rsidRPr="00674DC4">
              <w:rPr>
                <w:rStyle w:val="oypena"/>
                <w:rFonts w:asciiTheme="majorBidi" w:hAnsiTheme="majorBidi" w:cstheme="majorBidi"/>
                <w:color w:val="000000"/>
                <w:sz w:val="24"/>
                <w:szCs w:val="24"/>
              </w:rPr>
              <w:t>Complexité dans le format des fichiers , rendant le traitement plus difficile</w:t>
            </w:r>
          </w:p>
        </w:tc>
        <w:tc>
          <w:tcPr>
            <w:tcW w:w="3780" w:type="dxa"/>
          </w:tcPr>
          <w:p w:rsidR="00D708A0" w:rsidRPr="00674DC4" w:rsidRDefault="00674DC4" w:rsidP="00666EBD">
            <w:pPr>
              <w:rPr>
                <w:rFonts w:asciiTheme="majorBidi" w:hAnsiTheme="majorBidi" w:cstheme="majorBidi"/>
                <w:sz w:val="24"/>
                <w:szCs w:val="24"/>
              </w:rPr>
            </w:pPr>
            <w:r w:rsidRPr="00674DC4">
              <w:rPr>
                <w:rStyle w:val="oypena"/>
                <w:rFonts w:asciiTheme="majorBidi" w:hAnsiTheme="majorBidi" w:cstheme="majorBidi"/>
                <w:color w:val="000000"/>
                <w:sz w:val="24"/>
                <w:szCs w:val="24"/>
              </w:rPr>
              <w:t>Contenu parfois limité avec des fichiers ne contenant qu'une seule information</w:t>
            </w:r>
          </w:p>
        </w:tc>
      </w:tr>
    </w:tbl>
    <w:p w:rsidR="00A00429" w:rsidRDefault="00A00429" w:rsidP="0090294A">
      <w:pPr>
        <w:rPr>
          <w:rFonts w:asciiTheme="majorBidi" w:hAnsiTheme="majorBidi" w:cstheme="majorBidi"/>
          <w:sz w:val="24"/>
          <w:szCs w:val="24"/>
        </w:rPr>
      </w:pPr>
    </w:p>
    <w:p w:rsidR="00A00429" w:rsidRDefault="00A00429" w:rsidP="00A00429">
      <w:pPr>
        <w:keepNext/>
      </w:pPr>
      <w:r w:rsidRPr="00A00429">
        <w:rPr>
          <w:rFonts w:asciiTheme="majorBidi" w:hAnsiTheme="majorBidi" w:cstheme="majorBidi"/>
          <w:noProof/>
          <w:sz w:val="24"/>
          <w:szCs w:val="24"/>
          <w:lang w:eastAsia="fr-FR"/>
        </w:rPr>
        <w:drawing>
          <wp:inline distT="0" distB="0" distL="0" distR="0" wp14:anchorId="7C19F7E6" wp14:editId="621C53DF">
            <wp:extent cx="5760720" cy="1783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83080"/>
                    </a:xfrm>
                    <a:prstGeom prst="rect">
                      <a:avLst/>
                    </a:prstGeom>
                  </pic:spPr>
                </pic:pic>
              </a:graphicData>
            </a:graphic>
          </wp:inline>
        </w:drawing>
      </w:r>
    </w:p>
    <w:p w:rsidR="00A00429" w:rsidRPr="00A00429" w:rsidRDefault="00A00429" w:rsidP="00A00429">
      <w:pPr>
        <w:pStyle w:val="Lgende"/>
        <w:jc w:val="center"/>
        <w:rPr>
          <w:rFonts w:asciiTheme="majorBidi" w:hAnsiTheme="majorBidi" w:cstheme="majorBidi"/>
          <w:color w:val="auto"/>
          <w:sz w:val="24"/>
          <w:szCs w:val="24"/>
        </w:rPr>
      </w:pPr>
      <w:bookmarkStart w:id="8" w:name="_Toc187270836"/>
      <w:r w:rsidRPr="00A00429">
        <w:rPr>
          <w:rFonts w:asciiTheme="majorBidi" w:hAnsiTheme="majorBidi" w:cstheme="majorBidi"/>
          <w:color w:val="auto"/>
          <w:sz w:val="24"/>
          <w:szCs w:val="24"/>
        </w:rPr>
        <w:t xml:space="preserve">Figure </w:t>
      </w:r>
      <w:r w:rsidRPr="00A00429">
        <w:rPr>
          <w:rFonts w:asciiTheme="majorBidi" w:hAnsiTheme="majorBidi" w:cstheme="majorBidi"/>
          <w:color w:val="auto"/>
          <w:sz w:val="24"/>
          <w:szCs w:val="24"/>
        </w:rPr>
        <w:fldChar w:fldCharType="begin"/>
      </w:r>
      <w:r w:rsidRPr="00A00429">
        <w:rPr>
          <w:rFonts w:asciiTheme="majorBidi" w:hAnsiTheme="majorBidi" w:cstheme="majorBidi"/>
          <w:color w:val="auto"/>
          <w:sz w:val="24"/>
          <w:szCs w:val="24"/>
        </w:rPr>
        <w:instrText xml:space="preserve"> SEQ Figure \* ARABIC </w:instrText>
      </w:r>
      <w:r w:rsidRPr="00A00429">
        <w:rPr>
          <w:rFonts w:asciiTheme="majorBidi" w:hAnsiTheme="majorBidi" w:cstheme="majorBidi"/>
          <w:color w:val="auto"/>
          <w:sz w:val="24"/>
          <w:szCs w:val="24"/>
        </w:rPr>
        <w:fldChar w:fldCharType="separate"/>
      </w:r>
      <w:r w:rsidRPr="00A00429">
        <w:rPr>
          <w:rFonts w:asciiTheme="majorBidi" w:hAnsiTheme="majorBidi" w:cstheme="majorBidi"/>
          <w:noProof/>
          <w:color w:val="auto"/>
          <w:sz w:val="24"/>
          <w:szCs w:val="24"/>
        </w:rPr>
        <w:t>3</w:t>
      </w:r>
      <w:r w:rsidRPr="00A00429">
        <w:rPr>
          <w:rFonts w:asciiTheme="majorBidi" w:hAnsiTheme="majorBidi" w:cstheme="majorBidi"/>
          <w:color w:val="auto"/>
          <w:sz w:val="24"/>
          <w:szCs w:val="24"/>
        </w:rPr>
        <w:fldChar w:fldCharType="end"/>
      </w:r>
      <w:r w:rsidRPr="00A00429">
        <w:rPr>
          <w:rFonts w:asciiTheme="majorBidi" w:hAnsiTheme="majorBidi" w:cstheme="majorBidi"/>
          <w:color w:val="auto"/>
          <w:sz w:val="24"/>
          <w:szCs w:val="24"/>
        </w:rPr>
        <w:t>: Matrice de bus des données</w:t>
      </w:r>
      <w:bookmarkEnd w:id="8"/>
    </w:p>
    <w:p w:rsidR="00D01297" w:rsidRDefault="00D01297" w:rsidP="0090294A">
      <w:pPr>
        <w:rPr>
          <w:rFonts w:asciiTheme="majorBidi" w:hAnsiTheme="majorBidi" w:cstheme="majorBidi"/>
          <w:sz w:val="24"/>
          <w:szCs w:val="24"/>
        </w:rPr>
      </w:pPr>
      <w:r>
        <w:rPr>
          <w:rFonts w:asciiTheme="majorBidi" w:hAnsiTheme="majorBidi" w:cstheme="majorBidi"/>
          <w:sz w:val="24"/>
          <w:szCs w:val="24"/>
        </w:rPr>
        <w:br/>
      </w:r>
    </w:p>
    <w:p w:rsidR="0090294A" w:rsidRDefault="0090294A" w:rsidP="00994300">
      <w:pPr>
        <w:pStyle w:val="Titre2"/>
        <w:numPr>
          <w:ilvl w:val="0"/>
          <w:numId w:val="29"/>
        </w:numPr>
      </w:pPr>
      <w:bookmarkStart w:id="9" w:name="_Toc187263374"/>
      <w:r w:rsidRPr="007D19C1">
        <w:lastRenderedPageBreak/>
        <w:t xml:space="preserve">Collecte des </w:t>
      </w:r>
      <w:r w:rsidR="006A47CA" w:rsidRPr="007D19C1">
        <w:t>données</w:t>
      </w:r>
      <w:bookmarkEnd w:id="9"/>
    </w:p>
    <w:p w:rsidR="00666EBD" w:rsidRPr="00666EBD" w:rsidRDefault="00666EBD" w:rsidP="00666EBD"/>
    <w:p w:rsidR="0090294A" w:rsidRPr="0090294A" w:rsidRDefault="0090294A" w:rsidP="006A47CA">
      <w:pPr>
        <w:ind w:firstLine="708"/>
        <w:rPr>
          <w:rFonts w:asciiTheme="majorBidi" w:hAnsiTheme="majorBidi" w:cstheme="majorBidi"/>
          <w:sz w:val="24"/>
          <w:szCs w:val="24"/>
        </w:rPr>
      </w:pPr>
      <w:r w:rsidRPr="0090294A">
        <w:rPr>
          <w:rFonts w:asciiTheme="majorBidi" w:hAnsiTheme="majorBidi" w:cstheme="majorBidi"/>
          <w:sz w:val="24"/>
          <w:szCs w:val="24"/>
        </w:rPr>
        <w:t xml:space="preserve">Pour collecter les données nécessaires à notre projet, nous avons utilisé des outils automatiques afin de simplifier et d’accélérer le processus. Au lieu de télécharger manuellement les fichiers depuis les sites du HCP et de DataGov.ma, nous avons développé un </w:t>
      </w:r>
      <w:r w:rsidR="00D03222">
        <w:rPr>
          <w:rFonts w:asciiTheme="majorBidi" w:hAnsiTheme="majorBidi" w:cstheme="majorBidi"/>
          <w:b/>
          <w:bCs/>
          <w:sz w:val="24"/>
          <w:szCs w:val="24"/>
        </w:rPr>
        <w:t xml:space="preserve">code </w:t>
      </w:r>
      <w:r w:rsidRPr="000D1D11">
        <w:rPr>
          <w:rFonts w:asciiTheme="majorBidi" w:hAnsiTheme="majorBidi" w:cstheme="majorBidi"/>
          <w:b/>
          <w:bCs/>
          <w:sz w:val="24"/>
          <w:szCs w:val="24"/>
        </w:rPr>
        <w:t>en Python</w:t>
      </w:r>
      <w:r w:rsidRPr="0090294A">
        <w:rPr>
          <w:rFonts w:asciiTheme="majorBidi" w:hAnsiTheme="majorBidi" w:cstheme="majorBidi"/>
          <w:sz w:val="24"/>
          <w:szCs w:val="24"/>
        </w:rPr>
        <w:t xml:space="preserve"> pour effectuer </w:t>
      </w:r>
      <w:r w:rsidR="006A47CA" w:rsidRPr="0090294A">
        <w:rPr>
          <w:rFonts w:asciiTheme="majorBidi" w:hAnsiTheme="majorBidi" w:cstheme="majorBidi"/>
          <w:sz w:val="24"/>
          <w:szCs w:val="24"/>
        </w:rPr>
        <w:t xml:space="preserve">de </w:t>
      </w:r>
      <w:r w:rsidR="006A47CA" w:rsidRPr="00D708A0">
        <w:rPr>
          <w:rFonts w:asciiTheme="majorBidi" w:hAnsiTheme="majorBidi" w:cstheme="majorBidi"/>
          <w:b/>
          <w:bCs/>
          <w:sz w:val="24"/>
          <w:szCs w:val="24"/>
        </w:rPr>
        <w:t>l’extraction</w:t>
      </w:r>
      <w:r w:rsidR="006A47CA" w:rsidRPr="006A47CA">
        <w:rPr>
          <w:rFonts w:asciiTheme="majorBidi" w:hAnsiTheme="majorBidi" w:cstheme="majorBidi"/>
          <w:b/>
          <w:bCs/>
          <w:sz w:val="24"/>
          <w:szCs w:val="24"/>
        </w:rPr>
        <w:t xml:space="preserve"> de données automatique</w:t>
      </w:r>
      <w:r w:rsidRPr="0090294A">
        <w:rPr>
          <w:rFonts w:asciiTheme="majorBidi" w:hAnsiTheme="majorBidi" w:cstheme="majorBidi"/>
          <w:sz w:val="24"/>
          <w:szCs w:val="24"/>
        </w:rPr>
        <w:t xml:space="preserve">. Ce script a permis de parcourir les pages web de ces sites, d’identifier les fichiers pertinents au format </w:t>
      </w:r>
      <w:r w:rsidRPr="000D1D11">
        <w:rPr>
          <w:rFonts w:asciiTheme="majorBidi" w:hAnsiTheme="majorBidi" w:cstheme="majorBidi"/>
          <w:b/>
          <w:bCs/>
          <w:sz w:val="24"/>
          <w:szCs w:val="24"/>
        </w:rPr>
        <w:t>.xls</w:t>
      </w:r>
      <w:r w:rsidRPr="0090294A">
        <w:rPr>
          <w:rFonts w:asciiTheme="majorBidi" w:hAnsiTheme="majorBidi" w:cstheme="majorBidi"/>
          <w:sz w:val="24"/>
          <w:szCs w:val="24"/>
        </w:rPr>
        <w:t>, et de les télécharger automatiquement.</w:t>
      </w:r>
    </w:p>
    <w:p w:rsidR="0090294A" w:rsidRPr="0090294A" w:rsidRDefault="0090294A" w:rsidP="00EF4D92">
      <w:pPr>
        <w:rPr>
          <w:rFonts w:asciiTheme="majorBidi" w:hAnsiTheme="majorBidi" w:cstheme="majorBidi"/>
          <w:sz w:val="24"/>
          <w:szCs w:val="24"/>
        </w:rPr>
      </w:pPr>
      <w:r w:rsidRPr="0090294A">
        <w:rPr>
          <w:rFonts w:asciiTheme="majorBidi" w:hAnsiTheme="majorBidi" w:cstheme="majorBidi"/>
          <w:sz w:val="24"/>
          <w:szCs w:val="24"/>
        </w:rPr>
        <w:t xml:space="preserve">Une fois les fichiers collectés, </w:t>
      </w:r>
      <w:r w:rsidR="00EF4D92" w:rsidRPr="00EF4D92">
        <w:rPr>
          <w:rFonts w:asciiTheme="majorBidi" w:hAnsiTheme="majorBidi" w:cstheme="majorBidi"/>
          <w:sz w:val="24"/>
          <w:szCs w:val="24"/>
        </w:rPr>
        <w:t xml:space="preserve">nous avons constaté qu’ils étaient au format tableau HTML, intégré dans un fichier </w:t>
      </w:r>
      <w:r w:rsidR="00EF4D92" w:rsidRPr="006A47CA">
        <w:rPr>
          <w:rFonts w:asciiTheme="majorBidi" w:hAnsiTheme="majorBidi" w:cstheme="majorBidi"/>
          <w:b/>
          <w:bCs/>
          <w:sz w:val="24"/>
          <w:szCs w:val="24"/>
        </w:rPr>
        <w:t>.xls</w:t>
      </w:r>
      <w:r w:rsidR="00EF4D92" w:rsidRPr="00EF4D92">
        <w:rPr>
          <w:rFonts w:asciiTheme="majorBidi" w:hAnsiTheme="majorBidi" w:cstheme="majorBidi"/>
          <w:sz w:val="24"/>
          <w:szCs w:val="24"/>
        </w:rPr>
        <w:t xml:space="preserve"> sous Excel,</w:t>
      </w:r>
      <w:r w:rsidR="00D03222">
        <w:rPr>
          <w:rFonts w:asciiTheme="majorBidi" w:hAnsiTheme="majorBidi" w:cstheme="majorBidi"/>
          <w:sz w:val="24"/>
          <w:szCs w:val="24"/>
        </w:rPr>
        <w:t xml:space="preserve"> ce qui n’est </w:t>
      </w:r>
      <w:r w:rsidRPr="0090294A">
        <w:rPr>
          <w:rFonts w:asciiTheme="majorBidi" w:hAnsiTheme="majorBidi" w:cstheme="majorBidi"/>
          <w:sz w:val="24"/>
          <w:szCs w:val="24"/>
        </w:rPr>
        <w:t xml:space="preserve">pas compatible avec l’outil ETL que nous avons choisi, à savoir </w:t>
      </w:r>
      <w:r w:rsidRPr="000D1D11">
        <w:rPr>
          <w:rFonts w:asciiTheme="majorBidi" w:hAnsiTheme="majorBidi" w:cstheme="majorBidi"/>
          <w:b/>
          <w:bCs/>
          <w:sz w:val="24"/>
          <w:szCs w:val="24"/>
        </w:rPr>
        <w:t>Pentaho Data Integration</w:t>
      </w:r>
      <w:r w:rsidRPr="0090294A">
        <w:rPr>
          <w:rFonts w:asciiTheme="majorBidi" w:hAnsiTheme="majorBidi" w:cstheme="majorBidi"/>
          <w:sz w:val="24"/>
          <w:szCs w:val="24"/>
        </w:rPr>
        <w:t xml:space="preserve"> (</w:t>
      </w:r>
      <w:r w:rsidRPr="000D1D11">
        <w:rPr>
          <w:rFonts w:asciiTheme="majorBidi" w:hAnsiTheme="majorBidi" w:cstheme="majorBidi"/>
          <w:b/>
          <w:bCs/>
          <w:sz w:val="24"/>
          <w:szCs w:val="24"/>
        </w:rPr>
        <w:t>PDI</w:t>
      </w:r>
      <w:r w:rsidRPr="0090294A">
        <w:rPr>
          <w:rFonts w:asciiTheme="majorBidi" w:hAnsiTheme="majorBidi" w:cstheme="majorBidi"/>
          <w:sz w:val="24"/>
          <w:szCs w:val="24"/>
        </w:rPr>
        <w:t xml:space="preserve">). Pour résoudre ce problème, nous avons utilisé un autre script Python pour convertir automatiquement ces fichiers en format </w:t>
      </w:r>
      <w:r w:rsidRPr="000D1D11">
        <w:rPr>
          <w:rFonts w:asciiTheme="majorBidi" w:hAnsiTheme="majorBidi" w:cstheme="majorBidi"/>
          <w:b/>
          <w:bCs/>
          <w:sz w:val="24"/>
          <w:szCs w:val="24"/>
        </w:rPr>
        <w:t>.xlsx</w:t>
      </w:r>
      <w:r w:rsidRPr="0090294A">
        <w:rPr>
          <w:rFonts w:asciiTheme="majorBidi" w:hAnsiTheme="majorBidi" w:cstheme="majorBidi"/>
          <w:sz w:val="24"/>
          <w:szCs w:val="24"/>
        </w:rPr>
        <w:t>. Ce processus de conversion a également permis de garantir une standardisation des fichiers et une compatibilité avec les outils de traitement utilisés.</w:t>
      </w:r>
    </w:p>
    <w:p w:rsidR="000D1D11" w:rsidRPr="0090294A" w:rsidRDefault="0090294A" w:rsidP="000D1D11">
      <w:pPr>
        <w:rPr>
          <w:rFonts w:asciiTheme="majorBidi" w:hAnsiTheme="majorBidi" w:cstheme="majorBidi"/>
          <w:sz w:val="24"/>
          <w:szCs w:val="24"/>
        </w:rPr>
      </w:pPr>
      <w:r w:rsidRPr="0090294A">
        <w:rPr>
          <w:rFonts w:asciiTheme="majorBidi" w:hAnsiTheme="majorBidi" w:cstheme="majorBidi"/>
          <w:sz w:val="24"/>
          <w:szCs w:val="24"/>
        </w:rPr>
        <w:t>En plus de la conversion, nous avons effectué quelques modifications automatiques sur les fichiers à l’aide de Python. Par exemple, des colonnes spécifiques ont été ajoutées pour enrichir les tables, comme des indicateurs des regroupements basés sur des années ou des catégories</w:t>
      </w:r>
      <w:r w:rsidR="000D1D11">
        <w:rPr>
          <w:rFonts w:asciiTheme="majorBidi" w:hAnsiTheme="majorBidi" w:cstheme="majorBidi"/>
          <w:sz w:val="24"/>
          <w:szCs w:val="24"/>
        </w:rPr>
        <w:t xml:space="preserve"> comme milieu</w:t>
      </w:r>
      <w:r w:rsidRPr="0090294A">
        <w:rPr>
          <w:rFonts w:asciiTheme="majorBidi" w:hAnsiTheme="majorBidi" w:cstheme="majorBidi"/>
          <w:sz w:val="24"/>
          <w:szCs w:val="24"/>
        </w:rPr>
        <w:t>. Ces changements ont permis d’adapter les fichiers aux besoins du projet tout en limitant les interventions manuelles.</w:t>
      </w:r>
    </w:p>
    <w:p w:rsidR="00E92DB6" w:rsidRDefault="0090294A" w:rsidP="00D85430">
      <w:pPr>
        <w:rPr>
          <w:rFonts w:asciiTheme="majorBidi" w:hAnsiTheme="majorBidi" w:cstheme="majorBidi"/>
          <w:sz w:val="24"/>
          <w:szCs w:val="24"/>
        </w:rPr>
      </w:pPr>
      <w:r w:rsidRPr="0090294A">
        <w:rPr>
          <w:rFonts w:asciiTheme="majorBidi" w:hAnsiTheme="majorBidi" w:cstheme="majorBidi"/>
          <w:sz w:val="24"/>
          <w:szCs w:val="24"/>
        </w:rPr>
        <w:t>Cette approche basée sur l’automatisation a non seulement réduit le temps de collecte et de préparation des données, mais a également amélioré leur qualité et leur uniformité, ce qui est essentiel pour garantir des analyses fiables.</w:t>
      </w:r>
    </w:p>
    <w:p w:rsidR="00E92DB6" w:rsidRDefault="00A65662" w:rsidP="00E92DB6">
      <w:pPr>
        <w:jc w:val="center"/>
        <w:rPr>
          <w:rFonts w:asciiTheme="majorBidi" w:hAnsiTheme="majorBidi" w:cstheme="majorBidi"/>
          <w:sz w:val="24"/>
          <w:szCs w:val="24"/>
        </w:rPr>
      </w:pPr>
      <w:r w:rsidRPr="00D708A0">
        <w:rPr>
          <w:rFonts w:asciiTheme="majorBidi" w:hAnsiTheme="majorBidi" w:cstheme="majorBidi"/>
          <w:noProof/>
          <w:sz w:val="24"/>
          <w:szCs w:val="24"/>
        </w:rPr>
        <w:t xml:space="preserve"> </w:t>
      </w:r>
    </w:p>
    <w:p w:rsidR="00666EBD" w:rsidRDefault="00D85430" w:rsidP="00666EBD">
      <w:pPr>
        <w:keepNext/>
        <w:jc w:val="center"/>
      </w:pPr>
      <w:r w:rsidRPr="00D85430">
        <w:rPr>
          <w:rFonts w:asciiTheme="majorBidi" w:hAnsiTheme="majorBidi" w:cstheme="majorBidi"/>
          <w:noProof/>
          <w:sz w:val="24"/>
          <w:szCs w:val="24"/>
          <w:lang w:eastAsia="fr-FR"/>
        </w:rPr>
        <w:drawing>
          <wp:inline distT="0" distB="0" distL="0" distR="0" wp14:anchorId="6D5BCD51" wp14:editId="7EB89FB0">
            <wp:extent cx="5186856" cy="32617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6693" cy="3267982"/>
                    </a:xfrm>
                    <a:prstGeom prst="rect">
                      <a:avLst/>
                    </a:prstGeom>
                  </pic:spPr>
                </pic:pic>
              </a:graphicData>
            </a:graphic>
          </wp:inline>
        </w:drawing>
      </w:r>
    </w:p>
    <w:p w:rsidR="00E92DB6" w:rsidRPr="00666EBD" w:rsidRDefault="00666EBD" w:rsidP="00666EBD">
      <w:pPr>
        <w:pStyle w:val="Lgende"/>
        <w:jc w:val="center"/>
        <w:rPr>
          <w:rFonts w:asciiTheme="majorBidi" w:hAnsiTheme="majorBidi" w:cstheme="majorBidi"/>
          <w:color w:val="auto"/>
          <w:sz w:val="24"/>
          <w:szCs w:val="24"/>
        </w:rPr>
      </w:pPr>
      <w:bookmarkStart w:id="10" w:name="_Toc187270837"/>
      <w:r w:rsidRPr="00666EBD">
        <w:rPr>
          <w:rFonts w:asciiTheme="majorBidi" w:hAnsiTheme="majorBidi" w:cstheme="majorBidi"/>
          <w:color w:val="auto"/>
          <w:sz w:val="24"/>
          <w:szCs w:val="24"/>
        </w:rPr>
        <w:t xml:space="preserve">Figure </w:t>
      </w:r>
      <w:r w:rsidRPr="00666EBD">
        <w:rPr>
          <w:rFonts w:asciiTheme="majorBidi" w:hAnsiTheme="majorBidi" w:cstheme="majorBidi"/>
          <w:color w:val="auto"/>
          <w:sz w:val="24"/>
          <w:szCs w:val="24"/>
        </w:rPr>
        <w:fldChar w:fldCharType="begin"/>
      </w:r>
      <w:r w:rsidRPr="00666EBD">
        <w:rPr>
          <w:rFonts w:asciiTheme="majorBidi" w:hAnsiTheme="majorBidi" w:cstheme="majorBidi"/>
          <w:color w:val="auto"/>
          <w:sz w:val="24"/>
          <w:szCs w:val="24"/>
        </w:rPr>
        <w:instrText xml:space="preserve"> SEQ Figure \* ARABIC </w:instrText>
      </w:r>
      <w:r w:rsidRPr="00666EBD">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4</w:t>
      </w:r>
      <w:r w:rsidRPr="00666EBD">
        <w:rPr>
          <w:rFonts w:asciiTheme="majorBidi" w:hAnsiTheme="majorBidi" w:cstheme="majorBidi"/>
          <w:color w:val="auto"/>
          <w:sz w:val="24"/>
          <w:szCs w:val="24"/>
        </w:rPr>
        <w:fldChar w:fldCharType="end"/>
      </w:r>
      <w:r w:rsidRPr="00666EBD">
        <w:rPr>
          <w:rFonts w:asciiTheme="majorBidi" w:hAnsiTheme="majorBidi" w:cstheme="majorBidi"/>
          <w:color w:val="auto"/>
          <w:sz w:val="24"/>
          <w:szCs w:val="24"/>
          <w:lang w:val="en-US"/>
        </w:rPr>
        <w:t>: fichier t</w:t>
      </w:r>
      <w:r w:rsidRPr="00666EBD">
        <w:rPr>
          <w:rFonts w:asciiTheme="majorBidi" w:hAnsiTheme="majorBidi" w:cstheme="majorBidi"/>
          <w:color w:val="auto"/>
          <w:sz w:val="24"/>
          <w:szCs w:val="24"/>
        </w:rPr>
        <w:t>é</w:t>
      </w:r>
      <w:r w:rsidRPr="00666EBD">
        <w:rPr>
          <w:rFonts w:asciiTheme="majorBidi" w:hAnsiTheme="majorBidi" w:cstheme="majorBidi"/>
          <w:color w:val="auto"/>
          <w:sz w:val="24"/>
          <w:szCs w:val="24"/>
          <w:lang w:val="en-US"/>
        </w:rPr>
        <w:t>l</w:t>
      </w:r>
      <w:r w:rsidRPr="00666EBD">
        <w:rPr>
          <w:rFonts w:asciiTheme="majorBidi" w:hAnsiTheme="majorBidi" w:cstheme="majorBidi"/>
          <w:color w:val="auto"/>
          <w:sz w:val="24"/>
          <w:szCs w:val="24"/>
        </w:rPr>
        <w:t>é</w:t>
      </w:r>
      <w:r w:rsidRPr="00666EBD">
        <w:rPr>
          <w:rFonts w:asciiTheme="majorBidi" w:hAnsiTheme="majorBidi" w:cstheme="majorBidi"/>
          <w:color w:val="auto"/>
          <w:sz w:val="24"/>
          <w:szCs w:val="24"/>
          <w:lang w:val="en-US"/>
        </w:rPr>
        <w:t>charg</w:t>
      </w:r>
      <w:r w:rsidRPr="00666EBD">
        <w:rPr>
          <w:rFonts w:asciiTheme="majorBidi" w:hAnsiTheme="majorBidi" w:cstheme="majorBidi"/>
          <w:color w:val="auto"/>
          <w:sz w:val="24"/>
          <w:szCs w:val="24"/>
        </w:rPr>
        <w:t>é</w:t>
      </w:r>
      <w:r w:rsidRPr="00666EBD">
        <w:rPr>
          <w:rFonts w:asciiTheme="majorBidi" w:hAnsiTheme="majorBidi" w:cstheme="majorBidi"/>
          <w:color w:val="auto"/>
          <w:sz w:val="24"/>
          <w:szCs w:val="24"/>
          <w:lang w:val="en-US"/>
        </w:rPr>
        <w:t xml:space="preserve"> .xls</w:t>
      </w:r>
      <w:bookmarkEnd w:id="10"/>
    </w:p>
    <w:p w:rsidR="00E92DB6" w:rsidRDefault="00E92DB6" w:rsidP="00E92DB6">
      <w:pPr>
        <w:jc w:val="center"/>
        <w:rPr>
          <w:rFonts w:asciiTheme="majorBidi" w:hAnsiTheme="majorBidi" w:cstheme="majorBidi"/>
          <w:sz w:val="24"/>
          <w:szCs w:val="24"/>
        </w:rPr>
      </w:pPr>
    </w:p>
    <w:p w:rsidR="00666EBD" w:rsidRDefault="00D23AF2" w:rsidP="00666EBD">
      <w:pPr>
        <w:keepNext/>
        <w:jc w:val="center"/>
      </w:pPr>
      <w:r w:rsidRPr="00D23AF2">
        <w:rPr>
          <w:rFonts w:asciiTheme="majorBidi" w:hAnsiTheme="majorBidi" w:cstheme="majorBidi"/>
          <w:noProof/>
          <w:sz w:val="24"/>
          <w:szCs w:val="24"/>
          <w:lang w:eastAsia="fr-FR"/>
        </w:rPr>
        <w:lastRenderedPageBreak/>
        <w:drawing>
          <wp:inline distT="0" distB="0" distL="0" distR="0">
            <wp:extent cx="3962400" cy="2819400"/>
            <wp:effectExtent l="0" t="0" r="0" b="0"/>
            <wp:docPr id="14" name="Picture 14" descr="C:\Users\DELL\AppData\Local\Packages\5319275A.WhatsAppDesktop_cv1g1gvanyjgm\TempState\5DEA352EC97582128829743275EF4EC4\WhatsApp Image 2025-01-08 at 02.50.06_f6db27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5DEA352EC97582128829743275EF4EC4\WhatsApp Image 2025-01-08 at 02.50.06_f6db27c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819400"/>
                    </a:xfrm>
                    <a:prstGeom prst="rect">
                      <a:avLst/>
                    </a:prstGeom>
                    <a:noFill/>
                    <a:ln>
                      <a:noFill/>
                    </a:ln>
                  </pic:spPr>
                </pic:pic>
              </a:graphicData>
            </a:graphic>
          </wp:inline>
        </w:drawing>
      </w:r>
    </w:p>
    <w:p w:rsidR="000D1D11" w:rsidRPr="00666EBD" w:rsidRDefault="00666EBD" w:rsidP="00666EBD">
      <w:pPr>
        <w:pStyle w:val="Lgende"/>
        <w:jc w:val="center"/>
        <w:rPr>
          <w:rFonts w:asciiTheme="majorBidi" w:hAnsiTheme="majorBidi" w:cstheme="majorBidi"/>
          <w:color w:val="auto"/>
          <w:sz w:val="36"/>
          <w:szCs w:val="36"/>
        </w:rPr>
      </w:pPr>
      <w:bookmarkStart w:id="11" w:name="_Toc187270838"/>
      <w:r w:rsidRPr="00666EBD">
        <w:rPr>
          <w:rFonts w:asciiTheme="majorBidi" w:hAnsiTheme="majorBidi" w:cstheme="majorBidi"/>
          <w:color w:val="auto"/>
          <w:sz w:val="24"/>
          <w:szCs w:val="24"/>
        </w:rPr>
        <w:t xml:space="preserve">Figure </w:t>
      </w:r>
      <w:r w:rsidRPr="00666EBD">
        <w:rPr>
          <w:rFonts w:asciiTheme="majorBidi" w:hAnsiTheme="majorBidi" w:cstheme="majorBidi"/>
          <w:color w:val="auto"/>
          <w:sz w:val="24"/>
          <w:szCs w:val="24"/>
        </w:rPr>
        <w:fldChar w:fldCharType="begin"/>
      </w:r>
      <w:r w:rsidRPr="00666EBD">
        <w:rPr>
          <w:rFonts w:asciiTheme="majorBidi" w:hAnsiTheme="majorBidi" w:cstheme="majorBidi"/>
          <w:color w:val="auto"/>
          <w:sz w:val="24"/>
          <w:szCs w:val="24"/>
        </w:rPr>
        <w:instrText xml:space="preserve"> SEQ Figure \* ARABIC </w:instrText>
      </w:r>
      <w:r w:rsidRPr="00666EBD">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5</w:t>
      </w:r>
      <w:r w:rsidRPr="00666EBD">
        <w:rPr>
          <w:rFonts w:asciiTheme="majorBidi" w:hAnsiTheme="majorBidi" w:cstheme="majorBidi"/>
          <w:color w:val="auto"/>
          <w:sz w:val="24"/>
          <w:szCs w:val="24"/>
        </w:rPr>
        <w:fldChar w:fldCharType="end"/>
      </w:r>
      <w:r w:rsidRPr="00666EBD">
        <w:rPr>
          <w:rFonts w:asciiTheme="majorBidi" w:hAnsiTheme="majorBidi" w:cstheme="majorBidi"/>
          <w:color w:val="auto"/>
          <w:sz w:val="24"/>
          <w:szCs w:val="24"/>
        </w:rPr>
        <w:t xml:space="preserve"> :fichier après les modifications code python</w:t>
      </w:r>
      <w:bookmarkEnd w:id="11"/>
    </w:p>
    <w:p w:rsidR="00E92DB6" w:rsidRDefault="00E92DB6" w:rsidP="00E92DB6">
      <w:pPr>
        <w:jc w:val="center"/>
        <w:rPr>
          <w:rFonts w:asciiTheme="majorBidi" w:hAnsiTheme="majorBidi" w:cstheme="majorBidi"/>
          <w:sz w:val="24"/>
          <w:szCs w:val="24"/>
        </w:rPr>
      </w:pPr>
    </w:p>
    <w:p w:rsidR="000D1D11" w:rsidRDefault="000D1D11" w:rsidP="00994300">
      <w:pPr>
        <w:pStyle w:val="Titre2"/>
        <w:numPr>
          <w:ilvl w:val="0"/>
          <w:numId w:val="29"/>
        </w:numPr>
      </w:pPr>
      <w:bookmarkStart w:id="12" w:name="_Toc187263375"/>
      <w:r w:rsidRPr="007D19C1">
        <w:t xml:space="preserve">Nettoyage et organisation des </w:t>
      </w:r>
      <w:r w:rsidR="00E60DB1" w:rsidRPr="007D19C1">
        <w:t>données</w:t>
      </w:r>
      <w:bookmarkEnd w:id="12"/>
    </w:p>
    <w:p w:rsidR="00666EBD" w:rsidRPr="00666EBD" w:rsidRDefault="00666EBD" w:rsidP="00666EBD"/>
    <w:p w:rsidR="000D1D11" w:rsidRDefault="00735AB4" w:rsidP="00E60DB1">
      <w:pPr>
        <w:ind w:firstLine="708"/>
        <w:rPr>
          <w:rFonts w:asciiTheme="majorBidi" w:hAnsiTheme="majorBidi" w:cstheme="majorBidi"/>
          <w:sz w:val="24"/>
          <w:szCs w:val="24"/>
        </w:rPr>
      </w:pPr>
      <w:r w:rsidRPr="00735AB4">
        <w:rPr>
          <w:rFonts w:asciiTheme="majorBidi" w:hAnsiTheme="majorBidi" w:cstheme="majorBidi"/>
          <w:sz w:val="24"/>
          <w:szCs w:val="24"/>
        </w:rPr>
        <w:t>Après la collecte, les données ont été nettoyées et organisées pour garantir leur qualité et leur cohérence. Cela a impliqué la suppression des doublons et des lignes vides</w:t>
      </w:r>
      <w:r w:rsidR="00E60DB1">
        <w:rPr>
          <w:rFonts w:asciiTheme="majorBidi" w:hAnsiTheme="majorBidi" w:cstheme="majorBidi"/>
          <w:sz w:val="24"/>
          <w:szCs w:val="24"/>
        </w:rPr>
        <w:t xml:space="preserve"> par exemple le tableau de données de toutes les tables de faits de province Casablanca rural est vide donc nous avons le supprimé</w:t>
      </w:r>
      <w:r w:rsidRPr="00735AB4">
        <w:rPr>
          <w:rFonts w:asciiTheme="majorBidi" w:hAnsiTheme="majorBidi" w:cstheme="majorBidi"/>
          <w:sz w:val="24"/>
          <w:szCs w:val="24"/>
        </w:rPr>
        <w:t>, ainsi que la standardisation des formats, par exemple en uniformisant les noms des régions et les dates. Une attention particulière a été accordée à la vérification de la cohérence des données, notamment en s’assurant que les totaux correspondaient aux valeurs agrégées. Ce processus de nettoyage était essentiel pour éviter les erreurs lors des étapes suivantes du projet.</w:t>
      </w:r>
    </w:p>
    <w:p w:rsidR="00735AB4" w:rsidRDefault="00735AB4" w:rsidP="0090294A">
      <w:pPr>
        <w:rPr>
          <w:rFonts w:asciiTheme="majorBidi" w:hAnsiTheme="majorBidi" w:cstheme="majorBidi"/>
          <w:sz w:val="24"/>
          <w:szCs w:val="24"/>
        </w:rPr>
      </w:pPr>
    </w:p>
    <w:p w:rsidR="00A37050" w:rsidRDefault="000D1D11" w:rsidP="00E92DB6">
      <w:pPr>
        <w:ind w:firstLine="708"/>
        <w:rPr>
          <w:rFonts w:asciiTheme="majorBidi" w:hAnsiTheme="majorBidi" w:cstheme="majorBidi"/>
          <w:sz w:val="24"/>
          <w:szCs w:val="24"/>
        </w:rPr>
      </w:pPr>
      <w:r w:rsidRPr="000D1D11">
        <w:rPr>
          <w:rFonts w:asciiTheme="majorBidi" w:hAnsiTheme="majorBidi" w:cstheme="majorBidi"/>
          <w:sz w:val="24"/>
          <w:szCs w:val="24"/>
        </w:rPr>
        <w:t>Ce premier chapitre a permis de poser les bases du projet en définissant les besoins en données, en identifiant des sources fiables et en collectant les informations nécessaires. Grâce à l’utilisation de Python pour automatiser une partie du processus, les données ont été organisées de manière efficace et prêtes pour les étapes suivantes, notamment la modélisation multidimensionnelle et la création des visualisations interactives. Ces efforts initiaux garantissent la qualité et la fiabilité des analyses à venir.</w:t>
      </w:r>
      <w:r w:rsidR="00A37050">
        <w:rPr>
          <w:rFonts w:asciiTheme="majorBidi" w:hAnsiTheme="majorBidi" w:cstheme="majorBidi"/>
          <w:sz w:val="24"/>
          <w:szCs w:val="24"/>
        </w:rPr>
        <w:br w:type="page"/>
      </w: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A37050" w:rsidRPr="00A95CFF" w:rsidRDefault="00A37050" w:rsidP="00994300">
      <w:pPr>
        <w:pStyle w:val="Titre1"/>
        <w:jc w:val="center"/>
      </w:pPr>
      <w:bookmarkStart w:id="13" w:name="_Toc187263376"/>
      <w:r w:rsidRPr="00A95CFF">
        <w:t>Chapitre2 : Organisation et transformation des données</w:t>
      </w:r>
      <w:bookmarkEnd w:id="13"/>
    </w:p>
    <w:p w:rsidR="00A37050" w:rsidRDefault="00A37050">
      <w:r>
        <w:br w:type="page"/>
      </w:r>
    </w:p>
    <w:p w:rsidR="00424812" w:rsidRDefault="007D19C1" w:rsidP="003D572C">
      <w:pPr>
        <w:ind w:firstLine="708"/>
        <w:rPr>
          <w:rFonts w:asciiTheme="majorBidi" w:hAnsiTheme="majorBidi" w:cstheme="majorBidi"/>
          <w:sz w:val="24"/>
          <w:szCs w:val="24"/>
        </w:rPr>
      </w:pPr>
      <w:r w:rsidRPr="007D19C1">
        <w:rPr>
          <w:rFonts w:asciiTheme="majorBidi" w:hAnsiTheme="majorBidi" w:cstheme="majorBidi"/>
          <w:sz w:val="24"/>
          <w:szCs w:val="24"/>
        </w:rPr>
        <w:lastRenderedPageBreak/>
        <w:t>Une base de données bien structurée est essentielle pour organiser efficacement les données. Ce chapitre détaille la modélisation multidimensionnelle utilisée pour organiser les données dans un schéma de constellation ainsi que le processus ETL (Extraction, Transformation, Chargement) pour intégrer ces données dans une base MySQL.</w:t>
      </w:r>
    </w:p>
    <w:p w:rsidR="00424812" w:rsidRDefault="00424812" w:rsidP="00424812">
      <w:pPr>
        <w:rPr>
          <w:rFonts w:asciiTheme="majorBidi" w:hAnsiTheme="majorBidi" w:cstheme="majorBidi"/>
          <w:sz w:val="24"/>
          <w:szCs w:val="24"/>
        </w:rPr>
      </w:pPr>
    </w:p>
    <w:p w:rsidR="00424812" w:rsidRDefault="00424812" w:rsidP="00994300">
      <w:pPr>
        <w:pStyle w:val="Titre2"/>
        <w:numPr>
          <w:ilvl w:val="0"/>
          <w:numId w:val="30"/>
        </w:numPr>
      </w:pPr>
      <w:bookmarkStart w:id="14" w:name="_Toc187263377"/>
      <w:r w:rsidRPr="00A52AB1">
        <w:t>Introduction au Schéma de Constellation et au Processus ETL</w:t>
      </w:r>
      <w:bookmarkEnd w:id="14"/>
    </w:p>
    <w:p w:rsidR="00994300" w:rsidRPr="00994300" w:rsidRDefault="00994300" w:rsidP="00994300"/>
    <w:p w:rsidR="00424812" w:rsidRP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Un schéma de constellation est une approche utilisée en modélisation multidimensionnelle dans les bases de données décisionnelles. Il combine plusieurs schémas en étoile dans une structure unifiée, permettant à une table de faits d’être associée à plusieurs dimensions et d’autres tables de faits. Ce schéma est particulièrement utile lorsque plusieurs analyses partagent des dimensions communes, offrant ainsi une vue intégrée et flexible des données.</w:t>
      </w:r>
    </w:p>
    <w:p w:rsidR="00424812" w:rsidRP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Le processus ETL (Extraction, Transformation, Chargement) est une méthode essentielle pour intégrer des données dans un entrepôt de données :</w:t>
      </w:r>
    </w:p>
    <w:p w:rsidR="00424812" w:rsidRPr="00424812" w:rsidRDefault="00424812" w:rsidP="00424812">
      <w:pPr>
        <w:pStyle w:val="Paragraphedeliste"/>
        <w:numPr>
          <w:ilvl w:val="0"/>
          <w:numId w:val="4"/>
        </w:numPr>
        <w:rPr>
          <w:rFonts w:asciiTheme="majorBidi" w:hAnsiTheme="majorBidi" w:cstheme="majorBidi"/>
          <w:sz w:val="24"/>
          <w:szCs w:val="24"/>
        </w:rPr>
      </w:pPr>
      <w:r w:rsidRPr="00424812">
        <w:rPr>
          <w:rFonts w:asciiTheme="majorBidi" w:hAnsiTheme="majorBidi" w:cstheme="majorBidi"/>
          <w:sz w:val="24"/>
          <w:szCs w:val="24"/>
        </w:rPr>
        <w:t>Extraction : Collecte des données à partir de différentes sources (fichiers, bases de données, etc.).</w:t>
      </w:r>
    </w:p>
    <w:p w:rsidR="00424812" w:rsidRPr="00424812" w:rsidRDefault="00424812" w:rsidP="00424812">
      <w:pPr>
        <w:pStyle w:val="Paragraphedeliste"/>
        <w:numPr>
          <w:ilvl w:val="0"/>
          <w:numId w:val="4"/>
        </w:numPr>
        <w:rPr>
          <w:rFonts w:asciiTheme="majorBidi" w:hAnsiTheme="majorBidi" w:cstheme="majorBidi"/>
          <w:sz w:val="24"/>
          <w:szCs w:val="24"/>
        </w:rPr>
      </w:pPr>
      <w:r w:rsidRPr="00424812">
        <w:rPr>
          <w:rFonts w:asciiTheme="majorBidi" w:hAnsiTheme="majorBidi" w:cstheme="majorBidi"/>
          <w:sz w:val="24"/>
          <w:szCs w:val="24"/>
        </w:rPr>
        <w:t>Transformation : Nettoyage, mise en forme et adaptation des données pour qu’elles respectent le modèle cible.</w:t>
      </w:r>
    </w:p>
    <w:p w:rsidR="00424812" w:rsidRPr="00424812" w:rsidRDefault="00424812" w:rsidP="00424812">
      <w:pPr>
        <w:pStyle w:val="Paragraphedeliste"/>
        <w:numPr>
          <w:ilvl w:val="0"/>
          <w:numId w:val="4"/>
        </w:numPr>
        <w:rPr>
          <w:rFonts w:asciiTheme="majorBidi" w:hAnsiTheme="majorBidi" w:cstheme="majorBidi"/>
          <w:sz w:val="24"/>
          <w:szCs w:val="24"/>
        </w:rPr>
      </w:pPr>
      <w:r w:rsidRPr="00424812">
        <w:rPr>
          <w:rFonts w:asciiTheme="majorBidi" w:hAnsiTheme="majorBidi" w:cstheme="majorBidi"/>
          <w:sz w:val="24"/>
          <w:szCs w:val="24"/>
        </w:rPr>
        <w:t>Chargement : Insertion des données transformées dans la base de données décisionnelle.</w:t>
      </w:r>
    </w:p>
    <w:p w:rsid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Ces concepts jouent un rôle crucial dans le développement et l’utilisation des systèmes d’aide à la décision.</w:t>
      </w:r>
    </w:p>
    <w:p w:rsidR="00424812" w:rsidRDefault="00424812" w:rsidP="00424812">
      <w:pPr>
        <w:rPr>
          <w:rFonts w:asciiTheme="majorBidi" w:hAnsiTheme="majorBidi" w:cstheme="majorBidi"/>
          <w:sz w:val="24"/>
          <w:szCs w:val="24"/>
        </w:rPr>
      </w:pPr>
    </w:p>
    <w:p w:rsidR="00424812" w:rsidRPr="00A52AB1" w:rsidRDefault="00424812" w:rsidP="00994300">
      <w:pPr>
        <w:pStyle w:val="Titre2"/>
        <w:numPr>
          <w:ilvl w:val="0"/>
          <w:numId w:val="30"/>
        </w:numPr>
      </w:pPr>
      <w:bookmarkStart w:id="15" w:name="_Toc187263378"/>
      <w:r w:rsidRPr="00A52AB1">
        <w:t>Modélisation Multidimensionnelle</w:t>
      </w:r>
      <w:bookmarkEnd w:id="15"/>
    </w:p>
    <w:p w:rsidR="00424812" w:rsidRP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La modélisation multidimensionnelle dans ce projet suit une architecture étoile, combinée avec certains aspects d’un schéma de constellation. Voici les principales dimensions et sous-dimensions identifiées :</w:t>
      </w:r>
    </w:p>
    <w:p w:rsidR="00424812" w:rsidRPr="00424812" w:rsidRDefault="00424812" w:rsidP="00424812">
      <w:pPr>
        <w:rPr>
          <w:rFonts w:asciiTheme="majorBidi" w:hAnsiTheme="majorBidi" w:cstheme="majorBidi"/>
          <w:sz w:val="24"/>
          <w:szCs w:val="24"/>
        </w:rPr>
      </w:pPr>
    </w:p>
    <w:p w:rsidR="00424812" w:rsidRPr="00424812" w:rsidRDefault="00424812" w:rsidP="00424812">
      <w:pPr>
        <w:pStyle w:val="Paragraphedeliste"/>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Année : Cette dimension contient les années associées aux données collectées.</w:t>
      </w:r>
    </w:p>
    <w:p w:rsidR="00424812" w:rsidRPr="00424812" w:rsidRDefault="00424812" w:rsidP="00424812">
      <w:pPr>
        <w:pStyle w:val="Paragraphedeliste"/>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Genre : Décrit les catégories de genre (exemple : masculin, féminin).</w:t>
      </w:r>
    </w:p>
    <w:p w:rsidR="00424812" w:rsidRPr="00424812" w:rsidRDefault="00424812" w:rsidP="00424812">
      <w:pPr>
        <w:pStyle w:val="Paragraphedeliste"/>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Milieu : Représente les milieux de vie (urbain, rural).</w:t>
      </w:r>
    </w:p>
    <w:p w:rsidR="00424812" w:rsidRPr="00424812" w:rsidRDefault="00424812" w:rsidP="00424812">
      <w:pPr>
        <w:pStyle w:val="Paragraphedeliste"/>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État d’Activité : Décrit les états d’activité (actif, inactif, etc.).</w:t>
      </w:r>
    </w:p>
    <w:p w:rsidR="00424812" w:rsidRPr="00424812" w:rsidRDefault="00424812" w:rsidP="00424812">
      <w:pPr>
        <w:pStyle w:val="Paragraphedeliste"/>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Langue : Répertorie les langues parlées.</w:t>
      </w:r>
    </w:p>
    <w:p w:rsidR="00424812" w:rsidRPr="00424812" w:rsidRDefault="00424812" w:rsidP="00424812">
      <w:pPr>
        <w:pStyle w:val="Paragraphedeliste"/>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Âge : Contient les tranches d’âge.</w:t>
      </w:r>
    </w:p>
    <w:p w:rsidR="00424812" w:rsidRPr="00424812" w:rsidRDefault="00424812" w:rsidP="00424812">
      <w:pPr>
        <w:pStyle w:val="Paragraphedeliste"/>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Situation : Liée au taux par situation (exemple : célibataire, marié, etc.).</w:t>
      </w:r>
    </w:p>
    <w:p w:rsidR="00424812" w:rsidRPr="00424812" w:rsidRDefault="00424812" w:rsidP="00424812">
      <w:pPr>
        <w:pStyle w:val="Paragraphedeliste"/>
        <w:numPr>
          <w:ilvl w:val="0"/>
          <w:numId w:val="5"/>
        </w:numPr>
        <w:rPr>
          <w:rFonts w:asciiTheme="majorBidi" w:hAnsiTheme="majorBidi" w:cstheme="majorBidi"/>
          <w:sz w:val="24"/>
          <w:szCs w:val="24"/>
        </w:rPr>
      </w:pPr>
      <w:r w:rsidRPr="00424812">
        <w:rPr>
          <w:rFonts w:asciiTheme="majorBidi" w:hAnsiTheme="majorBidi" w:cstheme="majorBidi"/>
          <w:sz w:val="24"/>
          <w:szCs w:val="24"/>
        </w:rPr>
        <w:t>Dimension Niveau : Décrite par le taux selon le niveau d’étude (exemple : primaire, secondaire, supérieur).</w:t>
      </w:r>
    </w:p>
    <w:p w:rsidR="00424812" w:rsidRP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Sous-dimensions Géographiques :</w:t>
      </w:r>
    </w:p>
    <w:p w:rsidR="00424812" w:rsidRPr="00424812" w:rsidRDefault="00424812" w:rsidP="00424812">
      <w:pPr>
        <w:pStyle w:val="Paragraphedeliste"/>
        <w:numPr>
          <w:ilvl w:val="0"/>
          <w:numId w:val="6"/>
        </w:numPr>
        <w:rPr>
          <w:rFonts w:asciiTheme="majorBidi" w:hAnsiTheme="majorBidi" w:cstheme="majorBidi"/>
          <w:sz w:val="24"/>
          <w:szCs w:val="24"/>
        </w:rPr>
      </w:pPr>
      <w:r w:rsidRPr="00424812">
        <w:rPr>
          <w:rFonts w:asciiTheme="majorBidi" w:hAnsiTheme="majorBidi" w:cstheme="majorBidi"/>
          <w:sz w:val="24"/>
          <w:szCs w:val="24"/>
        </w:rPr>
        <w:t>Sous-dimension Province : Regroupe les provinces des données.</w:t>
      </w:r>
    </w:p>
    <w:p w:rsidR="00424812" w:rsidRDefault="00424812" w:rsidP="00424812">
      <w:pPr>
        <w:pStyle w:val="Paragraphedeliste"/>
        <w:numPr>
          <w:ilvl w:val="0"/>
          <w:numId w:val="6"/>
        </w:numPr>
        <w:rPr>
          <w:rFonts w:asciiTheme="majorBidi" w:hAnsiTheme="majorBidi" w:cstheme="majorBidi"/>
          <w:sz w:val="24"/>
          <w:szCs w:val="24"/>
        </w:rPr>
      </w:pPr>
      <w:r>
        <w:rPr>
          <w:rFonts w:asciiTheme="majorBidi" w:hAnsiTheme="majorBidi" w:cstheme="majorBidi"/>
          <w:sz w:val="24"/>
          <w:szCs w:val="24"/>
        </w:rPr>
        <w:lastRenderedPageBreak/>
        <w:t>Sous</w:t>
      </w:r>
      <w:r w:rsidRPr="00424812">
        <w:rPr>
          <w:rFonts w:asciiTheme="majorBidi" w:hAnsiTheme="majorBidi" w:cstheme="majorBidi"/>
          <w:sz w:val="24"/>
          <w:szCs w:val="24"/>
        </w:rPr>
        <w:t>-dimension Région : Reliée à la sous-dimension Province et répertorie les régions.</w:t>
      </w:r>
    </w:p>
    <w:p w:rsidR="00424812" w:rsidRDefault="00424812" w:rsidP="00424812">
      <w:pPr>
        <w:rPr>
          <w:rFonts w:asciiTheme="majorBidi" w:hAnsiTheme="majorBidi" w:cstheme="majorBidi"/>
          <w:sz w:val="24"/>
          <w:szCs w:val="24"/>
        </w:rPr>
      </w:pPr>
      <w:r w:rsidRPr="00424812">
        <w:rPr>
          <w:rFonts w:asciiTheme="majorBidi" w:hAnsiTheme="majorBidi" w:cstheme="majorBidi"/>
          <w:sz w:val="24"/>
          <w:szCs w:val="24"/>
        </w:rPr>
        <w:t>Les relations entre ces dimensions et la table des faits permettent d’obtenir une vue multidimensionnelle des données pour une analyse efficace.</w:t>
      </w:r>
    </w:p>
    <w:p w:rsidR="00666EBD" w:rsidRDefault="005848D3" w:rsidP="00666EBD">
      <w:pPr>
        <w:pStyle w:val="NormalWeb"/>
        <w:keepNext/>
      </w:pPr>
      <w:r>
        <w:rPr>
          <w:noProof/>
          <w:lang w:val="fr-FR" w:eastAsia="fr-FR"/>
        </w:rPr>
        <w:drawing>
          <wp:inline distT="0" distB="0" distL="0" distR="0">
            <wp:extent cx="5693632" cy="5528930"/>
            <wp:effectExtent l="0" t="0" r="2540" b="0"/>
            <wp:docPr id="15" name="Picture 15" descr="C:\Users\DELL\Desktop\Master_Ai\BI\WhatsApp Image 2025-01-07 at 00.14.57_80cc9f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Master_Ai\BI\WhatsApp Image 2025-01-07 at 00.14.57_80cc9f9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5315"/>
                    <a:stretch/>
                  </pic:blipFill>
                  <pic:spPr bwMode="auto">
                    <a:xfrm>
                      <a:off x="0" y="0"/>
                      <a:ext cx="5777065" cy="5609949"/>
                    </a:xfrm>
                    <a:prstGeom prst="rect">
                      <a:avLst/>
                    </a:prstGeom>
                    <a:noFill/>
                    <a:ln>
                      <a:noFill/>
                    </a:ln>
                    <a:extLst>
                      <a:ext uri="{53640926-AAD7-44D8-BBD7-CCE9431645EC}">
                        <a14:shadowObscured xmlns:a14="http://schemas.microsoft.com/office/drawing/2010/main"/>
                      </a:ext>
                    </a:extLst>
                  </pic:spPr>
                </pic:pic>
              </a:graphicData>
            </a:graphic>
          </wp:inline>
        </w:drawing>
      </w:r>
    </w:p>
    <w:p w:rsidR="005848D3" w:rsidRPr="000475FB" w:rsidRDefault="00666EBD" w:rsidP="000475FB">
      <w:pPr>
        <w:pStyle w:val="Lgende"/>
        <w:jc w:val="center"/>
        <w:rPr>
          <w:rFonts w:asciiTheme="majorBidi" w:hAnsiTheme="majorBidi" w:cstheme="majorBidi"/>
          <w:color w:val="auto"/>
          <w:sz w:val="24"/>
          <w:szCs w:val="24"/>
        </w:rPr>
      </w:pPr>
      <w:bookmarkStart w:id="16" w:name="_Toc187270839"/>
      <w:r w:rsidRPr="000475FB">
        <w:rPr>
          <w:rFonts w:asciiTheme="majorBidi" w:hAnsiTheme="majorBidi" w:cstheme="majorBidi"/>
          <w:color w:val="auto"/>
          <w:sz w:val="24"/>
          <w:szCs w:val="24"/>
        </w:rPr>
        <w:t xml:space="preserve">Figure </w:t>
      </w:r>
      <w:r w:rsidRPr="000475FB">
        <w:rPr>
          <w:rFonts w:asciiTheme="majorBidi" w:hAnsiTheme="majorBidi" w:cstheme="majorBidi"/>
          <w:color w:val="auto"/>
          <w:sz w:val="24"/>
          <w:szCs w:val="24"/>
        </w:rPr>
        <w:fldChar w:fldCharType="begin"/>
      </w:r>
      <w:r w:rsidRPr="000475FB">
        <w:rPr>
          <w:rFonts w:asciiTheme="majorBidi" w:hAnsiTheme="majorBidi" w:cstheme="majorBidi"/>
          <w:color w:val="auto"/>
          <w:sz w:val="24"/>
          <w:szCs w:val="24"/>
        </w:rPr>
        <w:instrText xml:space="preserve"> SEQ Figure \* ARABIC </w:instrText>
      </w:r>
      <w:r w:rsidRPr="000475FB">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6</w:t>
      </w:r>
      <w:r w:rsidRPr="000475FB">
        <w:rPr>
          <w:rFonts w:asciiTheme="majorBidi" w:hAnsiTheme="majorBidi" w:cstheme="majorBidi"/>
          <w:color w:val="auto"/>
          <w:sz w:val="24"/>
          <w:szCs w:val="24"/>
        </w:rPr>
        <w:fldChar w:fldCharType="end"/>
      </w:r>
      <w:r w:rsidRPr="000475FB">
        <w:rPr>
          <w:rFonts w:asciiTheme="majorBidi" w:hAnsiTheme="majorBidi" w:cstheme="majorBidi"/>
          <w:color w:val="auto"/>
          <w:sz w:val="24"/>
          <w:szCs w:val="24"/>
        </w:rPr>
        <w:t xml:space="preserve">: </w:t>
      </w:r>
      <w:r w:rsidR="000475FB" w:rsidRPr="000475FB">
        <w:rPr>
          <w:rFonts w:asciiTheme="majorBidi" w:hAnsiTheme="majorBidi" w:cstheme="majorBidi"/>
          <w:color w:val="auto"/>
          <w:sz w:val="24"/>
          <w:szCs w:val="24"/>
        </w:rPr>
        <w:t>Schéma</w:t>
      </w:r>
      <w:r w:rsidRPr="000475FB">
        <w:rPr>
          <w:rFonts w:asciiTheme="majorBidi" w:hAnsiTheme="majorBidi" w:cstheme="majorBidi"/>
          <w:color w:val="auto"/>
          <w:sz w:val="24"/>
          <w:szCs w:val="24"/>
        </w:rPr>
        <w:t xml:space="preserve"> de base de </w:t>
      </w:r>
      <w:r w:rsidR="000475FB" w:rsidRPr="000475FB">
        <w:rPr>
          <w:rFonts w:asciiTheme="majorBidi" w:hAnsiTheme="majorBidi" w:cstheme="majorBidi"/>
          <w:color w:val="auto"/>
          <w:sz w:val="24"/>
          <w:szCs w:val="24"/>
        </w:rPr>
        <w:t>données</w:t>
      </w:r>
      <w:bookmarkEnd w:id="16"/>
    </w:p>
    <w:p w:rsidR="00A95CFF" w:rsidRDefault="00A95CFF" w:rsidP="00424812">
      <w:pPr>
        <w:rPr>
          <w:rFonts w:asciiTheme="majorBidi" w:hAnsiTheme="majorBidi" w:cstheme="majorBidi"/>
          <w:sz w:val="24"/>
          <w:szCs w:val="24"/>
        </w:rPr>
      </w:pPr>
    </w:p>
    <w:p w:rsidR="00A95CFF" w:rsidRDefault="00A95CFF" w:rsidP="00994300">
      <w:pPr>
        <w:pStyle w:val="Titre2"/>
        <w:numPr>
          <w:ilvl w:val="0"/>
          <w:numId w:val="30"/>
        </w:numPr>
      </w:pPr>
      <w:bookmarkStart w:id="17" w:name="_Toc187263379"/>
      <w:r w:rsidRPr="00A52AB1">
        <w:t>Extraction, Transformation, Chargement (ETL)</w:t>
      </w:r>
      <w:bookmarkEnd w:id="17"/>
    </w:p>
    <w:p w:rsidR="000475FB" w:rsidRPr="000475FB" w:rsidRDefault="000475FB" w:rsidP="000475FB"/>
    <w:p w:rsidR="00A95CFF" w:rsidRDefault="00A95CFF" w:rsidP="000475FB">
      <w:pPr>
        <w:rPr>
          <w:rFonts w:asciiTheme="majorBidi" w:hAnsiTheme="majorBidi" w:cstheme="majorBidi"/>
          <w:sz w:val="24"/>
          <w:szCs w:val="24"/>
        </w:rPr>
      </w:pPr>
      <w:r w:rsidRPr="00A95CFF">
        <w:rPr>
          <w:rFonts w:asciiTheme="majorBidi" w:hAnsiTheme="majorBidi" w:cstheme="majorBidi"/>
          <w:sz w:val="24"/>
          <w:szCs w:val="24"/>
        </w:rPr>
        <w:t>Le processus ETL est divi</w:t>
      </w:r>
      <w:r w:rsidR="000475FB">
        <w:rPr>
          <w:rFonts w:asciiTheme="majorBidi" w:hAnsiTheme="majorBidi" w:cstheme="majorBidi"/>
          <w:sz w:val="24"/>
          <w:szCs w:val="24"/>
        </w:rPr>
        <w:t>sé en deux étapes principales :</w:t>
      </w:r>
    </w:p>
    <w:p w:rsidR="000475FB" w:rsidRDefault="000475FB" w:rsidP="000475FB">
      <w:pPr>
        <w:rPr>
          <w:rFonts w:asciiTheme="majorBidi" w:hAnsiTheme="majorBidi" w:cstheme="majorBidi"/>
          <w:sz w:val="24"/>
          <w:szCs w:val="24"/>
        </w:rPr>
      </w:pPr>
    </w:p>
    <w:p w:rsidR="000475FB" w:rsidRPr="00A95CFF" w:rsidRDefault="000475FB" w:rsidP="000475FB">
      <w:pPr>
        <w:rPr>
          <w:rFonts w:asciiTheme="majorBidi" w:hAnsiTheme="majorBidi" w:cstheme="majorBidi"/>
          <w:sz w:val="24"/>
          <w:szCs w:val="24"/>
        </w:rPr>
      </w:pPr>
    </w:p>
    <w:p w:rsidR="00A95CFF" w:rsidRPr="00A52AB1" w:rsidRDefault="00A95CFF" w:rsidP="00994300">
      <w:pPr>
        <w:pStyle w:val="Titre3"/>
        <w:numPr>
          <w:ilvl w:val="1"/>
          <w:numId w:val="32"/>
        </w:numPr>
      </w:pPr>
      <w:bookmarkStart w:id="18" w:name="_Toc187263380"/>
      <w:r w:rsidRPr="00A95CFF">
        <w:lastRenderedPageBreak/>
        <w:t>Chargement des Dimensions et Sous-dimensions</w:t>
      </w:r>
      <w:bookmarkEnd w:id="18"/>
    </w:p>
    <w:p w:rsidR="00190F9C" w:rsidRDefault="00A52AB1" w:rsidP="00A52AB1">
      <w:pPr>
        <w:rPr>
          <w:rFonts w:asciiTheme="majorBidi" w:hAnsiTheme="majorBidi" w:cstheme="majorBidi"/>
          <w:sz w:val="24"/>
          <w:szCs w:val="24"/>
        </w:rPr>
      </w:pPr>
      <w:r>
        <w:rPr>
          <w:rFonts w:asciiTheme="majorBidi" w:hAnsiTheme="majorBidi" w:cstheme="majorBidi"/>
          <w:sz w:val="24"/>
          <w:szCs w:val="24"/>
        </w:rPr>
        <w:t>Pour chaque fichier qui contient les données d’un spécifique dimension ou sous_dimension</w:t>
      </w:r>
    </w:p>
    <w:p w:rsidR="00190F9C" w:rsidRDefault="00190F9C" w:rsidP="00190F9C">
      <w:pPr>
        <w:rPr>
          <w:rFonts w:asciiTheme="majorBidi" w:hAnsiTheme="majorBidi" w:cstheme="majorBidi"/>
          <w:sz w:val="24"/>
          <w:szCs w:val="24"/>
        </w:rPr>
      </w:pPr>
      <w:r w:rsidRPr="00190F9C">
        <w:rPr>
          <w:rFonts w:asciiTheme="majorBidi" w:hAnsiTheme="majorBidi" w:cstheme="majorBidi"/>
          <w:b/>
          <w:bCs/>
          <w:sz w:val="24"/>
          <w:szCs w:val="24"/>
        </w:rPr>
        <w:t>Extraction</w:t>
      </w:r>
      <w:r w:rsidRPr="00190F9C">
        <w:rPr>
          <w:rFonts w:asciiTheme="majorBidi" w:hAnsiTheme="majorBidi" w:cstheme="majorBidi"/>
          <w:sz w:val="24"/>
          <w:szCs w:val="24"/>
        </w:rPr>
        <w:t xml:space="preserve"> :</w:t>
      </w:r>
      <w:r>
        <w:rPr>
          <w:rFonts w:asciiTheme="majorBidi" w:hAnsiTheme="majorBidi" w:cstheme="majorBidi"/>
          <w:sz w:val="24"/>
          <w:szCs w:val="24"/>
        </w:rPr>
        <w:t xml:space="preserve"> </w:t>
      </w:r>
    </w:p>
    <w:p w:rsidR="00190F9C" w:rsidRPr="00190F9C" w:rsidRDefault="00190F9C" w:rsidP="00190F9C">
      <w:pPr>
        <w:pStyle w:val="Paragraphedeliste"/>
        <w:numPr>
          <w:ilvl w:val="0"/>
          <w:numId w:val="7"/>
        </w:numPr>
        <w:rPr>
          <w:rFonts w:asciiTheme="majorBidi" w:hAnsiTheme="majorBidi" w:cstheme="majorBidi"/>
          <w:sz w:val="24"/>
          <w:szCs w:val="24"/>
        </w:rPr>
      </w:pPr>
      <w:r w:rsidRPr="00190F9C">
        <w:rPr>
          <w:rFonts w:asciiTheme="majorBidi" w:hAnsiTheme="majorBidi" w:cstheme="majorBidi"/>
          <w:sz w:val="24"/>
          <w:szCs w:val="24"/>
        </w:rPr>
        <w:t>Les fichiers .xlsx contenant les données des</w:t>
      </w:r>
      <w:r w:rsidR="0049308B">
        <w:rPr>
          <w:rFonts w:asciiTheme="majorBidi" w:hAnsiTheme="majorBidi" w:cstheme="majorBidi"/>
          <w:sz w:val="24"/>
          <w:szCs w:val="24"/>
        </w:rPr>
        <w:t xml:space="preserve"> dimensions et sous-dimensions </w:t>
      </w:r>
      <w:r w:rsidRPr="00190F9C">
        <w:rPr>
          <w:rFonts w:asciiTheme="majorBidi" w:hAnsiTheme="majorBidi" w:cstheme="majorBidi"/>
          <w:sz w:val="24"/>
          <w:szCs w:val="24"/>
        </w:rPr>
        <w:t>par exemple, Dim_Annee.xlsx, Dim_Genre.</w:t>
      </w:r>
      <w:r w:rsidR="0049308B">
        <w:rPr>
          <w:rFonts w:asciiTheme="majorBidi" w:hAnsiTheme="majorBidi" w:cstheme="majorBidi"/>
          <w:sz w:val="24"/>
          <w:szCs w:val="24"/>
        </w:rPr>
        <w:t>xlsx, sous_sous_dim_region.xlsx, et Dim_milieu</w:t>
      </w:r>
      <w:r w:rsidRPr="00190F9C">
        <w:rPr>
          <w:rFonts w:asciiTheme="majorBidi" w:hAnsiTheme="majorBidi" w:cstheme="majorBidi"/>
          <w:sz w:val="24"/>
          <w:szCs w:val="24"/>
        </w:rPr>
        <w:t xml:space="preserve"> ont été importés dans PDI à l’aide du composant Excel Input.</w:t>
      </w:r>
    </w:p>
    <w:p w:rsidR="00190F9C" w:rsidRPr="00190F9C" w:rsidRDefault="00190F9C" w:rsidP="00190F9C">
      <w:pPr>
        <w:pStyle w:val="Paragraphedeliste"/>
        <w:numPr>
          <w:ilvl w:val="0"/>
          <w:numId w:val="7"/>
        </w:numPr>
        <w:rPr>
          <w:rFonts w:asciiTheme="majorBidi" w:hAnsiTheme="majorBidi" w:cstheme="majorBidi"/>
          <w:sz w:val="24"/>
          <w:szCs w:val="24"/>
        </w:rPr>
      </w:pPr>
      <w:r w:rsidRPr="00190F9C">
        <w:rPr>
          <w:rFonts w:asciiTheme="majorBidi" w:hAnsiTheme="majorBidi" w:cstheme="majorBidi"/>
          <w:sz w:val="24"/>
          <w:szCs w:val="24"/>
        </w:rPr>
        <w:t>Chaque fichier représente une dimension ou une sous-dimension spécifique.</w:t>
      </w:r>
    </w:p>
    <w:p w:rsidR="00190F9C" w:rsidRPr="00190F9C" w:rsidRDefault="00190F9C" w:rsidP="00190F9C">
      <w:pPr>
        <w:rPr>
          <w:rFonts w:asciiTheme="majorBidi" w:hAnsiTheme="majorBidi" w:cstheme="majorBidi"/>
          <w:sz w:val="24"/>
          <w:szCs w:val="24"/>
        </w:rPr>
      </w:pPr>
      <w:r w:rsidRPr="00190F9C">
        <w:rPr>
          <w:rFonts w:asciiTheme="majorBidi" w:hAnsiTheme="majorBidi" w:cstheme="majorBidi"/>
          <w:b/>
          <w:bCs/>
          <w:sz w:val="24"/>
          <w:szCs w:val="24"/>
        </w:rPr>
        <w:t>Transformation</w:t>
      </w:r>
      <w:r w:rsidRPr="00190F9C">
        <w:rPr>
          <w:rFonts w:asciiTheme="majorBidi" w:hAnsiTheme="majorBidi" w:cstheme="majorBidi"/>
          <w:sz w:val="24"/>
          <w:szCs w:val="24"/>
        </w:rPr>
        <w:t xml:space="preserve"> :</w:t>
      </w:r>
    </w:p>
    <w:p w:rsidR="00190F9C" w:rsidRPr="00190F9C" w:rsidRDefault="002A0ECF" w:rsidP="002A0ECF">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 xml:space="preserve">Nous avons faire plusieurs transformations pour chaque fichier. Pour chaque fichier </w:t>
      </w:r>
      <w:r w:rsidR="00190F9C" w:rsidRPr="00190F9C">
        <w:rPr>
          <w:rFonts w:asciiTheme="majorBidi" w:hAnsiTheme="majorBidi" w:cstheme="majorBidi"/>
          <w:sz w:val="24"/>
          <w:szCs w:val="24"/>
        </w:rPr>
        <w:t>les colonnes ont été mappées aux champs correspondants dans les tables MySQL.</w:t>
      </w:r>
    </w:p>
    <w:p w:rsidR="00190F9C" w:rsidRPr="00190F9C" w:rsidRDefault="00190F9C" w:rsidP="00190F9C">
      <w:pPr>
        <w:rPr>
          <w:rFonts w:asciiTheme="majorBidi" w:hAnsiTheme="majorBidi" w:cstheme="majorBidi"/>
          <w:sz w:val="24"/>
          <w:szCs w:val="24"/>
        </w:rPr>
      </w:pPr>
      <w:r w:rsidRPr="003C1B7F">
        <w:rPr>
          <w:rFonts w:asciiTheme="majorBidi" w:hAnsiTheme="majorBidi" w:cstheme="majorBidi"/>
          <w:b/>
          <w:bCs/>
          <w:sz w:val="24"/>
          <w:szCs w:val="24"/>
        </w:rPr>
        <w:t>Chargement</w:t>
      </w:r>
      <w:r w:rsidRPr="00190F9C">
        <w:rPr>
          <w:rFonts w:asciiTheme="majorBidi" w:hAnsiTheme="majorBidi" w:cstheme="majorBidi"/>
          <w:sz w:val="24"/>
          <w:szCs w:val="24"/>
        </w:rPr>
        <w:t xml:space="preserve"> :</w:t>
      </w:r>
    </w:p>
    <w:p w:rsidR="00190F9C" w:rsidRPr="00190F9C" w:rsidRDefault="00190F9C" w:rsidP="00190F9C">
      <w:pPr>
        <w:pStyle w:val="Paragraphedeliste"/>
        <w:numPr>
          <w:ilvl w:val="0"/>
          <w:numId w:val="9"/>
        </w:numPr>
        <w:rPr>
          <w:rFonts w:asciiTheme="majorBidi" w:hAnsiTheme="majorBidi" w:cstheme="majorBidi"/>
          <w:sz w:val="24"/>
          <w:szCs w:val="24"/>
        </w:rPr>
      </w:pPr>
      <w:r w:rsidRPr="00190F9C">
        <w:rPr>
          <w:rFonts w:asciiTheme="majorBidi" w:hAnsiTheme="majorBidi" w:cstheme="majorBidi"/>
          <w:sz w:val="24"/>
          <w:szCs w:val="24"/>
        </w:rPr>
        <w:t>Les données transformées ont été chargées dans les tables MySQL en utilisant le composant Table Output.</w:t>
      </w:r>
    </w:p>
    <w:p w:rsidR="00190F9C" w:rsidRPr="00190F9C" w:rsidRDefault="00190F9C" w:rsidP="00190F9C">
      <w:pPr>
        <w:rPr>
          <w:rFonts w:asciiTheme="majorBidi" w:hAnsiTheme="majorBidi" w:cstheme="majorBidi"/>
          <w:sz w:val="24"/>
          <w:szCs w:val="24"/>
        </w:rPr>
      </w:pPr>
      <w:r w:rsidRPr="00190F9C">
        <w:rPr>
          <w:rFonts w:asciiTheme="majorBidi" w:hAnsiTheme="majorBidi" w:cstheme="majorBidi"/>
          <w:sz w:val="24"/>
          <w:szCs w:val="24"/>
        </w:rPr>
        <w:t>Exemple pour la sous-dimension region :</w:t>
      </w:r>
    </w:p>
    <w:p w:rsidR="00190F9C" w:rsidRDefault="00190F9C" w:rsidP="003C1B7F">
      <w:pPr>
        <w:rPr>
          <w:rFonts w:asciiTheme="majorBidi" w:hAnsiTheme="majorBidi" w:cstheme="majorBidi"/>
          <w:sz w:val="24"/>
          <w:szCs w:val="24"/>
        </w:rPr>
      </w:pPr>
      <w:r w:rsidRPr="00190F9C">
        <w:rPr>
          <w:rFonts w:asciiTheme="majorBidi" w:hAnsiTheme="majorBidi" w:cstheme="majorBidi"/>
          <w:sz w:val="24"/>
          <w:szCs w:val="24"/>
        </w:rPr>
        <w:t>Le fichier region.xlsx contient les colonnes id_r et region. Ces colonnes ont été mappées aux champs de la table region</w:t>
      </w:r>
      <w:r w:rsidR="003C1B7F">
        <w:rPr>
          <w:rFonts w:asciiTheme="majorBidi" w:hAnsiTheme="majorBidi" w:cstheme="majorBidi"/>
          <w:sz w:val="24"/>
          <w:szCs w:val="24"/>
        </w:rPr>
        <w:t>, dans la base de données</w:t>
      </w:r>
      <w:r w:rsidRPr="00190F9C">
        <w:rPr>
          <w:rFonts w:asciiTheme="majorBidi" w:hAnsiTheme="majorBidi" w:cstheme="majorBidi"/>
          <w:sz w:val="24"/>
          <w:szCs w:val="24"/>
        </w:rPr>
        <w:t>.</w:t>
      </w:r>
    </w:p>
    <w:p w:rsidR="00906EE2" w:rsidRDefault="00906EE2" w:rsidP="00906EE2">
      <w:pPr>
        <w:keepNext/>
      </w:pPr>
      <w:r w:rsidRPr="00906EE2">
        <w:rPr>
          <w:rFonts w:asciiTheme="majorBidi" w:hAnsiTheme="majorBidi" w:cstheme="majorBidi"/>
          <w:noProof/>
          <w:sz w:val="24"/>
          <w:szCs w:val="24"/>
          <w:lang w:eastAsia="fr-FR"/>
        </w:rPr>
        <w:drawing>
          <wp:inline distT="0" distB="0" distL="0" distR="0" wp14:anchorId="38A308EC" wp14:editId="6FEB2562">
            <wp:extent cx="5277121" cy="4267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7121" cy="4267419"/>
                    </a:xfrm>
                    <a:prstGeom prst="rect">
                      <a:avLst/>
                    </a:prstGeom>
                  </pic:spPr>
                </pic:pic>
              </a:graphicData>
            </a:graphic>
          </wp:inline>
        </w:drawing>
      </w:r>
    </w:p>
    <w:p w:rsidR="00906EE2" w:rsidRPr="00906EE2" w:rsidRDefault="00906EE2" w:rsidP="00906EE2">
      <w:pPr>
        <w:pStyle w:val="Lgende"/>
        <w:jc w:val="center"/>
        <w:rPr>
          <w:rFonts w:asciiTheme="majorBidi" w:hAnsiTheme="majorBidi" w:cstheme="majorBidi"/>
          <w:color w:val="auto"/>
          <w:sz w:val="36"/>
          <w:szCs w:val="36"/>
        </w:rPr>
      </w:pPr>
      <w:bookmarkStart w:id="19" w:name="_Toc187270840"/>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7</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rPr>
        <w:t>:transformation des tables de dimension</w:t>
      </w:r>
      <w:bookmarkEnd w:id="19"/>
    </w:p>
    <w:p w:rsidR="00A95CFF" w:rsidRPr="00A95CFF" w:rsidRDefault="00A95CFF" w:rsidP="00994300">
      <w:pPr>
        <w:pStyle w:val="Titre3"/>
        <w:numPr>
          <w:ilvl w:val="1"/>
          <w:numId w:val="32"/>
        </w:numPr>
      </w:pPr>
      <w:bookmarkStart w:id="20" w:name="_Toc187263381"/>
      <w:r w:rsidRPr="00A95CFF">
        <w:lastRenderedPageBreak/>
        <w:t>Transformation et Chargement des Données de la Table des Faits</w:t>
      </w:r>
      <w:bookmarkEnd w:id="20"/>
    </w:p>
    <w:p w:rsidR="00A52AB1" w:rsidRDefault="00A52AB1" w:rsidP="00994300">
      <w:pPr>
        <w:pStyle w:val="Titre4"/>
        <w:numPr>
          <w:ilvl w:val="2"/>
          <w:numId w:val="32"/>
        </w:numPr>
      </w:pPr>
      <w:bookmarkStart w:id="21" w:name="_Toc187263382"/>
      <w:r w:rsidRPr="00A52AB1">
        <w:t>Organisation des fichiers Excel</w:t>
      </w:r>
      <w:bookmarkEnd w:id="21"/>
      <w:r w:rsidRPr="00A52AB1">
        <w:t xml:space="preserve"> </w:t>
      </w:r>
    </w:p>
    <w:p w:rsidR="00655869" w:rsidRPr="00655869" w:rsidRDefault="00655869" w:rsidP="00655869"/>
    <w:p w:rsidR="00A52AB1" w:rsidRPr="00A52AB1" w:rsidRDefault="00A52AB1" w:rsidP="00A52AB1">
      <w:pPr>
        <w:rPr>
          <w:rFonts w:asciiTheme="majorBidi" w:hAnsiTheme="majorBidi" w:cstheme="majorBidi"/>
          <w:sz w:val="24"/>
          <w:szCs w:val="24"/>
        </w:rPr>
      </w:pPr>
      <w:r w:rsidRPr="00A52AB1">
        <w:rPr>
          <w:rFonts w:asciiTheme="majorBidi" w:hAnsiTheme="majorBidi" w:cstheme="majorBidi"/>
          <w:sz w:val="24"/>
          <w:szCs w:val="24"/>
        </w:rPr>
        <w:t>Les fichiers contenant les mesures pour la table des faits ont été divisés en quatre groupes selon leur thématique :</w:t>
      </w:r>
    </w:p>
    <w:p w:rsidR="00A52AB1" w:rsidRPr="00A52AB1" w:rsidRDefault="00A52AB1" w:rsidP="00A52AB1">
      <w:pPr>
        <w:pStyle w:val="Paragraphedeliste"/>
        <w:numPr>
          <w:ilvl w:val="0"/>
          <w:numId w:val="27"/>
        </w:numPr>
        <w:rPr>
          <w:rFonts w:asciiTheme="majorBidi" w:hAnsiTheme="majorBidi" w:cstheme="majorBidi"/>
          <w:sz w:val="24"/>
          <w:szCs w:val="24"/>
        </w:rPr>
      </w:pPr>
      <w:r w:rsidRPr="00A52AB1">
        <w:rPr>
          <w:rFonts w:asciiTheme="majorBidi" w:hAnsiTheme="majorBidi" w:cstheme="majorBidi"/>
          <w:sz w:val="24"/>
          <w:szCs w:val="24"/>
        </w:rPr>
        <w:t>Groupe 1 : contient les fichiers Excel contenant les données de Démographie, Famille et Handicap. Ces données correspondent à la première table de faits, appelée "demography".</w:t>
      </w:r>
    </w:p>
    <w:p w:rsidR="00A52AB1" w:rsidRPr="00A52AB1" w:rsidRDefault="00A52AB1" w:rsidP="00A52AB1">
      <w:pPr>
        <w:pStyle w:val="Paragraphedeliste"/>
        <w:numPr>
          <w:ilvl w:val="0"/>
          <w:numId w:val="27"/>
        </w:numPr>
        <w:rPr>
          <w:rFonts w:asciiTheme="majorBidi" w:hAnsiTheme="majorBidi" w:cstheme="majorBidi"/>
          <w:sz w:val="24"/>
          <w:szCs w:val="24"/>
        </w:rPr>
      </w:pPr>
      <w:r w:rsidRPr="00A52AB1">
        <w:rPr>
          <w:rFonts w:asciiTheme="majorBidi" w:hAnsiTheme="majorBidi" w:cstheme="majorBidi"/>
          <w:sz w:val="24"/>
          <w:szCs w:val="24"/>
        </w:rPr>
        <w:t>Groupe 2 : contient les fichiers Excel contenant les données d’Éducation. Ces données correspondent aux tables de faits "taux_d'analphabetisme", "taux_langue_parle", et "taux_niveau_etude".</w:t>
      </w:r>
    </w:p>
    <w:p w:rsidR="00A52AB1" w:rsidRPr="00A52AB1" w:rsidRDefault="00A52AB1" w:rsidP="00A52AB1">
      <w:pPr>
        <w:pStyle w:val="Paragraphedeliste"/>
        <w:numPr>
          <w:ilvl w:val="0"/>
          <w:numId w:val="27"/>
        </w:numPr>
        <w:rPr>
          <w:rFonts w:asciiTheme="majorBidi" w:hAnsiTheme="majorBidi" w:cstheme="majorBidi"/>
          <w:sz w:val="24"/>
          <w:szCs w:val="24"/>
        </w:rPr>
      </w:pPr>
      <w:r w:rsidRPr="00A52AB1">
        <w:rPr>
          <w:rFonts w:asciiTheme="majorBidi" w:hAnsiTheme="majorBidi" w:cstheme="majorBidi"/>
          <w:sz w:val="24"/>
          <w:szCs w:val="24"/>
        </w:rPr>
        <w:t>Groupe 3 : contient les fichiers Excel contenant les données d’Hôpital. Ces données correspondent aux tables de faits "nbr_sante" et "capacites_hespo".</w:t>
      </w:r>
    </w:p>
    <w:p w:rsidR="00A52AB1" w:rsidRDefault="00A52AB1" w:rsidP="00A52AB1">
      <w:pPr>
        <w:pStyle w:val="Paragraphedeliste"/>
        <w:numPr>
          <w:ilvl w:val="0"/>
          <w:numId w:val="27"/>
        </w:numPr>
        <w:rPr>
          <w:rFonts w:asciiTheme="majorBidi" w:hAnsiTheme="majorBidi" w:cstheme="majorBidi"/>
          <w:sz w:val="24"/>
          <w:szCs w:val="24"/>
        </w:rPr>
      </w:pPr>
      <w:r w:rsidRPr="00A52AB1">
        <w:rPr>
          <w:rFonts w:asciiTheme="majorBidi" w:hAnsiTheme="majorBidi" w:cstheme="majorBidi"/>
          <w:sz w:val="24"/>
          <w:szCs w:val="24"/>
        </w:rPr>
        <w:t>Groupe 4 : contient les fichiers Excel contenant les données d’Emploi. Ces données correspondent aux tables de faits "taux_emploii", "taux_par_situation", et "population_active".</w:t>
      </w:r>
    </w:p>
    <w:p w:rsidR="00906EE2" w:rsidRDefault="00A65662" w:rsidP="00906EE2">
      <w:pPr>
        <w:keepNext/>
        <w:jc w:val="center"/>
      </w:pPr>
      <w:r w:rsidRPr="00A65662">
        <w:rPr>
          <w:rFonts w:asciiTheme="majorBidi" w:hAnsiTheme="majorBidi" w:cstheme="majorBidi"/>
          <w:noProof/>
          <w:sz w:val="24"/>
          <w:szCs w:val="24"/>
          <w:lang w:eastAsia="fr-FR"/>
        </w:rPr>
        <w:drawing>
          <wp:inline distT="0" distB="0" distL="0" distR="0" wp14:anchorId="6FDBF68B" wp14:editId="648E1B8B">
            <wp:extent cx="3639058" cy="1886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9058" cy="1886213"/>
                    </a:xfrm>
                    <a:prstGeom prst="rect">
                      <a:avLst/>
                    </a:prstGeom>
                  </pic:spPr>
                </pic:pic>
              </a:graphicData>
            </a:graphic>
          </wp:inline>
        </w:drawing>
      </w:r>
    </w:p>
    <w:p w:rsidR="00EF4D92" w:rsidRDefault="00906EE2" w:rsidP="00906EE2">
      <w:pPr>
        <w:pStyle w:val="Lgende"/>
        <w:jc w:val="center"/>
        <w:rPr>
          <w:rFonts w:asciiTheme="majorBidi" w:hAnsiTheme="majorBidi" w:cstheme="majorBidi"/>
          <w:color w:val="auto"/>
          <w:sz w:val="24"/>
          <w:szCs w:val="24"/>
          <w:lang w:val="en-US"/>
        </w:rPr>
      </w:pPr>
      <w:bookmarkStart w:id="22" w:name="_Toc187270841"/>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8</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lang w:val="en-US"/>
        </w:rPr>
        <w:t>:l'emplacement des fichiers</w:t>
      </w:r>
      <w:bookmarkEnd w:id="22"/>
    </w:p>
    <w:p w:rsidR="00906EE2" w:rsidRPr="00906EE2" w:rsidRDefault="00906EE2" w:rsidP="00906EE2">
      <w:pPr>
        <w:rPr>
          <w:lang w:val="en-US"/>
        </w:rPr>
      </w:pPr>
    </w:p>
    <w:p w:rsidR="00A52AB1" w:rsidRPr="00A52AB1" w:rsidRDefault="00A52AB1" w:rsidP="00994300">
      <w:pPr>
        <w:pStyle w:val="Titre4"/>
        <w:numPr>
          <w:ilvl w:val="2"/>
          <w:numId w:val="32"/>
        </w:numPr>
      </w:pPr>
      <w:bookmarkStart w:id="23" w:name="_Toc187263383"/>
      <w:r w:rsidRPr="00A52AB1">
        <w:t>Extraction :</w:t>
      </w:r>
      <w:bookmarkEnd w:id="23"/>
      <w:r w:rsidRPr="00A52AB1">
        <w:t xml:space="preserve"> </w:t>
      </w:r>
    </w:p>
    <w:p w:rsidR="00A52AB1" w:rsidRDefault="00A52AB1" w:rsidP="00A52AB1">
      <w:pPr>
        <w:rPr>
          <w:rFonts w:asciiTheme="majorBidi" w:hAnsiTheme="majorBidi" w:cstheme="majorBidi"/>
          <w:sz w:val="24"/>
          <w:szCs w:val="24"/>
        </w:rPr>
      </w:pPr>
      <w:r w:rsidRPr="00A52AB1">
        <w:rPr>
          <w:rFonts w:asciiTheme="majorBidi" w:hAnsiTheme="majorBidi" w:cstheme="majorBidi"/>
          <w:sz w:val="24"/>
          <w:szCs w:val="24"/>
        </w:rPr>
        <w:t>Les fichiers .xlsx contenant les données des tables des faits chaque ensemble des fichiers qui ont dans le même groupe est existé dans un répertoire nomme par exemple pour le répertoire</w:t>
      </w:r>
      <w:r>
        <w:rPr>
          <w:rFonts w:asciiTheme="majorBidi" w:hAnsiTheme="majorBidi" w:cstheme="majorBidi"/>
          <w:sz w:val="24"/>
          <w:szCs w:val="24"/>
        </w:rPr>
        <w:t xml:space="preserve"> qui contient les fichiers du</w:t>
      </w:r>
      <w:r w:rsidRPr="00A52AB1">
        <w:rPr>
          <w:rFonts w:asciiTheme="majorBidi" w:hAnsiTheme="majorBidi" w:cstheme="majorBidi"/>
          <w:sz w:val="24"/>
          <w:szCs w:val="24"/>
        </w:rPr>
        <w:t xml:space="preserve"> </w:t>
      </w:r>
      <w:r>
        <w:rPr>
          <w:rFonts w:asciiTheme="majorBidi" w:hAnsiTheme="majorBidi" w:cstheme="majorBidi"/>
          <w:sz w:val="24"/>
          <w:szCs w:val="24"/>
        </w:rPr>
        <w:t>premier</w:t>
      </w:r>
      <w:r w:rsidRPr="00A52AB1">
        <w:rPr>
          <w:rFonts w:asciiTheme="majorBidi" w:hAnsiTheme="majorBidi" w:cstheme="majorBidi"/>
          <w:sz w:val="24"/>
          <w:szCs w:val="24"/>
        </w:rPr>
        <w:t xml:space="preserve"> gr</w:t>
      </w:r>
      <w:r>
        <w:rPr>
          <w:rFonts w:asciiTheme="majorBidi" w:hAnsiTheme="majorBidi" w:cstheme="majorBidi"/>
          <w:sz w:val="24"/>
          <w:szCs w:val="24"/>
        </w:rPr>
        <w:t>oupe nomme Group1_Démographie. A</w:t>
      </w:r>
      <w:r w:rsidRPr="00A52AB1">
        <w:rPr>
          <w:rFonts w:asciiTheme="majorBidi" w:hAnsiTheme="majorBidi" w:cstheme="majorBidi"/>
          <w:sz w:val="24"/>
          <w:szCs w:val="24"/>
        </w:rPr>
        <w:t xml:space="preserve">lors ces fichiers ont été importés dans PDI à l’aide du composant </w:t>
      </w:r>
      <w:r w:rsidRPr="00227B25">
        <w:rPr>
          <w:rFonts w:asciiTheme="majorBidi" w:hAnsiTheme="majorBidi" w:cstheme="majorBidi"/>
          <w:b/>
          <w:bCs/>
          <w:sz w:val="24"/>
          <w:szCs w:val="24"/>
        </w:rPr>
        <w:t>Microsoft Excel Input</w:t>
      </w:r>
      <w:r w:rsidRPr="00A52AB1">
        <w:rPr>
          <w:rFonts w:asciiTheme="majorBidi" w:hAnsiTheme="majorBidi" w:cstheme="majorBidi"/>
          <w:sz w:val="24"/>
          <w:szCs w:val="24"/>
        </w:rPr>
        <w:t>.</w:t>
      </w:r>
    </w:p>
    <w:p w:rsidR="00655869" w:rsidRPr="00A52AB1" w:rsidRDefault="00655869" w:rsidP="00A52AB1">
      <w:pPr>
        <w:rPr>
          <w:rFonts w:asciiTheme="majorBidi" w:hAnsiTheme="majorBidi" w:cstheme="majorBidi"/>
          <w:sz w:val="24"/>
          <w:szCs w:val="24"/>
        </w:rPr>
      </w:pPr>
    </w:p>
    <w:p w:rsidR="00A52AB1" w:rsidRPr="00655869" w:rsidRDefault="00A52AB1" w:rsidP="00655869">
      <w:pPr>
        <w:pStyle w:val="Paragraphedeliste"/>
        <w:numPr>
          <w:ilvl w:val="2"/>
          <w:numId w:val="32"/>
        </w:numPr>
        <w:rPr>
          <w:rFonts w:asciiTheme="majorBidi" w:hAnsiTheme="majorBidi" w:cstheme="majorBidi"/>
          <w:color w:val="FF0000"/>
          <w:sz w:val="24"/>
          <w:szCs w:val="24"/>
        </w:rPr>
      </w:pPr>
      <w:bookmarkStart w:id="24" w:name="_Toc187263384"/>
      <w:r w:rsidRPr="00655869">
        <w:rPr>
          <w:rStyle w:val="Titre4Car"/>
        </w:rPr>
        <w:t>Transformation</w:t>
      </w:r>
      <w:bookmarkEnd w:id="24"/>
      <w:r w:rsidRPr="00655869">
        <w:rPr>
          <w:rFonts w:asciiTheme="majorBidi" w:hAnsiTheme="majorBidi" w:cstheme="majorBidi"/>
          <w:color w:val="FF0000"/>
          <w:sz w:val="24"/>
          <w:szCs w:val="24"/>
        </w:rPr>
        <w:t xml:space="preserve"> :</w:t>
      </w:r>
    </w:p>
    <w:p w:rsidR="00A52AB1" w:rsidRPr="00A52AB1" w:rsidRDefault="00A52AB1" w:rsidP="00A52AB1">
      <w:pPr>
        <w:pStyle w:val="Paragraphedeliste"/>
        <w:numPr>
          <w:ilvl w:val="0"/>
          <w:numId w:val="28"/>
        </w:numPr>
        <w:rPr>
          <w:rFonts w:asciiTheme="majorBidi" w:hAnsiTheme="majorBidi" w:cstheme="majorBidi"/>
          <w:sz w:val="24"/>
          <w:szCs w:val="24"/>
        </w:rPr>
      </w:pPr>
      <w:r w:rsidRPr="00A52AB1">
        <w:rPr>
          <w:rFonts w:asciiTheme="majorBidi" w:hAnsiTheme="majorBidi" w:cstheme="majorBidi"/>
          <w:sz w:val="24"/>
          <w:szCs w:val="24"/>
        </w:rPr>
        <w:t>La première transformation :</w:t>
      </w:r>
    </w:p>
    <w:p w:rsidR="00A52AB1" w:rsidRDefault="00A52AB1" w:rsidP="00A52AB1">
      <w:pPr>
        <w:rPr>
          <w:rFonts w:asciiTheme="majorBidi" w:hAnsiTheme="majorBidi" w:cstheme="majorBidi"/>
          <w:sz w:val="24"/>
          <w:szCs w:val="24"/>
        </w:rPr>
      </w:pPr>
      <w:r w:rsidRPr="00A52AB1">
        <w:rPr>
          <w:rFonts w:asciiTheme="majorBidi" w:hAnsiTheme="majorBidi" w:cstheme="majorBidi"/>
          <w:sz w:val="24"/>
          <w:szCs w:val="24"/>
        </w:rPr>
        <w:t xml:space="preserve">Pour ne répéter pas les transformations pour chaque fichier nous avons </w:t>
      </w:r>
      <w:r w:rsidR="00227B25" w:rsidRPr="00A52AB1">
        <w:rPr>
          <w:rFonts w:asciiTheme="majorBidi" w:hAnsiTheme="majorBidi" w:cstheme="majorBidi"/>
          <w:sz w:val="24"/>
          <w:szCs w:val="24"/>
        </w:rPr>
        <w:t>utilisé</w:t>
      </w:r>
      <w:r w:rsidRPr="00A52AB1">
        <w:rPr>
          <w:rFonts w:asciiTheme="majorBidi" w:hAnsiTheme="majorBidi" w:cstheme="majorBidi"/>
          <w:sz w:val="24"/>
          <w:szCs w:val="24"/>
        </w:rPr>
        <w:t xml:space="preserve"> le composant </w:t>
      </w:r>
      <w:r w:rsidR="00227B25">
        <w:rPr>
          <w:rFonts w:asciiTheme="majorBidi" w:hAnsiTheme="majorBidi" w:cstheme="majorBidi"/>
          <w:b/>
          <w:bCs/>
          <w:sz w:val="24"/>
          <w:szCs w:val="24"/>
        </w:rPr>
        <w:t>Ge</w:t>
      </w:r>
      <w:r w:rsidRPr="00227B25">
        <w:rPr>
          <w:rFonts w:asciiTheme="majorBidi" w:hAnsiTheme="majorBidi" w:cstheme="majorBidi"/>
          <w:b/>
          <w:bCs/>
          <w:sz w:val="24"/>
          <w:szCs w:val="24"/>
        </w:rPr>
        <w:t>t File Names</w:t>
      </w:r>
      <w:r w:rsidRPr="00A52AB1">
        <w:rPr>
          <w:rFonts w:asciiTheme="majorBidi" w:hAnsiTheme="majorBidi" w:cstheme="majorBidi"/>
          <w:sz w:val="24"/>
          <w:szCs w:val="24"/>
        </w:rPr>
        <w:t xml:space="preserve"> qui permet de récupérer la </w:t>
      </w:r>
      <w:r w:rsidR="00003B4E">
        <w:rPr>
          <w:rFonts w:asciiTheme="majorBidi" w:hAnsiTheme="majorBidi" w:cstheme="majorBidi"/>
          <w:sz w:val="24"/>
          <w:szCs w:val="24"/>
        </w:rPr>
        <w:t>liste des fichiers d'un dépôt Ge</w:t>
      </w:r>
      <w:r w:rsidRPr="00A52AB1">
        <w:rPr>
          <w:rFonts w:asciiTheme="majorBidi" w:hAnsiTheme="majorBidi" w:cstheme="majorBidi"/>
          <w:sz w:val="24"/>
          <w:szCs w:val="24"/>
        </w:rPr>
        <w:t>t, généralement utilisé pour identifier les fichiers à traiter dans une transformation.</w:t>
      </w:r>
      <w:r>
        <w:rPr>
          <w:rFonts w:asciiTheme="majorBidi" w:hAnsiTheme="majorBidi" w:cstheme="majorBidi"/>
          <w:sz w:val="24"/>
          <w:szCs w:val="24"/>
        </w:rPr>
        <w:t xml:space="preserve"> N</w:t>
      </w:r>
      <w:r w:rsidRPr="00A52AB1">
        <w:rPr>
          <w:rFonts w:asciiTheme="majorBidi" w:hAnsiTheme="majorBidi" w:cstheme="majorBidi"/>
          <w:sz w:val="24"/>
          <w:szCs w:val="24"/>
        </w:rPr>
        <w:t xml:space="preserve">ous avons aussi </w:t>
      </w:r>
      <w:r w:rsidR="00227B25" w:rsidRPr="00A52AB1">
        <w:rPr>
          <w:rFonts w:asciiTheme="majorBidi" w:hAnsiTheme="majorBidi" w:cstheme="majorBidi"/>
          <w:sz w:val="24"/>
          <w:szCs w:val="24"/>
        </w:rPr>
        <w:t>utilisé</w:t>
      </w:r>
      <w:r w:rsidRPr="00A52AB1">
        <w:rPr>
          <w:rFonts w:asciiTheme="majorBidi" w:hAnsiTheme="majorBidi" w:cstheme="majorBidi"/>
          <w:sz w:val="24"/>
          <w:szCs w:val="24"/>
        </w:rPr>
        <w:t xml:space="preserve"> le composant </w:t>
      </w:r>
      <w:r w:rsidRPr="00227B25">
        <w:rPr>
          <w:rFonts w:asciiTheme="majorBidi" w:hAnsiTheme="majorBidi" w:cstheme="majorBidi"/>
          <w:b/>
          <w:bCs/>
          <w:sz w:val="24"/>
          <w:szCs w:val="24"/>
        </w:rPr>
        <w:t>Copy Rows to Result</w:t>
      </w:r>
      <w:r w:rsidRPr="00A52AB1">
        <w:rPr>
          <w:rFonts w:asciiTheme="majorBidi" w:hAnsiTheme="majorBidi" w:cstheme="majorBidi"/>
          <w:sz w:val="24"/>
          <w:szCs w:val="24"/>
        </w:rPr>
        <w:t xml:space="preserve"> pour Copie les lignes de données de composant </w:t>
      </w:r>
      <w:r w:rsidR="00227B25">
        <w:rPr>
          <w:rFonts w:asciiTheme="majorBidi" w:hAnsiTheme="majorBidi" w:cstheme="majorBidi"/>
          <w:b/>
          <w:bCs/>
          <w:sz w:val="24"/>
          <w:szCs w:val="24"/>
        </w:rPr>
        <w:t>Ge</w:t>
      </w:r>
      <w:r w:rsidRPr="00227B25">
        <w:rPr>
          <w:rFonts w:asciiTheme="majorBidi" w:hAnsiTheme="majorBidi" w:cstheme="majorBidi"/>
          <w:b/>
          <w:bCs/>
          <w:sz w:val="24"/>
          <w:szCs w:val="24"/>
        </w:rPr>
        <w:t>t File Names</w:t>
      </w:r>
      <w:r w:rsidRPr="00A52AB1">
        <w:rPr>
          <w:rFonts w:asciiTheme="majorBidi" w:hAnsiTheme="majorBidi" w:cstheme="majorBidi"/>
          <w:sz w:val="24"/>
          <w:szCs w:val="24"/>
        </w:rPr>
        <w:t xml:space="preserve"> vers le résultat, pour qu'elles soient utilisées par une transformation ou un job suivant. </w:t>
      </w:r>
    </w:p>
    <w:p w:rsidR="00A52AB1" w:rsidRPr="00A52AB1" w:rsidRDefault="00A52AB1" w:rsidP="00A52AB1">
      <w:pPr>
        <w:pStyle w:val="Paragraphedeliste"/>
        <w:numPr>
          <w:ilvl w:val="0"/>
          <w:numId w:val="28"/>
        </w:numPr>
        <w:rPr>
          <w:rFonts w:asciiTheme="majorBidi" w:hAnsiTheme="majorBidi" w:cstheme="majorBidi"/>
          <w:sz w:val="24"/>
          <w:szCs w:val="24"/>
        </w:rPr>
      </w:pPr>
      <w:r w:rsidRPr="00A52AB1">
        <w:rPr>
          <w:rFonts w:asciiTheme="majorBidi" w:hAnsiTheme="majorBidi" w:cstheme="majorBidi"/>
          <w:sz w:val="24"/>
          <w:szCs w:val="24"/>
        </w:rPr>
        <w:lastRenderedPageBreak/>
        <w:t>La deuxième transformation :</w:t>
      </w:r>
    </w:p>
    <w:p w:rsidR="0095565D" w:rsidRPr="0095565D" w:rsidRDefault="0095565D" w:rsidP="0095565D">
      <w:pPr>
        <w:rPr>
          <w:rFonts w:asciiTheme="majorBidi" w:hAnsiTheme="majorBidi" w:cstheme="majorBidi"/>
          <w:sz w:val="24"/>
          <w:szCs w:val="24"/>
        </w:rPr>
      </w:pPr>
      <w:r w:rsidRPr="0095565D">
        <w:rPr>
          <w:rFonts w:asciiTheme="majorBidi" w:hAnsiTheme="majorBidi" w:cstheme="majorBidi"/>
          <w:sz w:val="24"/>
          <w:szCs w:val="24"/>
        </w:rPr>
        <w:t>L'utilisation du composan</w:t>
      </w:r>
      <w:r>
        <w:rPr>
          <w:rFonts w:asciiTheme="majorBidi" w:hAnsiTheme="majorBidi" w:cstheme="majorBidi"/>
          <w:sz w:val="24"/>
          <w:szCs w:val="24"/>
        </w:rPr>
        <w:t xml:space="preserve">t </w:t>
      </w:r>
      <w:r w:rsidRPr="00227B25">
        <w:rPr>
          <w:rFonts w:asciiTheme="majorBidi" w:hAnsiTheme="majorBidi" w:cstheme="majorBidi"/>
          <w:b/>
          <w:bCs/>
          <w:sz w:val="24"/>
          <w:szCs w:val="24"/>
        </w:rPr>
        <w:t>Get Rows from Result</w:t>
      </w:r>
      <w:r>
        <w:rPr>
          <w:rFonts w:asciiTheme="majorBidi" w:hAnsiTheme="majorBidi" w:cstheme="majorBidi"/>
          <w:sz w:val="24"/>
          <w:szCs w:val="24"/>
        </w:rPr>
        <w:t xml:space="preserve"> pour</w:t>
      </w:r>
      <w:r w:rsidRPr="0095565D">
        <w:rPr>
          <w:rFonts w:asciiTheme="majorBidi" w:hAnsiTheme="majorBidi" w:cstheme="majorBidi"/>
          <w:sz w:val="24"/>
          <w:szCs w:val="24"/>
        </w:rPr>
        <w:t xml:space="preserve"> récupérer les lignes de données copiées dans le résultat par la première transformation, souvent combiné avec </w:t>
      </w:r>
      <w:r w:rsidRPr="00227B25">
        <w:rPr>
          <w:rFonts w:asciiTheme="majorBidi" w:hAnsiTheme="majorBidi" w:cstheme="majorBidi"/>
          <w:b/>
          <w:bCs/>
          <w:sz w:val="24"/>
          <w:szCs w:val="24"/>
        </w:rPr>
        <w:t>Copy Rows to Result</w:t>
      </w:r>
      <w:r w:rsidRPr="0095565D">
        <w:rPr>
          <w:rFonts w:asciiTheme="majorBidi" w:hAnsiTheme="majorBidi" w:cstheme="majorBidi"/>
          <w:sz w:val="24"/>
          <w:szCs w:val="24"/>
        </w:rPr>
        <w:t>.</w:t>
      </w:r>
      <w:r>
        <w:rPr>
          <w:rFonts w:asciiTheme="majorBidi" w:hAnsiTheme="majorBidi" w:cstheme="majorBidi"/>
          <w:sz w:val="24"/>
          <w:szCs w:val="24"/>
        </w:rPr>
        <w:t xml:space="preserve"> </w:t>
      </w:r>
      <w:r w:rsidRPr="0095565D">
        <w:rPr>
          <w:rFonts w:asciiTheme="majorBidi" w:hAnsiTheme="majorBidi" w:cstheme="majorBidi"/>
          <w:sz w:val="24"/>
          <w:szCs w:val="24"/>
        </w:rPr>
        <w:t>Ce composant est suivi par le composant Set Variables, qui définit les variables correspondant aux chemins des fichiers Excel utilisés dans l’étape suivante.</w:t>
      </w:r>
    </w:p>
    <w:p w:rsidR="0095565D" w:rsidRPr="0095565D" w:rsidRDefault="0095565D" w:rsidP="0095565D">
      <w:pPr>
        <w:rPr>
          <w:rFonts w:asciiTheme="majorBidi" w:hAnsiTheme="majorBidi" w:cstheme="majorBidi"/>
          <w:sz w:val="24"/>
          <w:szCs w:val="24"/>
        </w:rPr>
      </w:pPr>
      <w:r w:rsidRPr="0095565D">
        <w:rPr>
          <w:rFonts w:asciiTheme="majorBidi" w:hAnsiTheme="majorBidi" w:cstheme="majorBidi"/>
          <w:sz w:val="24"/>
          <w:szCs w:val="24"/>
        </w:rPr>
        <w:t xml:space="preserve">Les données manquantes ou incorrectes ont été nettoyées à l’aide du composant </w:t>
      </w:r>
      <w:r w:rsidRPr="00227B25">
        <w:rPr>
          <w:rFonts w:asciiTheme="majorBidi" w:hAnsiTheme="majorBidi" w:cstheme="majorBidi"/>
          <w:b/>
          <w:bCs/>
          <w:sz w:val="24"/>
          <w:szCs w:val="24"/>
        </w:rPr>
        <w:t>Filter Rows</w:t>
      </w:r>
      <w:r w:rsidRPr="0095565D">
        <w:rPr>
          <w:rFonts w:asciiTheme="majorBidi" w:hAnsiTheme="majorBidi" w:cstheme="majorBidi"/>
          <w:sz w:val="24"/>
          <w:szCs w:val="24"/>
        </w:rPr>
        <w:t xml:space="preserve"> pour éliminer les lignes invalides. Les données contiennent également des tirets "-".</w:t>
      </w:r>
      <w:r>
        <w:rPr>
          <w:rFonts w:asciiTheme="majorBidi" w:hAnsiTheme="majorBidi" w:cstheme="majorBidi"/>
          <w:sz w:val="24"/>
          <w:szCs w:val="24"/>
        </w:rPr>
        <w:t xml:space="preserve"> </w:t>
      </w:r>
      <w:r w:rsidRPr="0095565D">
        <w:rPr>
          <w:rFonts w:asciiTheme="majorBidi" w:hAnsiTheme="majorBidi" w:cstheme="majorBidi"/>
          <w:sz w:val="24"/>
          <w:szCs w:val="24"/>
        </w:rPr>
        <w:t xml:space="preserve">Nous avons lu les données comme des nombres réels, car elles avaient été lues comme des chaînes de caractères. Ensuite, nous avons supprimé les espaces et ajouté des champs calculés, en utilisant le composant </w:t>
      </w:r>
      <w:r w:rsidRPr="00227B25">
        <w:rPr>
          <w:rFonts w:asciiTheme="majorBidi" w:hAnsiTheme="majorBidi" w:cstheme="majorBidi"/>
          <w:b/>
          <w:bCs/>
          <w:sz w:val="24"/>
          <w:szCs w:val="24"/>
        </w:rPr>
        <w:t>Modified Java Script Value</w:t>
      </w:r>
      <w:r w:rsidRPr="0095565D">
        <w:rPr>
          <w:rFonts w:asciiTheme="majorBidi" w:hAnsiTheme="majorBidi" w:cstheme="majorBidi"/>
          <w:sz w:val="24"/>
          <w:szCs w:val="24"/>
        </w:rPr>
        <w:t>.</w:t>
      </w:r>
      <w:r>
        <w:rPr>
          <w:rFonts w:asciiTheme="majorBidi" w:hAnsiTheme="majorBidi" w:cstheme="majorBidi"/>
          <w:sz w:val="24"/>
          <w:szCs w:val="24"/>
        </w:rPr>
        <w:t xml:space="preserve"> </w:t>
      </w:r>
      <w:r w:rsidR="00227B25">
        <w:rPr>
          <w:rFonts w:asciiTheme="majorBidi" w:hAnsiTheme="majorBidi" w:cstheme="majorBidi"/>
          <w:sz w:val="24"/>
          <w:szCs w:val="24"/>
        </w:rPr>
        <w:t>Ensuite</w:t>
      </w:r>
      <w:r>
        <w:rPr>
          <w:rFonts w:asciiTheme="majorBidi" w:hAnsiTheme="majorBidi" w:cstheme="majorBidi"/>
          <w:sz w:val="24"/>
          <w:szCs w:val="24"/>
        </w:rPr>
        <w:t xml:space="preserve"> n</w:t>
      </w:r>
      <w:r w:rsidRPr="0095565D">
        <w:rPr>
          <w:rFonts w:asciiTheme="majorBidi" w:hAnsiTheme="majorBidi" w:cstheme="majorBidi"/>
          <w:sz w:val="24"/>
          <w:szCs w:val="24"/>
        </w:rPr>
        <w:t>ous avons aussi utilisé le composant Select Values pour sélectionner les colonnes sur lesquelles nous voulions travailler et pour renommer les colonnes.</w:t>
      </w:r>
    </w:p>
    <w:p w:rsidR="0095565D" w:rsidRPr="0095565D" w:rsidRDefault="0095565D" w:rsidP="0095565D">
      <w:pPr>
        <w:rPr>
          <w:rFonts w:asciiTheme="majorBidi" w:hAnsiTheme="majorBidi" w:cstheme="majorBidi"/>
          <w:sz w:val="24"/>
          <w:szCs w:val="24"/>
        </w:rPr>
      </w:pPr>
      <w:r w:rsidRPr="0095565D">
        <w:rPr>
          <w:rFonts w:asciiTheme="majorBidi" w:hAnsiTheme="majorBidi" w:cstheme="majorBidi"/>
          <w:sz w:val="24"/>
          <w:szCs w:val="24"/>
        </w:rPr>
        <w:t xml:space="preserve">Le composant </w:t>
      </w:r>
      <w:r w:rsidRPr="00227B25">
        <w:rPr>
          <w:rFonts w:asciiTheme="majorBidi" w:hAnsiTheme="majorBidi" w:cstheme="majorBidi"/>
          <w:b/>
          <w:bCs/>
          <w:sz w:val="24"/>
          <w:szCs w:val="24"/>
        </w:rPr>
        <w:t>Row Denormalizer</w:t>
      </w:r>
      <w:r w:rsidRPr="0095565D">
        <w:rPr>
          <w:rFonts w:asciiTheme="majorBidi" w:hAnsiTheme="majorBidi" w:cstheme="majorBidi"/>
          <w:sz w:val="24"/>
          <w:szCs w:val="24"/>
        </w:rPr>
        <w:t xml:space="preserve"> a été utilisé pour trans</w:t>
      </w:r>
      <w:r>
        <w:rPr>
          <w:rFonts w:asciiTheme="majorBidi" w:hAnsiTheme="majorBidi" w:cstheme="majorBidi"/>
          <w:sz w:val="24"/>
          <w:szCs w:val="24"/>
        </w:rPr>
        <w:t xml:space="preserve">former des données normalisées </w:t>
      </w:r>
      <w:r w:rsidRPr="0095565D">
        <w:rPr>
          <w:rFonts w:asciiTheme="majorBidi" w:hAnsiTheme="majorBidi" w:cstheme="majorBidi"/>
          <w:sz w:val="24"/>
          <w:szCs w:val="24"/>
        </w:rPr>
        <w:t>organisées sous for</w:t>
      </w:r>
      <w:r>
        <w:rPr>
          <w:rFonts w:asciiTheme="majorBidi" w:hAnsiTheme="majorBidi" w:cstheme="majorBidi"/>
          <w:sz w:val="24"/>
          <w:szCs w:val="24"/>
        </w:rPr>
        <w:t xml:space="preserve">me de plusieurs lignes en une structure dénormalisée </w:t>
      </w:r>
      <w:r w:rsidRPr="0095565D">
        <w:rPr>
          <w:rFonts w:asciiTheme="majorBidi" w:hAnsiTheme="majorBidi" w:cstheme="majorBidi"/>
          <w:sz w:val="24"/>
          <w:szCs w:val="24"/>
        </w:rPr>
        <w:t>or</w:t>
      </w:r>
      <w:r>
        <w:rPr>
          <w:rFonts w:asciiTheme="majorBidi" w:hAnsiTheme="majorBidi" w:cstheme="majorBidi"/>
          <w:sz w:val="24"/>
          <w:szCs w:val="24"/>
        </w:rPr>
        <w:t xml:space="preserve">ganisée sous forme de colonnes. </w:t>
      </w:r>
      <w:r w:rsidRPr="0095565D">
        <w:rPr>
          <w:rFonts w:asciiTheme="majorBidi" w:hAnsiTheme="majorBidi" w:cstheme="majorBidi"/>
          <w:sz w:val="24"/>
          <w:szCs w:val="24"/>
        </w:rPr>
        <w:t xml:space="preserve">Ensuite, nous avons utilisé le composant </w:t>
      </w:r>
      <w:r w:rsidRPr="00227B25">
        <w:rPr>
          <w:rFonts w:asciiTheme="majorBidi" w:hAnsiTheme="majorBidi" w:cstheme="majorBidi"/>
          <w:b/>
          <w:bCs/>
          <w:sz w:val="24"/>
          <w:szCs w:val="24"/>
        </w:rPr>
        <w:t>Row Normalizer</w:t>
      </w:r>
      <w:r w:rsidRPr="0095565D">
        <w:rPr>
          <w:rFonts w:asciiTheme="majorBidi" w:hAnsiTheme="majorBidi" w:cstheme="majorBidi"/>
          <w:sz w:val="24"/>
          <w:szCs w:val="24"/>
        </w:rPr>
        <w:t xml:space="preserve"> pour transfor</w:t>
      </w:r>
      <w:r>
        <w:rPr>
          <w:rFonts w:asciiTheme="majorBidi" w:hAnsiTheme="majorBidi" w:cstheme="majorBidi"/>
          <w:sz w:val="24"/>
          <w:szCs w:val="24"/>
        </w:rPr>
        <w:t xml:space="preserve">mer une structure dénormalisée </w:t>
      </w:r>
      <w:r w:rsidRPr="0095565D">
        <w:rPr>
          <w:rFonts w:asciiTheme="majorBidi" w:hAnsiTheme="majorBidi" w:cstheme="majorBidi"/>
          <w:sz w:val="24"/>
          <w:szCs w:val="24"/>
        </w:rPr>
        <w:t>où les</w:t>
      </w:r>
      <w:r>
        <w:rPr>
          <w:rFonts w:asciiTheme="majorBidi" w:hAnsiTheme="majorBidi" w:cstheme="majorBidi"/>
          <w:sz w:val="24"/>
          <w:szCs w:val="24"/>
        </w:rPr>
        <w:t xml:space="preserve"> données sont dans des colonnes</w:t>
      </w:r>
      <w:r w:rsidRPr="0095565D">
        <w:rPr>
          <w:rFonts w:asciiTheme="majorBidi" w:hAnsiTheme="majorBidi" w:cstheme="majorBidi"/>
          <w:sz w:val="24"/>
          <w:szCs w:val="24"/>
        </w:rPr>
        <w:t xml:space="preserve"> en une structure normalis</w:t>
      </w:r>
      <w:r>
        <w:rPr>
          <w:rFonts w:asciiTheme="majorBidi" w:hAnsiTheme="majorBidi" w:cstheme="majorBidi"/>
          <w:sz w:val="24"/>
          <w:szCs w:val="24"/>
        </w:rPr>
        <w:t xml:space="preserve">ée </w:t>
      </w:r>
      <w:r w:rsidRPr="0095565D">
        <w:rPr>
          <w:rFonts w:asciiTheme="majorBidi" w:hAnsiTheme="majorBidi" w:cstheme="majorBidi"/>
          <w:sz w:val="24"/>
          <w:szCs w:val="24"/>
        </w:rPr>
        <w:t>où les données sont</w:t>
      </w:r>
      <w:r>
        <w:rPr>
          <w:rFonts w:asciiTheme="majorBidi" w:hAnsiTheme="majorBidi" w:cstheme="majorBidi"/>
          <w:sz w:val="24"/>
          <w:szCs w:val="24"/>
        </w:rPr>
        <w:t xml:space="preserve"> réparties sur plusieurs lignes</w:t>
      </w:r>
      <w:r w:rsidRPr="0095565D">
        <w:rPr>
          <w:rFonts w:asciiTheme="majorBidi" w:hAnsiTheme="majorBidi" w:cstheme="majorBidi"/>
          <w:sz w:val="24"/>
          <w:szCs w:val="24"/>
        </w:rPr>
        <w:t>.</w:t>
      </w:r>
    </w:p>
    <w:p w:rsidR="0095565D" w:rsidRDefault="0095565D" w:rsidP="0095565D">
      <w:pPr>
        <w:rPr>
          <w:rFonts w:asciiTheme="majorBidi" w:hAnsiTheme="majorBidi" w:cstheme="majorBidi"/>
          <w:color w:val="FF0000"/>
          <w:sz w:val="24"/>
          <w:szCs w:val="24"/>
        </w:rPr>
      </w:pPr>
      <w:r w:rsidRPr="0095565D">
        <w:rPr>
          <w:rFonts w:asciiTheme="majorBidi" w:hAnsiTheme="majorBidi" w:cstheme="majorBidi"/>
          <w:sz w:val="24"/>
          <w:szCs w:val="24"/>
        </w:rPr>
        <w:t xml:space="preserve">Enfin, nous avons utilisé le composant </w:t>
      </w:r>
      <w:r w:rsidRPr="00227B25">
        <w:rPr>
          <w:rFonts w:asciiTheme="majorBidi" w:hAnsiTheme="majorBidi" w:cstheme="majorBidi"/>
          <w:b/>
          <w:bCs/>
          <w:sz w:val="24"/>
          <w:szCs w:val="24"/>
        </w:rPr>
        <w:t>Add Constants</w:t>
      </w:r>
      <w:r w:rsidRPr="0095565D">
        <w:rPr>
          <w:rFonts w:asciiTheme="majorBidi" w:hAnsiTheme="majorBidi" w:cstheme="majorBidi"/>
          <w:sz w:val="24"/>
          <w:szCs w:val="24"/>
        </w:rPr>
        <w:t xml:space="preserve"> pour ajouter des colonnes.</w:t>
      </w:r>
      <w:r w:rsidRPr="0095565D">
        <w:rPr>
          <w:rFonts w:asciiTheme="majorBidi" w:hAnsiTheme="majorBidi" w:cstheme="majorBidi"/>
          <w:color w:val="FF0000"/>
          <w:sz w:val="24"/>
          <w:szCs w:val="24"/>
        </w:rPr>
        <w:t xml:space="preserve"> </w:t>
      </w:r>
    </w:p>
    <w:p w:rsidR="00F214F9" w:rsidRDefault="00F214F9" w:rsidP="00F214F9">
      <w:pPr>
        <w:rPr>
          <w:rFonts w:asciiTheme="majorBidi" w:hAnsiTheme="majorBidi" w:cstheme="majorBidi"/>
          <w:color w:val="FF0000"/>
          <w:sz w:val="24"/>
          <w:szCs w:val="24"/>
        </w:rPr>
      </w:pPr>
    </w:p>
    <w:p w:rsidR="00F214F9" w:rsidRDefault="00F214F9" w:rsidP="0095565D">
      <w:pPr>
        <w:rPr>
          <w:rFonts w:asciiTheme="majorBidi" w:hAnsiTheme="majorBidi" w:cstheme="majorBidi"/>
          <w:color w:val="FF0000"/>
          <w:sz w:val="24"/>
          <w:szCs w:val="24"/>
        </w:rPr>
      </w:pPr>
    </w:p>
    <w:p w:rsidR="00A52AB1" w:rsidRDefault="00A52AB1" w:rsidP="00655869">
      <w:pPr>
        <w:pStyle w:val="Titre4"/>
        <w:numPr>
          <w:ilvl w:val="2"/>
          <w:numId w:val="32"/>
        </w:numPr>
      </w:pPr>
      <w:bookmarkStart w:id="25" w:name="_Toc187263385"/>
      <w:r w:rsidRPr="00A52AB1">
        <w:t>Chargement :</w:t>
      </w:r>
      <w:bookmarkEnd w:id="25"/>
    </w:p>
    <w:p w:rsidR="00906EE2" w:rsidRPr="00906EE2" w:rsidRDefault="00906EE2" w:rsidP="00906EE2"/>
    <w:p w:rsidR="00A52AB1" w:rsidRPr="00A52AB1" w:rsidRDefault="00A52AB1" w:rsidP="00A52AB1">
      <w:pPr>
        <w:pStyle w:val="Paragraphedeliste"/>
        <w:numPr>
          <w:ilvl w:val="0"/>
          <w:numId w:val="28"/>
        </w:numPr>
        <w:rPr>
          <w:rFonts w:asciiTheme="majorBidi" w:hAnsiTheme="majorBidi" w:cstheme="majorBidi"/>
          <w:sz w:val="24"/>
          <w:szCs w:val="24"/>
        </w:rPr>
      </w:pPr>
      <w:r w:rsidRPr="00A52AB1">
        <w:rPr>
          <w:rFonts w:asciiTheme="majorBidi" w:hAnsiTheme="majorBidi" w:cstheme="majorBidi"/>
          <w:sz w:val="24"/>
          <w:szCs w:val="24"/>
        </w:rPr>
        <w:t xml:space="preserve">Les données transformées ont été chargées dans les tables MySQL à l’aide du composant </w:t>
      </w:r>
      <w:r w:rsidRPr="00227B25">
        <w:rPr>
          <w:rFonts w:asciiTheme="majorBidi" w:hAnsiTheme="majorBidi" w:cstheme="majorBidi"/>
          <w:b/>
          <w:bCs/>
          <w:sz w:val="24"/>
          <w:szCs w:val="24"/>
        </w:rPr>
        <w:t>Table Output</w:t>
      </w:r>
      <w:r w:rsidRPr="00A52AB1">
        <w:rPr>
          <w:rFonts w:asciiTheme="majorBidi" w:hAnsiTheme="majorBidi" w:cstheme="majorBidi"/>
          <w:sz w:val="24"/>
          <w:szCs w:val="24"/>
        </w:rPr>
        <w:t>.</w:t>
      </w:r>
    </w:p>
    <w:p w:rsidR="00E97412" w:rsidRDefault="00A52AB1" w:rsidP="00A52AB1">
      <w:pPr>
        <w:pStyle w:val="Paragraphedeliste"/>
        <w:numPr>
          <w:ilvl w:val="0"/>
          <w:numId w:val="28"/>
        </w:numPr>
        <w:rPr>
          <w:rFonts w:asciiTheme="majorBidi" w:hAnsiTheme="majorBidi" w:cstheme="majorBidi"/>
          <w:sz w:val="24"/>
          <w:szCs w:val="24"/>
        </w:rPr>
      </w:pPr>
      <w:r w:rsidRPr="00A52AB1">
        <w:rPr>
          <w:rFonts w:asciiTheme="majorBidi" w:hAnsiTheme="majorBidi" w:cstheme="majorBidi"/>
          <w:sz w:val="24"/>
          <w:szCs w:val="24"/>
        </w:rPr>
        <w:t>Quatre jobs distincts ont été créés pour chaque groupe, commençant par la première transformation, suivie de la deuxième transformation, pour garantir une transformation et un chargement adaptés à chaque fichier.</w:t>
      </w:r>
    </w:p>
    <w:p w:rsidR="00390E53" w:rsidRDefault="00906EE2" w:rsidP="00390E53">
      <w:pPr>
        <w:keepNext/>
        <w:jc w:val="center"/>
      </w:pPr>
      <w:r w:rsidRPr="00906EE2">
        <w:rPr>
          <w:rFonts w:asciiTheme="majorBidi" w:hAnsiTheme="majorBidi" w:cstheme="majorBidi"/>
          <w:noProof/>
          <w:sz w:val="24"/>
          <w:szCs w:val="24"/>
          <w:lang w:eastAsia="fr-FR"/>
        </w:rPr>
        <w:drawing>
          <wp:inline distT="0" distB="0" distL="0" distR="0" wp14:anchorId="04A3C885" wp14:editId="13403889">
            <wp:extent cx="3600953" cy="1486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953" cy="1486107"/>
                    </a:xfrm>
                    <a:prstGeom prst="rect">
                      <a:avLst/>
                    </a:prstGeom>
                  </pic:spPr>
                </pic:pic>
              </a:graphicData>
            </a:graphic>
          </wp:inline>
        </w:drawing>
      </w:r>
    </w:p>
    <w:p w:rsidR="00906EE2" w:rsidRPr="00390E53" w:rsidRDefault="00390E53" w:rsidP="00390E53">
      <w:pPr>
        <w:pStyle w:val="Lgende"/>
        <w:jc w:val="center"/>
        <w:rPr>
          <w:rFonts w:asciiTheme="majorBidi" w:hAnsiTheme="majorBidi" w:cstheme="majorBidi"/>
          <w:color w:val="auto"/>
          <w:sz w:val="36"/>
          <w:szCs w:val="36"/>
        </w:rPr>
      </w:pPr>
      <w:bookmarkStart w:id="26" w:name="_Toc187270842"/>
      <w:r w:rsidRPr="00390E53">
        <w:rPr>
          <w:rFonts w:asciiTheme="majorBidi" w:hAnsiTheme="majorBidi" w:cstheme="majorBidi"/>
          <w:color w:val="auto"/>
          <w:sz w:val="24"/>
          <w:szCs w:val="24"/>
        </w:rPr>
        <w:t xml:space="preserve">Figure </w:t>
      </w:r>
      <w:r w:rsidRPr="00390E53">
        <w:rPr>
          <w:rFonts w:asciiTheme="majorBidi" w:hAnsiTheme="majorBidi" w:cstheme="majorBidi"/>
          <w:color w:val="auto"/>
          <w:sz w:val="24"/>
          <w:szCs w:val="24"/>
        </w:rPr>
        <w:fldChar w:fldCharType="begin"/>
      </w:r>
      <w:r w:rsidRPr="00390E53">
        <w:rPr>
          <w:rFonts w:asciiTheme="majorBidi" w:hAnsiTheme="majorBidi" w:cstheme="majorBidi"/>
          <w:color w:val="auto"/>
          <w:sz w:val="24"/>
          <w:szCs w:val="24"/>
        </w:rPr>
        <w:instrText xml:space="preserve"> SEQ Figure \* ARABIC </w:instrText>
      </w:r>
      <w:r w:rsidRPr="00390E53">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9</w:t>
      </w:r>
      <w:r w:rsidRPr="00390E53">
        <w:rPr>
          <w:rFonts w:asciiTheme="majorBidi" w:hAnsiTheme="majorBidi" w:cstheme="majorBidi"/>
          <w:color w:val="auto"/>
          <w:sz w:val="24"/>
          <w:szCs w:val="24"/>
        </w:rPr>
        <w:fldChar w:fldCharType="end"/>
      </w:r>
      <w:r w:rsidRPr="00390E53">
        <w:rPr>
          <w:rFonts w:asciiTheme="majorBidi" w:hAnsiTheme="majorBidi" w:cstheme="majorBidi"/>
          <w:color w:val="auto"/>
          <w:sz w:val="24"/>
          <w:szCs w:val="24"/>
        </w:rPr>
        <w:t>: Transformation pour la liste des fichiers</w:t>
      </w:r>
      <w:bookmarkEnd w:id="26"/>
    </w:p>
    <w:p w:rsidR="00F214F9" w:rsidRPr="00F214F9" w:rsidRDefault="00F214F9" w:rsidP="00F214F9">
      <w:pPr>
        <w:ind w:left="360"/>
        <w:rPr>
          <w:rFonts w:asciiTheme="majorBidi" w:hAnsiTheme="majorBidi" w:cstheme="majorBidi"/>
          <w:sz w:val="24"/>
          <w:szCs w:val="24"/>
        </w:rPr>
      </w:pPr>
    </w:p>
    <w:p w:rsidR="00906EE2" w:rsidRDefault="00F214F9" w:rsidP="00906EE2">
      <w:pPr>
        <w:keepNext/>
      </w:pPr>
      <w:r w:rsidRPr="00F214F9">
        <w:rPr>
          <w:rFonts w:asciiTheme="majorBidi" w:hAnsiTheme="majorBidi" w:cstheme="majorBidi"/>
          <w:noProof/>
          <w:color w:val="FF0000"/>
          <w:sz w:val="24"/>
          <w:szCs w:val="24"/>
          <w:lang w:eastAsia="fr-FR"/>
        </w:rPr>
        <w:lastRenderedPageBreak/>
        <w:drawing>
          <wp:inline distT="0" distB="0" distL="0" distR="0" wp14:anchorId="265A33DB" wp14:editId="6D842402">
            <wp:extent cx="5760720" cy="1668145"/>
            <wp:effectExtent l="0" t="0" r="0" b="8255"/>
            <wp:docPr id="6" name="Picture 6" descr="C:\Users\DELL\AppData\Local\Packages\5319275A.WhatsAppDesktop_cv1g1gvanyjgm\TempState\44D1AB683C68212EEBBE1981C9EAAC04\WhatsApp Image 2025-01-08 at 00.15.35_aac937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44D1AB683C68212EEBBE1981C9EAAC04\WhatsApp Image 2025-01-08 at 00.15.35_aac9376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668145"/>
                    </a:xfrm>
                    <a:prstGeom prst="rect">
                      <a:avLst/>
                    </a:prstGeom>
                    <a:noFill/>
                    <a:ln>
                      <a:noFill/>
                    </a:ln>
                  </pic:spPr>
                </pic:pic>
              </a:graphicData>
            </a:graphic>
          </wp:inline>
        </w:drawing>
      </w:r>
    </w:p>
    <w:p w:rsidR="00E97412" w:rsidRPr="00906EE2" w:rsidRDefault="00906EE2" w:rsidP="00906EE2">
      <w:pPr>
        <w:pStyle w:val="Lgende"/>
        <w:jc w:val="center"/>
        <w:rPr>
          <w:rFonts w:asciiTheme="majorBidi" w:hAnsiTheme="majorBidi" w:cstheme="majorBidi"/>
          <w:color w:val="auto"/>
          <w:sz w:val="36"/>
          <w:szCs w:val="36"/>
        </w:rPr>
      </w:pPr>
      <w:bookmarkStart w:id="27" w:name="_Toc187270843"/>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10</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rPr>
        <w:t xml:space="preserve">: </w:t>
      </w:r>
      <w:r>
        <w:rPr>
          <w:rFonts w:asciiTheme="majorBidi" w:hAnsiTheme="majorBidi" w:cstheme="majorBidi"/>
          <w:color w:val="auto"/>
          <w:sz w:val="24"/>
          <w:szCs w:val="24"/>
        </w:rPr>
        <w:t>T</w:t>
      </w:r>
      <w:r w:rsidRPr="00906EE2">
        <w:rPr>
          <w:rFonts w:asciiTheme="majorBidi" w:hAnsiTheme="majorBidi" w:cstheme="majorBidi"/>
          <w:color w:val="auto"/>
          <w:sz w:val="24"/>
          <w:szCs w:val="24"/>
        </w:rPr>
        <w:t>ransformation</w:t>
      </w:r>
      <w:r>
        <w:rPr>
          <w:rFonts w:asciiTheme="majorBidi" w:hAnsiTheme="majorBidi" w:cstheme="majorBidi"/>
          <w:color w:val="auto"/>
          <w:sz w:val="24"/>
          <w:szCs w:val="24"/>
        </w:rPr>
        <w:t xml:space="preserve"> des données de</w:t>
      </w:r>
      <w:r w:rsidRPr="00906EE2">
        <w:rPr>
          <w:rFonts w:asciiTheme="majorBidi" w:hAnsiTheme="majorBidi" w:cstheme="majorBidi"/>
          <w:color w:val="auto"/>
          <w:sz w:val="24"/>
          <w:szCs w:val="24"/>
        </w:rPr>
        <w:t xml:space="preserve"> Démographie</w:t>
      </w:r>
      <w:r>
        <w:rPr>
          <w:rFonts w:asciiTheme="majorBidi" w:hAnsiTheme="majorBidi" w:cstheme="majorBidi"/>
          <w:color w:val="auto"/>
          <w:sz w:val="24"/>
          <w:szCs w:val="24"/>
        </w:rPr>
        <w:t xml:space="preserve"> et Handicap</w:t>
      </w:r>
      <w:bookmarkEnd w:id="27"/>
    </w:p>
    <w:p w:rsidR="00906EE2" w:rsidRDefault="00906EE2" w:rsidP="00906EE2">
      <w:pPr>
        <w:keepNext/>
      </w:pPr>
      <w:r w:rsidRPr="00906EE2">
        <w:rPr>
          <w:rFonts w:asciiTheme="majorBidi" w:hAnsiTheme="majorBidi" w:cstheme="majorBidi"/>
          <w:noProof/>
          <w:sz w:val="24"/>
          <w:szCs w:val="24"/>
          <w:lang w:eastAsia="fr-FR"/>
        </w:rPr>
        <w:drawing>
          <wp:inline distT="0" distB="0" distL="0" distR="0">
            <wp:extent cx="5723681" cy="2528790"/>
            <wp:effectExtent l="0" t="0" r="0" b="5080"/>
            <wp:docPr id="4" name="Picture 4" descr="C:\Users\DELL\AppData\Local\Packages\5319275A.WhatsAppDesktop_cv1g1gvanyjgm\TempState\E42E08E1475A8DA551093509853004DE\WhatsApp Image 2025-01-08 at 20.28.18_e46f87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E42E08E1475A8DA551093509853004DE\WhatsApp Image 2025-01-08 at 20.28.18_e46f87ba.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904" r="1022"/>
                    <a:stretch/>
                  </pic:blipFill>
                  <pic:spPr bwMode="auto">
                    <a:xfrm>
                      <a:off x="0" y="0"/>
                      <a:ext cx="5731726" cy="2532344"/>
                    </a:xfrm>
                    <a:prstGeom prst="rect">
                      <a:avLst/>
                    </a:prstGeom>
                    <a:noFill/>
                    <a:ln>
                      <a:noFill/>
                    </a:ln>
                    <a:extLst>
                      <a:ext uri="{53640926-AAD7-44D8-BBD7-CCE9431645EC}">
                        <a14:shadowObscured xmlns:a14="http://schemas.microsoft.com/office/drawing/2010/main"/>
                      </a:ext>
                    </a:extLst>
                  </pic:spPr>
                </pic:pic>
              </a:graphicData>
            </a:graphic>
          </wp:inline>
        </w:drawing>
      </w:r>
    </w:p>
    <w:p w:rsidR="004D45A0" w:rsidRDefault="00906EE2" w:rsidP="00906EE2">
      <w:pPr>
        <w:pStyle w:val="Lgende"/>
        <w:jc w:val="center"/>
        <w:rPr>
          <w:rFonts w:asciiTheme="majorBidi" w:hAnsiTheme="majorBidi" w:cstheme="majorBidi"/>
          <w:color w:val="auto"/>
          <w:sz w:val="24"/>
          <w:szCs w:val="24"/>
        </w:rPr>
      </w:pPr>
      <w:bookmarkStart w:id="28" w:name="_Toc187270844"/>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11</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rPr>
        <w:t>: Transformation des données de Emploi</w:t>
      </w:r>
      <w:bookmarkEnd w:id="28"/>
    </w:p>
    <w:p w:rsidR="00906EE2" w:rsidRDefault="00906EE2" w:rsidP="00906EE2">
      <w:pPr>
        <w:keepNext/>
      </w:pPr>
      <w:r w:rsidRPr="00906EE2">
        <w:rPr>
          <w:noProof/>
          <w:lang w:eastAsia="fr-FR"/>
        </w:rPr>
        <w:drawing>
          <wp:inline distT="0" distB="0" distL="0" distR="0">
            <wp:extent cx="5760720" cy="2663017"/>
            <wp:effectExtent l="0" t="0" r="0" b="4445"/>
            <wp:docPr id="5" name="Picture 5" descr="C:\Users\DELL\AppData\Local\Packages\5319275A.WhatsAppDesktop_cv1g1gvanyjgm\TempState\267E436498B2F13C7F05E8F721D9E225\WhatsApp Image 2025-01-08 at 20.23.39_dcd76d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267E436498B2F13C7F05E8F721D9E225\WhatsApp Image 2025-01-08 at 20.23.39_dcd76d4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63017"/>
                    </a:xfrm>
                    <a:prstGeom prst="rect">
                      <a:avLst/>
                    </a:prstGeom>
                    <a:noFill/>
                    <a:ln>
                      <a:noFill/>
                    </a:ln>
                  </pic:spPr>
                </pic:pic>
              </a:graphicData>
            </a:graphic>
          </wp:inline>
        </w:drawing>
      </w:r>
    </w:p>
    <w:p w:rsidR="004D45A0" w:rsidRDefault="00906EE2" w:rsidP="00906EE2">
      <w:pPr>
        <w:pStyle w:val="Lgende"/>
        <w:jc w:val="center"/>
        <w:rPr>
          <w:rFonts w:asciiTheme="majorBidi" w:hAnsiTheme="majorBidi" w:cstheme="majorBidi"/>
          <w:color w:val="auto"/>
          <w:sz w:val="24"/>
          <w:szCs w:val="24"/>
        </w:rPr>
      </w:pPr>
      <w:bookmarkStart w:id="29" w:name="_Toc187270845"/>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12</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rPr>
        <w:t>: Transformation des données de Education</w:t>
      </w:r>
      <w:bookmarkEnd w:id="29"/>
    </w:p>
    <w:p w:rsidR="00906EE2" w:rsidRDefault="00906EE2" w:rsidP="00906EE2">
      <w:pPr>
        <w:keepNext/>
      </w:pPr>
      <w:r w:rsidRPr="00906EE2">
        <w:rPr>
          <w:noProof/>
          <w:lang w:eastAsia="fr-FR"/>
        </w:rPr>
        <w:lastRenderedPageBreak/>
        <w:drawing>
          <wp:inline distT="0" distB="0" distL="0" distR="0">
            <wp:extent cx="5760720" cy="1993267"/>
            <wp:effectExtent l="0" t="0" r="0" b="6985"/>
            <wp:docPr id="9" name="Picture 9" descr="C:\Users\DELL\AppData\Local\Packages\5319275A.WhatsAppDesktop_cv1g1gvanyjgm\TempState\1B8B8B2053C511AC22C5AA1C2C5715F5\WhatsApp Image 2025-01-08 at 20.29.36_ad08e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1B8B8B2053C511AC22C5AA1C2C5715F5\WhatsApp Image 2025-01-08 at 20.29.36_ad08e138.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4189" r="7407"/>
                    <a:stretch/>
                  </pic:blipFill>
                  <pic:spPr bwMode="auto">
                    <a:xfrm>
                      <a:off x="0" y="0"/>
                      <a:ext cx="5789583" cy="2003254"/>
                    </a:xfrm>
                    <a:prstGeom prst="rect">
                      <a:avLst/>
                    </a:prstGeom>
                    <a:noFill/>
                    <a:ln>
                      <a:noFill/>
                    </a:ln>
                    <a:extLst>
                      <a:ext uri="{53640926-AAD7-44D8-BBD7-CCE9431645EC}">
                        <a14:shadowObscured xmlns:a14="http://schemas.microsoft.com/office/drawing/2010/main"/>
                      </a:ext>
                    </a:extLst>
                  </pic:spPr>
                </pic:pic>
              </a:graphicData>
            </a:graphic>
          </wp:inline>
        </w:drawing>
      </w:r>
    </w:p>
    <w:p w:rsidR="00906EE2" w:rsidRPr="00906EE2" w:rsidRDefault="00906EE2" w:rsidP="00906EE2">
      <w:pPr>
        <w:pStyle w:val="Lgende"/>
        <w:jc w:val="center"/>
        <w:rPr>
          <w:rFonts w:asciiTheme="majorBidi" w:hAnsiTheme="majorBidi" w:cstheme="majorBidi"/>
          <w:color w:val="auto"/>
          <w:sz w:val="24"/>
          <w:szCs w:val="24"/>
          <w:highlight w:val="red"/>
        </w:rPr>
      </w:pPr>
      <w:bookmarkStart w:id="30" w:name="_Toc187270846"/>
      <w:r w:rsidRPr="00906EE2">
        <w:rPr>
          <w:rFonts w:asciiTheme="majorBidi" w:hAnsiTheme="majorBidi" w:cstheme="majorBidi"/>
          <w:color w:val="auto"/>
          <w:sz w:val="24"/>
          <w:szCs w:val="24"/>
        </w:rPr>
        <w:t xml:space="preserve">Figure </w:t>
      </w:r>
      <w:r w:rsidRPr="00906EE2">
        <w:rPr>
          <w:rFonts w:asciiTheme="majorBidi" w:hAnsiTheme="majorBidi" w:cstheme="majorBidi"/>
          <w:color w:val="auto"/>
          <w:sz w:val="24"/>
          <w:szCs w:val="24"/>
        </w:rPr>
        <w:fldChar w:fldCharType="begin"/>
      </w:r>
      <w:r w:rsidRPr="00906EE2">
        <w:rPr>
          <w:rFonts w:asciiTheme="majorBidi" w:hAnsiTheme="majorBidi" w:cstheme="majorBidi"/>
          <w:color w:val="auto"/>
          <w:sz w:val="24"/>
          <w:szCs w:val="24"/>
        </w:rPr>
        <w:instrText xml:space="preserve"> SEQ Figure \* ARABIC </w:instrText>
      </w:r>
      <w:r w:rsidRPr="00906EE2">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13</w:t>
      </w:r>
      <w:r w:rsidRPr="00906EE2">
        <w:rPr>
          <w:rFonts w:asciiTheme="majorBidi" w:hAnsiTheme="majorBidi" w:cstheme="majorBidi"/>
          <w:color w:val="auto"/>
          <w:sz w:val="24"/>
          <w:szCs w:val="24"/>
        </w:rPr>
        <w:fldChar w:fldCharType="end"/>
      </w:r>
      <w:r w:rsidRPr="00906EE2">
        <w:rPr>
          <w:rFonts w:asciiTheme="majorBidi" w:hAnsiTheme="majorBidi" w:cstheme="majorBidi"/>
          <w:color w:val="auto"/>
          <w:sz w:val="24"/>
          <w:szCs w:val="24"/>
        </w:rPr>
        <w:t xml:space="preserve">: Transformation </w:t>
      </w:r>
      <w:r>
        <w:rPr>
          <w:rFonts w:asciiTheme="majorBidi" w:hAnsiTheme="majorBidi" w:cstheme="majorBidi"/>
          <w:color w:val="auto"/>
          <w:sz w:val="24"/>
          <w:szCs w:val="24"/>
        </w:rPr>
        <w:t>des données de sant</w:t>
      </w:r>
      <w:r w:rsidRPr="00906EE2">
        <w:rPr>
          <w:rFonts w:asciiTheme="majorBidi" w:hAnsiTheme="majorBidi" w:cstheme="majorBidi"/>
          <w:color w:val="auto"/>
          <w:sz w:val="24"/>
          <w:szCs w:val="24"/>
        </w:rPr>
        <w:t>é</w:t>
      </w:r>
      <w:bookmarkEnd w:id="30"/>
    </w:p>
    <w:p w:rsidR="004D45A0" w:rsidRDefault="004D45A0" w:rsidP="00A95CFF">
      <w:pPr>
        <w:rPr>
          <w:rFonts w:asciiTheme="majorBidi" w:hAnsiTheme="majorBidi" w:cstheme="majorBidi"/>
          <w:sz w:val="24"/>
          <w:szCs w:val="24"/>
        </w:rPr>
      </w:pPr>
    </w:p>
    <w:p w:rsidR="004D45A0" w:rsidRDefault="004D45A0" w:rsidP="00A95CFF">
      <w:pPr>
        <w:rPr>
          <w:rFonts w:asciiTheme="majorBidi" w:hAnsiTheme="majorBidi" w:cstheme="majorBidi"/>
          <w:sz w:val="24"/>
          <w:szCs w:val="24"/>
        </w:rPr>
      </w:pPr>
    </w:p>
    <w:p w:rsidR="00390E53" w:rsidRDefault="00F214F9" w:rsidP="00390E53">
      <w:pPr>
        <w:keepNext/>
      </w:pPr>
      <w:r w:rsidRPr="00F214F9">
        <w:rPr>
          <w:rFonts w:asciiTheme="majorBidi" w:hAnsiTheme="majorBidi" w:cstheme="majorBidi"/>
          <w:noProof/>
          <w:color w:val="FF0000"/>
          <w:sz w:val="24"/>
          <w:szCs w:val="24"/>
          <w:lang w:eastAsia="fr-FR"/>
        </w:rPr>
        <w:drawing>
          <wp:inline distT="0" distB="0" distL="0" distR="0" wp14:anchorId="19FD8068" wp14:editId="2D33D65F">
            <wp:extent cx="5760720" cy="1708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08150"/>
                    </a:xfrm>
                    <a:prstGeom prst="rect">
                      <a:avLst/>
                    </a:prstGeom>
                  </pic:spPr>
                </pic:pic>
              </a:graphicData>
            </a:graphic>
          </wp:inline>
        </w:drawing>
      </w:r>
    </w:p>
    <w:p w:rsidR="00F214F9" w:rsidRPr="00390E53" w:rsidRDefault="00390E53" w:rsidP="00390E53">
      <w:pPr>
        <w:pStyle w:val="Lgende"/>
        <w:jc w:val="center"/>
        <w:rPr>
          <w:rFonts w:asciiTheme="majorBidi" w:hAnsiTheme="majorBidi" w:cstheme="majorBidi"/>
          <w:color w:val="auto"/>
          <w:sz w:val="36"/>
          <w:szCs w:val="36"/>
        </w:rPr>
      </w:pPr>
      <w:bookmarkStart w:id="31" w:name="_Toc187270847"/>
      <w:r w:rsidRPr="00390E53">
        <w:rPr>
          <w:rFonts w:asciiTheme="majorBidi" w:hAnsiTheme="majorBidi" w:cstheme="majorBidi"/>
          <w:color w:val="auto"/>
          <w:sz w:val="24"/>
          <w:szCs w:val="24"/>
        </w:rPr>
        <w:t xml:space="preserve">Figure </w:t>
      </w:r>
      <w:r w:rsidRPr="00390E53">
        <w:rPr>
          <w:rFonts w:asciiTheme="majorBidi" w:hAnsiTheme="majorBidi" w:cstheme="majorBidi"/>
          <w:color w:val="auto"/>
          <w:sz w:val="24"/>
          <w:szCs w:val="24"/>
        </w:rPr>
        <w:fldChar w:fldCharType="begin"/>
      </w:r>
      <w:r w:rsidRPr="00390E53">
        <w:rPr>
          <w:rFonts w:asciiTheme="majorBidi" w:hAnsiTheme="majorBidi" w:cstheme="majorBidi"/>
          <w:color w:val="auto"/>
          <w:sz w:val="24"/>
          <w:szCs w:val="24"/>
        </w:rPr>
        <w:instrText xml:space="preserve"> SEQ Figure \* ARABIC </w:instrText>
      </w:r>
      <w:r w:rsidRPr="00390E53">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14</w:t>
      </w:r>
      <w:r w:rsidRPr="00390E53">
        <w:rPr>
          <w:rFonts w:asciiTheme="majorBidi" w:hAnsiTheme="majorBidi" w:cstheme="majorBidi"/>
          <w:color w:val="auto"/>
          <w:sz w:val="24"/>
          <w:szCs w:val="24"/>
        </w:rPr>
        <w:fldChar w:fldCharType="end"/>
      </w:r>
      <w:r w:rsidRPr="00390E53">
        <w:rPr>
          <w:rFonts w:asciiTheme="majorBidi" w:hAnsiTheme="majorBidi" w:cstheme="majorBidi"/>
          <w:color w:val="auto"/>
          <w:sz w:val="24"/>
          <w:szCs w:val="24"/>
        </w:rPr>
        <w:t>: Job_Automatisation_transformation des fichier</w:t>
      </w:r>
      <w:bookmarkEnd w:id="31"/>
    </w:p>
    <w:p w:rsidR="00E97412" w:rsidRDefault="00E97412" w:rsidP="00A95CFF">
      <w:pPr>
        <w:rPr>
          <w:rFonts w:asciiTheme="majorBidi" w:hAnsiTheme="majorBidi" w:cstheme="majorBidi"/>
          <w:sz w:val="24"/>
          <w:szCs w:val="24"/>
        </w:rPr>
      </w:pPr>
    </w:p>
    <w:p w:rsidR="00190F9C" w:rsidRDefault="00190F9C" w:rsidP="00A95CFF">
      <w:pPr>
        <w:rPr>
          <w:rFonts w:asciiTheme="majorBidi" w:hAnsiTheme="majorBidi" w:cstheme="majorBidi"/>
          <w:sz w:val="24"/>
          <w:szCs w:val="24"/>
        </w:rPr>
      </w:pPr>
    </w:p>
    <w:p w:rsidR="00424812" w:rsidRDefault="00424812" w:rsidP="00424812">
      <w:pPr>
        <w:rPr>
          <w:rFonts w:asciiTheme="majorBidi" w:hAnsiTheme="majorBidi" w:cstheme="majorBidi"/>
          <w:sz w:val="24"/>
          <w:szCs w:val="24"/>
        </w:rPr>
      </w:pPr>
      <w:r w:rsidRPr="007D19C1">
        <w:rPr>
          <w:rFonts w:asciiTheme="majorBidi" w:hAnsiTheme="majorBidi" w:cstheme="majorBidi"/>
          <w:sz w:val="24"/>
          <w:szCs w:val="24"/>
        </w:rPr>
        <w:t>Ce chapitre a présenté la modélisation multidimensionnelle en utilisant un schéma de constellation et a détaillé les étapes du processus ETL pour alimenter une base MySQL. L’approche a permis une organisation claire et efficace des données, prête pour des analyses décisionnelles.</w:t>
      </w:r>
    </w:p>
    <w:p w:rsidR="00A37050" w:rsidRDefault="00A37050">
      <w:pPr>
        <w:rPr>
          <w:rFonts w:asciiTheme="majorBidi" w:hAnsiTheme="majorBidi" w:cstheme="majorBidi"/>
          <w:sz w:val="24"/>
          <w:szCs w:val="24"/>
        </w:rPr>
      </w:pPr>
      <w:r>
        <w:rPr>
          <w:rFonts w:asciiTheme="majorBidi" w:hAnsiTheme="majorBidi" w:cstheme="majorBidi"/>
          <w:sz w:val="24"/>
          <w:szCs w:val="24"/>
        </w:rPr>
        <w:br w:type="page"/>
      </w: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3D572C" w:rsidRDefault="003D572C" w:rsidP="003D572C">
      <w:pPr>
        <w:jc w:val="center"/>
        <w:rPr>
          <w:rFonts w:asciiTheme="majorBidi" w:hAnsiTheme="majorBidi" w:cstheme="majorBidi"/>
          <w:color w:val="4472C4" w:themeColor="accent1"/>
          <w:sz w:val="72"/>
          <w:szCs w:val="72"/>
        </w:rPr>
      </w:pPr>
    </w:p>
    <w:p w:rsidR="00A37050" w:rsidRPr="00A95CFF" w:rsidRDefault="00A37050" w:rsidP="00994300">
      <w:pPr>
        <w:pStyle w:val="Titre1"/>
        <w:jc w:val="center"/>
      </w:pPr>
      <w:bookmarkStart w:id="32" w:name="_Toc187263386"/>
      <w:r w:rsidRPr="00A95CFF">
        <w:t>Chapitre3 : Création des visualisations interactives et automatisation</w:t>
      </w:r>
      <w:bookmarkEnd w:id="32"/>
    </w:p>
    <w:p w:rsidR="00C46857" w:rsidRPr="00655869" w:rsidRDefault="00A37050" w:rsidP="00655869">
      <w:pPr>
        <w:ind w:firstLine="360"/>
        <w:rPr>
          <w:rFonts w:asciiTheme="majorBidi" w:hAnsiTheme="majorBidi" w:cstheme="majorBidi"/>
          <w:sz w:val="24"/>
          <w:szCs w:val="24"/>
        </w:rPr>
      </w:pPr>
      <w:r>
        <w:br w:type="page"/>
      </w:r>
      <w:r w:rsidR="00C46857" w:rsidRPr="00655869">
        <w:rPr>
          <w:rFonts w:asciiTheme="majorBidi" w:hAnsiTheme="majorBidi" w:cstheme="majorBidi"/>
          <w:sz w:val="24"/>
          <w:szCs w:val="24"/>
        </w:rPr>
        <w:lastRenderedPageBreak/>
        <w:t>Une fois les données intégrées dans le data warehouse, des tableaux de bord interactifs ont été conçus pour visualiser les indicateurs clés et faciliter l’analyse des résultats. Ce chapitre regroupe la création des tableaux de bord, la stratégie de mise à jour des données, ainsi que les résultats obtenus et leur analyse. Ces éléments mettent en lumière l’impact des visualisations et leur utilité pour les décideurs et les chercheurs.</w:t>
      </w:r>
    </w:p>
    <w:p w:rsidR="00C46857" w:rsidRPr="003D572C" w:rsidRDefault="00C46857" w:rsidP="00C46857">
      <w:pPr>
        <w:rPr>
          <w:rFonts w:asciiTheme="majorBidi" w:hAnsiTheme="majorBidi" w:cstheme="majorBidi"/>
          <w:sz w:val="24"/>
          <w:szCs w:val="24"/>
        </w:rPr>
      </w:pPr>
    </w:p>
    <w:p w:rsidR="00C46857" w:rsidRPr="003D572C" w:rsidRDefault="00C46857" w:rsidP="00655869">
      <w:pPr>
        <w:pStyle w:val="Titre2"/>
        <w:numPr>
          <w:ilvl w:val="0"/>
          <w:numId w:val="37"/>
        </w:numPr>
      </w:pPr>
      <w:bookmarkStart w:id="33" w:name="_Toc187263387"/>
      <w:r w:rsidRPr="003D572C">
        <w:t>Création des Tableaux de Bord</w:t>
      </w:r>
      <w:bookmarkEnd w:id="33"/>
    </w:p>
    <w:p w:rsidR="00655869" w:rsidRDefault="00655869" w:rsidP="00655869">
      <w:pPr>
        <w:rPr>
          <w:rFonts w:asciiTheme="majorBidi" w:hAnsiTheme="majorBidi" w:cstheme="majorBidi"/>
          <w:sz w:val="24"/>
          <w:szCs w:val="24"/>
        </w:rPr>
      </w:pPr>
    </w:p>
    <w:p w:rsidR="00C46857" w:rsidRPr="003D572C" w:rsidRDefault="00C46857" w:rsidP="00655869">
      <w:pPr>
        <w:ind w:firstLine="360"/>
        <w:rPr>
          <w:rFonts w:asciiTheme="majorBidi" w:hAnsiTheme="majorBidi" w:cstheme="majorBidi"/>
          <w:sz w:val="24"/>
          <w:szCs w:val="24"/>
        </w:rPr>
      </w:pPr>
      <w:r w:rsidRPr="003D572C">
        <w:rPr>
          <w:rFonts w:asciiTheme="majorBidi" w:hAnsiTheme="majorBidi" w:cstheme="majorBidi"/>
          <w:sz w:val="24"/>
          <w:szCs w:val="24"/>
        </w:rPr>
        <w:t>L’outil Power BI a été utilisé pour concevoir les tableaux de bord. Cet outil a permis de créer des visualisations interactives offrant une vue d’ensemble claire et intuitive des données.</w:t>
      </w: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Visualisations principales :</w:t>
      </w:r>
    </w:p>
    <w:p w:rsidR="00C46857" w:rsidRPr="003D572C" w:rsidRDefault="00C46857" w:rsidP="00C46857">
      <w:pPr>
        <w:rPr>
          <w:rFonts w:asciiTheme="majorBidi" w:hAnsiTheme="majorBidi" w:cstheme="majorBidi"/>
          <w:sz w:val="24"/>
          <w:szCs w:val="24"/>
        </w:rPr>
      </w:pPr>
    </w:p>
    <w:p w:rsidR="00C46857" w:rsidRDefault="00C46857" w:rsidP="00C46857">
      <w:pPr>
        <w:pStyle w:val="Paragraphedeliste"/>
        <w:numPr>
          <w:ilvl w:val="0"/>
          <w:numId w:val="15"/>
        </w:numPr>
        <w:rPr>
          <w:rFonts w:asciiTheme="majorBidi" w:hAnsiTheme="majorBidi" w:cstheme="majorBidi"/>
          <w:sz w:val="24"/>
          <w:szCs w:val="24"/>
        </w:rPr>
      </w:pPr>
      <w:r w:rsidRPr="003D572C">
        <w:rPr>
          <w:rFonts w:asciiTheme="majorBidi" w:hAnsiTheme="majorBidi" w:cstheme="majorBidi"/>
          <w:sz w:val="24"/>
          <w:szCs w:val="24"/>
        </w:rPr>
        <w:t>Carte interactive :</w:t>
      </w:r>
    </w:p>
    <w:p w:rsidR="00C46857" w:rsidRDefault="00C46857" w:rsidP="00C46857">
      <w:pPr>
        <w:pStyle w:val="Paragraphedeliste"/>
        <w:numPr>
          <w:ilvl w:val="1"/>
          <w:numId w:val="15"/>
        </w:numPr>
        <w:rPr>
          <w:rFonts w:asciiTheme="majorBidi" w:hAnsiTheme="majorBidi" w:cstheme="majorBidi"/>
          <w:sz w:val="24"/>
          <w:szCs w:val="24"/>
        </w:rPr>
      </w:pPr>
      <w:r w:rsidRPr="003D572C">
        <w:rPr>
          <w:rFonts w:asciiTheme="majorBidi" w:hAnsiTheme="majorBidi" w:cstheme="majorBidi"/>
          <w:sz w:val="24"/>
          <w:szCs w:val="24"/>
        </w:rPr>
        <w:t>Représente la répartition de la population par région et met en évidence les zones géographiques à forte ou faible densité.</w:t>
      </w:r>
    </w:p>
    <w:p w:rsidR="00D01297" w:rsidRDefault="00994300" w:rsidP="00D01297">
      <w:pPr>
        <w:keepNext/>
      </w:pPr>
      <w:r w:rsidRPr="00994300">
        <w:rPr>
          <w:rFonts w:asciiTheme="majorBidi" w:hAnsiTheme="majorBidi" w:cstheme="majorBidi"/>
          <w:noProof/>
          <w:sz w:val="24"/>
          <w:szCs w:val="24"/>
          <w:lang w:eastAsia="fr-FR"/>
        </w:rPr>
        <w:drawing>
          <wp:inline distT="0" distB="0" distL="0" distR="0">
            <wp:extent cx="5676035" cy="3647440"/>
            <wp:effectExtent l="0" t="0" r="1270" b="0"/>
            <wp:docPr id="1" name="Picture 1" descr="C:\Users\DELL\AppData\Local\Packages\5319275A.WhatsAppDesktop_cv1g1gvanyjgm\TempState\2F9BE72B47881EC2138F08F861AD486A\WhatsApp Image 2025-01-08 at 19.49.38_9d5952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2F9BE72B47881EC2138F08F861AD486A\WhatsApp Image 2025-01-08 at 19.49.38_9d5952f4.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4519" r="5481"/>
                    <a:stretch/>
                  </pic:blipFill>
                  <pic:spPr bwMode="auto">
                    <a:xfrm>
                      <a:off x="0" y="0"/>
                      <a:ext cx="5697060" cy="3660950"/>
                    </a:xfrm>
                    <a:prstGeom prst="rect">
                      <a:avLst/>
                    </a:prstGeom>
                    <a:noFill/>
                    <a:ln>
                      <a:noFill/>
                    </a:ln>
                    <a:extLst>
                      <a:ext uri="{53640926-AAD7-44D8-BBD7-CCE9431645EC}">
                        <a14:shadowObscured xmlns:a14="http://schemas.microsoft.com/office/drawing/2010/main"/>
                      </a:ext>
                    </a:extLst>
                  </pic:spPr>
                </pic:pic>
              </a:graphicData>
            </a:graphic>
          </wp:inline>
        </w:drawing>
      </w:r>
    </w:p>
    <w:p w:rsidR="00994300" w:rsidRPr="00D01297" w:rsidRDefault="00D01297" w:rsidP="00D01297">
      <w:pPr>
        <w:pStyle w:val="Lgende"/>
        <w:jc w:val="center"/>
        <w:rPr>
          <w:rFonts w:asciiTheme="majorBidi" w:hAnsiTheme="majorBidi" w:cstheme="majorBidi"/>
          <w:color w:val="auto"/>
          <w:sz w:val="36"/>
          <w:szCs w:val="36"/>
        </w:rPr>
      </w:pPr>
      <w:bookmarkStart w:id="34" w:name="_Toc187270848"/>
      <w:r w:rsidRPr="00D01297">
        <w:rPr>
          <w:rFonts w:asciiTheme="majorBidi" w:hAnsiTheme="majorBidi" w:cstheme="majorBidi"/>
          <w:color w:val="auto"/>
          <w:sz w:val="24"/>
          <w:szCs w:val="24"/>
        </w:rPr>
        <w:t xml:space="preserve">Figure </w:t>
      </w:r>
      <w:r w:rsidRPr="00D01297">
        <w:rPr>
          <w:rFonts w:asciiTheme="majorBidi" w:hAnsiTheme="majorBidi" w:cstheme="majorBidi"/>
          <w:color w:val="auto"/>
          <w:sz w:val="24"/>
          <w:szCs w:val="24"/>
        </w:rPr>
        <w:fldChar w:fldCharType="begin"/>
      </w:r>
      <w:r w:rsidRPr="00D01297">
        <w:rPr>
          <w:rFonts w:asciiTheme="majorBidi" w:hAnsiTheme="majorBidi" w:cstheme="majorBidi"/>
          <w:color w:val="auto"/>
          <w:sz w:val="24"/>
          <w:szCs w:val="24"/>
        </w:rPr>
        <w:instrText xml:space="preserve"> SEQ Figure \* ARABIC </w:instrText>
      </w:r>
      <w:r w:rsidRPr="00D01297">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15</w:t>
      </w:r>
      <w:r w:rsidRPr="00D01297">
        <w:rPr>
          <w:rFonts w:asciiTheme="majorBidi" w:hAnsiTheme="majorBidi" w:cstheme="majorBidi"/>
          <w:color w:val="auto"/>
          <w:sz w:val="24"/>
          <w:szCs w:val="24"/>
        </w:rPr>
        <w:fldChar w:fldCharType="end"/>
      </w:r>
      <w:r w:rsidRPr="00D01297">
        <w:rPr>
          <w:rFonts w:asciiTheme="majorBidi" w:hAnsiTheme="majorBidi" w:cstheme="majorBidi"/>
          <w:color w:val="auto"/>
          <w:sz w:val="24"/>
          <w:szCs w:val="24"/>
        </w:rPr>
        <w:t>:distrubution de population géographiquement</w:t>
      </w:r>
      <w:bookmarkEnd w:id="34"/>
    </w:p>
    <w:p w:rsidR="00994300" w:rsidRPr="00994300" w:rsidRDefault="00994300" w:rsidP="00994300">
      <w:pPr>
        <w:rPr>
          <w:rFonts w:asciiTheme="majorBidi" w:hAnsiTheme="majorBidi" w:cstheme="majorBidi"/>
          <w:sz w:val="24"/>
          <w:szCs w:val="24"/>
        </w:rPr>
      </w:pPr>
    </w:p>
    <w:p w:rsidR="00C46857" w:rsidRDefault="00C46857" w:rsidP="00C46857">
      <w:pPr>
        <w:pStyle w:val="Paragraphedeliste"/>
        <w:numPr>
          <w:ilvl w:val="0"/>
          <w:numId w:val="15"/>
        </w:numPr>
        <w:rPr>
          <w:rFonts w:asciiTheme="majorBidi" w:hAnsiTheme="majorBidi" w:cstheme="majorBidi"/>
          <w:sz w:val="24"/>
          <w:szCs w:val="24"/>
        </w:rPr>
      </w:pPr>
      <w:r w:rsidRPr="003D572C">
        <w:rPr>
          <w:rFonts w:asciiTheme="majorBidi" w:hAnsiTheme="majorBidi" w:cstheme="majorBidi"/>
          <w:sz w:val="24"/>
          <w:szCs w:val="24"/>
        </w:rPr>
        <w:t>Graphiques linéaires :</w:t>
      </w:r>
    </w:p>
    <w:p w:rsidR="00C46857" w:rsidRDefault="00C46857" w:rsidP="00C46857">
      <w:pPr>
        <w:pStyle w:val="Paragraphedeliste"/>
        <w:numPr>
          <w:ilvl w:val="1"/>
          <w:numId w:val="15"/>
        </w:numPr>
        <w:rPr>
          <w:rFonts w:asciiTheme="majorBidi" w:hAnsiTheme="majorBidi" w:cstheme="majorBidi"/>
          <w:sz w:val="24"/>
          <w:szCs w:val="24"/>
        </w:rPr>
      </w:pPr>
      <w:r w:rsidRPr="003D572C">
        <w:rPr>
          <w:rFonts w:asciiTheme="majorBidi" w:hAnsiTheme="majorBidi" w:cstheme="majorBidi"/>
          <w:sz w:val="24"/>
          <w:szCs w:val="24"/>
        </w:rPr>
        <w:t xml:space="preserve">Illustrent l’évolution du </w:t>
      </w:r>
      <w:r>
        <w:rPr>
          <w:rFonts w:asciiTheme="majorBidi" w:hAnsiTheme="majorBidi" w:cstheme="majorBidi"/>
          <w:sz w:val="24"/>
          <w:szCs w:val="24"/>
        </w:rPr>
        <w:t xml:space="preserve">nombre d’hôpitaux, de docteurs, de pharmacie, et de capacité litière </w:t>
      </w:r>
      <w:r w:rsidRPr="003D572C">
        <w:rPr>
          <w:rFonts w:asciiTheme="majorBidi" w:hAnsiTheme="majorBidi" w:cstheme="majorBidi"/>
          <w:sz w:val="24"/>
          <w:szCs w:val="24"/>
        </w:rPr>
        <w:t>au fil des années. Ces graphiques aident à identifier les tendances et les périodes critiques.</w:t>
      </w:r>
    </w:p>
    <w:p w:rsidR="00D01297" w:rsidRDefault="004D088D" w:rsidP="00D01297">
      <w:pPr>
        <w:keepNext/>
      </w:pPr>
      <w:r w:rsidRPr="004D088D">
        <w:rPr>
          <w:rFonts w:asciiTheme="majorBidi" w:hAnsiTheme="majorBidi" w:cstheme="majorBidi"/>
          <w:noProof/>
          <w:sz w:val="24"/>
          <w:szCs w:val="24"/>
          <w:lang w:eastAsia="fr-FR"/>
        </w:rPr>
        <w:lastRenderedPageBreak/>
        <w:drawing>
          <wp:inline distT="0" distB="0" distL="0" distR="0">
            <wp:extent cx="5651500" cy="3660646"/>
            <wp:effectExtent l="0" t="0" r="6350" b="0"/>
            <wp:docPr id="19" name="Picture 19" descr="C:\Users\DELL\Desktop\Master_Ai\BI\IMG-20250108-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Master_Ai\BI\IMG-20250108-WA0030.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4370" r="4292"/>
                    <a:stretch/>
                  </pic:blipFill>
                  <pic:spPr bwMode="auto">
                    <a:xfrm>
                      <a:off x="0" y="0"/>
                      <a:ext cx="5704917" cy="3695246"/>
                    </a:xfrm>
                    <a:prstGeom prst="rect">
                      <a:avLst/>
                    </a:prstGeom>
                    <a:noFill/>
                    <a:ln>
                      <a:noFill/>
                    </a:ln>
                    <a:extLst>
                      <a:ext uri="{53640926-AAD7-44D8-BBD7-CCE9431645EC}">
                        <a14:shadowObscured xmlns:a14="http://schemas.microsoft.com/office/drawing/2010/main"/>
                      </a:ext>
                    </a:extLst>
                  </pic:spPr>
                </pic:pic>
              </a:graphicData>
            </a:graphic>
          </wp:inline>
        </w:drawing>
      </w:r>
    </w:p>
    <w:p w:rsidR="00D01297" w:rsidRPr="00D01297" w:rsidRDefault="00D01297" w:rsidP="00D01297">
      <w:pPr>
        <w:pStyle w:val="Lgende"/>
        <w:jc w:val="center"/>
        <w:rPr>
          <w:rFonts w:asciiTheme="majorBidi" w:hAnsiTheme="majorBidi" w:cstheme="majorBidi"/>
          <w:color w:val="auto"/>
          <w:sz w:val="24"/>
          <w:szCs w:val="24"/>
        </w:rPr>
      </w:pPr>
      <w:bookmarkStart w:id="35" w:name="_Toc187270849"/>
      <w:r w:rsidRPr="00D01297">
        <w:rPr>
          <w:rFonts w:asciiTheme="majorBidi" w:hAnsiTheme="majorBidi" w:cstheme="majorBidi"/>
          <w:color w:val="auto"/>
          <w:sz w:val="24"/>
          <w:szCs w:val="24"/>
        </w:rPr>
        <w:t xml:space="preserve">Figure </w:t>
      </w:r>
      <w:r w:rsidRPr="00D01297">
        <w:rPr>
          <w:rFonts w:asciiTheme="majorBidi" w:hAnsiTheme="majorBidi" w:cstheme="majorBidi"/>
          <w:color w:val="auto"/>
          <w:sz w:val="24"/>
          <w:szCs w:val="24"/>
        </w:rPr>
        <w:fldChar w:fldCharType="begin"/>
      </w:r>
      <w:r w:rsidRPr="00D01297">
        <w:rPr>
          <w:rFonts w:asciiTheme="majorBidi" w:hAnsiTheme="majorBidi" w:cstheme="majorBidi"/>
          <w:color w:val="auto"/>
          <w:sz w:val="24"/>
          <w:szCs w:val="24"/>
        </w:rPr>
        <w:instrText xml:space="preserve"> SEQ Figure \* ARABIC </w:instrText>
      </w:r>
      <w:r w:rsidRPr="00D01297">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16</w:t>
      </w:r>
      <w:r w:rsidRPr="00D01297">
        <w:rPr>
          <w:rFonts w:asciiTheme="majorBidi" w:hAnsiTheme="majorBidi" w:cstheme="majorBidi"/>
          <w:color w:val="auto"/>
          <w:sz w:val="24"/>
          <w:szCs w:val="24"/>
        </w:rPr>
        <w:fldChar w:fldCharType="end"/>
      </w:r>
      <w:r w:rsidRPr="00D01297">
        <w:rPr>
          <w:rFonts w:asciiTheme="majorBidi" w:hAnsiTheme="majorBidi" w:cstheme="majorBidi"/>
          <w:color w:val="auto"/>
          <w:sz w:val="24"/>
          <w:szCs w:val="24"/>
        </w:rPr>
        <w:t>:</w:t>
      </w:r>
      <w:r>
        <w:rPr>
          <w:rFonts w:asciiTheme="majorBidi" w:hAnsiTheme="majorBidi" w:cstheme="majorBidi"/>
          <w:color w:val="auto"/>
          <w:sz w:val="24"/>
          <w:szCs w:val="24"/>
        </w:rPr>
        <w:t>Evolu</w:t>
      </w:r>
      <w:r w:rsidRPr="00D01297">
        <w:rPr>
          <w:rFonts w:asciiTheme="majorBidi" w:hAnsiTheme="majorBidi" w:cstheme="majorBidi"/>
          <w:color w:val="auto"/>
          <w:sz w:val="24"/>
          <w:szCs w:val="24"/>
        </w:rPr>
        <w:t>tion au niveau de sante</w:t>
      </w:r>
      <w:bookmarkEnd w:id="35"/>
    </w:p>
    <w:p w:rsidR="004D088D" w:rsidRPr="00D01297" w:rsidRDefault="004D088D" w:rsidP="004D088D">
      <w:pPr>
        <w:rPr>
          <w:rFonts w:asciiTheme="majorBidi" w:hAnsiTheme="majorBidi" w:cstheme="majorBidi"/>
          <w:sz w:val="24"/>
          <w:szCs w:val="24"/>
        </w:rPr>
      </w:pPr>
    </w:p>
    <w:p w:rsidR="00C46857" w:rsidRDefault="00C46857" w:rsidP="00C46857">
      <w:pPr>
        <w:pStyle w:val="Paragraphedeliste"/>
        <w:numPr>
          <w:ilvl w:val="0"/>
          <w:numId w:val="16"/>
        </w:numPr>
        <w:rPr>
          <w:rFonts w:asciiTheme="majorBidi" w:hAnsiTheme="majorBidi" w:cstheme="majorBidi"/>
          <w:sz w:val="24"/>
          <w:szCs w:val="24"/>
        </w:rPr>
      </w:pPr>
      <w:r w:rsidRPr="003D572C">
        <w:rPr>
          <w:rFonts w:asciiTheme="majorBidi" w:hAnsiTheme="majorBidi" w:cstheme="majorBidi"/>
          <w:sz w:val="24"/>
          <w:szCs w:val="24"/>
        </w:rPr>
        <w:t>Diagrammes circulaires :</w:t>
      </w:r>
    </w:p>
    <w:p w:rsidR="00C46857" w:rsidRDefault="00C46857" w:rsidP="00C46857">
      <w:pPr>
        <w:pStyle w:val="Paragraphedeliste"/>
        <w:numPr>
          <w:ilvl w:val="1"/>
          <w:numId w:val="16"/>
        </w:numPr>
        <w:rPr>
          <w:rFonts w:asciiTheme="majorBidi" w:hAnsiTheme="majorBidi" w:cstheme="majorBidi"/>
          <w:sz w:val="24"/>
          <w:szCs w:val="24"/>
        </w:rPr>
      </w:pPr>
      <w:r w:rsidRPr="003D572C">
        <w:rPr>
          <w:rFonts w:asciiTheme="majorBidi" w:hAnsiTheme="majorBidi" w:cstheme="majorBidi"/>
          <w:sz w:val="24"/>
          <w:szCs w:val="24"/>
        </w:rPr>
        <w:t>Fournissent une analyse comparative des données par sexe et par milieu (urbain/rural)</w:t>
      </w:r>
      <w:r w:rsidR="004D088D">
        <w:rPr>
          <w:rFonts w:asciiTheme="majorBidi" w:hAnsiTheme="majorBidi" w:cstheme="majorBidi"/>
          <w:sz w:val="24"/>
          <w:szCs w:val="24"/>
        </w:rPr>
        <w:t>, par exemple au niveau d’éducation dans le figure suivant :</w:t>
      </w:r>
    </w:p>
    <w:p w:rsidR="004D088D" w:rsidRDefault="004D088D" w:rsidP="004D088D">
      <w:pPr>
        <w:keepNext/>
      </w:pPr>
      <w:r w:rsidRPr="004D088D">
        <w:rPr>
          <w:rFonts w:asciiTheme="majorBidi" w:hAnsiTheme="majorBidi" w:cstheme="majorBidi"/>
          <w:noProof/>
          <w:sz w:val="24"/>
          <w:szCs w:val="24"/>
          <w:lang w:eastAsia="fr-FR"/>
        </w:rPr>
        <w:drawing>
          <wp:inline distT="0" distB="0" distL="0" distR="0" wp14:anchorId="63D0DE0B" wp14:editId="5EE3459A">
            <wp:extent cx="5760720" cy="3263517"/>
            <wp:effectExtent l="0" t="0" r="0" b="0"/>
            <wp:docPr id="17" name="Picture 17" descr="C:\Users\DELL\Desktop\Master_Ai\BI\IMG-20250108-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Master_Ai\BI\IMG-20250108-WA002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4978" r="6223"/>
                    <a:stretch/>
                  </pic:blipFill>
                  <pic:spPr bwMode="auto">
                    <a:xfrm>
                      <a:off x="0" y="0"/>
                      <a:ext cx="5760720" cy="3263517"/>
                    </a:xfrm>
                    <a:prstGeom prst="rect">
                      <a:avLst/>
                    </a:prstGeom>
                    <a:noFill/>
                    <a:ln>
                      <a:noFill/>
                    </a:ln>
                    <a:extLst>
                      <a:ext uri="{53640926-AAD7-44D8-BBD7-CCE9431645EC}">
                        <a14:shadowObscured xmlns:a14="http://schemas.microsoft.com/office/drawing/2010/main"/>
                      </a:ext>
                    </a:extLst>
                  </pic:spPr>
                </pic:pic>
              </a:graphicData>
            </a:graphic>
          </wp:inline>
        </w:drawing>
      </w:r>
    </w:p>
    <w:p w:rsidR="00C46857" w:rsidRPr="00D01297" w:rsidRDefault="004D088D" w:rsidP="004D088D">
      <w:pPr>
        <w:pStyle w:val="Lgende"/>
        <w:jc w:val="center"/>
        <w:rPr>
          <w:rFonts w:asciiTheme="majorBidi" w:hAnsiTheme="majorBidi" w:cstheme="majorBidi"/>
          <w:color w:val="auto"/>
          <w:sz w:val="24"/>
          <w:szCs w:val="24"/>
        </w:rPr>
      </w:pPr>
      <w:bookmarkStart w:id="36" w:name="_Toc187270850"/>
      <w:r w:rsidRPr="004D088D">
        <w:rPr>
          <w:rFonts w:asciiTheme="majorBidi" w:hAnsiTheme="majorBidi" w:cstheme="majorBidi"/>
          <w:color w:val="auto"/>
          <w:sz w:val="24"/>
          <w:szCs w:val="24"/>
        </w:rPr>
        <w:t xml:space="preserve">Figure </w:t>
      </w:r>
      <w:r w:rsidRPr="004D088D">
        <w:rPr>
          <w:rFonts w:asciiTheme="majorBidi" w:hAnsiTheme="majorBidi" w:cstheme="majorBidi"/>
          <w:color w:val="auto"/>
          <w:sz w:val="24"/>
          <w:szCs w:val="24"/>
        </w:rPr>
        <w:fldChar w:fldCharType="begin"/>
      </w:r>
      <w:r w:rsidRPr="004D088D">
        <w:rPr>
          <w:rFonts w:asciiTheme="majorBidi" w:hAnsiTheme="majorBidi" w:cstheme="majorBidi"/>
          <w:color w:val="auto"/>
          <w:sz w:val="24"/>
          <w:szCs w:val="24"/>
        </w:rPr>
        <w:instrText xml:space="preserve"> SEQ Figure \* ARABIC </w:instrText>
      </w:r>
      <w:r w:rsidRPr="004D088D">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17</w:t>
      </w:r>
      <w:r w:rsidRPr="004D088D">
        <w:rPr>
          <w:rFonts w:asciiTheme="majorBidi" w:hAnsiTheme="majorBidi" w:cstheme="majorBidi"/>
          <w:color w:val="auto"/>
          <w:sz w:val="24"/>
          <w:szCs w:val="24"/>
        </w:rPr>
        <w:fldChar w:fldCharType="end"/>
      </w:r>
      <w:r w:rsidRPr="00D01297">
        <w:rPr>
          <w:rFonts w:asciiTheme="majorBidi" w:hAnsiTheme="majorBidi" w:cstheme="majorBidi"/>
          <w:color w:val="auto"/>
          <w:sz w:val="24"/>
          <w:szCs w:val="24"/>
        </w:rPr>
        <w:t>:Visualisation, Analyse d'Education</w:t>
      </w:r>
      <w:bookmarkEnd w:id="36"/>
    </w:p>
    <w:p w:rsidR="00D01297" w:rsidRDefault="004D088D" w:rsidP="00D01297">
      <w:pPr>
        <w:keepNext/>
      </w:pPr>
      <w:r w:rsidRPr="00D01297">
        <w:rPr>
          <w:rFonts w:asciiTheme="majorBidi" w:hAnsiTheme="majorBidi" w:cstheme="majorBidi"/>
          <w:sz w:val="24"/>
          <w:szCs w:val="24"/>
        </w:rPr>
        <w:lastRenderedPageBreak/>
        <w:t>Des autre exemples</w:t>
      </w:r>
      <w:r w:rsidR="00D01297" w:rsidRPr="00D01297">
        <w:rPr>
          <w:rFonts w:asciiTheme="majorBidi" w:hAnsiTheme="majorBidi" w:cstheme="majorBidi"/>
          <w:sz w:val="24"/>
          <w:szCs w:val="24"/>
        </w:rPr>
        <w:t xml:space="preserve"> :</w:t>
      </w:r>
      <w:r w:rsidR="00D01297" w:rsidRPr="00D01297">
        <w:rPr>
          <w:rFonts w:asciiTheme="majorBidi" w:hAnsiTheme="majorBidi" w:cstheme="majorBidi"/>
        </w:rPr>
        <w:br/>
      </w:r>
      <w:r w:rsidR="00D01297" w:rsidRPr="004D088D">
        <w:rPr>
          <w:rFonts w:asciiTheme="majorBidi" w:hAnsiTheme="majorBidi" w:cstheme="majorBidi"/>
          <w:noProof/>
          <w:sz w:val="24"/>
          <w:szCs w:val="24"/>
          <w:lang w:eastAsia="fr-FR"/>
        </w:rPr>
        <w:drawing>
          <wp:inline distT="0" distB="0" distL="0" distR="0" wp14:anchorId="519C23C0" wp14:editId="6E146B91">
            <wp:extent cx="5756874" cy="4032014"/>
            <wp:effectExtent l="0" t="0" r="0" b="6985"/>
            <wp:docPr id="20" name="Picture 20" descr="C:\Users\DELL\Desktop\Master_Ai\BI\IMG-20250108-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Master_Ai\BI\IMG-20250108-WA0029.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4298" r="9317"/>
                    <a:stretch/>
                  </pic:blipFill>
                  <pic:spPr bwMode="auto">
                    <a:xfrm>
                      <a:off x="0" y="0"/>
                      <a:ext cx="5800546" cy="4062601"/>
                    </a:xfrm>
                    <a:prstGeom prst="rect">
                      <a:avLst/>
                    </a:prstGeom>
                    <a:noFill/>
                    <a:ln>
                      <a:noFill/>
                    </a:ln>
                    <a:extLst>
                      <a:ext uri="{53640926-AAD7-44D8-BBD7-CCE9431645EC}">
                        <a14:shadowObscured xmlns:a14="http://schemas.microsoft.com/office/drawing/2010/main"/>
                      </a:ext>
                    </a:extLst>
                  </pic:spPr>
                </pic:pic>
              </a:graphicData>
            </a:graphic>
          </wp:inline>
        </w:drawing>
      </w:r>
    </w:p>
    <w:p w:rsidR="004D088D" w:rsidRPr="00D01297" w:rsidRDefault="00D01297" w:rsidP="00D01297">
      <w:pPr>
        <w:pStyle w:val="Lgende"/>
        <w:jc w:val="center"/>
        <w:rPr>
          <w:rFonts w:asciiTheme="majorBidi" w:hAnsiTheme="majorBidi" w:cstheme="majorBidi"/>
          <w:color w:val="auto"/>
          <w:sz w:val="36"/>
          <w:szCs w:val="36"/>
        </w:rPr>
      </w:pPr>
      <w:bookmarkStart w:id="37" w:name="_Toc187270851"/>
      <w:r w:rsidRPr="00D01297">
        <w:rPr>
          <w:rFonts w:asciiTheme="majorBidi" w:hAnsiTheme="majorBidi" w:cstheme="majorBidi"/>
          <w:color w:val="auto"/>
          <w:sz w:val="24"/>
          <w:szCs w:val="24"/>
        </w:rPr>
        <w:t xml:space="preserve">Figure </w:t>
      </w:r>
      <w:r w:rsidRPr="00D01297">
        <w:rPr>
          <w:rFonts w:asciiTheme="majorBidi" w:hAnsiTheme="majorBidi" w:cstheme="majorBidi"/>
          <w:color w:val="auto"/>
          <w:sz w:val="24"/>
          <w:szCs w:val="24"/>
        </w:rPr>
        <w:fldChar w:fldCharType="begin"/>
      </w:r>
      <w:r w:rsidRPr="00D01297">
        <w:rPr>
          <w:rFonts w:asciiTheme="majorBidi" w:hAnsiTheme="majorBidi" w:cstheme="majorBidi"/>
          <w:color w:val="auto"/>
          <w:sz w:val="24"/>
          <w:szCs w:val="24"/>
        </w:rPr>
        <w:instrText xml:space="preserve"> SEQ Figure \* ARABIC </w:instrText>
      </w:r>
      <w:r w:rsidRPr="00D01297">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18</w:t>
      </w:r>
      <w:r w:rsidRPr="00D01297">
        <w:rPr>
          <w:rFonts w:asciiTheme="majorBidi" w:hAnsiTheme="majorBidi" w:cstheme="majorBidi"/>
          <w:color w:val="auto"/>
          <w:sz w:val="24"/>
          <w:szCs w:val="24"/>
        </w:rPr>
        <w:fldChar w:fldCharType="end"/>
      </w:r>
      <w:r w:rsidRPr="00D01297">
        <w:rPr>
          <w:rFonts w:asciiTheme="majorBidi" w:hAnsiTheme="majorBidi" w:cstheme="majorBidi"/>
          <w:color w:val="auto"/>
          <w:sz w:val="24"/>
          <w:szCs w:val="24"/>
        </w:rPr>
        <w:t>:analyse au niveau d'Emploi</w:t>
      </w:r>
      <w:bookmarkEnd w:id="37"/>
    </w:p>
    <w:p w:rsidR="00D01297" w:rsidRDefault="00D01297" w:rsidP="00D01297">
      <w:pPr>
        <w:keepNext/>
      </w:pPr>
      <w:r w:rsidRPr="004D088D">
        <w:rPr>
          <w:rFonts w:asciiTheme="majorBidi" w:hAnsiTheme="majorBidi" w:cstheme="majorBidi"/>
          <w:noProof/>
          <w:sz w:val="24"/>
          <w:szCs w:val="24"/>
          <w:lang w:eastAsia="fr-FR"/>
        </w:rPr>
        <w:drawing>
          <wp:inline distT="0" distB="0" distL="0" distR="0" wp14:anchorId="41A4935F" wp14:editId="61B67807">
            <wp:extent cx="5746750" cy="3828380"/>
            <wp:effectExtent l="0" t="0" r="6350" b="1270"/>
            <wp:docPr id="16" name="Picture 16" descr="C:\Users\DELL\Desktop\Master_Ai\BI\IMG-20250108-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Master_Ai\BI\IMG-20250108-WA0027.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4241" r="6025"/>
                    <a:stretch/>
                  </pic:blipFill>
                  <pic:spPr bwMode="auto">
                    <a:xfrm>
                      <a:off x="0" y="0"/>
                      <a:ext cx="5764906" cy="3840475"/>
                    </a:xfrm>
                    <a:prstGeom prst="rect">
                      <a:avLst/>
                    </a:prstGeom>
                    <a:noFill/>
                    <a:ln>
                      <a:noFill/>
                    </a:ln>
                    <a:extLst>
                      <a:ext uri="{53640926-AAD7-44D8-BBD7-CCE9431645EC}">
                        <a14:shadowObscured xmlns:a14="http://schemas.microsoft.com/office/drawing/2010/main"/>
                      </a:ext>
                    </a:extLst>
                  </pic:spPr>
                </pic:pic>
              </a:graphicData>
            </a:graphic>
          </wp:inline>
        </w:drawing>
      </w:r>
    </w:p>
    <w:p w:rsidR="00D01297" w:rsidRPr="00A00429" w:rsidRDefault="00D01297" w:rsidP="00D01297">
      <w:pPr>
        <w:pStyle w:val="Lgende"/>
        <w:jc w:val="center"/>
        <w:rPr>
          <w:rFonts w:asciiTheme="majorBidi" w:hAnsiTheme="majorBidi" w:cstheme="majorBidi"/>
          <w:color w:val="auto"/>
          <w:sz w:val="24"/>
          <w:szCs w:val="24"/>
        </w:rPr>
      </w:pPr>
      <w:bookmarkStart w:id="38" w:name="_Toc187270852"/>
      <w:r w:rsidRPr="00D01297">
        <w:rPr>
          <w:rFonts w:asciiTheme="majorBidi" w:hAnsiTheme="majorBidi" w:cstheme="majorBidi"/>
          <w:color w:val="auto"/>
          <w:sz w:val="24"/>
          <w:szCs w:val="24"/>
        </w:rPr>
        <w:t xml:space="preserve">Figure </w:t>
      </w:r>
      <w:r w:rsidRPr="00D01297">
        <w:rPr>
          <w:rFonts w:asciiTheme="majorBidi" w:hAnsiTheme="majorBidi" w:cstheme="majorBidi"/>
          <w:color w:val="auto"/>
          <w:sz w:val="24"/>
          <w:szCs w:val="24"/>
        </w:rPr>
        <w:fldChar w:fldCharType="begin"/>
      </w:r>
      <w:r w:rsidRPr="00D01297">
        <w:rPr>
          <w:rFonts w:asciiTheme="majorBidi" w:hAnsiTheme="majorBidi" w:cstheme="majorBidi"/>
          <w:color w:val="auto"/>
          <w:sz w:val="24"/>
          <w:szCs w:val="24"/>
        </w:rPr>
        <w:instrText xml:space="preserve"> SEQ Figure \* ARABIC </w:instrText>
      </w:r>
      <w:r w:rsidRPr="00D01297">
        <w:rPr>
          <w:rFonts w:asciiTheme="majorBidi" w:hAnsiTheme="majorBidi" w:cstheme="majorBidi"/>
          <w:color w:val="auto"/>
          <w:sz w:val="24"/>
          <w:szCs w:val="24"/>
        </w:rPr>
        <w:fldChar w:fldCharType="separate"/>
      </w:r>
      <w:r w:rsidR="00A00429">
        <w:rPr>
          <w:rFonts w:asciiTheme="majorBidi" w:hAnsiTheme="majorBidi" w:cstheme="majorBidi"/>
          <w:noProof/>
          <w:color w:val="auto"/>
          <w:sz w:val="24"/>
          <w:szCs w:val="24"/>
        </w:rPr>
        <w:t>19</w:t>
      </w:r>
      <w:r w:rsidRPr="00D01297">
        <w:rPr>
          <w:rFonts w:asciiTheme="majorBidi" w:hAnsiTheme="majorBidi" w:cstheme="majorBidi"/>
          <w:color w:val="auto"/>
          <w:sz w:val="24"/>
          <w:szCs w:val="24"/>
        </w:rPr>
        <w:fldChar w:fldCharType="end"/>
      </w:r>
      <w:r w:rsidRPr="00D01297">
        <w:rPr>
          <w:rFonts w:asciiTheme="majorBidi" w:hAnsiTheme="majorBidi" w:cstheme="majorBidi"/>
          <w:color w:val="auto"/>
          <w:sz w:val="24"/>
          <w:szCs w:val="24"/>
        </w:rPr>
        <w:t>: Analyse au niveau Famille</w:t>
      </w:r>
      <w:bookmarkEnd w:id="38"/>
    </w:p>
    <w:p w:rsidR="00C46857" w:rsidRPr="003D572C" w:rsidRDefault="00C46857" w:rsidP="00655869">
      <w:pPr>
        <w:pStyle w:val="Titre2"/>
        <w:numPr>
          <w:ilvl w:val="0"/>
          <w:numId w:val="37"/>
        </w:numPr>
      </w:pPr>
      <w:bookmarkStart w:id="39" w:name="_Toc187263388"/>
      <w:r w:rsidRPr="003D572C">
        <w:lastRenderedPageBreak/>
        <w:t>Stratégie</w:t>
      </w:r>
      <w:r>
        <w:t xml:space="preserve"> perspective</w:t>
      </w:r>
      <w:r w:rsidRPr="003D572C">
        <w:t xml:space="preserve"> de Mise à Jour Périodique</w:t>
      </w:r>
      <w:bookmarkEnd w:id="39"/>
    </w:p>
    <w:p w:rsidR="00655869" w:rsidRDefault="00655869" w:rsidP="00C46857">
      <w:pPr>
        <w:rPr>
          <w:rFonts w:asciiTheme="majorBidi" w:hAnsiTheme="majorBidi" w:cstheme="majorBidi"/>
          <w:sz w:val="24"/>
          <w:szCs w:val="24"/>
        </w:rPr>
      </w:pPr>
    </w:p>
    <w:p w:rsidR="00C46857" w:rsidRPr="003D572C" w:rsidRDefault="00C46857" w:rsidP="00655869">
      <w:pPr>
        <w:ind w:firstLine="360"/>
        <w:rPr>
          <w:rFonts w:asciiTheme="majorBidi" w:hAnsiTheme="majorBidi" w:cstheme="majorBidi"/>
          <w:sz w:val="24"/>
          <w:szCs w:val="24"/>
        </w:rPr>
      </w:pPr>
      <w:r w:rsidRPr="003D572C">
        <w:rPr>
          <w:rFonts w:asciiTheme="majorBidi" w:hAnsiTheme="majorBidi" w:cstheme="majorBidi"/>
          <w:sz w:val="24"/>
          <w:szCs w:val="24"/>
        </w:rPr>
        <w:t>La mise à jour régulière des données est cruciale pour maintenir la fiabilité et l’actualité des tableaux de bord. Une stratégie d’automati</w:t>
      </w:r>
      <w:r>
        <w:rPr>
          <w:rFonts w:asciiTheme="majorBidi" w:hAnsiTheme="majorBidi" w:cstheme="majorBidi"/>
          <w:sz w:val="24"/>
          <w:szCs w:val="24"/>
        </w:rPr>
        <w:t>sation et de planification sera</w:t>
      </w:r>
      <w:r w:rsidRPr="003D572C">
        <w:rPr>
          <w:rFonts w:asciiTheme="majorBidi" w:hAnsiTheme="majorBidi" w:cstheme="majorBidi"/>
          <w:sz w:val="24"/>
          <w:szCs w:val="24"/>
        </w:rPr>
        <w:t xml:space="preserve"> mise en place pour gérer ce processus.</w:t>
      </w: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Automatisation :</w:t>
      </w:r>
    </w:p>
    <w:p w:rsidR="00C46857" w:rsidRPr="003D572C" w:rsidRDefault="00C46857" w:rsidP="00C46857">
      <w:pPr>
        <w:pStyle w:val="Paragraphedeliste"/>
        <w:numPr>
          <w:ilvl w:val="0"/>
          <w:numId w:val="17"/>
        </w:numPr>
        <w:rPr>
          <w:rFonts w:asciiTheme="majorBidi" w:hAnsiTheme="majorBidi" w:cstheme="majorBidi"/>
          <w:sz w:val="24"/>
          <w:szCs w:val="24"/>
        </w:rPr>
      </w:pPr>
      <w:r w:rsidRPr="003D572C">
        <w:rPr>
          <w:rFonts w:asciiTheme="majorBidi" w:hAnsiTheme="majorBidi" w:cstheme="majorBidi"/>
          <w:sz w:val="24"/>
          <w:szCs w:val="24"/>
        </w:rPr>
        <w:t>Des scripts Python</w:t>
      </w:r>
      <w:r>
        <w:rPr>
          <w:rFonts w:asciiTheme="majorBidi" w:hAnsiTheme="majorBidi" w:cstheme="majorBidi"/>
          <w:sz w:val="24"/>
          <w:szCs w:val="24"/>
        </w:rPr>
        <w:t xml:space="preserve"> pour extraire</w:t>
      </w:r>
      <w:r w:rsidRPr="003D572C">
        <w:rPr>
          <w:rFonts w:asciiTheme="majorBidi" w:hAnsiTheme="majorBidi" w:cstheme="majorBidi"/>
          <w:sz w:val="24"/>
          <w:szCs w:val="24"/>
        </w:rPr>
        <w:t xml:space="preserve"> automatiquement les données </w:t>
      </w:r>
      <w:r>
        <w:rPr>
          <w:rFonts w:asciiTheme="majorBidi" w:hAnsiTheme="majorBidi" w:cstheme="majorBidi"/>
          <w:sz w:val="24"/>
          <w:szCs w:val="24"/>
        </w:rPr>
        <w:t xml:space="preserve">des sources en utilisant le scraping des données et des </w:t>
      </w:r>
      <w:r w:rsidRPr="003D572C">
        <w:rPr>
          <w:rFonts w:asciiTheme="majorBidi" w:hAnsiTheme="majorBidi" w:cstheme="majorBidi"/>
          <w:sz w:val="24"/>
          <w:szCs w:val="24"/>
        </w:rPr>
        <w:t xml:space="preserve">jobs Pentaho (PDI) </w:t>
      </w:r>
      <w:r>
        <w:rPr>
          <w:rFonts w:asciiTheme="majorBidi" w:hAnsiTheme="majorBidi" w:cstheme="majorBidi"/>
          <w:sz w:val="24"/>
          <w:szCs w:val="24"/>
        </w:rPr>
        <w:t>v</w:t>
      </w:r>
      <w:r w:rsidRPr="003D572C">
        <w:rPr>
          <w:rFonts w:asciiTheme="majorBidi" w:hAnsiTheme="majorBidi" w:cstheme="majorBidi"/>
          <w:sz w:val="24"/>
          <w:szCs w:val="24"/>
        </w:rPr>
        <w:t xml:space="preserve">ont </w:t>
      </w:r>
      <w:r>
        <w:rPr>
          <w:rFonts w:asciiTheme="majorBidi" w:hAnsiTheme="majorBidi" w:cstheme="majorBidi"/>
          <w:sz w:val="24"/>
          <w:szCs w:val="24"/>
        </w:rPr>
        <w:t>être</w:t>
      </w:r>
      <w:r w:rsidRPr="003D572C">
        <w:rPr>
          <w:rFonts w:asciiTheme="majorBidi" w:hAnsiTheme="majorBidi" w:cstheme="majorBidi"/>
          <w:sz w:val="24"/>
          <w:szCs w:val="24"/>
        </w:rPr>
        <w:t xml:space="preserve"> développés pour </w:t>
      </w:r>
      <w:r>
        <w:rPr>
          <w:rFonts w:asciiTheme="majorBidi" w:hAnsiTheme="majorBidi" w:cstheme="majorBidi"/>
          <w:sz w:val="24"/>
          <w:szCs w:val="24"/>
        </w:rPr>
        <w:t>transformer</w:t>
      </w:r>
      <w:r w:rsidRPr="003D572C">
        <w:rPr>
          <w:rFonts w:asciiTheme="majorBidi" w:hAnsiTheme="majorBidi" w:cstheme="majorBidi"/>
          <w:sz w:val="24"/>
          <w:szCs w:val="24"/>
        </w:rPr>
        <w:t xml:space="preserve"> les données </w:t>
      </w:r>
      <w:r>
        <w:rPr>
          <w:rFonts w:asciiTheme="majorBidi" w:hAnsiTheme="majorBidi" w:cstheme="majorBidi"/>
          <w:sz w:val="24"/>
          <w:szCs w:val="24"/>
        </w:rPr>
        <w:t>et les charger dans le data warehouse</w:t>
      </w:r>
      <w:r w:rsidRPr="003D572C">
        <w:rPr>
          <w:rFonts w:asciiTheme="majorBidi" w:hAnsiTheme="majorBidi" w:cstheme="majorBidi"/>
          <w:sz w:val="24"/>
          <w:szCs w:val="24"/>
        </w:rPr>
        <w:t>.</w:t>
      </w:r>
    </w:p>
    <w:p w:rsidR="00C46857" w:rsidRPr="003D572C" w:rsidRDefault="00C46857" w:rsidP="00C46857">
      <w:pPr>
        <w:pStyle w:val="Paragraphedeliste"/>
        <w:rPr>
          <w:rFonts w:asciiTheme="majorBidi" w:hAnsiTheme="majorBidi" w:cstheme="majorBidi"/>
          <w:sz w:val="24"/>
          <w:szCs w:val="24"/>
        </w:rPr>
      </w:pP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Planification :</w:t>
      </w:r>
    </w:p>
    <w:p w:rsidR="00C46857" w:rsidRPr="00F438B6" w:rsidRDefault="00C46857" w:rsidP="00C46857">
      <w:pPr>
        <w:pStyle w:val="Paragraphedeliste"/>
        <w:numPr>
          <w:ilvl w:val="0"/>
          <w:numId w:val="18"/>
        </w:numPr>
        <w:rPr>
          <w:rFonts w:asciiTheme="majorBidi" w:hAnsiTheme="majorBidi" w:cstheme="majorBidi"/>
          <w:sz w:val="24"/>
          <w:szCs w:val="24"/>
        </w:rPr>
      </w:pPr>
      <w:r w:rsidRPr="003D572C">
        <w:rPr>
          <w:rFonts w:asciiTheme="majorBidi" w:hAnsiTheme="majorBidi" w:cstheme="majorBidi"/>
          <w:sz w:val="24"/>
          <w:szCs w:val="24"/>
        </w:rPr>
        <w:t xml:space="preserve">Des tâches planifiées, telles que les </w:t>
      </w:r>
      <w:r w:rsidRPr="00F438B6">
        <w:rPr>
          <w:rFonts w:asciiTheme="majorBidi" w:hAnsiTheme="majorBidi" w:cstheme="majorBidi"/>
          <w:sz w:val="24"/>
          <w:szCs w:val="24"/>
        </w:rPr>
        <w:t xml:space="preserve">planificateurs de tâches, exécutent les scripts </w:t>
      </w:r>
      <w:r>
        <w:rPr>
          <w:rFonts w:asciiTheme="majorBidi" w:hAnsiTheme="majorBidi" w:cstheme="majorBidi"/>
          <w:sz w:val="24"/>
          <w:szCs w:val="24"/>
        </w:rPr>
        <w:t>de scrapping et transformation</w:t>
      </w:r>
      <w:r w:rsidRPr="00F438B6">
        <w:rPr>
          <w:rFonts w:asciiTheme="majorBidi" w:hAnsiTheme="majorBidi" w:cstheme="majorBidi"/>
          <w:sz w:val="24"/>
          <w:szCs w:val="24"/>
        </w:rPr>
        <w:t xml:space="preserve"> à des intervalles définis.</w:t>
      </w:r>
    </w:p>
    <w:p w:rsidR="00C46857" w:rsidRPr="00CE1D05" w:rsidRDefault="00C46857" w:rsidP="00C46857">
      <w:pPr>
        <w:pStyle w:val="Paragraphedeliste"/>
        <w:numPr>
          <w:ilvl w:val="0"/>
          <w:numId w:val="18"/>
        </w:numPr>
        <w:rPr>
          <w:rFonts w:asciiTheme="majorBidi" w:hAnsiTheme="majorBidi" w:cstheme="majorBidi"/>
          <w:sz w:val="24"/>
          <w:szCs w:val="24"/>
        </w:rPr>
      </w:pPr>
      <w:r>
        <w:rPr>
          <w:rFonts w:asciiTheme="majorBidi" w:hAnsiTheme="majorBidi" w:cstheme="majorBidi"/>
          <w:sz w:val="24"/>
          <w:szCs w:val="24"/>
        </w:rPr>
        <w:t xml:space="preserve">Des donnes du secteur de sante et emploi sont </w:t>
      </w:r>
      <w:r w:rsidRPr="00CE1D05">
        <w:rPr>
          <w:rFonts w:asciiTheme="majorBidi" w:hAnsiTheme="majorBidi" w:cstheme="majorBidi"/>
          <w:sz w:val="24"/>
          <w:szCs w:val="24"/>
        </w:rPr>
        <w:t>mis à jour</w:t>
      </w:r>
      <w:r>
        <w:rPr>
          <w:rFonts w:asciiTheme="majorBidi" w:hAnsiTheme="majorBidi" w:cstheme="majorBidi"/>
          <w:sz w:val="24"/>
          <w:szCs w:val="24"/>
        </w:rPr>
        <w:t xml:space="preserve"> chaque ans, alors les planificateurs de taches sera régler de s’exécuter chaque ans.</w:t>
      </w:r>
    </w:p>
    <w:p w:rsidR="00C46857" w:rsidRPr="003D572C" w:rsidRDefault="00C46857" w:rsidP="00655869">
      <w:pPr>
        <w:pStyle w:val="Titre2"/>
        <w:numPr>
          <w:ilvl w:val="0"/>
          <w:numId w:val="37"/>
        </w:numPr>
      </w:pPr>
      <w:bookmarkStart w:id="40" w:name="_Toc187263389"/>
      <w:r w:rsidRPr="003D572C">
        <w:t>Résultats Obtenus</w:t>
      </w:r>
      <w:bookmarkEnd w:id="40"/>
    </w:p>
    <w:p w:rsidR="00655869" w:rsidRDefault="00655869" w:rsidP="00C46857">
      <w:pPr>
        <w:rPr>
          <w:rFonts w:asciiTheme="majorBidi" w:hAnsiTheme="majorBidi" w:cstheme="majorBidi"/>
          <w:sz w:val="24"/>
          <w:szCs w:val="24"/>
        </w:rPr>
      </w:pPr>
    </w:p>
    <w:p w:rsidR="00C46857" w:rsidRPr="003D572C" w:rsidRDefault="00C46857" w:rsidP="00655869">
      <w:pPr>
        <w:ind w:firstLine="360"/>
        <w:rPr>
          <w:rFonts w:asciiTheme="majorBidi" w:hAnsiTheme="majorBidi" w:cstheme="majorBidi"/>
          <w:sz w:val="24"/>
          <w:szCs w:val="24"/>
        </w:rPr>
      </w:pPr>
      <w:r w:rsidRPr="003D572C">
        <w:rPr>
          <w:rFonts w:asciiTheme="majorBidi" w:hAnsiTheme="majorBidi" w:cstheme="majorBidi"/>
          <w:sz w:val="24"/>
          <w:szCs w:val="24"/>
        </w:rPr>
        <w:t>Les tableaux de bord ont permis d’obtenir des insights précieux à partir des données disponibles.</w:t>
      </w: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Résultats principaux :</w:t>
      </w:r>
    </w:p>
    <w:p w:rsidR="00C46857" w:rsidRPr="003D572C" w:rsidRDefault="00C46857" w:rsidP="00C46857">
      <w:pPr>
        <w:pStyle w:val="Paragraphedeliste"/>
        <w:numPr>
          <w:ilvl w:val="0"/>
          <w:numId w:val="20"/>
        </w:numPr>
        <w:rPr>
          <w:rFonts w:asciiTheme="majorBidi" w:hAnsiTheme="majorBidi" w:cstheme="majorBidi"/>
          <w:sz w:val="24"/>
          <w:szCs w:val="24"/>
        </w:rPr>
      </w:pPr>
      <w:r w:rsidRPr="003D572C">
        <w:rPr>
          <w:rFonts w:asciiTheme="majorBidi" w:hAnsiTheme="majorBidi" w:cstheme="majorBidi"/>
          <w:sz w:val="24"/>
          <w:szCs w:val="24"/>
        </w:rPr>
        <w:t>Analyse régionale du chômage :</w:t>
      </w:r>
    </w:p>
    <w:p w:rsidR="00C46857" w:rsidRPr="003D572C" w:rsidRDefault="00C46857" w:rsidP="00C46857">
      <w:pPr>
        <w:pStyle w:val="Paragraphedeliste"/>
        <w:numPr>
          <w:ilvl w:val="0"/>
          <w:numId w:val="19"/>
        </w:numPr>
        <w:rPr>
          <w:rFonts w:asciiTheme="majorBidi" w:hAnsiTheme="majorBidi" w:cstheme="majorBidi"/>
          <w:sz w:val="24"/>
          <w:szCs w:val="24"/>
        </w:rPr>
      </w:pPr>
      <w:r w:rsidRPr="003D572C">
        <w:rPr>
          <w:rFonts w:asciiTheme="majorBidi" w:hAnsiTheme="majorBidi" w:cstheme="majorBidi"/>
          <w:sz w:val="24"/>
          <w:szCs w:val="24"/>
        </w:rPr>
        <w:t>Identification des régions avec les taux de chômage les plus élevés. Ces régions nécessitent des interventions politiques prioritaires.</w:t>
      </w:r>
    </w:p>
    <w:p w:rsidR="00C46857" w:rsidRPr="003D572C" w:rsidRDefault="00C46857" w:rsidP="00C46857">
      <w:pPr>
        <w:pStyle w:val="Paragraphedeliste"/>
        <w:numPr>
          <w:ilvl w:val="0"/>
          <w:numId w:val="20"/>
        </w:numPr>
        <w:rPr>
          <w:rFonts w:asciiTheme="majorBidi" w:hAnsiTheme="majorBidi" w:cstheme="majorBidi"/>
          <w:sz w:val="24"/>
          <w:szCs w:val="24"/>
        </w:rPr>
      </w:pPr>
      <w:r w:rsidRPr="003D572C">
        <w:rPr>
          <w:rFonts w:asciiTheme="majorBidi" w:hAnsiTheme="majorBidi" w:cstheme="majorBidi"/>
          <w:sz w:val="24"/>
          <w:szCs w:val="24"/>
        </w:rPr>
        <w:t>Disparités éducatives :</w:t>
      </w:r>
    </w:p>
    <w:p w:rsidR="00C46857" w:rsidRDefault="00C46857" w:rsidP="00C46857">
      <w:pPr>
        <w:pStyle w:val="Paragraphedeliste"/>
        <w:numPr>
          <w:ilvl w:val="0"/>
          <w:numId w:val="19"/>
        </w:numPr>
        <w:rPr>
          <w:rFonts w:asciiTheme="majorBidi" w:hAnsiTheme="majorBidi" w:cstheme="majorBidi"/>
          <w:sz w:val="24"/>
          <w:szCs w:val="24"/>
        </w:rPr>
      </w:pPr>
      <w:r w:rsidRPr="003D572C">
        <w:rPr>
          <w:rFonts w:asciiTheme="majorBidi" w:hAnsiTheme="majorBidi" w:cstheme="majorBidi"/>
          <w:sz w:val="24"/>
          <w:szCs w:val="24"/>
        </w:rPr>
        <w:t>Les visualisations mettent en évidence des écarts significatifs entre les milieux urbains et ruraux en matière d’accès à l’éducation et de taux de scolarisation.</w:t>
      </w:r>
    </w:p>
    <w:p w:rsidR="00C46857" w:rsidRPr="003D572C" w:rsidRDefault="00C46857" w:rsidP="00655869">
      <w:pPr>
        <w:pStyle w:val="Titre2"/>
      </w:pPr>
    </w:p>
    <w:p w:rsidR="00C46857" w:rsidRPr="003D572C" w:rsidRDefault="00C46857" w:rsidP="00655869">
      <w:pPr>
        <w:pStyle w:val="Titre2"/>
        <w:numPr>
          <w:ilvl w:val="0"/>
          <w:numId w:val="37"/>
        </w:numPr>
      </w:pPr>
      <w:bookmarkStart w:id="41" w:name="_Toc187263390"/>
      <w:r w:rsidRPr="003D572C">
        <w:rPr>
          <w:color w:val="4472C4" w:themeColor="accent1"/>
        </w:rPr>
        <w:t>Analyse des Résultats</w:t>
      </w:r>
      <w:bookmarkEnd w:id="41"/>
    </w:p>
    <w:p w:rsidR="00655869" w:rsidRDefault="00655869" w:rsidP="00C46857">
      <w:pPr>
        <w:rPr>
          <w:rFonts w:asciiTheme="majorBidi" w:hAnsiTheme="majorBidi" w:cstheme="majorBidi"/>
          <w:sz w:val="24"/>
          <w:szCs w:val="24"/>
        </w:rPr>
      </w:pPr>
    </w:p>
    <w:p w:rsidR="00C46857" w:rsidRPr="003D572C" w:rsidRDefault="00C46857" w:rsidP="00655869">
      <w:pPr>
        <w:ind w:firstLine="360"/>
        <w:rPr>
          <w:rFonts w:asciiTheme="majorBidi" w:hAnsiTheme="majorBidi" w:cstheme="majorBidi"/>
          <w:sz w:val="24"/>
          <w:szCs w:val="24"/>
        </w:rPr>
      </w:pPr>
      <w:r w:rsidRPr="003D572C">
        <w:rPr>
          <w:rFonts w:asciiTheme="majorBidi" w:hAnsiTheme="majorBidi" w:cstheme="majorBidi"/>
          <w:sz w:val="24"/>
          <w:szCs w:val="24"/>
        </w:rPr>
        <w:t>Les visualisations et les indicateurs clés offrent une base solide pour la prise de décision.</w:t>
      </w: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Utilité :</w:t>
      </w:r>
    </w:p>
    <w:p w:rsidR="00C46857" w:rsidRPr="003D572C" w:rsidRDefault="00C46857" w:rsidP="00C46857">
      <w:pPr>
        <w:pStyle w:val="Paragraphedeliste"/>
        <w:numPr>
          <w:ilvl w:val="0"/>
          <w:numId w:val="20"/>
        </w:numPr>
        <w:rPr>
          <w:rFonts w:asciiTheme="majorBidi" w:hAnsiTheme="majorBidi" w:cstheme="majorBidi"/>
          <w:sz w:val="24"/>
          <w:szCs w:val="24"/>
        </w:rPr>
      </w:pPr>
      <w:r w:rsidRPr="003D572C">
        <w:rPr>
          <w:rFonts w:asciiTheme="majorBidi" w:hAnsiTheme="majorBidi" w:cstheme="majorBidi"/>
          <w:sz w:val="24"/>
          <w:szCs w:val="24"/>
        </w:rPr>
        <w:t>Les décideurs politiques peuvent se baser sur les insights pour allouer des ressources et concevoir des stratégies ciblées.</w:t>
      </w:r>
    </w:p>
    <w:p w:rsidR="00C46857" w:rsidRPr="003D572C" w:rsidRDefault="00C46857" w:rsidP="00C46857">
      <w:pPr>
        <w:pStyle w:val="Paragraphedeliste"/>
        <w:numPr>
          <w:ilvl w:val="0"/>
          <w:numId w:val="20"/>
        </w:numPr>
        <w:rPr>
          <w:rFonts w:asciiTheme="majorBidi" w:hAnsiTheme="majorBidi" w:cstheme="majorBidi"/>
          <w:sz w:val="24"/>
          <w:szCs w:val="24"/>
        </w:rPr>
      </w:pPr>
      <w:r w:rsidRPr="003D572C">
        <w:rPr>
          <w:rFonts w:asciiTheme="majorBidi" w:hAnsiTheme="majorBidi" w:cstheme="majorBidi"/>
          <w:sz w:val="24"/>
          <w:szCs w:val="24"/>
        </w:rPr>
        <w:t>Les chercheurs peuvent utiliser les données pour approfondir l’étude des disparités régionales et sociales.</w:t>
      </w:r>
    </w:p>
    <w:p w:rsidR="00C46857" w:rsidRPr="003D572C" w:rsidRDefault="00C46857" w:rsidP="00C46857">
      <w:pPr>
        <w:rPr>
          <w:rFonts w:asciiTheme="majorBidi" w:hAnsiTheme="majorBidi" w:cstheme="majorBidi"/>
          <w:sz w:val="24"/>
          <w:szCs w:val="24"/>
        </w:rPr>
      </w:pPr>
      <w:r w:rsidRPr="003D572C">
        <w:rPr>
          <w:rFonts w:asciiTheme="majorBidi" w:hAnsiTheme="majorBidi" w:cstheme="majorBidi"/>
          <w:sz w:val="24"/>
          <w:szCs w:val="24"/>
        </w:rPr>
        <w:t>Limitations :</w:t>
      </w:r>
    </w:p>
    <w:p w:rsidR="00C46857" w:rsidRPr="003D572C" w:rsidRDefault="00C46857" w:rsidP="00C46857">
      <w:pPr>
        <w:pStyle w:val="Paragraphedeliste"/>
        <w:numPr>
          <w:ilvl w:val="0"/>
          <w:numId w:val="21"/>
        </w:numPr>
        <w:rPr>
          <w:rFonts w:asciiTheme="majorBidi" w:hAnsiTheme="majorBidi" w:cstheme="majorBidi"/>
          <w:sz w:val="24"/>
          <w:szCs w:val="24"/>
        </w:rPr>
      </w:pPr>
      <w:r w:rsidRPr="003D572C">
        <w:rPr>
          <w:rFonts w:asciiTheme="majorBidi" w:hAnsiTheme="majorBidi" w:cstheme="majorBidi"/>
          <w:sz w:val="24"/>
          <w:szCs w:val="24"/>
        </w:rPr>
        <w:lastRenderedPageBreak/>
        <w:t>Les résultats sont parfois impactés par des données manquantes ou obsolètes provenant des sources publiques</w:t>
      </w:r>
      <w:r>
        <w:rPr>
          <w:rFonts w:asciiTheme="majorBidi" w:hAnsiTheme="majorBidi" w:cstheme="majorBidi"/>
          <w:sz w:val="24"/>
          <w:szCs w:val="24"/>
        </w:rPr>
        <w:t xml:space="preserve"> par exemple province de Casablanca, Rabat ne contient pas des données rurales</w:t>
      </w:r>
      <w:r w:rsidRPr="003D572C">
        <w:rPr>
          <w:rFonts w:asciiTheme="majorBidi" w:hAnsiTheme="majorBidi" w:cstheme="majorBidi"/>
          <w:sz w:val="24"/>
          <w:szCs w:val="24"/>
        </w:rPr>
        <w:t>.</w:t>
      </w:r>
    </w:p>
    <w:p w:rsidR="00C46857" w:rsidRPr="003D572C" w:rsidRDefault="00C46857" w:rsidP="00C46857">
      <w:pPr>
        <w:pStyle w:val="Paragraphedeliste"/>
        <w:numPr>
          <w:ilvl w:val="0"/>
          <w:numId w:val="21"/>
        </w:numPr>
        <w:rPr>
          <w:rFonts w:asciiTheme="majorBidi" w:hAnsiTheme="majorBidi" w:cstheme="majorBidi"/>
          <w:sz w:val="24"/>
          <w:szCs w:val="24"/>
        </w:rPr>
      </w:pPr>
      <w:r w:rsidRPr="003D572C">
        <w:rPr>
          <w:rFonts w:asciiTheme="majorBidi" w:hAnsiTheme="majorBidi" w:cstheme="majorBidi"/>
          <w:sz w:val="24"/>
          <w:szCs w:val="24"/>
        </w:rPr>
        <w:t>Une amélioration continue des sources de données est nécessaire pour garantir une meilleure précision des analyses</w:t>
      </w:r>
      <w:r>
        <w:rPr>
          <w:rFonts w:asciiTheme="majorBidi" w:hAnsiTheme="majorBidi" w:cstheme="majorBidi"/>
          <w:sz w:val="24"/>
          <w:szCs w:val="24"/>
        </w:rPr>
        <w:t>, aussi pour la tâche d’automatisation de mise a jours</w:t>
      </w:r>
      <w:r w:rsidRPr="003D572C">
        <w:rPr>
          <w:rFonts w:asciiTheme="majorBidi" w:hAnsiTheme="majorBidi" w:cstheme="majorBidi"/>
          <w:sz w:val="24"/>
          <w:szCs w:val="24"/>
        </w:rPr>
        <w:t>.</w:t>
      </w:r>
    </w:p>
    <w:p w:rsidR="00C46857" w:rsidRDefault="00C46857" w:rsidP="00C46857">
      <w:pPr>
        <w:rPr>
          <w:rFonts w:asciiTheme="majorBidi" w:hAnsiTheme="majorBidi" w:cstheme="majorBidi"/>
          <w:sz w:val="24"/>
          <w:szCs w:val="24"/>
        </w:rPr>
      </w:pPr>
      <w:r w:rsidRPr="003D572C">
        <w:rPr>
          <w:rFonts w:asciiTheme="majorBidi" w:hAnsiTheme="majorBidi" w:cstheme="majorBidi"/>
          <w:sz w:val="24"/>
          <w:szCs w:val="24"/>
        </w:rPr>
        <w:t>Les tableaux de bord créés à l’aide de Power BI offrent une vue d’ensemble interactive et claire des données, permettant une analyse approfondie et rapide. La stratégie de mise à jour garantit que les données restent à jour, rendant le système utile et fiable pour un large éventail d’utilisateurs.</w:t>
      </w:r>
    </w:p>
    <w:p w:rsidR="00C46857" w:rsidRDefault="00C46857" w:rsidP="00C46857">
      <w:pPr>
        <w:rPr>
          <w:rFonts w:asciiTheme="majorBidi" w:hAnsiTheme="majorBidi" w:cstheme="majorBidi"/>
          <w:sz w:val="24"/>
          <w:szCs w:val="24"/>
        </w:rPr>
      </w:pPr>
    </w:p>
    <w:p w:rsidR="00A95CFF" w:rsidRDefault="00A95CFF" w:rsidP="003D572C">
      <w:pPr>
        <w:rPr>
          <w:rFonts w:asciiTheme="majorBidi" w:hAnsiTheme="majorBidi" w:cstheme="majorBidi"/>
          <w:sz w:val="24"/>
          <w:szCs w:val="24"/>
        </w:rPr>
      </w:pPr>
      <w:r>
        <w:rPr>
          <w:rFonts w:asciiTheme="majorBidi" w:hAnsiTheme="majorBidi" w:cstheme="majorBidi"/>
          <w:sz w:val="24"/>
          <w:szCs w:val="24"/>
        </w:rPr>
        <w:br w:type="page"/>
      </w:r>
    </w:p>
    <w:p w:rsidR="00A37050" w:rsidRDefault="00BB6FD7" w:rsidP="00655869">
      <w:pPr>
        <w:pStyle w:val="Titre1"/>
      </w:pPr>
      <w:bookmarkStart w:id="42" w:name="_Toc187263391"/>
      <w:r w:rsidRPr="00A95CFF">
        <w:lastRenderedPageBreak/>
        <w:t>Conclusion</w:t>
      </w:r>
      <w:bookmarkEnd w:id="42"/>
    </w:p>
    <w:p w:rsidR="00655869" w:rsidRPr="00655869" w:rsidRDefault="00655869" w:rsidP="00655869"/>
    <w:p w:rsidR="00314719" w:rsidRPr="00314719" w:rsidRDefault="00314719" w:rsidP="00314719">
      <w:pPr>
        <w:rPr>
          <w:rFonts w:asciiTheme="majorBidi" w:hAnsiTheme="majorBidi" w:cstheme="majorBidi"/>
          <w:sz w:val="24"/>
          <w:szCs w:val="24"/>
        </w:rPr>
      </w:pPr>
      <w:r w:rsidRPr="00314719">
        <w:rPr>
          <w:rFonts w:asciiTheme="majorBidi" w:hAnsiTheme="majorBidi" w:cstheme="majorBidi"/>
          <w:sz w:val="24"/>
          <w:szCs w:val="24"/>
        </w:rPr>
        <w:t>Ce projet a permis de concevoir un système de gestion et d’analyse de données, en intégrant des données provenant de diverses sources et en les organisant dans un schéma multidimensionnel. L'ETL a été utilisé pour transformer et charger ces données dans un système de manière automatisée, garantissant leur cohérence et fiabilité. Des visualisations interactives créées avec Power BI ont facilité l’analyse des indicateurs clés, tandis qu'une stratégie de mise à jour périodique a assuré l'actualité des données.</w:t>
      </w:r>
    </w:p>
    <w:p w:rsidR="00314719" w:rsidRPr="00314719" w:rsidRDefault="00314719" w:rsidP="00314719">
      <w:pPr>
        <w:rPr>
          <w:rFonts w:asciiTheme="majorBidi" w:hAnsiTheme="majorBidi" w:cstheme="majorBidi"/>
          <w:sz w:val="24"/>
          <w:szCs w:val="24"/>
        </w:rPr>
      </w:pPr>
      <w:r w:rsidRPr="00314719">
        <w:rPr>
          <w:rFonts w:asciiTheme="majorBidi" w:hAnsiTheme="majorBidi" w:cstheme="majorBidi"/>
          <w:sz w:val="24"/>
          <w:szCs w:val="24"/>
        </w:rPr>
        <w:t>Les résultats ont montré l’efficacité du système pour analyser des données démographiques, éducatives et sociales, avec des insights utiles pour les décideurs. Cependant, certaines limitations liées à des données manquantes ont été identifiées.</w:t>
      </w:r>
    </w:p>
    <w:p w:rsidR="00314719" w:rsidRDefault="00314719" w:rsidP="00314719">
      <w:pPr>
        <w:rPr>
          <w:rFonts w:asciiTheme="majorBidi" w:hAnsiTheme="majorBidi" w:cstheme="majorBidi"/>
          <w:sz w:val="24"/>
          <w:szCs w:val="24"/>
        </w:rPr>
      </w:pPr>
      <w:r w:rsidRPr="00314719">
        <w:rPr>
          <w:rFonts w:asciiTheme="majorBidi" w:hAnsiTheme="majorBidi" w:cstheme="majorBidi"/>
          <w:sz w:val="24"/>
          <w:szCs w:val="24"/>
        </w:rPr>
        <w:t>Pour améliorer ce projet, il serait pertinent de travailler sur la qualité des données en réduisant les lacunes, et d'ajouter des dimensions économiques ou environnementales. Des modèles prédictifs pourraient également être intégrés pour anticiper les évolutions des indicateurs. Enfin, des visualisations plus interactives et une mise à jour en temps réel des données amélioreraient encore l'efficacité du système.</w:t>
      </w: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Default="00314719" w:rsidP="00314719">
      <w:pPr>
        <w:rPr>
          <w:rFonts w:asciiTheme="majorBidi" w:hAnsiTheme="majorBidi" w:cstheme="majorBidi"/>
          <w:sz w:val="24"/>
          <w:szCs w:val="24"/>
        </w:rPr>
      </w:pPr>
    </w:p>
    <w:p w:rsidR="00314719" w:rsidRPr="00314719" w:rsidRDefault="00314719" w:rsidP="00314719">
      <w:pPr>
        <w:rPr>
          <w:rFonts w:asciiTheme="majorBidi" w:hAnsiTheme="majorBidi" w:cstheme="majorBidi"/>
          <w:sz w:val="24"/>
          <w:szCs w:val="24"/>
        </w:rPr>
      </w:pPr>
    </w:p>
    <w:sectPr w:rsidR="00314719" w:rsidRPr="00314719" w:rsidSect="00B861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65C8" w:rsidRDefault="005565C8" w:rsidP="00655869">
      <w:pPr>
        <w:spacing w:after="0" w:line="240" w:lineRule="auto"/>
      </w:pPr>
      <w:r>
        <w:separator/>
      </w:r>
    </w:p>
  </w:endnote>
  <w:endnote w:type="continuationSeparator" w:id="0">
    <w:p w:rsidR="005565C8" w:rsidRDefault="005565C8" w:rsidP="00655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65C8" w:rsidRDefault="005565C8" w:rsidP="00655869">
      <w:pPr>
        <w:spacing w:after="0" w:line="240" w:lineRule="auto"/>
      </w:pPr>
      <w:r>
        <w:separator/>
      </w:r>
    </w:p>
  </w:footnote>
  <w:footnote w:type="continuationSeparator" w:id="0">
    <w:p w:rsidR="005565C8" w:rsidRDefault="005565C8" w:rsidP="006558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A2863"/>
    <w:multiLevelType w:val="hybridMultilevel"/>
    <w:tmpl w:val="6D6C5C54"/>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B13FD"/>
    <w:multiLevelType w:val="hybridMultilevel"/>
    <w:tmpl w:val="31D06AF4"/>
    <w:lvl w:ilvl="0" w:tplc="A03E0190">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D48CB"/>
    <w:multiLevelType w:val="multilevel"/>
    <w:tmpl w:val="9870798A"/>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C1C52CA"/>
    <w:multiLevelType w:val="multilevel"/>
    <w:tmpl w:val="BC64EF0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61547B5"/>
    <w:multiLevelType w:val="multilevel"/>
    <w:tmpl w:val="C9100676"/>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97A036A"/>
    <w:multiLevelType w:val="hybridMultilevel"/>
    <w:tmpl w:val="B90C7C60"/>
    <w:lvl w:ilvl="0" w:tplc="FDAC448C">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30115"/>
    <w:multiLevelType w:val="hybridMultilevel"/>
    <w:tmpl w:val="F490D690"/>
    <w:lvl w:ilvl="0" w:tplc="040C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786022"/>
    <w:multiLevelType w:val="multilevel"/>
    <w:tmpl w:val="8D9C1F8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9097991"/>
    <w:multiLevelType w:val="hybridMultilevel"/>
    <w:tmpl w:val="EA208A4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27AE"/>
    <w:multiLevelType w:val="hybridMultilevel"/>
    <w:tmpl w:val="0F020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535503"/>
    <w:multiLevelType w:val="hybridMultilevel"/>
    <w:tmpl w:val="48CC36F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859A9"/>
    <w:multiLevelType w:val="hybridMultilevel"/>
    <w:tmpl w:val="7758E85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F713E"/>
    <w:multiLevelType w:val="hybridMultilevel"/>
    <w:tmpl w:val="9F38A3B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DC0A39"/>
    <w:multiLevelType w:val="hybridMultilevel"/>
    <w:tmpl w:val="54E41D56"/>
    <w:lvl w:ilvl="0" w:tplc="DD662F94">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935702"/>
    <w:multiLevelType w:val="hybridMultilevel"/>
    <w:tmpl w:val="24B6D2DE"/>
    <w:lvl w:ilvl="0" w:tplc="04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F45227"/>
    <w:multiLevelType w:val="hybridMultilevel"/>
    <w:tmpl w:val="BCCA4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690EA0"/>
    <w:multiLevelType w:val="hybridMultilevel"/>
    <w:tmpl w:val="71AA2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702CE2"/>
    <w:multiLevelType w:val="hybridMultilevel"/>
    <w:tmpl w:val="85104656"/>
    <w:lvl w:ilvl="0" w:tplc="040C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500917"/>
    <w:multiLevelType w:val="multilevel"/>
    <w:tmpl w:val="E40891A6"/>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2E74B5" w:themeColor="accent5" w:themeShade="BF"/>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3A64AFE"/>
    <w:multiLevelType w:val="multilevel"/>
    <w:tmpl w:val="8956323C"/>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541737B8"/>
    <w:multiLevelType w:val="hybridMultilevel"/>
    <w:tmpl w:val="1B445CC2"/>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783ED6"/>
    <w:multiLevelType w:val="hybridMultilevel"/>
    <w:tmpl w:val="D2941048"/>
    <w:lvl w:ilvl="0" w:tplc="040C0003">
      <w:start w:val="1"/>
      <w:numFmt w:val="bullet"/>
      <w:lvlText w:val="o"/>
      <w:lvlJc w:val="left"/>
      <w:pPr>
        <w:ind w:left="720" w:hanging="360"/>
      </w:pPr>
      <w:rPr>
        <w:rFonts w:ascii="Courier New" w:hAnsi="Courier New" w:cs="Courier New"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2E6015"/>
    <w:multiLevelType w:val="hybridMultilevel"/>
    <w:tmpl w:val="2DC447B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04AD2"/>
    <w:multiLevelType w:val="hybridMultilevel"/>
    <w:tmpl w:val="DF707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790C3B"/>
    <w:multiLevelType w:val="hybridMultilevel"/>
    <w:tmpl w:val="4D4CB324"/>
    <w:lvl w:ilvl="0" w:tplc="040C0003">
      <w:start w:val="1"/>
      <w:numFmt w:val="bullet"/>
      <w:lvlText w:val="o"/>
      <w:lvlJc w:val="left"/>
      <w:pPr>
        <w:ind w:left="720" w:hanging="360"/>
      </w:pPr>
      <w:rPr>
        <w:rFonts w:ascii="Courier New" w:hAnsi="Courier New" w:cs="Courier New"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E3D2F"/>
    <w:multiLevelType w:val="hybridMultilevel"/>
    <w:tmpl w:val="506EE1EA"/>
    <w:lvl w:ilvl="0" w:tplc="711CBDFC">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2D385B"/>
    <w:multiLevelType w:val="hybridMultilevel"/>
    <w:tmpl w:val="B1DAA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EB66A3"/>
    <w:multiLevelType w:val="hybridMultilevel"/>
    <w:tmpl w:val="1C8ECD4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AA0263"/>
    <w:multiLevelType w:val="hybridMultilevel"/>
    <w:tmpl w:val="E9481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2908E6"/>
    <w:multiLevelType w:val="hybridMultilevel"/>
    <w:tmpl w:val="0C928E12"/>
    <w:lvl w:ilvl="0" w:tplc="040C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15:restartNumberingAfterBreak="0">
    <w:nsid w:val="74BC1233"/>
    <w:multiLevelType w:val="multilevel"/>
    <w:tmpl w:val="C3B0E1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EF487B"/>
    <w:multiLevelType w:val="multilevel"/>
    <w:tmpl w:val="A89CD1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0E4F05"/>
    <w:multiLevelType w:val="hybridMultilevel"/>
    <w:tmpl w:val="B5C2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88170E"/>
    <w:multiLevelType w:val="multilevel"/>
    <w:tmpl w:val="6FC8C07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AE56C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DC0428"/>
    <w:multiLevelType w:val="hybridMultilevel"/>
    <w:tmpl w:val="08701FBA"/>
    <w:lvl w:ilvl="0" w:tplc="9EB2944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7D2C6611"/>
    <w:multiLevelType w:val="hybridMultilevel"/>
    <w:tmpl w:val="331879B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0"/>
  </w:num>
  <w:num w:numId="3">
    <w:abstractNumId w:val="25"/>
  </w:num>
  <w:num w:numId="4">
    <w:abstractNumId w:val="13"/>
  </w:num>
  <w:num w:numId="5">
    <w:abstractNumId w:val="5"/>
  </w:num>
  <w:num w:numId="6">
    <w:abstractNumId w:val="1"/>
  </w:num>
  <w:num w:numId="7">
    <w:abstractNumId w:val="11"/>
  </w:num>
  <w:num w:numId="8">
    <w:abstractNumId w:val="27"/>
  </w:num>
  <w:num w:numId="9">
    <w:abstractNumId w:val="36"/>
  </w:num>
  <w:num w:numId="10">
    <w:abstractNumId w:val="14"/>
  </w:num>
  <w:num w:numId="11">
    <w:abstractNumId w:val="8"/>
  </w:num>
  <w:num w:numId="12">
    <w:abstractNumId w:val="6"/>
  </w:num>
  <w:num w:numId="13">
    <w:abstractNumId w:val="20"/>
  </w:num>
  <w:num w:numId="14">
    <w:abstractNumId w:val="17"/>
  </w:num>
  <w:num w:numId="15">
    <w:abstractNumId w:val="24"/>
  </w:num>
  <w:num w:numId="16">
    <w:abstractNumId w:val="21"/>
  </w:num>
  <w:num w:numId="17">
    <w:abstractNumId w:val="0"/>
  </w:num>
  <w:num w:numId="18">
    <w:abstractNumId w:val="22"/>
  </w:num>
  <w:num w:numId="19">
    <w:abstractNumId w:val="29"/>
  </w:num>
  <w:num w:numId="20">
    <w:abstractNumId w:val="12"/>
  </w:num>
  <w:num w:numId="21">
    <w:abstractNumId w:val="10"/>
  </w:num>
  <w:num w:numId="22">
    <w:abstractNumId w:val="23"/>
  </w:num>
  <w:num w:numId="23">
    <w:abstractNumId w:val="7"/>
  </w:num>
  <w:num w:numId="24">
    <w:abstractNumId w:val="2"/>
  </w:num>
  <w:num w:numId="25">
    <w:abstractNumId w:val="19"/>
  </w:num>
  <w:num w:numId="26">
    <w:abstractNumId w:val="31"/>
  </w:num>
  <w:num w:numId="27">
    <w:abstractNumId w:val="32"/>
  </w:num>
  <w:num w:numId="28">
    <w:abstractNumId w:val="26"/>
  </w:num>
  <w:num w:numId="29">
    <w:abstractNumId w:val="16"/>
  </w:num>
  <w:num w:numId="30">
    <w:abstractNumId w:val="33"/>
  </w:num>
  <w:num w:numId="31">
    <w:abstractNumId w:val="34"/>
  </w:num>
  <w:num w:numId="32">
    <w:abstractNumId w:val="18"/>
  </w:num>
  <w:num w:numId="33">
    <w:abstractNumId w:val="4"/>
  </w:num>
  <w:num w:numId="34">
    <w:abstractNumId w:val="3"/>
  </w:num>
  <w:num w:numId="35">
    <w:abstractNumId w:val="35"/>
  </w:num>
  <w:num w:numId="36">
    <w:abstractNumId w:val="15"/>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D9"/>
    <w:rsid w:val="00003B4E"/>
    <w:rsid w:val="0000480D"/>
    <w:rsid w:val="000475FB"/>
    <w:rsid w:val="00047A55"/>
    <w:rsid w:val="000D1D11"/>
    <w:rsid w:val="000D4148"/>
    <w:rsid w:val="00152122"/>
    <w:rsid w:val="00190F9C"/>
    <w:rsid w:val="001C4B45"/>
    <w:rsid w:val="00227B25"/>
    <w:rsid w:val="002A0ECF"/>
    <w:rsid w:val="002F79B4"/>
    <w:rsid w:val="00310153"/>
    <w:rsid w:val="00314719"/>
    <w:rsid w:val="0038084E"/>
    <w:rsid w:val="00390E53"/>
    <w:rsid w:val="003C1B7F"/>
    <w:rsid w:val="003D572C"/>
    <w:rsid w:val="00424812"/>
    <w:rsid w:val="0046304E"/>
    <w:rsid w:val="0049308B"/>
    <w:rsid w:val="004D088D"/>
    <w:rsid w:val="004D45A0"/>
    <w:rsid w:val="005565C8"/>
    <w:rsid w:val="005848D3"/>
    <w:rsid w:val="00596E8D"/>
    <w:rsid w:val="00597C83"/>
    <w:rsid w:val="005C49D9"/>
    <w:rsid w:val="00655869"/>
    <w:rsid w:val="00666EBD"/>
    <w:rsid w:val="00674DC4"/>
    <w:rsid w:val="006A47CA"/>
    <w:rsid w:val="00735AB4"/>
    <w:rsid w:val="007A6336"/>
    <w:rsid w:val="007B2CF8"/>
    <w:rsid w:val="007D19C1"/>
    <w:rsid w:val="007F1DF0"/>
    <w:rsid w:val="008D0DCF"/>
    <w:rsid w:val="0090294A"/>
    <w:rsid w:val="00903EED"/>
    <w:rsid w:val="00906EE2"/>
    <w:rsid w:val="00933FDA"/>
    <w:rsid w:val="0095565D"/>
    <w:rsid w:val="00965929"/>
    <w:rsid w:val="00994300"/>
    <w:rsid w:val="00A00429"/>
    <w:rsid w:val="00A05716"/>
    <w:rsid w:val="00A37050"/>
    <w:rsid w:val="00A52AB1"/>
    <w:rsid w:val="00A65662"/>
    <w:rsid w:val="00A95CFF"/>
    <w:rsid w:val="00AE7B0C"/>
    <w:rsid w:val="00B54B96"/>
    <w:rsid w:val="00B86127"/>
    <w:rsid w:val="00BA1DB9"/>
    <w:rsid w:val="00BB6FD7"/>
    <w:rsid w:val="00BD3596"/>
    <w:rsid w:val="00C46857"/>
    <w:rsid w:val="00D01297"/>
    <w:rsid w:val="00D03222"/>
    <w:rsid w:val="00D2381B"/>
    <w:rsid w:val="00D23AF2"/>
    <w:rsid w:val="00D54957"/>
    <w:rsid w:val="00D708A0"/>
    <w:rsid w:val="00D85430"/>
    <w:rsid w:val="00E60DB1"/>
    <w:rsid w:val="00E92DB6"/>
    <w:rsid w:val="00E97412"/>
    <w:rsid w:val="00EF4D92"/>
    <w:rsid w:val="00F05352"/>
    <w:rsid w:val="00F07DF2"/>
    <w:rsid w:val="00F214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5059B"/>
  <w15:chartTrackingRefBased/>
  <w15:docId w15:val="{5E890F4E-48C0-473E-B3F9-5D50D792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94300"/>
    <w:pPr>
      <w:keepNext/>
      <w:keepLines/>
      <w:spacing w:before="240" w:after="0"/>
      <w:outlineLvl w:val="0"/>
    </w:pPr>
    <w:rPr>
      <w:rFonts w:asciiTheme="majorBidi" w:eastAsiaTheme="majorEastAsia" w:hAnsiTheme="majorBidi" w:cstheme="majorBidi"/>
      <w:color w:val="4472C4" w:themeColor="accent1"/>
      <w:sz w:val="72"/>
      <w:szCs w:val="32"/>
    </w:rPr>
  </w:style>
  <w:style w:type="paragraph" w:styleId="Titre2">
    <w:name w:val="heading 2"/>
    <w:basedOn w:val="Normal"/>
    <w:next w:val="Normal"/>
    <w:link w:val="Titre2Car"/>
    <w:uiPriority w:val="9"/>
    <w:unhideWhenUsed/>
    <w:qFormat/>
    <w:rsid w:val="00994300"/>
    <w:pPr>
      <w:keepNext/>
      <w:keepLines/>
      <w:spacing w:before="40" w:after="0"/>
      <w:outlineLvl w:val="1"/>
    </w:pPr>
    <w:rPr>
      <w:rFonts w:asciiTheme="majorBidi" w:eastAsiaTheme="majorEastAsia" w:hAnsiTheme="majorBidi" w:cstheme="majorBidi"/>
      <w:color w:val="2E74B5" w:themeColor="accent5" w:themeShade="BF"/>
      <w:sz w:val="32"/>
      <w:szCs w:val="26"/>
    </w:rPr>
  </w:style>
  <w:style w:type="paragraph" w:styleId="Titre3">
    <w:name w:val="heading 3"/>
    <w:basedOn w:val="Normal"/>
    <w:next w:val="Normal"/>
    <w:link w:val="Titre3Car"/>
    <w:uiPriority w:val="9"/>
    <w:unhideWhenUsed/>
    <w:qFormat/>
    <w:rsid w:val="00994300"/>
    <w:pPr>
      <w:keepNext/>
      <w:keepLines/>
      <w:spacing w:before="40" w:after="0"/>
      <w:outlineLvl w:val="2"/>
    </w:pPr>
    <w:rPr>
      <w:rFonts w:asciiTheme="majorBidi" w:eastAsiaTheme="majorEastAsia" w:hAnsiTheme="majorBidi" w:cstheme="majorBidi"/>
      <w:color w:val="538135" w:themeColor="accent6" w:themeShade="BF"/>
      <w:sz w:val="28"/>
      <w:szCs w:val="24"/>
    </w:rPr>
  </w:style>
  <w:style w:type="paragraph" w:styleId="Titre4">
    <w:name w:val="heading 4"/>
    <w:basedOn w:val="Normal"/>
    <w:next w:val="Normal"/>
    <w:link w:val="Titre4Car"/>
    <w:uiPriority w:val="9"/>
    <w:unhideWhenUsed/>
    <w:qFormat/>
    <w:rsid w:val="00994300"/>
    <w:pPr>
      <w:keepNext/>
      <w:keepLines/>
      <w:spacing w:before="40" w:after="0"/>
      <w:outlineLvl w:val="3"/>
    </w:pPr>
    <w:rPr>
      <w:rFonts w:asciiTheme="majorBidi" w:eastAsiaTheme="majorEastAsia" w:hAnsiTheme="majorBidi" w:cstheme="majorBidi"/>
      <w:iCs/>
      <w:color w:val="4472C4" w:themeColor="accen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C49D9"/>
    <w:pPr>
      <w:ind w:left="720"/>
      <w:contextualSpacing/>
    </w:pPr>
  </w:style>
  <w:style w:type="paragraph" w:styleId="NormalWeb">
    <w:name w:val="Normal (Web)"/>
    <w:basedOn w:val="Normal"/>
    <w:uiPriority w:val="99"/>
    <w:semiHidden/>
    <w:unhideWhenUsed/>
    <w:rsid w:val="0031471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re">
    <w:name w:val="Title"/>
    <w:basedOn w:val="Normal"/>
    <w:next w:val="Normal"/>
    <w:link w:val="TitreCar"/>
    <w:uiPriority w:val="10"/>
    <w:qFormat/>
    <w:rsid w:val="00A0571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reCar">
    <w:name w:val="Titre Car"/>
    <w:basedOn w:val="Policepardfaut"/>
    <w:link w:val="Titre"/>
    <w:uiPriority w:val="10"/>
    <w:rsid w:val="00A05716"/>
    <w:rPr>
      <w:rFonts w:asciiTheme="majorHAnsi" w:eastAsiaTheme="majorEastAsia" w:hAnsiTheme="majorHAnsi" w:cstheme="majorBidi"/>
      <w:color w:val="323E4F" w:themeColor="text2" w:themeShade="BF"/>
      <w:spacing w:val="5"/>
      <w:kern w:val="28"/>
      <w:sz w:val="52"/>
      <w:szCs w:val="52"/>
      <w:lang w:val="en-US"/>
    </w:rPr>
  </w:style>
  <w:style w:type="character" w:customStyle="1" w:styleId="oypena">
    <w:name w:val="oypena"/>
    <w:basedOn w:val="Policepardfaut"/>
    <w:rsid w:val="00674DC4"/>
  </w:style>
  <w:style w:type="character" w:customStyle="1" w:styleId="Titre1Car">
    <w:name w:val="Titre 1 Car"/>
    <w:basedOn w:val="Policepardfaut"/>
    <w:link w:val="Titre1"/>
    <w:uiPriority w:val="9"/>
    <w:rsid w:val="00994300"/>
    <w:rPr>
      <w:rFonts w:asciiTheme="majorBidi" w:eastAsiaTheme="majorEastAsia" w:hAnsiTheme="majorBidi" w:cstheme="majorBidi"/>
      <w:color w:val="4472C4" w:themeColor="accent1"/>
      <w:sz w:val="72"/>
      <w:szCs w:val="32"/>
    </w:rPr>
  </w:style>
  <w:style w:type="character" w:customStyle="1" w:styleId="Titre2Car">
    <w:name w:val="Titre 2 Car"/>
    <w:basedOn w:val="Policepardfaut"/>
    <w:link w:val="Titre2"/>
    <w:uiPriority w:val="9"/>
    <w:rsid w:val="00994300"/>
    <w:rPr>
      <w:rFonts w:asciiTheme="majorBidi" w:eastAsiaTheme="majorEastAsia" w:hAnsiTheme="majorBidi" w:cstheme="majorBidi"/>
      <w:color w:val="2E74B5" w:themeColor="accent5" w:themeShade="BF"/>
      <w:sz w:val="32"/>
      <w:szCs w:val="26"/>
    </w:rPr>
  </w:style>
  <w:style w:type="character" w:customStyle="1" w:styleId="Titre3Car">
    <w:name w:val="Titre 3 Car"/>
    <w:basedOn w:val="Policepardfaut"/>
    <w:link w:val="Titre3"/>
    <w:uiPriority w:val="9"/>
    <w:rsid w:val="00994300"/>
    <w:rPr>
      <w:rFonts w:asciiTheme="majorBidi" w:eastAsiaTheme="majorEastAsia" w:hAnsiTheme="majorBidi" w:cstheme="majorBidi"/>
      <w:color w:val="538135" w:themeColor="accent6" w:themeShade="BF"/>
      <w:sz w:val="28"/>
      <w:szCs w:val="24"/>
    </w:rPr>
  </w:style>
  <w:style w:type="character" w:customStyle="1" w:styleId="Titre4Car">
    <w:name w:val="Titre 4 Car"/>
    <w:basedOn w:val="Policepardfaut"/>
    <w:link w:val="Titre4"/>
    <w:uiPriority w:val="9"/>
    <w:rsid w:val="00994300"/>
    <w:rPr>
      <w:rFonts w:asciiTheme="majorBidi" w:eastAsiaTheme="majorEastAsia" w:hAnsiTheme="majorBidi" w:cstheme="majorBidi"/>
      <w:iCs/>
      <w:color w:val="4472C4" w:themeColor="accent1"/>
      <w:sz w:val="24"/>
    </w:rPr>
  </w:style>
  <w:style w:type="paragraph" w:styleId="TM2">
    <w:name w:val="toc 2"/>
    <w:basedOn w:val="Normal"/>
    <w:next w:val="Normal"/>
    <w:autoRedefine/>
    <w:uiPriority w:val="39"/>
    <w:unhideWhenUsed/>
    <w:rsid w:val="00655869"/>
    <w:pPr>
      <w:spacing w:after="100"/>
      <w:ind w:left="220"/>
    </w:pPr>
  </w:style>
  <w:style w:type="paragraph" w:styleId="TM1">
    <w:name w:val="toc 1"/>
    <w:basedOn w:val="Normal"/>
    <w:next w:val="Normal"/>
    <w:autoRedefine/>
    <w:uiPriority w:val="39"/>
    <w:unhideWhenUsed/>
    <w:rsid w:val="00655869"/>
    <w:pPr>
      <w:spacing w:after="100"/>
    </w:pPr>
  </w:style>
  <w:style w:type="paragraph" w:styleId="TM3">
    <w:name w:val="toc 3"/>
    <w:basedOn w:val="Normal"/>
    <w:next w:val="Normal"/>
    <w:autoRedefine/>
    <w:uiPriority w:val="39"/>
    <w:unhideWhenUsed/>
    <w:rsid w:val="00655869"/>
    <w:pPr>
      <w:spacing w:after="100"/>
      <w:ind w:left="440"/>
    </w:pPr>
  </w:style>
  <w:style w:type="character" w:styleId="Lienhypertexte">
    <w:name w:val="Hyperlink"/>
    <w:basedOn w:val="Policepardfaut"/>
    <w:uiPriority w:val="99"/>
    <w:unhideWhenUsed/>
    <w:rsid w:val="00655869"/>
    <w:rPr>
      <w:color w:val="0563C1" w:themeColor="hyperlink"/>
      <w:u w:val="single"/>
    </w:rPr>
  </w:style>
  <w:style w:type="paragraph" w:styleId="En-tte">
    <w:name w:val="header"/>
    <w:basedOn w:val="Normal"/>
    <w:link w:val="En-tteCar"/>
    <w:uiPriority w:val="99"/>
    <w:unhideWhenUsed/>
    <w:rsid w:val="00655869"/>
    <w:pPr>
      <w:tabs>
        <w:tab w:val="center" w:pos="4536"/>
        <w:tab w:val="right" w:pos="9072"/>
      </w:tabs>
      <w:spacing w:after="0" w:line="240" w:lineRule="auto"/>
    </w:pPr>
  </w:style>
  <w:style w:type="character" w:customStyle="1" w:styleId="En-tteCar">
    <w:name w:val="En-tête Car"/>
    <w:basedOn w:val="Policepardfaut"/>
    <w:link w:val="En-tte"/>
    <w:uiPriority w:val="99"/>
    <w:rsid w:val="00655869"/>
  </w:style>
  <w:style w:type="paragraph" w:styleId="Pieddepage">
    <w:name w:val="footer"/>
    <w:basedOn w:val="Normal"/>
    <w:link w:val="PieddepageCar"/>
    <w:uiPriority w:val="99"/>
    <w:unhideWhenUsed/>
    <w:rsid w:val="006558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5869"/>
  </w:style>
  <w:style w:type="paragraph" w:styleId="TM4">
    <w:name w:val="toc 4"/>
    <w:basedOn w:val="Normal"/>
    <w:next w:val="Normal"/>
    <w:autoRedefine/>
    <w:uiPriority w:val="39"/>
    <w:unhideWhenUsed/>
    <w:rsid w:val="00655869"/>
    <w:pPr>
      <w:spacing w:after="100"/>
      <w:ind w:left="660"/>
    </w:pPr>
  </w:style>
  <w:style w:type="paragraph" w:styleId="Lgende">
    <w:name w:val="caption"/>
    <w:basedOn w:val="Normal"/>
    <w:next w:val="Normal"/>
    <w:uiPriority w:val="35"/>
    <w:unhideWhenUsed/>
    <w:qFormat/>
    <w:rsid w:val="00666E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F79B4"/>
    <w:pPr>
      <w:spacing w:after="0"/>
    </w:pPr>
  </w:style>
  <w:style w:type="paragraph" w:styleId="Sansinterligne">
    <w:name w:val="No Spacing"/>
    <w:link w:val="SansinterligneCar"/>
    <w:uiPriority w:val="1"/>
    <w:qFormat/>
    <w:rsid w:val="00B86127"/>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B8612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03737">
      <w:bodyDiv w:val="1"/>
      <w:marLeft w:val="0"/>
      <w:marRight w:val="0"/>
      <w:marTop w:val="0"/>
      <w:marBottom w:val="0"/>
      <w:divBdr>
        <w:top w:val="none" w:sz="0" w:space="0" w:color="auto"/>
        <w:left w:val="none" w:sz="0" w:space="0" w:color="auto"/>
        <w:bottom w:val="none" w:sz="0" w:space="0" w:color="auto"/>
        <w:right w:val="none" w:sz="0" w:space="0" w:color="auto"/>
      </w:divBdr>
    </w:div>
    <w:div w:id="203297611">
      <w:bodyDiv w:val="1"/>
      <w:marLeft w:val="0"/>
      <w:marRight w:val="0"/>
      <w:marTop w:val="0"/>
      <w:marBottom w:val="0"/>
      <w:divBdr>
        <w:top w:val="none" w:sz="0" w:space="0" w:color="auto"/>
        <w:left w:val="none" w:sz="0" w:space="0" w:color="auto"/>
        <w:bottom w:val="none" w:sz="0" w:space="0" w:color="auto"/>
        <w:right w:val="none" w:sz="0" w:space="0" w:color="auto"/>
      </w:divBdr>
    </w:div>
    <w:div w:id="1446386055">
      <w:bodyDiv w:val="1"/>
      <w:marLeft w:val="0"/>
      <w:marRight w:val="0"/>
      <w:marTop w:val="0"/>
      <w:marBottom w:val="0"/>
      <w:divBdr>
        <w:top w:val="none" w:sz="0" w:space="0" w:color="auto"/>
        <w:left w:val="none" w:sz="0" w:space="0" w:color="auto"/>
        <w:bottom w:val="none" w:sz="0" w:space="0" w:color="auto"/>
        <w:right w:val="none" w:sz="0" w:space="0" w:color="auto"/>
      </w:divBdr>
    </w:div>
    <w:div w:id="192225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1E642B-43D5-4027-9206-5F30ABF02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4102</Words>
  <Characters>22563</Characters>
  <Application>Microsoft Office Word</Application>
  <DocSecurity>0</DocSecurity>
  <Lines>188</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Tableau de Bord BI à la population marocaine</vt:lpstr>
      <vt:lpstr/>
    </vt:vector>
  </TitlesOfParts>
  <Company/>
  <LinksUpToDate>false</LinksUpToDate>
  <CharactersWithSpaces>26612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Tableau de Bord BI à la population marocaine</dc:title>
  <dc:subject/>
  <dc:creator>PC</dc:creator>
  <cp:keywords/>
  <dc:description/>
  <cp:lastModifiedBy>PC</cp:lastModifiedBy>
  <cp:revision>2</cp:revision>
  <dcterms:created xsi:type="dcterms:W3CDTF">2025-01-09T23:44:00Z</dcterms:created>
  <dcterms:modified xsi:type="dcterms:W3CDTF">2025-01-09T23:44:00Z</dcterms:modified>
</cp:coreProperties>
</file>