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C34" w:rsidRPr="00667C34" w:rsidRDefault="00667C34" w:rsidP="00667C34">
      <w:pPr>
        <w:rPr>
          <w:sz w:val="48"/>
          <w:szCs w:val="48"/>
        </w:rPr>
      </w:pPr>
      <w:r w:rsidRPr="00667C34">
        <w:rPr>
          <w:rFonts w:ascii="Tw Cen MT" w:eastAsia="+mj-ea" w:hAnsi="Tw Cen MT" w:cs="+mj-cs"/>
          <w:b/>
          <w:bCs/>
          <w:color w:val="355D7E"/>
          <w:kern w:val="24"/>
          <w:sz w:val="48"/>
          <w:szCs w:val="48"/>
        </w:rPr>
        <w:t>Assignment 2</w:t>
      </w:r>
    </w:p>
    <w:p w:rsidR="00000000" w:rsidRDefault="001438FB" w:rsidP="00667C34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667C34">
        <w:t xml:space="preserve">Using the model built in class for titanic dataset, calculate the accuracy of our model for passengers who survived and those didn't survive separately, i.e., accuracy for both possible outcomes. </w:t>
      </w:r>
    </w:p>
    <w:p w:rsidR="001438FB" w:rsidRDefault="001438FB" w:rsidP="001438FB">
      <w:pPr>
        <w:ind w:left="360"/>
      </w:pPr>
      <w:r>
        <w:t xml:space="preserve">For example: 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1438FB">
        <w:rPr>
          <w:rFonts w:ascii="Courier New" w:hAnsi="Courier New" w:cs="Courier New"/>
          <w:sz w:val="18"/>
          <w:szCs w:val="18"/>
        </w:rPr>
        <w:t>+-----------+--------+----------+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b/>
          <w:sz w:val="18"/>
          <w:szCs w:val="18"/>
        </w:rPr>
      </w:pPr>
      <w:r w:rsidRPr="001438FB">
        <w:rPr>
          <w:rFonts w:ascii="Courier New" w:hAnsi="Courier New" w:cs="Courier New"/>
          <w:b/>
          <w:sz w:val="18"/>
          <w:szCs w:val="18"/>
        </w:rPr>
        <w:t>|</w:t>
      </w:r>
      <w:proofErr w:type="spellStart"/>
      <w:r w:rsidRPr="001438FB">
        <w:rPr>
          <w:rFonts w:ascii="Courier New" w:hAnsi="Courier New" w:cs="Courier New"/>
          <w:b/>
          <w:sz w:val="18"/>
          <w:szCs w:val="18"/>
        </w:rPr>
        <w:t>passengerid|survived|prediction</w:t>
      </w:r>
      <w:proofErr w:type="spellEnd"/>
      <w:r w:rsidRPr="001438FB">
        <w:rPr>
          <w:rFonts w:ascii="Courier New" w:hAnsi="Courier New" w:cs="Courier New"/>
          <w:b/>
          <w:sz w:val="18"/>
          <w:szCs w:val="18"/>
        </w:rPr>
        <w:t>|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1438FB">
        <w:rPr>
          <w:rFonts w:ascii="Courier New" w:hAnsi="Courier New" w:cs="Courier New"/>
          <w:sz w:val="18"/>
          <w:szCs w:val="18"/>
        </w:rPr>
        <w:t>+-----------+--------+----------+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  <w:highlight w:val="green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F037F" wp14:editId="48C5EA5D">
                <wp:simplePos x="0" y="0"/>
                <wp:positionH relativeFrom="column">
                  <wp:posOffset>2665708</wp:posOffset>
                </wp:positionH>
                <wp:positionV relativeFrom="paragraph">
                  <wp:posOffset>9794</wp:posOffset>
                </wp:positionV>
                <wp:extent cx="232475" cy="1250197"/>
                <wp:effectExtent l="0" t="0" r="15240" b="2667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5" cy="125019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09.9pt;margin-top:.75pt;width:18.3pt;height:9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" adj="335" strokecolor="#4579b8 [3044]"/>
            </w:pict>
          </mc:Fallback>
        </mc:AlternateContent>
      </w:r>
      <w:r w:rsidRPr="001438FB">
        <w:rPr>
          <w:rFonts w:ascii="Courier New" w:hAnsi="Courier New" w:cs="Courier New"/>
          <w:sz w:val="18"/>
          <w:szCs w:val="18"/>
          <w:highlight w:val="green"/>
        </w:rPr>
        <w:t>|          1|     0.0|       0.0|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  <w:highlight w:val="green"/>
        </w:rPr>
      </w:pPr>
      <w:r w:rsidRPr="001438FB">
        <w:rPr>
          <w:rFonts w:ascii="Courier New" w:hAnsi="Courier New" w:cs="Courier New"/>
          <w:sz w:val="18"/>
          <w:szCs w:val="18"/>
          <w:highlight w:val="green"/>
        </w:rPr>
        <w:t>|          5|     0.0|       0.0|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  <w:highlight w:val="green"/>
        </w:rPr>
      </w:pPr>
      <w:r w:rsidRPr="001438FB">
        <w:rPr>
          <w:rFonts w:ascii="Courier New" w:hAnsi="Courier New" w:cs="Courier New"/>
          <w:sz w:val="18"/>
          <w:szCs w:val="18"/>
          <w:highlight w:val="green"/>
        </w:rPr>
        <w:t>|          8|     0.0|       0.0|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  <w:highlight w:val="green"/>
        </w:rPr>
      </w:pPr>
      <w:r w:rsidRPr="001438FB">
        <w:rPr>
          <w:rFonts w:ascii="Courier New" w:hAnsi="Courier New" w:cs="Courier New"/>
          <w:noProof/>
          <w:sz w:val="18"/>
          <w:szCs w:val="18"/>
          <w:highlight w:val="gre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7FBB5" wp14:editId="40101676">
                <wp:simplePos x="0" y="0"/>
                <wp:positionH relativeFrom="column">
                  <wp:posOffset>3042285</wp:posOffset>
                </wp:positionH>
                <wp:positionV relativeFrom="paragraph">
                  <wp:posOffset>2540</wp:posOffset>
                </wp:positionV>
                <wp:extent cx="1849120" cy="469900"/>
                <wp:effectExtent l="0" t="0" r="1778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12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8FB" w:rsidRDefault="001438FB">
                            <w:r>
                              <w:t xml:space="preserve">Label Class 0 (Not survived): Accuracy </w:t>
                            </w:r>
                            <w:r>
                              <w:sym w:font="Wingdings" w:char="F0E0"/>
                            </w:r>
                            <w:r>
                              <w:t xml:space="preserve"> 8/10 = 0.8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9.55pt;margin-top:.2pt;width:145.6pt;height: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">
                <v:textbox>
                  <w:txbxContent>
                    <w:p w:rsidR="001438FB" w:rsidRDefault="001438FB">
                      <w:r>
                        <w:t xml:space="preserve">Label Class 0 (Not survived): Accuracy </w:t>
                      </w:r>
                      <w:r>
                        <w:sym w:font="Wingdings" w:char="F0E0"/>
                      </w:r>
                      <w:r>
                        <w:t xml:space="preserve"> 8/10 = 0.8</w:t>
                      </w:r>
                    </w:p>
                  </w:txbxContent>
                </v:textbox>
              </v:shape>
            </w:pict>
          </mc:Fallback>
        </mc:AlternateContent>
      </w:r>
      <w:r w:rsidRPr="001438FB">
        <w:rPr>
          <w:rFonts w:ascii="Courier New" w:hAnsi="Courier New" w:cs="Courier New"/>
          <w:sz w:val="18"/>
          <w:szCs w:val="18"/>
          <w:highlight w:val="green"/>
        </w:rPr>
        <w:t>|         13|     0.0|       0.0|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  <w:highlight w:val="green"/>
        </w:rPr>
      </w:pPr>
      <w:r w:rsidRPr="001438FB">
        <w:rPr>
          <w:rFonts w:ascii="Courier New" w:hAnsi="Courier New" w:cs="Courier New"/>
          <w:sz w:val="18"/>
          <w:szCs w:val="18"/>
          <w:highlight w:val="green"/>
        </w:rPr>
        <w:t>|          6|     0.0|       0.0|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  <w:highlight w:val="green"/>
        </w:rPr>
      </w:pPr>
      <w:r w:rsidRPr="001438FB">
        <w:rPr>
          <w:rFonts w:ascii="Courier New" w:hAnsi="Courier New" w:cs="Courier New"/>
          <w:sz w:val="18"/>
          <w:szCs w:val="18"/>
          <w:highlight w:val="green"/>
        </w:rPr>
        <w:t>|         14|     0.0|       0.0|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  <w:highlight w:val="green"/>
        </w:rPr>
      </w:pPr>
      <w:r w:rsidRPr="001438FB">
        <w:rPr>
          <w:rFonts w:ascii="Courier New" w:hAnsi="Courier New" w:cs="Courier New"/>
          <w:sz w:val="18"/>
          <w:szCs w:val="18"/>
          <w:highlight w:val="green"/>
        </w:rPr>
        <w:t xml:space="preserve">|         </w:t>
      </w:r>
      <w:r w:rsidRPr="001438FB">
        <w:rPr>
          <w:rFonts w:ascii="Courier New" w:hAnsi="Courier New" w:cs="Courier New"/>
          <w:color w:val="FF0000"/>
          <w:sz w:val="18"/>
          <w:szCs w:val="18"/>
          <w:highlight w:val="green"/>
        </w:rPr>
        <w:t>15|     0.0|       1.0</w:t>
      </w:r>
      <w:r w:rsidRPr="001438FB">
        <w:rPr>
          <w:rFonts w:ascii="Courier New" w:hAnsi="Courier New" w:cs="Courier New"/>
          <w:sz w:val="18"/>
          <w:szCs w:val="18"/>
          <w:highlight w:val="green"/>
        </w:rPr>
        <w:t>|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  <w:highlight w:val="green"/>
        </w:rPr>
      </w:pPr>
      <w:r w:rsidRPr="001438FB">
        <w:rPr>
          <w:rFonts w:ascii="Courier New" w:hAnsi="Courier New" w:cs="Courier New"/>
          <w:sz w:val="18"/>
          <w:szCs w:val="18"/>
          <w:highlight w:val="green"/>
        </w:rPr>
        <w:t>|          7|     0.0|       0.0|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  <w:highlight w:val="green"/>
        </w:rPr>
      </w:pPr>
      <w:r w:rsidRPr="001438FB">
        <w:rPr>
          <w:rFonts w:ascii="Courier New" w:hAnsi="Courier New" w:cs="Courier New"/>
          <w:sz w:val="18"/>
          <w:szCs w:val="18"/>
          <w:highlight w:val="green"/>
        </w:rPr>
        <w:t>|         17|     0.0|       0.0|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1438FB">
        <w:rPr>
          <w:rFonts w:ascii="Courier New" w:hAnsi="Courier New" w:cs="Courier New"/>
          <w:sz w:val="18"/>
          <w:szCs w:val="18"/>
          <w:highlight w:val="green"/>
        </w:rPr>
        <w:t xml:space="preserve">|         </w:t>
      </w:r>
      <w:r w:rsidRPr="001438FB">
        <w:rPr>
          <w:rFonts w:ascii="Courier New" w:hAnsi="Courier New" w:cs="Courier New"/>
          <w:color w:val="FF0000"/>
          <w:sz w:val="18"/>
          <w:szCs w:val="18"/>
          <w:highlight w:val="green"/>
        </w:rPr>
        <w:t>19|     0.0|       1.0</w:t>
      </w:r>
      <w:r w:rsidRPr="001438FB">
        <w:rPr>
          <w:rFonts w:ascii="Courier New" w:hAnsi="Courier New" w:cs="Courier New"/>
          <w:sz w:val="18"/>
          <w:szCs w:val="18"/>
          <w:highlight w:val="green"/>
        </w:rPr>
        <w:t>|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5C37B" wp14:editId="32491422">
                <wp:simplePos x="0" y="0"/>
                <wp:positionH relativeFrom="column">
                  <wp:posOffset>2665708</wp:posOffset>
                </wp:positionH>
                <wp:positionV relativeFrom="paragraph">
                  <wp:posOffset>31750</wp:posOffset>
                </wp:positionV>
                <wp:extent cx="232410" cy="1280677"/>
                <wp:effectExtent l="0" t="0" r="15240" b="1524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128067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" o:spid="_x0000_s1026" type="#_x0000_t88" style="position:absolute;margin-left:209.9pt;margin-top:2.5pt;width:18.3pt;height:100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" adj="327" strokecolor="#4579b8 [3044]"/>
            </w:pict>
          </mc:Fallback>
        </mc:AlternateContent>
      </w:r>
      <w:r w:rsidRPr="001438FB">
        <w:rPr>
          <w:rFonts w:ascii="Courier New" w:hAnsi="Courier New" w:cs="Courier New"/>
          <w:sz w:val="18"/>
          <w:szCs w:val="18"/>
        </w:rPr>
        <w:t>|          2|     1.0|       1.0|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1438FB">
        <w:rPr>
          <w:rFonts w:ascii="Courier New" w:hAnsi="Courier New" w:cs="Courier New"/>
          <w:sz w:val="18"/>
          <w:szCs w:val="18"/>
        </w:rPr>
        <w:t>|         11|     1.0|       1.0|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1438FB">
        <w:rPr>
          <w:rFonts w:ascii="Courier New" w:hAnsi="Courier New" w:cs="Courier New"/>
          <w:sz w:val="18"/>
          <w:szCs w:val="18"/>
        </w:rPr>
        <w:t>|          3|     1.0|       1.0|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1438FB">
        <w:rPr>
          <w:rFonts w:ascii="Courier New" w:hAnsi="Courier New" w:cs="Courier New"/>
          <w:noProof/>
          <w:sz w:val="18"/>
          <w:szCs w:val="18"/>
          <w:highlight w:val="gree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90D249" wp14:editId="12DFE4DB">
                <wp:simplePos x="0" y="0"/>
                <wp:positionH relativeFrom="column">
                  <wp:posOffset>3042285</wp:posOffset>
                </wp:positionH>
                <wp:positionV relativeFrom="paragraph">
                  <wp:posOffset>51435</wp:posOffset>
                </wp:positionV>
                <wp:extent cx="1849120" cy="511175"/>
                <wp:effectExtent l="0" t="0" r="17780" b="222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120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8FB" w:rsidRDefault="001438FB">
                            <w:r>
                              <w:t xml:space="preserve">Label Class 1 (Survived): Accuracy </w:t>
                            </w:r>
                            <w:r>
                              <w:sym w:font="Wingdings" w:char="F0E0"/>
                            </w:r>
                            <w:r>
                              <w:t xml:space="preserve"> 9/10 = 0.9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9.55pt;margin-top:4.05pt;width:145.6pt;height: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">
                <v:textbox>
                  <w:txbxContent>
                    <w:p w:rsidR="001438FB" w:rsidRDefault="001438FB">
                      <w:r>
                        <w:t xml:space="preserve">Label Class 1 (Survived): Accuracy </w:t>
                      </w:r>
                      <w:r>
                        <w:sym w:font="Wingdings" w:char="F0E0"/>
                      </w:r>
                      <w:r>
                        <w:t xml:space="preserve"> 9/10 = 0.9</w:t>
                      </w:r>
                    </w:p>
                  </w:txbxContent>
                </v:textbox>
              </v:shape>
            </w:pict>
          </mc:Fallback>
        </mc:AlternateContent>
      </w:r>
      <w:r w:rsidRPr="001438FB">
        <w:rPr>
          <w:rFonts w:ascii="Courier New" w:hAnsi="Courier New" w:cs="Courier New"/>
          <w:sz w:val="18"/>
          <w:szCs w:val="18"/>
        </w:rPr>
        <w:t>|         12|     1.0|       1.0|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1438FB">
        <w:rPr>
          <w:rFonts w:ascii="Courier New" w:hAnsi="Courier New" w:cs="Courier New"/>
          <w:sz w:val="18"/>
          <w:szCs w:val="18"/>
        </w:rPr>
        <w:t>|         20|     1.0|       1.0|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1438FB">
        <w:rPr>
          <w:rFonts w:ascii="Courier New" w:hAnsi="Courier New" w:cs="Courier New"/>
          <w:sz w:val="18"/>
          <w:szCs w:val="18"/>
        </w:rPr>
        <w:t>|          4|     1.0|       1.0|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1438FB">
        <w:rPr>
          <w:rFonts w:ascii="Courier New" w:hAnsi="Courier New" w:cs="Courier New"/>
          <w:sz w:val="18"/>
          <w:szCs w:val="18"/>
        </w:rPr>
        <w:t>|          9|     1.0|       1.0|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1438FB">
        <w:rPr>
          <w:rFonts w:ascii="Courier New" w:hAnsi="Courier New" w:cs="Courier New"/>
          <w:sz w:val="18"/>
          <w:szCs w:val="18"/>
        </w:rPr>
        <w:t>|         16|     1.0|       1.0|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1438FB">
        <w:rPr>
          <w:rFonts w:ascii="Courier New" w:hAnsi="Courier New" w:cs="Courier New"/>
          <w:sz w:val="18"/>
          <w:szCs w:val="18"/>
        </w:rPr>
        <w:t>|         10|     1.0|       1.0|</w:t>
      </w:r>
    </w:p>
    <w:p w:rsidR="001438FB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1438FB">
        <w:rPr>
          <w:rFonts w:ascii="Courier New" w:hAnsi="Courier New" w:cs="Courier New"/>
          <w:sz w:val="18"/>
          <w:szCs w:val="18"/>
        </w:rPr>
        <w:t xml:space="preserve">|         </w:t>
      </w:r>
      <w:r w:rsidRPr="001438FB">
        <w:rPr>
          <w:rFonts w:ascii="Courier New" w:hAnsi="Courier New" w:cs="Courier New"/>
          <w:color w:val="FF0000"/>
          <w:sz w:val="18"/>
          <w:szCs w:val="18"/>
        </w:rPr>
        <w:t>18|     1.0|       0.0</w:t>
      </w:r>
      <w:r w:rsidRPr="001438FB">
        <w:rPr>
          <w:rFonts w:ascii="Courier New" w:hAnsi="Courier New" w:cs="Courier New"/>
          <w:sz w:val="18"/>
          <w:szCs w:val="18"/>
        </w:rPr>
        <w:t>|</w:t>
      </w:r>
    </w:p>
    <w:p w:rsidR="00667C34" w:rsidRPr="001438FB" w:rsidRDefault="001438FB" w:rsidP="001438FB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1438FB">
        <w:rPr>
          <w:rFonts w:ascii="Courier New" w:hAnsi="Courier New" w:cs="Courier New"/>
          <w:sz w:val="18"/>
          <w:szCs w:val="18"/>
        </w:rPr>
        <w:t>+-----------+--------+----------+</w:t>
      </w:r>
    </w:p>
    <w:p w:rsidR="001438FB" w:rsidRDefault="001438FB" w:rsidP="001438FB">
      <w:pPr>
        <w:ind w:left="360"/>
      </w:pPr>
    </w:p>
    <w:p w:rsidR="00000000" w:rsidRPr="00667C34" w:rsidRDefault="001438FB" w:rsidP="00667C34">
      <w:pPr>
        <w:numPr>
          <w:ilvl w:val="0"/>
          <w:numId w:val="1"/>
        </w:numPr>
        <w:ind w:left="360"/>
      </w:pPr>
      <w:r w:rsidRPr="00667C34">
        <w:t xml:space="preserve">The 'fare' field in titanic dataset has continuous values in the range of zero to 512. This usually doesn't work well </w:t>
      </w:r>
      <w:r w:rsidRPr="00667C34">
        <w:t xml:space="preserve">with most machine learning algorithms. </w:t>
      </w:r>
      <w:proofErr w:type="spellStart"/>
      <w:r w:rsidRPr="00667C34">
        <w:t>Lets</w:t>
      </w:r>
      <w:proofErr w:type="spellEnd"/>
      <w:r w:rsidRPr="00667C34">
        <w:t xml:space="preserve"> scale the fare values in the range of 0 to 1 and create a separate field (column) that has the scaled version of fare</w:t>
      </w:r>
    </w:p>
    <w:p w:rsidR="00000000" w:rsidRPr="00667C34" w:rsidRDefault="001438FB" w:rsidP="00667C34">
      <w:pPr>
        <w:numPr>
          <w:ilvl w:val="0"/>
          <w:numId w:val="1"/>
        </w:numPr>
        <w:ind w:left="360"/>
      </w:pPr>
      <w:r w:rsidRPr="00667C34">
        <w:t>We indexed the gend</w:t>
      </w:r>
      <w:bookmarkStart w:id="0" w:name="_GoBack"/>
      <w:bookmarkEnd w:id="0"/>
      <w:r w:rsidRPr="00667C34">
        <w:t>er value</w:t>
      </w:r>
      <w:r w:rsidRPr="00667C34">
        <w:t xml:space="preserve">s in class exercise to zero or one (0 for male, 1 for female). A better practice is to convert such categorical fields to indicator fields. Create two additional fields in our titanic </w:t>
      </w:r>
      <w:proofErr w:type="spellStart"/>
      <w:r w:rsidRPr="00667C34">
        <w:t>dataframe</w:t>
      </w:r>
      <w:proofErr w:type="spellEnd"/>
      <w:r w:rsidRPr="00667C34">
        <w:t xml:space="preserve"> as:</w:t>
      </w:r>
    </w:p>
    <w:p w:rsidR="00000000" w:rsidRPr="00667C34" w:rsidRDefault="001438FB" w:rsidP="00667C34">
      <w:pPr>
        <w:numPr>
          <w:ilvl w:val="1"/>
          <w:numId w:val="1"/>
        </w:numPr>
        <w:ind w:left="1080"/>
      </w:pPr>
      <w:proofErr w:type="spellStart"/>
      <w:r w:rsidRPr="00667C34">
        <w:t>IsMale</w:t>
      </w:r>
      <w:proofErr w:type="spellEnd"/>
      <w:r w:rsidRPr="00667C34">
        <w:t>: value would be 1 if the passenger was male otherwise 0</w:t>
      </w:r>
    </w:p>
    <w:p w:rsidR="00000000" w:rsidRPr="00667C34" w:rsidRDefault="001438FB" w:rsidP="00667C34">
      <w:pPr>
        <w:numPr>
          <w:ilvl w:val="1"/>
          <w:numId w:val="1"/>
        </w:numPr>
        <w:ind w:left="1080"/>
      </w:pPr>
      <w:proofErr w:type="spellStart"/>
      <w:r w:rsidRPr="00667C34">
        <w:t>IsFemale</w:t>
      </w:r>
      <w:proofErr w:type="spellEnd"/>
      <w:r w:rsidRPr="00667C34">
        <w:t>: value would be 1 if the passenger was female otherwise 0</w:t>
      </w:r>
    </w:p>
    <w:p w:rsidR="00000000" w:rsidRPr="00667C34" w:rsidRDefault="001438FB" w:rsidP="00667C34">
      <w:pPr>
        <w:numPr>
          <w:ilvl w:val="0"/>
          <w:numId w:val="1"/>
        </w:numPr>
        <w:ind w:left="360"/>
      </w:pPr>
      <w:r w:rsidRPr="00667C34">
        <w:t>Build the model again with changes in 2 &amp; 3 above, build the same logistic regression model and calculate the accuracy</w:t>
      </w:r>
    </w:p>
    <w:p w:rsidR="00000000" w:rsidRPr="00667C34" w:rsidRDefault="001438FB" w:rsidP="00667C34">
      <w:pPr>
        <w:numPr>
          <w:ilvl w:val="0"/>
          <w:numId w:val="1"/>
        </w:numPr>
        <w:ind w:left="360"/>
      </w:pPr>
      <w:r w:rsidRPr="00667C34">
        <w:t>We built and scored our model on the same data (</w:t>
      </w:r>
      <w:proofErr w:type="spellStart"/>
      <w:r w:rsidRPr="00667C34">
        <w:t>t_vec</w:t>
      </w:r>
      <w:proofErr w:type="spellEnd"/>
      <w:r w:rsidRPr="00667C34">
        <w:t xml:space="preserve">) </w:t>
      </w:r>
      <w:r w:rsidRPr="00667C34">
        <w:t xml:space="preserve">which is not ideal. Split the dataset to use 70% of data for training and 30% for scoring. Calculate the accuracy on your test/scored data. </w:t>
      </w:r>
    </w:p>
    <w:p w:rsidR="0089032D" w:rsidRDefault="0089032D" w:rsidP="00667C34"/>
    <w:sectPr w:rsidR="0089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D6D6B"/>
    <w:multiLevelType w:val="hybridMultilevel"/>
    <w:tmpl w:val="E396B5BC"/>
    <w:lvl w:ilvl="0" w:tplc="92263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08C6B0">
      <w:start w:val="56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0EB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E87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F60F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F0A8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E83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2840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7A2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34"/>
    <w:rsid w:val="001438FB"/>
    <w:rsid w:val="00667C34"/>
    <w:rsid w:val="0089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2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1893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586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618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03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20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84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999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305</Words>
  <Characters>1341</Characters>
  <Application>Microsoft Office Word</Application>
  <DocSecurity>0</DocSecurity>
  <Lines>41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Rasheed, Faraz</dc:creator>
  <cp:keywords>Public</cp:keywords>
  <cp:lastModifiedBy>Rasheed, Faraz</cp:lastModifiedBy>
  <cp:revision>1</cp:revision>
  <dcterms:created xsi:type="dcterms:W3CDTF">2016-06-05T06:08:00Z</dcterms:created>
  <dcterms:modified xsi:type="dcterms:W3CDTF">2016-06-05T06:27:00Z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9c1d230a-6890-4310-96d9-d6ff5bbf15cb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