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CYNEXIS Pro – Implementation, Budget, Hardware and Software Plan</w:t>
      </w:r>
    </w:p>
    <w:p>
      <w:pPr>
        <w:pStyle w:val="Heading1"/>
      </w:pPr>
      <w:r>
        <w:t>1. Weekly Implementation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Week</w:t>
            </w:r>
          </w:p>
        </w:tc>
        <w:tc>
          <w:tcPr>
            <w:tcW w:type="dxa" w:w="4320"/>
          </w:tcPr>
          <w:p>
            <w:r>
              <w:t>Tasks</w:t>
            </w:r>
          </w:p>
        </w:tc>
      </w:tr>
      <w:tr>
        <w:tc>
          <w:tcPr>
            <w:tcW w:type="dxa" w:w="4320"/>
          </w:tcPr>
          <w:p>
            <w:r>
              <w:t>Week 1</w:t>
            </w:r>
          </w:p>
        </w:tc>
        <w:tc>
          <w:tcPr>
            <w:tcW w:type="dxa" w:w="4320"/>
          </w:tcPr>
          <w:p>
            <w:r>
              <w:t>Finalize scope, architecture, logo, documentation</w:t>
            </w:r>
          </w:p>
        </w:tc>
      </w:tr>
      <w:tr>
        <w:tc>
          <w:tcPr>
            <w:tcW w:type="dxa" w:w="4320"/>
          </w:tcPr>
          <w:p>
            <w:r>
              <w:t>Week 2</w:t>
            </w:r>
          </w:p>
        </w:tc>
        <w:tc>
          <w:tcPr>
            <w:tcW w:type="dxa" w:w="4320"/>
          </w:tcPr>
          <w:p>
            <w:r>
              <w:t>Purchase components and create repository</w:t>
            </w:r>
          </w:p>
        </w:tc>
      </w:tr>
      <w:tr>
        <w:tc>
          <w:tcPr>
            <w:tcW w:type="dxa" w:w="4320"/>
          </w:tcPr>
          <w:p>
            <w:r>
              <w:t>Week 3</w:t>
            </w:r>
          </w:p>
        </w:tc>
        <w:tc>
          <w:tcPr>
            <w:tcW w:type="dxa" w:w="4320"/>
          </w:tcPr>
          <w:p>
            <w:r>
              <w:t>Build neural glove and calibrate sensors</w:t>
            </w:r>
          </w:p>
        </w:tc>
      </w:tr>
      <w:tr>
        <w:tc>
          <w:tcPr>
            <w:tcW w:type="dxa" w:w="4320"/>
          </w:tcPr>
          <w:p>
            <w:r>
              <w:t>Week 4</w:t>
            </w:r>
          </w:p>
        </w:tc>
        <w:tc>
          <w:tcPr>
            <w:tcW w:type="dxa" w:w="4320"/>
          </w:tcPr>
          <w:p>
            <w:r>
              <w:t>Develop ESP32 communication module</w:t>
            </w:r>
          </w:p>
        </w:tc>
      </w:tr>
      <w:tr>
        <w:tc>
          <w:tcPr>
            <w:tcW w:type="dxa" w:w="4320"/>
          </w:tcPr>
          <w:p>
            <w:r>
              <w:t>Week 5</w:t>
            </w:r>
          </w:p>
        </w:tc>
        <w:tc>
          <w:tcPr>
            <w:tcW w:type="dxa" w:w="4320"/>
          </w:tcPr>
          <w:p>
            <w:r>
              <w:t>Assemble robotic arm</w:t>
            </w:r>
          </w:p>
        </w:tc>
      </w:tr>
      <w:tr>
        <w:tc>
          <w:tcPr>
            <w:tcW w:type="dxa" w:w="4320"/>
          </w:tcPr>
          <w:p>
            <w:r>
              <w:t>Week 6</w:t>
            </w:r>
          </w:p>
        </w:tc>
        <w:tc>
          <w:tcPr>
            <w:tcW w:type="dxa" w:w="4320"/>
          </w:tcPr>
          <w:p>
            <w:r>
              <w:t>Integrate motors, wheels, and chassis</w:t>
            </w:r>
          </w:p>
        </w:tc>
      </w:tr>
      <w:tr>
        <w:tc>
          <w:tcPr>
            <w:tcW w:type="dxa" w:w="4320"/>
          </w:tcPr>
          <w:p>
            <w:r>
              <w:t>Week 7</w:t>
            </w:r>
          </w:p>
        </w:tc>
        <w:tc>
          <w:tcPr>
            <w:tcW w:type="dxa" w:w="4320"/>
          </w:tcPr>
          <w:p>
            <w:r>
              <w:t>Implement OpenCV and object detection</w:t>
            </w:r>
          </w:p>
        </w:tc>
      </w:tr>
      <w:tr>
        <w:tc>
          <w:tcPr>
            <w:tcW w:type="dxa" w:w="4320"/>
          </w:tcPr>
          <w:p>
            <w:r>
              <w:t>Week 8</w:t>
            </w:r>
          </w:p>
        </w:tc>
        <w:tc>
          <w:tcPr>
            <w:tcW w:type="dxa" w:w="4320"/>
          </w:tcPr>
          <w:p>
            <w:r>
              <w:t>Implement voice control</w:t>
            </w:r>
          </w:p>
        </w:tc>
      </w:tr>
      <w:tr>
        <w:tc>
          <w:tcPr>
            <w:tcW w:type="dxa" w:w="4320"/>
          </w:tcPr>
          <w:p>
            <w:r>
              <w:t>Week 9</w:t>
            </w:r>
          </w:p>
        </w:tc>
        <w:tc>
          <w:tcPr>
            <w:tcW w:type="dxa" w:w="4320"/>
          </w:tcPr>
          <w:p>
            <w:r>
              <w:t>Integrate AI modules</w:t>
            </w:r>
          </w:p>
        </w:tc>
      </w:tr>
      <w:tr>
        <w:tc>
          <w:tcPr>
            <w:tcW w:type="dxa" w:w="4320"/>
          </w:tcPr>
          <w:p>
            <w:r>
              <w:t>Week 10</w:t>
            </w:r>
          </w:p>
        </w:tc>
        <w:tc>
          <w:tcPr>
            <w:tcW w:type="dxa" w:w="4320"/>
          </w:tcPr>
          <w:p>
            <w:r>
              <w:t>Build holographic module</w:t>
            </w:r>
          </w:p>
        </w:tc>
      </w:tr>
      <w:tr>
        <w:tc>
          <w:tcPr>
            <w:tcW w:type="dxa" w:w="4320"/>
          </w:tcPr>
          <w:p>
            <w:r>
              <w:t>Week 11</w:t>
            </w:r>
          </w:p>
        </w:tc>
        <w:tc>
          <w:tcPr>
            <w:tcW w:type="dxa" w:w="4320"/>
          </w:tcPr>
          <w:p>
            <w:r>
              <w:t>Testing and optimization</w:t>
            </w:r>
          </w:p>
        </w:tc>
      </w:tr>
      <w:tr>
        <w:tc>
          <w:tcPr>
            <w:tcW w:type="dxa" w:w="4320"/>
          </w:tcPr>
          <w:p>
            <w:r>
              <w:t>Week 12</w:t>
            </w:r>
          </w:p>
        </w:tc>
        <w:tc>
          <w:tcPr>
            <w:tcW w:type="dxa" w:w="4320"/>
          </w:tcPr>
          <w:p>
            <w:r>
              <w:t>Documentation and presentation</w:t>
            </w:r>
          </w:p>
        </w:tc>
      </w:tr>
    </w:tbl>
    <w:p>
      <w:pPr>
        <w:pStyle w:val="Heading1"/>
      </w:pPr>
      <w:r>
        <w:t>2. Hardware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</w:tr>
      <w:tr>
        <w:tc>
          <w:tcPr>
            <w:tcW w:type="dxa" w:w="2880"/>
          </w:tcPr>
          <w:p>
            <w:r>
              <w:t>ESP32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₹500</w:t>
            </w:r>
          </w:p>
        </w:tc>
      </w:tr>
      <w:tr>
        <w:tc>
          <w:tcPr>
            <w:tcW w:type="dxa" w:w="2880"/>
          </w:tcPr>
          <w:p>
            <w:r>
              <w:t>MPU6050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₹200</w:t>
            </w:r>
          </w:p>
        </w:tc>
      </w:tr>
      <w:tr>
        <w:tc>
          <w:tcPr>
            <w:tcW w:type="dxa" w:w="2880"/>
          </w:tcPr>
          <w:p>
            <w:r>
              <w:t>Flex sensors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₹1500</w:t>
            </w:r>
          </w:p>
        </w:tc>
      </w:tr>
      <w:tr>
        <w:tc>
          <w:tcPr>
            <w:tcW w:type="dxa" w:w="2880"/>
          </w:tcPr>
          <w:p>
            <w:r>
              <w:t>Servo motors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₹3000</w:t>
            </w:r>
          </w:p>
        </w:tc>
      </w:tr>
      <w:tr>
        <w:tc>
          <w:tcPr>
            <w:tcW w:type="dxa" w:w="2880"/>
          </w:tcPr>
          <w:p>
            <w:r>
              <w:t>L298N motor driver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₹300</w:t>
            </w:r>
          </w:p>
        </w:tc>
      </w:tr>
      <w:tr>
        <w:tc>
          <w:tcPr>
            <w:tcW w:type="dxa" w:w="2880"/>
          </w:tcPr>
          <w:p>
            <w:r>
              <w:t>DC motors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₹800</w:t>
            </w:r>
          </w:p>
        </w:tc>
      </w:tr>
      <w:tr>
        <w:tc>
          <w:tcPr>
            <w:tcW w:type="dxa" w:w="2880"/>
          </w:tcPr>
          <w:p>
            <w:r>
              <w:t>Wheels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₹500</w:t>
            </w:r>
          </w:p>
        </w:tc>
      </w:tr>
      <w:tr>
        <w:tc>
          <w:tcPr>
            <w:tcW w:type="dxa" w:w="2880"/>
          </w:tcPr>
          <w:p>
            <w:r>
              <w:t>Chassis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₹1000</w:t>
            </w:r>
          </w:p>
        </w:tc>
      </w:tr>
      <w:tr>
        <w:tc>
          <w:tcPr>
            <w:tcW w:type="dxa" w:w="2880"/>
          </w:tcPr>
          <w:p>
            <w:r>
              <w:t>Camera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₹2000</w:t>
            </w:r>
          </w:p>
        </w:tc>
      </w:tr>
      <w:tr>
        <w:tc>
          <w:tcPr>
            <w:tcW w:type="dxa" w:w="2880"/>
          </w:tcPr>
          <w:p>
            <w:r>
              <w:t>Battery pack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₹1000</w:t>
            </w:r>
          </w:p>
        </w:tc>
      </w:tr>
      <w:tr>
        <w:tc>
          <w:tcPr>
            <w:tcW w:type="dxa" w:w="2880"/>
          </w:tcPr>
          <w:p>
            <w:r>
              <w:t>Acrylic sheet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₹500</w:t>
            </w:r>
          </w:p>
        </w:tc>
      </w:tr>
      <w:tr>
        <w:tc>
          <w:tcPr>
            <w:tcW w:type="dxa" w:w="2880"/>
          </w:tcPr>
          <w:p>
            <w:r>
              <w:t>Wires/connectors</w:t>
            </w:r>
          </w:p>
        </w:tc>
        <w:tc>
          <w:tcPr>
            <w:tcW w:type="dxa" w:w="2880"/>
          </w:tcPr>
          <w:p>
            <w:r>
              <w:t>Multiple</w:t>
            </w:r>
          </w:p>
        </w:tc>
        <w:tc>
          <w:tcPr>
            <w:tcW w:type="dxa" w:w="2880"/>
          </w:tcPr>
          <w:p>
            <w:r>
              <w:t>₹800</w:t>
            </w:r>
          </w:p>
        </w:tc>
      </w:tr>
    </w:tbl>
    <w:p>
      <w:pPr>
        <w:pStyle w:val="Heading1"/>
      </w:pPr>
      <w:r>
        <w:t>3. Software Requirements</w:t>
      </w:r>
    </w:p>
    <w:p>
      <w:pPr>
        <w:pStyle w:val="ListBullet"/>
      </w:pPr>
      <w:r>
        <w:t>Python</w:t>
      </w:r>
    </w:p>
    <w:p>
      <w:pPr>
        <w:pStyle w:val="ListBullet"/>
      </w:pPr>
      <w:r>
        <w:t>OpenCV</w:t>
      </w:r>
    </w:p>
    <w:p>
      <w:pPr>
        <w:pStyle w:val="ListBullet"/>
      </w:pPr>
      <w:r>
        <w:t>TensorFlow</w:t>
      </w:r>
    </w:p>
    <w:p>
      <w:pPr>
        <w:pStyle w:val="ListBullet"/>
      </w:pPr>
      <w:r>
        <w:t>FastAPI</w:t>
      </w:r>
    </w:p>
    <w:p>
      <w:pPr>
        <w:pStyle w:val="ListBullet"/>
      </w:pPr>
      <w:r>
        <w:t>React</w:t>
      </w:r>
    </w:p>
    <w:p>
      <w:pPr>
        <w:pStyle w:val="ListBullet"/>
      </w:pPr>
      <w:r>
        <w:t>MongoDB</w:t>
      </w:r>
    </w:p>
    <w:p>
      <w:pPr>
        <w:pStyle w:val="ListBullet"/>
      </w:pPr>
      <w:r>
        <w:t>MQTT</w:t>
      </w:r>
    </w:p>
    <w:p>
      <w:pPr>
        <w:pStyle w:val="ListBullet"/>
      </w:pPr>
      <w:r>
        <w:t>GitHub</w:t>
      </w:r>
    </w:p>
    <w:p>
      <w:pPr>
        <w:pStyle w:val="ListBullet"/>
      </w:pPr>
      <w:r>
        <w:t>VS Code</w:t>
      </w:r>
    </w:p>
    <w:p>
      <w:pPr>
        <w:pStyle w:val="ListBullet"/>
      </w:pPr>
      <w:r>
        <w:t>Arduino IDE</w:t>
      </w:r>
    </w:p>
    <w:p>
      <w:pPr>
        <w:pStyle w:val="Heading1"/>
      </w:pPr>
      <w:r>
        <w:t>4. Budget Allocation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Budget</w:t>
            </w:r>
          </w:p>
        </w:tc>
      </w:tr>
      <w:tr>
        <w:tc>
          <w:tcPr>
            <w:tcW w:type="dxa" w:w="4320"/>
          </w:tcPr>
          <w:p>
            <w:r>
              <w:t>Neural glove</w:t>
            </w:r>
          </w:p>
        </w:tc>
        <w:tc>
          <w:tcPr>
            <w:tcW w:type="dxa" w:w="4320"/>
          </w:tcPr>
          <w:p>
            <w:r>
              <w:t>₹2500</w:t>
            </w:r>
          </w:p>
        </w:tc>
      </w:tr>
      <w:tr>
        <w:tc>
          <w:tcPr>
            <w:tcW w:type="dxa" w:w="4320"/>
          </w:tcPr>
          <w:p>
            <w:r>
              <w:t>Robotic arm</w:t>
            </w:r>
          </w:p>
        </w:tc>
        <w:tc>
          <w:tcPr>
            <w:tcW w:type="dxa" w:w="4320"/>
          </w:tcPr>
          <w:p>
            <w:r>
              <w:t>₹5000</w:t>
            </w:r>
          </w:p>
        </w:tc>
      </w:tr>
      <w:tr>
        <w:tc>
          <w:tcPr>
            <w:tcW w:type="dxa" w:w="4320"/>
          </w:tcPr>
          <w:p>
            <w:r>
              <w:t>Mobile platform</w:t>
            </w:r>
          </w:p>
        </w:tc>
        <w:tc>
          <w:tcPr>
            <w:tcW w:type="dxa" w:w="4320"/>
          </w:tcPr>
          <w:p>
            <w:r>
              <w:t>₹4000</w:t>
            </w:r>
          </w:p>
        </w:tc>
      </w:tr>
      <w:tr>
        <w:tc>
          <w:tcPr>
            <w:tcW w:type="dxa" w:w="4320"/>
          </w:tcPr>
          <w:p>
            <w:r>
              <w:t>AI module</w:t>
            </w:r>
          </w:p>
        </w:tc>
        <w:tc>
          <w:tcPr>
            <w:tcW w:type="dxa" w:w="4320"/>
          </w:tcPr>
          <w:p>
            <w:r>
              <w:t>₹2000</w:t>
            </w:r>
          </w:p>
        </w:tc>
      </w:tr>
      <w:tr>
        <w:tc>
          <w:tcPr>
            <w:tcW w:type="dxa" w:w="4320"/>
          </w:tcPr>
          <w:p>
            <w:r>
              <w:t>Holographic module</w:t>
            </w:r>
          </w:p>
        </w:tc>
        <w:tc>
          <w:tcPr>
            <w:tcW w:type="dxa" w:w="4320"/>
          </w:tcPr>
          <w:p>
            <w:r>
              <w:t>₹1500</w:t>
            </w:r>
          </w:p>
        </w:tc>
      </w:tr>
      <w:tr>
        <w:tc>
          <w:tcPr>
            <w:tcW w:type="dxa" w:w="4320"/>
          </w:tcPr>
          <w:p>
            <w:r>
              <w:t>Miscellaneous</w:t>
            </w:r>
          </w:p>
        </w:tc>
        <w:tc>
          <w:tcPr>
            <w:tcW w:type="dxa" w:w="4320"/>
          </w:tcPr>
          <w:p>
            <w:r>
              <w:t>₹5000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₹24000</w:t>
            </w:r>
          </w:p>
        </w:tc>
      </w:tr>
    </w:tbl>
    <w:p>
      <w:pPr>
        <w:pStyle w:val="Heading1"/>
      </w:pPr>
      <w:r>
        <w:t>5. Recommended Development Order</w:t>
      </w:r>
    </w:p>
    <w:p>
      <w:pPr>
        <w:pStyle w:val="ListNumber"/>
      </w:pPr>
      <w:r>
        <w:t>Glove</w:t>
      </w:r>
    </w:p>
    <w:p>
      <w:pPr>
        <w:pStyle w:val="ListNumber"/>
      </w:pPr>
      <w:r>
        <w:t>Robotic arm</w:t>
      </w:r>
    </w:p>
    <w:p>
      <w:pPr>
        <w:pStyle w:val="ListNumber"/>
      </w:pPr>
      <w:r>
        <w:t>Wheels and motors</w:t>
      </w:r>
    </w:p>
    <w:p>
      <w:pPr>
        <w:pStyle w:val="ListNumber"/>
      </w:pPr>
      <w:r>
        <w:t>AI integration</w:t>
      </w:r>
    </w:p>
    <w:p>
      <w:pPr>
        <w:pStyle w:val="ListNumber"/>
      </w:pPr>
      <w:r>
        <w:t>Holographic module</w:t>
      </w:r>
    </w:p>
    <w:p>
      <w:pPr>
        <w:pStyle w:val="ListNumber"/>
      </w:pPr>
      <w:r>
        <w:t>Final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