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EE463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Lab#7 CPU Scheduling (activity)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750"/>
        </w:tabs>
        <w:spacing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color w:val="c9211e"/>
          <w:sz w:val="36"/>
          <w:szCs w:val="36"/>
          <w:rtl w:val="0"/>
        </w:rPr>
        <w:t xml:space="preserve">Mohammed Baothman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ab/>
        <w:t xml:space="preserve">Id#       </w:t>
      </w:r>
      <w:r w:rsidDel="00000000" w:rsidR="00000000" w:rsidRPr="00000000">
        <w:rPr>
          <w:rFonts w:ascii="Arial" w:cs="Arial" w:eastAsia="Arial" w:hAnsi="Arial"/>
          <w:color w:val="c9211e"/>
          <w:sz w:val="36"/>
          <w:szCs w:val="36"/>
          <w:rtl w:val="0"/>
        </w:rPr>
        <w:t xml:space="preserve">1936005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Command line: </w:t>
      </w:r>
      <w:r w:rsidDel="00000000" w:rsidR="00000000" w:rsidRPr="00000000">
        <w:rPr>
          <w:rFonts w:ascii="Arial" w:cs="Arial" w:eastAsia="Arial" w:hAnsi="Arial"/>
          <w:color w:val="c9211e"/>
          <w:rtl w:val="0"/>
        </w:rPr>
        <w:t xml:space="preserve">$ python3 scheduler.py -p FIFO -l 100,6,70,59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465.0" w:type="dxa"/>
        <w:jc w:val="left"/>
        <w:tblLayout w:type="fixed"/>
        <w:tblLook w:val="0400"/>
      </w:tblPr>
      <w:tblGrid>
        <w:gridCol w:w="2882"/>
        <w:gridCol w:w="7583"/>
        <w:tblGridChange w:id="0">
          <w:tblGrid>
            <w:gridCol w:w="2882"/>
            <w:gridCol w:w="7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after="16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7473.0" w:type="dxa"/>
              <w:jc w:val="left"/>
              <w:tblLayout w:type="fixed"/>
              <w:tblLook w:val="0400"/>
            </w:tblPr>
            <w:tblGrid>
              <w:gridCol w:w="1869"/>
              <w:gridCol w:w="1868"/>
              <w:gridCol w:w="1869"/>
              <w:gridCol w:w="1867"/>
              <w:tblGridChange w:id="0">
                <w:tblGrid>
                  <w:gridCol w:w="1869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95.5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154.25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95.5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SJF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Command line: </w:t>
      </w:r>
      <w:r w:rsidDel="00000000" w:rsidR="00000000" w:rsidRPr="00000000">
        <w:rPr>
          <w:rFonts w:ascii="Arial" w:cs="Arial" w:eastAsia="Arial" w:hAnsi="Arial"/>
          <w:color w:val="c9211e"/>
          <w:rtl w:val="0"/>
        </w:rPr>
        <w:t xml:space="preserve">$ python3 scheduler.py -p SJF -l 100,6,70,59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465.0" w:type="dxa"/>
        <w:jc w:val="left"/>
        <w:tblLayout w:type="fixed"/>
        <w:tblLook w:val="0400"/>
      </w:tblPr>
      <w:tblGrid>
        <w:gridCol w:w="2882"/>
        <w:gridCol w:w="7583"/>
        <w:tblGridChange w:id="0">
          <w:tblGrid>
            <w:gridCol w:w="2882"/>
            <w:gridCol w:w="7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16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1"/>
              <w:tblW w:w="7473.0" w:type="dxa"/>
              <w:jc w:val="left"/>
              <w:tblLayout w:type="fixed"/>
              <w:tblLook w:val="0400"/>
            </w:tblPr>
            <w:tblGrid>
              <w:gridCol w:w="1869"/>
              <w:gridCol w:w="1868"/>
              <w:gridCol w:w="1869"/>
              <w:gridCol w:w="1867"/>
              <w:tblGridChange w:id="0">
                <w:tblGrid>
                  <w:gridCol w:w="1869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51.5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51.5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after="16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Quantum=25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Command line: </w:t>
      </w:r>
      <w:r w:rsidDel="00000000" w:rsidR="00000000" w:rsidRPr="00000000">
        <w:rPr>
          <w:rFonts w:ascii="Arial" w:cs="Arial" w:eastAsia="Arial" w:hAnsi="Arial"/>
          <w:color w:val="c9211e"/>
          <w:rtl w:val="0"/>
        </w:rPr>
        <w:t xml:space="preserve">$ python3 scheduler.py -p RR -l 100,6,70,59 -q 25</w:t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0465.0" w:type="dxa"/>
        <w:jc w:val="left"/>
        <w:tblLayout w:type="fixed"/>
        <w:tblLook w:val="0400"/>
      </w:tblPr>
      <w:tblGrid>
        <w:gridCol w:w="2882"/>
        <w:gridCol w:w="7583"/>
        <w:tblGridChange w:id="0">
          <w:tblGrid>
            <w:gridCol w:w="2882"/>
            <w:gridCol w:w="7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after="16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1"/>
              <w:tblW w:w="7473.0" w:type="dxa"/>
              <w:jc w:val="left"/>
              <w:tblLayout w:type="fixed"/>
              <w:tblLook w:val="0400"/>
            </w:tblPr>
            <w:tblGrid>
              <w:gridCol w:w="1869"/>
              <w:gridCol w:w="1868"/>
              <w:gridCol w:w="1869"/>
              <w:gridCol w:w="1867"/>
              <w:tblGridChange w:id="0">
                <w:tblGrid>
                  <w:gridCol w:w="1869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151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169.25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after="16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Quantum=50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Command line: </w:t>
      </w:r>
      <w:r w:rsidDel="00000000" w:rsidR="00000000" w:rsidRPr="00000000">
        <w:rPr>
          <w:rFonts w:ascii="Arial" w:cs="Arial" w:eastAsia="Arial" w:hAnsi="Arial"/>
          <w:color w:val="c9211e"/>
          <w:rtl w:val="0"/>
        </w:rPr>
        <w:t xml:space="preserve">$ python3 scheduler.py -p RR -l 100,6,70,59 -q 50</w:t>
      </w: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465.0" w:type="dxa"/>
        <w:jc w:val="left"/>
        <w:tblLayout w:type="fixed"/>
        <w:tblLook w:val="0400"/>
      </w:tblPr>
      <w:tblGrid>
        <w:gridCol w:w="2882"/>
        <w:gridCol w:w="7583"/>
        <w:tblGridChange w:id="0">
          <w:tblGrid>
            <w:gridCol w:w="2882"/>
            <w:gridCol w:w="7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after="16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1"/>
              <w:tblW w:w="7473.0" w:type="dxa"/>
              <w:jc w:val="left"/>
              <w:tblLayout w:type="fixed"/>
              <w:tblLook w:val="0400"/>
            </w:tblPr>
            <w:tblGrid>
              <w:gridCol w:w="1869"/>
              <w:gridCol w:w="1868"/>
              <w:gridCol w:w="1869"/>
              <w:gridCol w:w="1867"/>
              <w:tblGridChange w:id="0">
                <w:tblGrid>
                  <w:gridCol w:w="1869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156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226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180.75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spacing w:after="16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6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