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!-- Generated by Spire.Doc --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wpc="http://schemas.microsoft.com/office/word/2010/wordprocessingCanvas" xmlns:wp14="http://schemas.microsoft.com/office/word/2010/wordprocessingDrawing" xmlns:w14="http://schemas.microsoft.com/office/word/2010/wordml" xmlns:wpg="http://schemas.microsoft.com/office/word/2010/wordprocessingGroup" xmlns:wpi="http://schemas.microsoft.com/office/word/2010/wordprocessingInk" xmlns:wps="http://schemas.microsoft.com/office/word/2010/wordprocessingShape" xmlns:cx="http://schemas.microsoft.com/office/drawing/2014/chartex" mc:Ignorable="w14 wp14">
  <w:body>
    <w:p>
      <w:pPr/>
      <w:r>
        <w:rPr>
          <w:color w:val="FF0000"/>
          <w:sz w:val="24"/>
        </w:rPr>
        <w:t xml:space="preserve"/>
      </w:r>
    </w:p>
    <w:tbl>
      <w:tblPr>
        <w:tblStyle w:val="NormalTable"/>
        <w:tblW w:w="11415" w:type="dxa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8"/>
        <w:gridCol w:w="1988"/>
        <w:gridCol w:w="6258"/>
        <w:gridCol w:w="2881"/>
        <w:gridCol w:w="250"/>
        <w:gridCol w:w="20"/>
      </w:tblGrid>
      <w:tr w:rsidTr="006B7D63">
        <w:trPr>
          <w:trHeight w:val="55"/>
        </w:trPr>
        <w:tc>
          <w:tcPr>
            <w:tcW w:w="18" w:type="dxa"/>
          </w:tcPr>
          <w:p>
            <w:pPr>
              <w:pStyle w:val="EmptyLayoutCell"/>
              <w:rPr/>
            </w:pPr>
            <w:bookmarkStart w:id="0" w:name="_Hlk40099399"/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41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  <w:bookmarkEnd w:id="0"/>
          </w:p>
        </w:tc>
      </w:tr>
      <w:tr w:rsidTr="006B7D63">
        <w:trPr>
          <w:trHeight w:val="3939"/>
        </w:trPr>
        <w:tc>
          <w:tcPr>
            <w:tcW w:w="11395" w:type="dxa"/>
            <w:gridSpan w:val="5"/>
          </w:tcPr>
          <w:tbl>
            <w:tblPr>
              <w:tblStyle w:val="NormalTable"/>
              <w:tblW w:w="11395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12"/>
              <w:gridCol w:w="1971"/>
              <w:gridCol w:w="6217"/>
              <w:gridCol w:w="243"/>
              <w:gridCol w:w="93"/>
              <w:gridCol w:w="2523"/>
              <w:gridCol w:w="243"/>
              <w:gridCol w:w="93"/>
            </w:tblGrid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spacing w:after="160" w:line="259" w:lineRule="auto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رقم العقد : </w:t>
                        </w:r>
                        <w:r w:rsidR="0093214B"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DOFAAT36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</w:p>
                    </w:tc>
                  </w:tr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</w:pP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  <w:lang w:bidi="ar-EG"/>
                          </w:rPr>
                          <w:t xml:space="preserve">المبلغ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شامل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 w:rsidR="006D0B1E"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الضريبة 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التاريخ :  </w:t>
                        </w:r>
                        <w:r>
                          <w:rPr>
                            <w:rFonts w:ascii="Arial" w:eastAsia="Arial" w:hAnsi="Arial" w:cs="Arial" w:hint="cs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1446-05-05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هـ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5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42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19" w:type="dxa"/>
                  <w:gridSpan w:val="5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9132"/>
                  </w:tblGrid>
                  <w:tr w:rsidTr="00954DBC">
                    <w:trPr>
                      <w:trHeight w:val="185"/>
                    </w:trPr>
                    <w:tc>
                      <w:tcPr>
                        <w:tcW w:w="9132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الموافق : 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2024-11-06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41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29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1290" w:type="dxa"/>
                  <w:gridSpan w:val="6"/>
                </w:tcPr>
                <w:tbl>
                  <w:tblPr>
                    <w:tblStyle w:val="NormalTable"/>
                    <w:tblW w:w="1119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192"/>
                  </w:tblGrid>
                  <w:tr w:rsidTr="00954DBC">
                    <w:trPr>
                      <w:trHeight w:val="239"/>
                    </w:trPr>
                    <w:tc>
                      <w:tcPr>
                        <w:tcW w:w="11192" w:type="dxa"/>
                        <w:shd w:val="clear" w:color="auto" w:fill="B0C4DE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jc w:val="center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8"/>
                            <w:szCs w:val="28"/>
                            <w:rtl/>
                          </w:rPr>
                          <w:t xml:space="preserve">عقد اتفاق تقديم خدمات تصميم</w:t>
                        </w:r>
                      </w:p>
                    </w:tc>
                  </w:tr>
                </w:tbl>
                <w:p>
                  <w:pPr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115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39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تم بعونه تعالى في يوم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الأربعاء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 الموافق 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</w:rPr>
                          <w:t xml:space="preserve">2024-11-06</w:t>
                        </w:r>
                        <w:r>
                          <w:rPr>
                            <w:rFonts w:ascii="Arial" w:eastAsia="Arial" w:hAnsi="Arial" w:cs="Arial"/>
                            <w:b/>
                            <w:bCs/>
                            <w:color w:val="000000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م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الاتفاق بين كل من الطرفين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الأول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.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و يمثلها السيد/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هيثم عبد الله نعمان الصبري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 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طاقة الهوية: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 2524952658</w:t>
                        </w:r>
                        <w:r w:rsidR="00655B10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ب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صفته</w:t>
                        </w:r>
                        <w:r w:rsidR="003B37E2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: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 </w:t>
                        </w:r>
                        <w:r w:rsidR="006A47F6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مهندس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و يشار </w:t>
                        </w:r>
                        <w:r w:rsidR="003C07F9"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 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إليه فيما بعد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....................................................................................................................................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</w:t>
                        </w:r>
                        <w:r w:rsidR="003C07F9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الأول</w:t>
                        </w:r>
                        <w:r w:rsidR="006A47F6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الطرف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الثاني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: المكرم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/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  <w:t xml:space="preserve">حسن توفيق حسن جستنية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,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  <w:t xml:space="preserve">بطاقة الهوية: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المالك لقطعة الأرض رقم  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و يشار إليه فيما بعد .....</w:t>
                        </w:r>
                        <w:r w:rsidR="000053FB"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  <w:t xml:space="preserve"> بالطرف الثاني.</w:t>
                        </w: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lang w:bidi="ar-EG"/>
                          </w:rPr>
                        </w:pPr>
                      </w:p>
                      <w:tbl>
                        <w:tblPr>
                          <w:bidiVisual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ook w:firstRow="0" w:lastRow="0" w:firstColumn="0" w:lastColumn="0" w:noHBand="1" w:noVBand="1"/>
                        </w:tblPr>
                        <w:tblGrid>
                          <w:gridCol w:w="1854"/>
                          <w:gridCol w:w="1854"/>
                          <w:gridCol w:w="1854"/>
                          <w:gridCol w:w="1854"/>
                          <w:gridCol w:w="1854"/>
                          <w:gridCol w:w="1856"/>
                        </w:tblGrid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رقم المشروع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تفاصيل الخدمة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 الكمية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العقد</w:t>
                              </w:r>
                            </w:p>
                          </w:tc>
                          <w:tc>
                            <w:tcPr>
                              <w:tcW w:w="1890" w:type="dxa"/>
                            </w:tcPr>
                            <w:p>
                              <w:pPr/>
                              <w:r>
                                <w:t xml:space="preserve">مبلغ ضريبة</w:t>
                              </w:r>
                            </w:p>
                          </w:tc>
                        </w:tr>
                        <w:tr>
                          <w:trPr>
                            <w:trHeight w:hRule="auto" w:val="0"/>
                            <w:bidiVisual/>
                          </w:trPr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q10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فصل رخص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1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3000.00</w:t>
                              </w:r>
                            </w:p>
                          </w:tc>
                          <w:tc>
                            <w:tcPr>
                              <w:tcW w:w="1890" w:type="dxa"/>
                              <w:tcBorders/>
                            </w:tcPr>
                            <w:p>
                              <w:pPr/>
                              <w:r>
                                <w:t xml:space="preserve">391.30</w:t>
                              </w:r>
                            </w:p>
                          </w:tc>
                        </w:tr>
                      </w:tbl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  <w:lang w:bidi="ar-EG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</w:p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   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  علي ان يقوم  الطرف الثاني بعمل المخططات الخاصة بأرض الطرف الأول والواقعة في منطقة  والحاصلة علي كروكي تنظيم / رخصة انشاء رقم  تاريخ  .</w:t>
                        </w: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البند الأول : 1ـ  يلتزم الطرف الثاني بعمل الأفكار الابتدائية للطرف الأول بحيث تكون مناسبة لمتطلباته وكذلك الأنظمة المتبعة في الأمانة على أن تكون الأفكار داخل نطاق المتفق عليه عند توقيع العقد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2ـ  بعد الموافقة على الفكرة الابتدائية من قبل الطرف الأول تقدم للأمانة بعد اتمام المساقط والواجهات وفي حال اعتراض ادارة الرخص على التصميم يلتزم المكتب ( الطرف الثاني ) بتعديل التصميم حسب أنظمة الأمانة إلا إذا كانت الفكرة بناءً على طلب المالك فيتحمل المالك ( الطرف الأول ) تكاليف التعديل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3ـ  بعد موافقة الامانة على الفكرة يتم عمل المخططات النهائية في المكتب ويعاد تقديمها للأمانة للموافقة ومتابعة الطرف الثاني اجراءات الرخصة والمخططات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4ـ  في حال وجود اعتراض من قبل الأمانة يلتزم الطرف الثاني بتعديل المخططات إلا إذا كان الخطأ من نفس كروكي التنظيم فالطرف الثاني غير مسئول وتكون مسئولية كروكي التنظيم على الطرف الأول . </w:t>
                        </w:r>
                      </w:p>
                      <w:p>
                        <w:pPr>
                          <w:bidi/>
                          <w:ind w:left="1286" w:hanging="566"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5ـ في حال طلب الطرف الأول إلغاء العقد خلال أسبوعين من تاريخ التعاقد وعدم البدء بالعمل مضمون العقد تعاد كامل الدفعة المقدمة للمالك</w:t>
                        </w:r>
                      </w:p>
                      <w:p>
                        <w:pPr>
                          <w:bidi/>
                          <w:ind w:left="1286" w:hanging="566"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6</w:t>
                        </w:r>
                        <w:r>
                          <w:rPr>
                            <w:rFonts w:hint="cs"/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 </w:t>
                        </w:r>
                        <w:r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  <w:t xml:space="preserve">ـ  في حال طلب الطرف الأول عدم استكمال الأعمال مضمون الاتفاق في مرحلة الأفكار الأولية يتم خصم كامل الدفعة الأولى . </w:t>
                        </w:r>
                      </w:p>
                      <w:p>
                        <w:pPr>
                          <w:bidi/>
                          <w:ind w:left="1982" w:hanging="424"/>
                          <w:rPr/>
                        </w:pPr>
                      </w:p>
                    </w:tc>
                  </w:tr>
                  <w:tr w:rsidTr="00954DBC">
                    <w:trPr>
                      <w:trHeight w:val="3672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>
                            <w:b/>
                            <w:bCs/>
                            <w:color w:val="000000"/>
                            <w:sz w:val="24"/>
                            <w:szCs w:val="24"/>
                            <w:rtl/>
                          </w:rPr>
                        </w:pPr>
                      </w:p>
                    </w:tc>
                  </w:tr>
                </w:tbl>
                <w:p>
                  <w:pPr>
                    <w:tabs>
                      <w:tab w:val="left" w:pos="9405"/>
                    </w:tabs>
                    <w:rPr/>
                  </w:pPr>
                  <w:r>
                    <w:tab/>
                  </w: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7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859" w:type="dxa"/>
                  <w:gridSpan w:val="3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trHeight w:val="3944"/>
              </w:trPr>
              <w:tc>
                <w:tcPr>
                  <w:tcW w:w="11302" w:type="dxa"/>
                  <w:gridSpan w:val="7"/>
                </w:tcPr>
                <w:tbl>
                  <w:tblPr>
                    <w:tblStyle w:val="NormalTable"/>
                    <w:tblW w:w="0" w:type="auto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</w:tblPr>
                  <w:tblGrid>
                    <w:gridCol w:w="11204"/>
                  </w:tblGrid>
                  <w:tr w:rsidTr="00954DBC">
                    <w:trPr>
                      <w:trHeight w:val="3608"/>
                    </w:trPr>
                    <w:tc>
                      <w:tcPr>
                        <w:tcW w:w="11204" w:type="dxa"/>
                        <w:tcMar>
                          <w:top w:w="39" w:type="dxa"/>
                          <w:left w:w="39" w:type="dxa"/>
                          <w:bottom w:w="39" w:type="dxa"/>
                          <w:right w:w="39" w:type="dxa"/>
                        </w:tcMar>
                      </w:tcPr>
                      <w:p>
                        <w:pPr>
                          <w:bidi/>
                          <w:rPr/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البند الثاني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 :       بيان الأعمال والتكاليف والدفعات :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أ ـ   ـــــــــــــ ريال اجراءات نقل الملكية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ب ـ ــــــــــــــ ريال اجراءات استخراج الكروكي ( بيانات الموقع )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ج ـ  ـــــــــــــ ريال عمل استمارة الكهرباء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د ـ  ـــــــــــــــ ريال عمل منظور .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ind w:firstLine="1557"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هـ ـ ـــــــــــــــ ريال عمل المخططات كاملة . </w:t>
                        </w:r>
                      </w:p>
                      <w:p>
                        <w:pPr>
                          <w:bidi/>
                          <w:ind w:firstLine="1557"/>
                          <w:rPr/>
                        </w:pPr>
                      </w:p>
                      <w:p>
                        <w:pPr>
                          <w:bidi/>
                          <w:rPr/>
                        </w:pP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             </w:t>
                        </w:r>
                        <w:r w:rsidRPr="00463CE3">
                          <w:rPr>
                            <w:b/>
                            <w:bCs/>
                            <w:color w:val="FF0000"/>
                            <w:sz w:val="26"/>
                            <w:szCs w:val="26"/>
                            <w:rtl/>
                          </w:rPr>
                          <w:t xml:space="preserve">الإجمالي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rFonts w:hint="cs"/>
                            <w:color w:val="FF0000"/>
                            <w:sz w:val="26"/>
                            <w:szCs w:val="26"/>
                            <w:u w:val="dotted"/>
                            <w:rtl/>
                          </w:rPr>
                          <w:t xml:space="preserve">: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  <w:rtl/>
                          </w:rPr>
                          <w:t xml:space="preserve"> </w:t>
                        </w:r>
                        <w:r w:rsidRPr="00463CE3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</w:t>
                        </w:r>
                        <w:r w:rsidRPr="006B4532">
                          <w:rPr>
                            <w:color w:val="000000"/>
                            <w:sz w:val="26"/>
                            <w:szCs w:val="26"/>
                            <w:u w:val="dotted"/>
                          </w:rPr>
                          <w:t xml:space="preserve">  ثلاثة آلاف ريال سعودي فقط لا غير</w:t>
                        </w:r>
                        <w:r>
                          <w:rPr>
                            <w:rFonts w:hint="cs"/>
                            <w:color w:val="000000"/>
                            <w:sz w:val="26"/>
                            <w:szCs w:val="26"/>
                            <w:rtl/>
                          </w:rPr>
                          <w:t xml:space="preserve"> </w:t>
                        </w:r>
                        <w:r>
                          <w:rPr>
                            <w:color w:val="000000"/>
                            <w:sz w:val="26"/>
                            <w:szCs w:val="26"/>
                            <w:rtl/>
                          </w:rPr>
                          <w:t xml:space="preserve">يسدد كالتالي : </w:t>
                        </w:r>
                      </w:p>
                      <w:p>
                        <w:pPr>
                          <w:bidi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أولى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30% تسدد عند التوقيع على هذا العقد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ثانية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 : 50% تسدد بعد موافقة أمانة المدينة المنورة على المخططات الابتدائية . </w:t>
                        </w:r>
                      </w:p>
                      <w:p>
                        <w:pPr>
                          <w:bidi/>
                          <w:ind w:firstLine="850"/>
                          <w:rPr/>
                        </w:pPr>
                      </w:p>
                      <w:p>
                        <w:pPr>
                          <w:bidi/>
                          <w:ind w:left="141" w:firstLine="850"/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</w:rPr>
                        </w:pPr>
                        <w:r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دفعة أخيرة</w:t>
                        </w:r>
                        <w:r w:rsidRPr="00B03990">
                          <w:rPr>
                            <w:b/>
                            <w:bCs/>
                            <w:color w:val="000000"/>
                            <w:sz w:val="26"/>
                            <w:szCs w:val="26"/>
                            <w:rtl/>
                          </w:rPr>
                          <w:t xml:space="preserve"> : 20% تسدد عند استلام المخططات ورخصة الإنشاء مصدقة من الأمانة .</w:t>
                        </w:r>
                      </w:p>
                    </w:tc>
                  </w:tr>
                </w:tbl>
                <w:p>
                  <w:pPr>
                    <w:tabs>
                      <w:tab w:val="left" w:pos="10410"/>
                    </w:tabs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  <w:r>
                    <w:t xml:space="preserve">  </w:t>
                  </w:r>
                </w:p>
              </w:tc>
            </w:tr>
            <w:tr w:rsidTr="00954DBC">
              <w:trPr>
                <w:gridAfter w:val="3"/>
                <w:wAfter w:w="2859" w:type="dxa"/>
                <w:trHeight w:val="146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bidi/>
                    <w:rPr/>
                  </w:pP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  <w:tr w:rsidTr="00954DBC">
              <w:trPr>
                <w:gridAfter w:val="3"/>
                <w:wAfter w:w="2859" w:type="dxa"/>
                <w:trHeight w:val="80"/>
              </w:trPr>
              <w:tc>
                <w:tcPr>
                  <w:tcW w:w="12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1971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6217" w:type="dxa"/>
                </w:tcPr>
                <w:p>
                  <w:pPr>
                    <w:pStyle w:val="EmptyLayoutCell"/>
                    <w:rPr/>
                  </w:pPr>
                  <w:r>
                    <w:rPr/>
                    <w:br/>
                  </w:r>
                </w:p>
              </w:tc>
              <w:tc>
                <w:tcPr>
                  <w:tcW w:w="243" w:type="dxa"/>
                </w:tcPr>
                <w:p>
                  <w:pPr>
                    <w:pStyle w:val="EmptyLayoutCell"/>
                    <w:rPr/>
                  </w:pPr>
                </w:p>
              </w:tc>
              <w:tc>
                <w:tcPr>
                  <w:tcW w:w="93" w:type="dxa"/>
                </w:tcPr>
                <w:p>
                  <w:pPr>
                    <w:pStyle w:val="EmptyLayoutCell"/>
                    <w:rPr/>
                  </w:pPr>
                </w:p>
              </w:tc>
            </w:tr>
          </w:tbl>
          <w:p>
            <w:pPr>
              <w:rPr/>
            </w:pPr>
          </w:p>
          <w:p>
            <w:pPr>
              <w:bidi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  <w:tr w:rsidTr="006B7D63">
        <w:trPr>
          <w:trHeight w:val="70"/>
        </w:trPr>
        <w:tc>
          <w:tcPr>
            <w:tcW w:w="18" w:type="dxa"/>
          </w:tcPr>
          <w:p>
            <w:pPr>
              <w:pStyle w:val="EmptyLayoutCell"/>
              <w:rPr/>
            </w:pPr>
          </w:p>
        </w:tc>
        <w:tc>
          <w:tcPr>
            <w:tcW w:w="1988" w:type="dxa"/>
          </w:tcPr>
          <w:p>
            <w:pPr>
              <w:pStyle w:val="EmptyLayoutCell"/>
              <w:rPr/>
            </w:pPr>
          </w:p>
        </w:tc>
        <w:tc>
          <w:tcPr>
            <w:tcW w:w="6258" w:type="dxa"/>
          </w:tcPr>
          <w:p>
            <w:pPr>
              <w:pStyle w:val="EmptyLayoutCell"/>
              <w:rPr/>
            </w:pPr>
          </w:p>
        </w:tc>
        <w:tc>
          <w:tcPr>
            <w:tcW w:w="2881" w:type="dxa"/>
          </w:tcPr>
          <w:p>
            <w:pPr>
              <w:pStyle w:val="EmptyLayoutCell"/>
              <w:rPr/>
            </w:pPr>
          </w:p>
        </w:tc>
        <w:tc>
          <w:tcPr>
            <w:tcW w:w="250" w:type="dxa"/>
          </w:tcPr>
          <w:p>
            <w:pPr>
              <w:pStyle w:val="EmptyLayoutCell"/>
              <w:rPr/>
            </w:pPr>
          </w:p>
        </w:tc>
        <w:tc>
          <w:tcPr>
            <w:tcW w:w="20" w:type="dxa"/>
          </w:tcPr>
          <w:p>
            <w:pPr>
              <w:pStyle w:val="EmptyLayoutCell"/>
              <w:rPr/>
            </w:pPr>
          </w:p>
        </w:tc>
      </w:tr>
    </w:tbl>
    <w:p>
      <w:pPr>
        <w:rPr/>
      </w:pPr>
    </w:p>
    <w:tbl>
      <w:tblPr>
        <w:bidiVisual/>
        <w:jc w:val="center"/>
        <w:tblBorders>
          <w:top w:val="single" w:sz="4" w:space="0" w:color="FFFFFF"/>
          <w:left w:val="single" w:sz="4" w:space="0" w:color="FFFFFF"/>
          <w:bottom w:val="single" w:sz="4" w:space="0" w:color="FFFFFF"/>
          <w:right w:val="single" w:sz="4" w:space="0" w:color="FFFFFF"/>
          <w:insideH w:val="single" w:sz="4" w:space="0" w:color="auto"/>
          <w:insideV w:val="single" w:sz="4" w:space="0" w:color="auto"/>
        </w:tblBorders>
        <w:tblLook w:firstRow="0" w:lastRow="0" w:firstColumn="0" w:lastColumn="0" w:noHBand="1" w:noVBand="1"/>
      </w:tblPr>
      <w:tblGrid>
        <w:gridCol w:w="5660"/>
        <w:gridCol w:w="5660"/>
      </w:tblGrid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الأول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الطرف الثاني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الاسم: حسن توفيق حسن جستنية </w:t>
            </w:r>
          </w:p>
        </w:tc>
      </w:tr>
      <w:tr>
        <w:trPr>
          <w:trHeight w:hRule="auto" w:val="0"/>
          <w:jc w:val="center"/>
          <w:bidiVisual/>
        </w:trPr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  <w:tc>
          <w:tcPr>
            <w:tcW w:w="5669" w:type="dxa"/>
            <w:tcBorders>
              <w:top w:val="none" w:sz="0" w:space="0" w:color="FFFFFF"/>
              <w:left w:val="none" w:sz="0" w:space="0" w:color="FFFFFF"/>
              <w:bottom w:val="none" w:sz="0" w:space="0" w:color="FFFFFF"/>
              <w:right w:val="none" w:sz="0" w:space="0" w:color="FFFFFF"/>
            </w:tcBorders>
          </w:tcPr>
          <w:p>
            <w:pPr>
              <w:bidi/>
            </w:pPr>
            <w:r>
              <w:t xml:space="preserve">التوقيع:..................................</w:t>
            </w:r>
          </w:p>
        </w:tc>
      </w:tr>
    </w:tbl>
    <w:sectPr>
      <w:headerReference w:type="default" r:id="rId1"/>
      <w:footerReference w:type="default" r:id="rId2"/>
      <w:pgSz w:w="11905" w:h="16837" w:orient="portrait"/>
      <w:pgMar w:top="283" w:right="283" w:bottom="283" w:left="283" w:header="0" w:footer="0" w:gutter="0"/>
      <w:pgBorders/>
      <w:cols w:num="1" w:space="720">
        <w:col w:w="11339" w:space="720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 xmlns:mc="http://schemas.openxmlformats.org/markup-compatibility/2006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p>
    <w:pPr>
      <w:rPr/>
    </w:pPr>
    <w:r>
      <w:cr/>
    </w:r>
  </w:p>
</w:ftr>
</file>

<file path=word/header1.xml><?xml version="1.0" encoding="utf-8"?>
<w:hdr xmlns:v="urn:schemas-microsoft-com:vml" xmlns:w10="urn:schemas-microsoft-com:office:word" xmlns:o="urn:schemas-microsoft-com:office:office" xmlns:ve="http://schemas.openxmlformats.org/markup-compatibility/2006" xmlns:r="http://schemas.openxmlformats.org/officeDocument/2006/relationships" xmlns:m="http://schemas.openxmlformats.org/officeDocument/2006/math" xmlns:wne="http://schemas.microsoft.com/office/word/2006/wordml" xmlns:a="http://schemas.openxmlformats.org/drawingml/2006/main" xmlns:pic="http://schemas.openxmlformats.org/drawingml/2006/picture" xmlns:wp="http://schemas.openxmlformats.org/drawingml/2006/wordprocessingDrawing" xmlns:wps="http://schemas.microsoft.com/office/word/2010/wordprocessingShape" xmlns:wpg="http://schemas.microsoft.com/office/word/2010/wordprocessingGroup" xmlns:wpc="http://schemas.microsoft.com/office/word/2010/wordprocessingCanvas" xmlns:w="http://schemas.openxmlformats.org/wordprocessingml/2006/main">
  <w:tbl>
    <w:tblPr>
      <w:tblStyle w:val="NormalTable"/>
      <w:tblW w:w="0" w:type="auto"/>
      <w:tblCellMar>
        <w:left w:w="0" w:type="dxa"/>
        <w:right w:w="0" w:type="dxa"/>
      </w:tblCellMar>
      <w:tblLook w:val="0000" w:firstRow="0" w:lastRow="0" w:firstColumn="0" w:lastColumn="0" w:noHBand="0" w:noVBand="0"/>
    </w:tblPr>
    <w:tblGrid>
      <w:gridCol w:w="178"/>
      <w:gridCol w:w="2185"/>
      <w:gridCol w:w="8811"/>
    </w:tblGrid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rPr/>
          </w:pPr>
        </w:p>
      </w:tc>
      <w:tc>
        <w:tcPr>
          <w:tcW w:w="8811" w:type="dxa"/>
          <w:tcMar>
            <w:top w:w="0" w:type="dxa"/>
            <w:left w:w="0" w:type="dxa"/>
            <w:bottom w:w="0" w:type="dxa"/>
            <w:right w:w="0" w:type="dxa"/>
          </w:tcMar>
        </w:tcPr>
        <w:p>
          <w:pPr>
            <w:pStyle w:val="EmptyLayoutCell"/>
            <w:rPr/>
          </w:pPr>
        </w:p>
      </w:tc>
    </w:tr>
    <w:tr>
      <w:trPr>
        <w:trHeight w:hRule="auto" w:val="0"/>
      </w:trPr>
      <w:tc>
        <w:tcPr>
          <w:tcW w:w="178" w:type="dxa"/>
        </w:tcPr>
        <w:p>
          <w:pPr>
            <w:pStyle w:val="EmptyLayoutCell"/>
            <w:rPr/>
          </w:pPr>
        </w:p>
      </w:tc>
      <w:tc>
        <w:tcPr>
          <w:tcW w:w="2185" w:type="dxa"/>
        </w:tcPr>
        <w:p>
          <w:pPr>
            <w:pStyle w:val="EmptyLayoutCell"/>
            <w:rPr/>
          </w:pPr>
        </w:p>
      </w:tc>
      <w:tc>
        <w:tcPr>
          <w:tcW w:w="8811" w:type="dxa"/>
        </w:tcPr>
        <w:p>
          <w:pPr>
            <w:pStyle w:val="EmptyLayoutCell"/>
            <w:rPr/>
          </w:pPr>
        </w:p>
      </w:tc>
    </w:tr>
  </w:tbl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sl="http://schemas.openxmlformats.org/schemaLibrary/2006/main" xmlns:w="http://schemas.openxmlformats.org/wordprocessingml/2006/main" xmlns:w14="http://schemas.microsoft.com/office/word/2010/wordml" mc:Ignorable="w14">
  <w:zoom w:percent="100"/>
  <w:bordersDoNotSurroundFooter/>
  <w:bordersDoNotSurroundHeader/>
  <w:proofState w:spelling="clean" w:grammar="clean"/>
  <w:doNotTrackMoves/>
  <w:defaultTabStop w:val="720"/>
  <w:characterSpacingControl w:val="doNotCompress"/>
  <w:compat>
    <w:useFELayout/>
    <w:compatSetting w:name="doNotFlipMirrorIndents" w:uri="http://schemas.microsoft.com/office/word" w:val="1"/>
    <w:compatSetting w:name="enableOpenTypeFeatures" w:uri="http://schemas.microsoft.com/office/word" w:val="1"/>
    <w:compatSetting w:name="overrideTableStyleFontSizeAndJustification" w:uri="http://schemas.microsoft.com/office/word" w:val="1"/>
    <w:compatSetting w:name="compatibilityMode" w:uri="http://schemas.microsoft.com/office/word" w:val="14"/>
  </w:compat>
  <m:mathPr>
    <m:mathFont m:val="Cambria Math"/>
    <m:brkBin m:val="before"/>
    <m:brkBinSub m:val="--"/>
    <m:lMargin m:val="0"/>
    <m:rMargin m:val="0"/>
    <m:defJc m:val="centerGroup"/>
    <m:preSp m:val="0"/>
    <m:postSp m:val="0"/>
    <m:interSp m:val="0"/>
    <m:intraSp m:val="0"/>
    <m:wrapIndent m:val="1440"/>
    <m:intLim m:val="subSup"/>
    <m:naryLim m:val="undOvr"/>
  </m:mathPr>
  <w:themeFontLang w:val="en-US" w:eastAsia="zh-CN" w:bidi="ar-SA"/>
  <w:decimalSymbol w:val="."/>
  <w:listSeparator w:val=",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等线" w:hAnsi="Calibri" w:asciiTheme="minorHAnsi" w:eastAsiaTheme="minorHAnsi" w:hAnsiTheme="minorHAnsi" w:cs="Arial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519D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  <w:rPr/>
  </w:style>
  <w:style w:type="table" w:default="1" w:styleId="NormalTable">
    <w:name w:val="Normal Table"/>
    <w:uiPriority w:val="99"/>
    <w:semiHidden/>
    <w:unhideWhenUsed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>
    <w:name w:val="No List"/>
    <w:uiPriority w:val="99"/>
    <w:semiHidden/>
    <w:unhideWhenUsed/>
    <w:rPr/>
  </w:style>
  <w:style w:type="paragraph" w:customStyle="1" w:styleId="EmptyLayoutCell">
    <w:name w:val="EmptyLayoutCell"/>
    <w:basedOn w:val="Normal"/>
    <w:qFormat/>
    <w:rsid w:val="00C1519D"/>
    <w:rPr>
      <w:sz w:val="2"/>
    </w:rPr>
  </w:style>
  <w:style w:type="paragraph" w:styleId="Header">
    <w:name w:val="Header"/>
    <w:basedOn w:val="Normal"/>
    <w:link w:val="Head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HeaderChar">
    <w:name w:val="Header Char"/>
    <w:basedOn w:val="DefaultParagraphFont"/>
    <w:link w:val="Head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C1519D"/>
    <w:pPr>
      <w:tabs>
        <w:tab w:val="center" w:pos="4320"/>
        <w:tab w:val="right" w:pos="8640"/>
      </w:tabs>
    </w:pPr>
    <w:rPr/>
  </w:style>
  <w:style w:type="character" w:customStyle="1" w:styleId="FooterChar">
    <w:name w:val="Footer Char"/>
    <w:basedOn w:val="DefaultParagraphFont"/>
    <w:link w:val="Footer"/>
    <w:uiPriority w:val="99"/>
    <w:rsid w:val="00C1519D"/>
    <w:rPr>
      <w:rFonts w:ascii="Times New Roman" w:eastAsia="Times New Roman" w:hAnsi="Times New Roman" w:cs="Times New Roman"/>
      <w:sz w:val="20"/>
      <w:szCs w:val="20"/>
    </w:rPr>
  </w:style>
  <w:style w:type="table" w:styleId="TableGrid">
    <w:name w:val="Table Grid"/>
    <w:basedOn w:val="NormalTable"/>
    <w:uiPriority w:val="39"/>
    <w:rsid w:val="00D40E34"/>
    <w:pPr>
      <w:spacing w:after="0" w:line="240" w:lineRule="auto"/>
    </w:pPr>
    <w:rPr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2" Type="http://schemas.openxmlformats.org/officeDocument/2006/relationships/footer" Target="footer1.xml" /><Relationship Id="rId3" Type="http://schemas.openxmlformats.org/officeDocument/2006/relationships/theme" Target="theme/theme1.xml" /><Relationship Id="rId4" Type="http://schemas.openxmlformats.org/officeDocument/2006/relationships/styles" Target="styles.xml" /><Relationship Id="rId5" Type="http://schemas.openxmlformats.org/officeDocument/2006/relationships/webSettings" Target="webSettings.xml" /><Relationship Id="rId6" Type="http://schemas.openxmlformats.org/officeDocument/2006/relationships/fontTable" Target="fontTable.xml" /><Relationship Id="rId7" Type="http://schemas.openxmlformats.org/officeDocument/2006/relationships/settings" Target="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:vt="http://schemas.openxmlformats.org/officeDocument/2006/docPropsVTypes" xmlns="http://schemas.openxmlformats.org/officeDocument/2006/extended-properties">
  <Template>Normal.dotm</Template>
  <TotalTime>229</TotalTime>
  <Pages>2</Pages>
  <Words>383</Words>
  <Characters>2188</Characters>
  <Application>Microsoft Office Word</Application>
  <DocSecurity>0</DocSecurity>
  <Lines>18</Lines>
  <Paragraphs>5</Paragraphs>
  <CharactersWithSpaces>2566</CharactersWithSpaces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Administrator</dc:creator>
  <cp:lastModifiedBy>Ehab1</cp:lastModifiedBy>
  <cp:revision>47</cp:revision>
  <dcterms:created xsi:type="dcterms:W3CDTF">2020-05-11T11:12:00Z</dcterms:created>
  <dcterms:modified xsi:type="dcterms:W3CDTF">2022-08-16T12:01:00Z</dcterms:modified>
</cp:coreProperties>
</file>