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5C6474" w:rsidRDefault="008A5CC3" w:rsidP="008B6524">
      <w:pPr>
        <w:pStyle w:val="papertitle"/>
        <w:spacing w:before="5pt" w:beforeAutospacing="1" w:after="5pt" w:afterAutospacing="1"/>
        <w:rPr>
          <w:kern w:val="48"/>
        </w:rPr>
      </w:pPr>
      <w:r w:rsidRPr="005C6474">
        <w:rPr>
          <w:kern w:val="48"/>
        </w:rPr>
        <w:t>Simulation of Mass Vaccination Programs using GPenSIM</w:t>
      </w:r>
      <w:r w:rsidR="009303D9" w:rsidRPr="005C6474">
        <w:rPr>
          <w:kern w:val="48"/>
        </w:rPr>
        <w:t xml:space="preserve"> </w:t>
      </w:r>
      <w:r w:rsidRPr="005C6474">
        <w:rPr>
          <w:kern w:val="48"/>
        </w:rPr>
        <w:t>in Matlab</w:t>
      </w:r>
    </w:p>
    <w:p w14:paraId="4C8C9C6E" w14:textId="015BC25B" w:rsidR="009303D9" w:rsidRPr="005C6474" w:rsidRDefault="008A5CC3" w:rsidP="008B6524">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0097C8FE" w14:textId="77777777" w:rsidR="008A5CC3" w:rsidRPr="005C6474" w:rsidRDefault="008A5CC3" w:rsidP="008A5CC3">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t>m.guniem@stud.uis.no</w:t>
      </w:r>
    </w:p>
    <w:p w14:paraId="495A00D3" w14:textId="77777777" w:rsidR="00D7522C" w:rsidRPr="005C6474" w:rsidRDefault="00D7522C" w:rsidP="003B4E04">
      <w:pPr>
        <w:pStyle w:val="Author"/>
        <w:spacing w:before="5pt" w:beforeAutospacing="1" w:after="5pt" w:afterAutospacing="1" w:line="6pt" w:lineRule="auto"/>
        <w:rPr>
          <w:sz w:val="16"/>
          <w:szCs w:val="16"/>
        </w:rPr>
      </w:pPr>
    </w:p>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5C6474" w:rsidRDefault="001A3B3D" w:rsidP="007B6DDA">
      <w:pPr>
        <w:pStyle w:val="Author"/>
        <w:spacing w:before="5pt" w:beforeAutospacing="1"/>
        <w:rPr>
          <w:sz w:val="18"/>
          <w:szCs w:val="18"/>
        </w:rPr>
      </w:pPr>
    </w:p>
    <w:p w14:paraId="3B7E5244" w14:textId="3964BB53" w:rsidR="001A3B3D" w:rsidRPr="005C6474" w:rsidRDefault="00BD670B" w:rsidP="00447BB9">
      <w:pPr>
        <w:pStyle w:val="Author"/>
        <w:spacing w:before="5pt" w:beforeAutospacing="1"/>
        <w:rPr>
          <w:sz w:val="18"/>
          <w:szCs w:val="18"/>
        </w:rPr>
      </w:pPr>
      <w:r w:rsidRPr="005C6474">
        <w:rPr>
          <w:sz w:val="18"/>
          <w:szCs w:val="18"/>
        </w:rPr>
        <w:br w:type="column"/>
      </w:r>
    </w:p>
    <w:p w14:paraId="02870343" w14:textId="77777777" w:rsidR="009F1D79" w:rsidRPr="005C6474" w:rsidRDefault="009F1D79">
      <w:pPr>
        <w:sectPr w:rsidR="009F1D79" w:rsidRPr="005C6474"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C6474" w:rsidRDefault="00BD670B">
      <w:pPr>
        <w:sectPr w:rsidR="009303D9" w:rsidRPr="005C6474" w:rsidSect="003B4E04">
          <w:type w:val="continuous"/>
          <w:pgSz w:w="595.30pt" w:h="841.90pt" w:code="9"/>
          <w:pgMar w:top="22.50pt" w:right="44.65pt" w:bottom="72pt" w:left="44.65pt" w:header="36pt" w:footer="36pt" w:gutter="0pt"/>
          <w:cols w:num="3" w:space="36pt"/>
          <w:docGrid w:linePitch="360"/>
        </w:sectPr>
      </w:pPr>
      <w:r w:rsidRPr="005C6474">
        <w:br w:type="column"/>
      </w:r>
    </w:p>
    <w:p w14:paraId="111C1043" w14:textId="77777777" w:rsidR="008A5CC3" w:rsidRPr="005C6474" w:rsidRDefault="009303D9" w:rsidP="00C50BB0">
      <w:pPr>
        <w:pStyle w:val="Keywords"/>
        <w:jc w:val="center"/>
      </w:pPr>
      <w:r w:rsidRPr="005C6474">
        <w:t>Abstract</w:t>
      </w:r>
    </w:p>
    <w:p w14:paraId="37B832FB" w14:textId="179DB33C" w:rsidR="004D72B5" w:rsidRPr="005C6474" w:rsidRDefault="008A5CC3" w:rsidP="00664B75">
      <w:pPr>
        <w:pStyle w:val="Abstract"/>
        <w:rPr>
          <w:i/>
          <w:iCs/>
        </w:rPr>
      </w:pPr>
      <w:r w:rsidRPr="005C6474">
        <w:rPr>
          <w:highlight w:val="yellow"/>
        </w:rPr>
        <w:t>Abstract comes here</w:t>
      </w:r>
      <w:r w:rsidR="009303D9" w:rsidRPr="005C6474">
        <w:t>.</w:t>
      </w:r>
    </w:p>
    <w:p w14:paraId="37C4A9E1" w14:textId="77777777" w:rsidR="00DE7C05" w:rsidRPr="005C6474" w:rsidRDefault="00DE7C05" w:rsidP="00972203">
      <w:pPr>
        <w:pStyle w:val="Keywords"/>
      </w:pPr>
    </w:p>
    <w:p w14:paraId="0924D193" w14:textId="1CDF2615" w:rsidR="008A5CC3" w:rsidRPr="005C6474" w:rsidRDefault="004D72B5" w:rsidP="00916B48">
      <w:pPr>
        <w:pStyle w:val="Keywords"/>
        <w:jc w:val="center"/>
      </w:pPr>
      <w:r w:rsidRPr="005C6474">
        <w:t>Keywords</w:t>
      </w:r>
    </w:p>
    <w:p w14:paraId="3088A299" w14:textId="09DDEE07" w:rsidR="009303D9" w:rsidRPr="005C6474" w:rsidRDefault="008A5CC3" w:rsidP="00DE7C05">
      <w:pPr>
        <w:pStyle w:val="Keywords"/>
        <w:ind w:firstLine="0pt"/>
      </w:pPr>
      <w:r w:rsidRPr="005C6474">
        <w:t>Vaccination-Programs, Simulation, Petri-Nets, GPenSIM, Matlab.</w:t>
      </w:r>
    </w:p>
    <w:p w14:paraId="22013127" w14:textId="77777777" w:rsidR="00EF6897" w:rsidRPr="005C6474" w:rsidRDefault="00EF6897" w:rsidP="00DE7C05">
      <w:pPr>
        <w:pStyle w:val="Keywords"/>
        <w:ind w:firstLine="0pt"/>
      </w:pPr>
    </w:p>
    <w:p w14:paraId="7285CCA8" w14:textId="783E31FD" w:rsidR="00EF6897" w:rsidRPr="005C6474" w:rsidRDefault="00EF6897" w:rsidP="00C50BB0">
      <w:pPr>
        <w:pStyle w:val="Keywords"/>
        <w:jc w:val="center"/>
      </w:pPr>
      <w:r w:rsidRPr="005C6474">
        <w:t>Motivation</w:t>
      </w:r>
    </w:p>
    <w:p w14:paraId="128B29A6" w14:textId="77777777" w:rsidR="00EC371C" w:rsidRPr="005C6474" w:rsidRDefault="00C50BB0" w:rsidP="00916B48">
      <w:pPr>
        <w:pStyle w:val="Brdtekst"/>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EC371C">
      <w:pPr>
        <w:pStyle w:val="Brdtekst"/>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EC371C">
      <w:pPr>
        <w:pStyle w:val="Brdtekst"/>
        <w:ind w:firstLine="0pt"/>
        <w:rPr>
          <w:lang w:val="en-US"/>
        </w:rPr>
      </w:pPr>
    </w:p>
    <w:p w14:paraId="26C99168" w14:textId="5C45B291" w:rsidR="00916B48" w:rsidRPr="005C6474" w:rsidRDefault="00C50BB0" w:rsidP="00EC371C">
      <w:pPr>
        <w:pStyle w:val="Brdtekst"/>
        <w:ind w:firstLine="0pt"/>
        <w:rPr>
          <w:lang w:val="en-US"/>
        </w:rPr>
      </w:pPr>
      <w:r w:rsidRPr="005C6474">
        <w:rPr>
          <w:lang w:val="en-US"/>
        </w:rPr>
        <w:t xml:space="preserve">This paper describes a practical project that aims to measure the effectiveness of a traditional centralized vaccination program in comparison with a more </w:t>
      </w:r>
      <w:r w:rsidR="00E6439F" w:rsidRPr="005C6474">
        <w:rPr>
          <w:lang w:val="en-US"/>
        </w:rPr>
        <w:t>mobile</w:t>
      </w:r>
      <w:r w:rsidRPr="005C6474">
        <w:rPr>
          <w:lang w:val="en-US"/>
        </w:rPr>
        <w:t xml:space="preserve"> vaccination program. The main goal of this project is to</w:t>
      </w:r>
      <w:r w:rsidR="00E6439F" w:rsidRPr="005C6474">
        <w:rPr>
          <w:lang w:val="en-US"/>
        </w:rPr>
        <w:t xml:space="preserve"> utilize the capabilities of the GPenSIM simulation package in MATLAB to</w:t>
      </w:r>
      <w:r w:rsidRPr="005C6474">
        <w:rPr>
          <w:lang w:val="en-US"/>
        </w:rPr>
        <w:t xml:space="preserve"> establish a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6D0B32">
      <w:pPr>
        <w:pStyle w:val="Keywords"/>
        <w:ind w:firstLine="0pt"/>
      </w:pPr>
    </w:p>
    <w:p w14:paraId="13D9E6B3" w14:textId="77777777" w:rsidR="006D0B32" w:rsidRPr="005C6474" w:rsidRDefault="006D0B32" w:rsidP="006D0B32">
      <w:pPr>
        <w:pStyle w:val="Keywords"/>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6D0B32">
      <w:pPr>
        <w:pStyle w:val="Keywords"/>
        <w:keepNext/>
        <w:ind w:firstLine="0pt"/>
        <w:jc w:val="start"/>
      </w:pPr>
      <w:r w:rsidRPr="005C6474">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736234CE" w:rsidR="006D0B32" w:rsidRPr="005C6474" w:rsidRDefault="006D0B32" w:rsidP="006D0B32">
      <w:pPr>
        <w:pStyle w:val="Bildetekst"/>
        <w:jc w:val="start"/>
        <w:sectPr w:rsidR="006D0B32" w:rsidRPr="005C6474" w:rsidSect="006D0B32">
          <w:type w:val="continuous"/>
          <w:pgSz w:w="595.30pt" w:h="841.90pt" w:code="9"/>
          <w:pgMar w:top="54pt" w:right="45.35pt" w:bottom="72pt" w:left="45.35pt" w:header="36pt" w:footer="36pt" w:gutter="0pt"/>
          <w:cols w:space="18pt"/>
          <w:docGrid w:linePitch="360"/>
        </w:sectPr>
      </w:pPr>
      <w:r w:rsidRPr="005C6474">
        <w:t xml:space="preserve">Figure </w:t>
      </w:r>
      <w:r w:rsidR="006D2C9F">
        <w:fldChar w:fldCharType="begin"/>
      </w:r>
      <w:r w:rsidR="006D2C9F">
        <w:instrText xml:space="preserve"> SEQ Figure \* ARABIC </w:instrText>
      </w:r>
      <w:r w:rsidR="006D2C9F">
        <w:fldChar w:fldCharType="separate"/>
      </w:r>
      <w:r w:rsidR="00A920FE">
        <w:rPr>
          <w:noProof/>
        </w:rPr>
        <w:t>1</w:t>
      </w:r>
      <w:r w:rsidR="006D2C9F">
        <w:rPr>
          <w:noProof/>
        </w:rPr>
        <w:fldChar w:fldCharType="end"/>
      </w:r>
      <w:r w:rsidRPr="005C6474">
        <w:t>, Fatality rate of some major virus outbreaks since 1976</w:t>
      </w:r>
      <w:r w:rsidR="00CB7C1B" w:rsidRPr="005C6474">
        <w:t>, [1].</w:t>
      </w:r>
    </w:p>
    <w:p w14:paraId="04D29224" w14:textId="6D8D52A7" w:rsidR="009303D9" w:rsidRPr="005C6474" w:rsidRDefault="009303D9" w:rsidP="006B6B66">
      <w:pPr>
        <w:pStyle w:val="Overskrift1"/>
        <w:rPr>
          <w:b/>
          <w:bCs/>
        </w:rPr>
      </w:pPr>
      <w:r w:rsidRPr="005C6474">
        <w:rPr>
          <w:b/>
          <w:bCs/>
        </w:rPr>
        <w:lastRenderedPageBreak/>
        <w:t>Introduction</w:t>
      </w:r>
    </w:p>
    <w:p w14:paraId="5BAA8ACE" w14:textId="1EB03A77" w:rsidR="006A4D6E" w:rsidRPr="005C6474" w:rsidRDefault="005925C0" w:rsidP="00DA40E1">
      <w:pPr>
        <w:pStyle w:val="Brdtekst"/>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Pr="005C6474" w:rsidRDefault="00DA40E1" w:rsidP="00DA40E1">
      <w:pPr>
        <w:pStyle w:val="Brdtekst"/>
        <w:ind w:firstLine="0pt"/>
        <w:rPr>
          <w:lang w:val="en-US"/>
        </w:rPr>
      </w:pPr>
      <w:r w:rsidRPr="005C6474">
        <w:rPr>
          <w:lang w:val="en-US"/>
        </w:rPr>
        <w:t xml:space="preserve">This research takes on the challenge of comparing the two main types of 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Pr="005C6474" w:rsidRDefault="00DA40E1" w:rsidP="00DA40E1">
      <w:pPr>
        <w:pStyle w:val="Brdtekst"/>
        <w:ind w:firstLine="0pt"/>
        <w:rPr>
          <w:lang w:val="en-US"/>
        </w:rPr>
      </w:pPr>
      <w:r w:rsidRPr="005C6474">
        <w:rPr>
          <w:lang w:val="en-US"/>
        </w:rPr>
        <w:t xml:space="preserve">Each vaccination program has </w:t>
      </w:r>
      <w:r w:rsidR="00970001" w:rsidRPr="005C6474">
        <w:rPr>
          <w:lang w:val="en-US"/>
        </w:rPr>
        <w:t xml:space="preserve">its combination of advantages and disadvantages in term of speed, </w:t>
      </w:r>
      <w:r w:rsidR="001468A7" w:rsidRPr="005C6474">
        <w:rPr>
          <w:lang w:val="en-US"/>
        </w:rPr>
        <w:t xml:space="preserve">quality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setup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visit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314844AA" w:rsidR="00C1726B" w:rsidRPr="005C6474" w:rsidRDefault="00C1726B" w:rsidP="00DA40E1">
      <w:pPr>
        <w:pStyle w:val="Brdtekst"/>
        <w:ind w:firstLine="0pt"/>
        <w:rPr>
          <w:lang w:val="en-US"/>
        </w:rPr>
      </w:pPr>
      <w:r w:rsidRPr="005C6474">
        <w:rPr>
          <w:lang w:val="en-US"/>
        </w:rPr>
        <w:t xml:space="preserve">This research will put each vaccination program under the magnifying glass to try revealing their hidden effects and establish a better understanding of their efficiency. We start by building a ground foundation of the process that each individual society member </w:t>
      </w:r>
      <w:r w:rsidR="001468A7" w:rsidRPr="005C6474">
        <w:rPr>
          <w:lang w:val="en-US"/>
        </w:rPr>
        <w:t>must</w:t>
      </w:r>
      <w:r w:rsidRPr="005C6474">
        <w:rPr>
          <w:lang w:val="en-US"/>
        </w:rPr>
        <w:t xml:space="preserve"> go through to get a dose of the vaccine in both of the centralized and mobile vaccination programs. Then move on into constructing </w:t>
      </w:r>
      <w:r w:rsidR="008870CA" w:rsidRPr="005C6474">
        <w:rPr>
          <w:lang w:val="en-US"/>
        </w:rPr>
        <w:t xml:space="preserve">two </w:t>
      </w:r>
      <w:r w:rsidRPr="005C6474">
        <w:rPr>
          <w:lang w:val="en-US"/>
        </w:rPr>
        <w:t>petri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package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at first lets dive into some related work in this field that has been contributed in previous research.</w:t>
      </w:r>
    </w:p>
    <w:p w14:paraId="453E9861" w14:textId="2A946AB4" w:rsidR="00DE7C05" w:rsidRPr="005C6474" w:rsidRDefault="00DE7C05" w:rsidP="00DE7C05">
      <w:pPr>
        <w:pStyle w:val="Brdtekst"/>
        <w:ind w:firstLine="0pt"/>
        <w:rPr>
          <w:lang w:val="en-US"/>
        </w:rPr>
      </w:pPr>
    </w:p>
    <w:p w14:paraId="78E7C742" w14:textId="0EBC05A6" w:rsidR="00FF4B52" w:rsidRPr="005C6474" w:rsidRDefault="00FF4B52" w:rsidP="00FF4B52">
      <w:pPr>
        <w:pStyle w:val="Overskrift1"/>
        <w:rPr>
          <w:b/>
          <w:bCs/>
        </w:rPr>
      </w:pPr>
      <w:r w:rsidRPr="005C6474">
        <w:rPr>
          <w:b/>
          <w:bCs/>
        </w:rPr>
        <w:t>Related Work</w:t>
      </w:r>
    </w:p>
    <w:p w14:paraId="6ED420CA" w14:textId="4D6E2C54" w:rsidR="00FF4B52" w:rsidRPr="005C6474" w:rsidRDefault="00FF4B52" w:rsidP="00FF4B52">
      <w:pPr>
        <w:pStyle w:val="Brdtekst"/>
        <w:rPr>
          <w:lang w:val="en-US"/>
        </w:rPr>
      </w:pPr>
      <w:r w:rsidRPr="005C6474">
        <w:rPr>
          <w:highlight w:val="yellow"/>
          <w:lang w:val="en-US"/>
        </w:rPr>
        <w:t>Intoduction comes here</w:t>
      </w:r>
      <w:r w:rsidRPr="005C6474">
        <w:rPr>
          <w:lang w:val="en-US"/>
        </w:rPr>
        <w:t>.</w:t>
      </w:r>
    </w:p>
    <w:p w14:paraId="16A761A5" w14:textId="77777777" w:rsidR="000D16A4" w:rsidRPr="005C6474" w:rsidRDefault="000D16A4" w:rsidP="00FF4B52">
      <w:pPr>
        <w:pStyle w:val="Brdtekst"/>
        <w:rPr>
          <w:lang w:val="en-US"/>
        </w:rPr>
      </w:pPr>
    </w:p>
    <w:p w14:paraId="4BD9A4FA" w14:textId="01ED7A88" w:rsidR="009303D9" w:rsidRPr="005C6474" w:rsidRDefault="00916B48" w:rsidP="006B6B66">
      <w:pPr>
        <w:pStyle w:val="Overskrift1"/>
        <w:rPr>
          <w:b/>
          <w:bCs/>
        </w:rPr>
      </w:pPr>
      <w:r w:rsidRPr="005C6474">
        <w:rPr>
          <w:b/>
          <w:bCs/>
        </w:rPr>
        <w:t>Centralized vs. Mobile Vaccination Programs</w:t>
      </w:r>
    </w:p>
    <w:p w14:paraId="0E826C0E" w14:textId="4AE5F7BA" w:rsidR="00916B48" w:rsidRPr="005C6474" w:rsidRDefault="00857896" w:rsidP="00916B48">
      <w:pPr>
        <w:pStyle w:val="Brdtekst"/>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Pr="005C6474" w:rsidRDefault="003E16B3" w:rsidP="003E16B3">
      <w:pPr>
        <w:pStyle w:val="Brdtekst"/>
        <w:ind w:firstLine="0pt"/>
        <w:rPr>
          <w:lang w:val="en-US"/>
        </w:rPr>
      </w:pPr>
    </w:p>
    <w:p w14:paraId="45A88751" w14:textId="16BA8AE1" w:rsidR="002900D0" w:rsidRPr="005C6474" w:rsidRDefault="003E16B3" w:rsidP="003E16B3">
      <w:pPr>
        <w:pStyle w:val="Brdtekst"/>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At last, vaccine receivers are required to wait for 30 minutes in isolated waiting rooms available at the vaccination center before leaving. This workflow is visualized below on the left side of figure 2.</w:t>
      </w:r>
    </w:p>
    <w:p w14:paraId="7AF58C8B" w14:textId="42E6C9FD" w:rsidR="003E16B3" w:rsidRPr="005C6474" w:rsidRDefault="003E16B3" w:rsidP="003E16B3">
      <w:pPr>
        <w:pStyle w:val="Brdtekst"/>
        <w:ind w:firstLine="0pt"/>
        <w:rPr>
          <w:lang w:val="en-US"/>
        </w:rPr>
      </w:pPr>
    </w:p>
    <w:p w14:paraId="2ADFC6CD" w14:textId="182F359C" w:rsidR="002900D0" w:rsidRPr="005C6474" w:rsidRDefault="002900D0" w:rsidP="003E16B3">
      <w:pPr>
        <w:pStyle w:val="Brdtekst"/>
        <w:ind w:firstLine="0pt"/>
        <w:rPr>
          <w:lang w:val="en-US"/>
        </w:rPr>
      </w:pPr>
      <w:r w:rsidRPr="005C6474">
        <w:rPr>
          <w:lang w:val="en-US"/>
        </w:rPr>
        <w:t>The previously proposed workflow of a centralized vaccination program is said to be visitor oriented,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 xml:space="preserve">personnel </w:t>
      </w:r>
      <w:r w:rsidRPr="005C6474">
        <w:rPr>
          <w:lang w:val="en-US"/>
        </w:rPr>
        <w:t>are dispatched from one street to another to visit residents at their homes and provide them with the vaccine</w:t>
      </w:r>
      <w:r w:rsidR="00D95A89" w:rsidRPr="005C6474">
        <w:rPr>
          <w:lang w:val="en-US"/>
        </w:rPr>
        <w:t>, making this workflow more oriented to health personal than for the vaccine receivers.</w:t>
      </w:r>
    </w:p>
    <w:p w14:paraId="0FE2EE57" w14:textId="634EBA32" w:rsidR="00D95A89" w:rsidRPr="005C6474" w:rsidRDefault="00D95A89" w:rsidP="003E16B3">
      <w:pPr>
        <w:pStyle w:val="Brdtekst"/>
        <w:ind w:firstLine="0pt"/>
        <w:rPr>
          <w:lang w:val="en-US"/>
        </w:rPr>
      </w:pPr>
      <w:r w:rsidRPr="005C6474">
        <w:rPr>
          <w:lang w:val="en-US"/>
        </w:rPr>
        <w:t>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Pr="005C6474" w:rsidRDefault="00202F4A" w:rsidP="003E16B3">
      <w:pPr>
        <w:pStyle w:val="Brdtekst"/>
        <w:ind w:firstLine="0pt"/>
        <w:rPr>
          <w:lang w:val="en-US"/>
        </w:rPr>
      </w:pPr>
    </w:p>
    <w:p w14:paraId="010E08D7" w14:textId="7FD950D8" w:rsidR="003E16B3" w:rsidRPr="005C6474" w:rsidRDefault="003E16B3" w:rsidP="003E16B3">
      <w:pPr>
        <w:pStyle w:val="Brdtekst"/>
        <w:ind w:firstLine="0pt"/>
        <w:rPr>
          <w:lang w:val="en-US"/>
        </w:rPr>
      </w:pPr>
      <w:r w:rsidRPr="005C6474">
        <w:rPr>
          <w:lang w:val="en-US"/>
        </w:rPr>
        <w:t>To keep 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 xml:space="preserve">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w:t>
      </w:r>
      <w:r w:rsidR="00A23819" w:rsidRPr="005C6474">
        <w:rPr>
          <w:lang w:val="en-US"/>
        </w:rPr>
        <w:lastRenderedPageBreak/>
        <w:t>response operation into the main workflow as it would make the simulation more realistic and reliable in the future.</w:t>
      </w:r>
    </w:p>
    <w:p w14:paraId="4EFF5A24" w14:textId="77777777" w:rsidR="0040632F" w:rsidRPr="005C6474" w:rsidRDefault="0040632F" w:rsidP="003E16B3">
      <w:pPr>
        <w:pStyle w:val="Brdtekst"/>
        <w:ind w:firstLine="0pt"/>
        <w:rPr>
          <w:lang w:val="en-US"/>
        </w:rPr>
      </w:pPr>
    </w:p>
    <w:p w14:paraId="6E62DFAE" w14:textId="622BFAD6" w:rsidR="002900D0" w:rsidRPr="005C6474" w:rsidRDefault="002900D0" w:rsidP="003E16B3">
      <w:pPr>
        <w:pStyle w:val="Brdtekst"/>
        <w:ind w:firstLine="0pt"/>
        <w:rPr>
          <w:lang w:val="en-US"/>
        </w:rPr>
      </w:pPr>
    </w:p>
    <w:p w14:paraId="743EBD97" w14:textId="77777777" w:rsidR="0040632F" w:rsidRPr="005C6474" w:rsidRDefault="0040632F" w:rsidP="003E16B3">
      <w:pPr>
        <w:pStyle w:val="Brdtekst"/>
        <w:ind w:firstLine="0pt"/>
        <w:rPr>
          <w:lang w:val="en-US"/>
        </w:rPr>
        <w:sectPr w:rsidR="0040632F"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211BBB">
      <w:pPr>
        <w:pStyle w:val="Brdtekst"/>
        <w:keepNext/>
        <w:ind w:firstLine="0pt"/>
        <w:rPr>
          <w:lang w:val="en-US"/>
        </w:rPr>
      </w:pPr>
      <w:r w:rsidRPr="005C6474">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15E544B0" w:rsidR="0040632F" w:rsidRPr="005C6474" w:rsidRDefault="00211BBB" w:rsidP="00211BBB">
      <w:pPr>
        <w:pStyle w:val="Bildetekst"/>
        <w:jc w:val="both"/>
      </w:pPr>
      <w:r w:rsidRPr="005C6474">
        <w:t xml:space="preserve">Figure </w:t>
      </w:r>
      <w:r w:rsidR="006D2C9F">
        <w:fldChar w:fldCharType="begin"/>
      </w:r>
      <w:r w:rsidR="006D2C9F">
        <w:instrText xml:space="preserve"> SEQ Figure \* ARABIC </w:instrText>
      </w:r>
      <w:r w:rsidR="006D2C9F">
        <w:fldChar w:fldCharType="separate"/>
      </w:r>
      <w:r w:rsidR="00A920FE">
        <w:rPr>
          <w:noProof/>
        </w:rPr>
        <w:t>2</w:t>
      </w:r>
      <w:r w:rsidR="006D2C9F">
        <w:rPr>
          <w:noProof/>
        </w:rPr>
        <w:fldChar w:fldCharType="end"/>
      </w:r>
      <w:r w:rsidRPr="005C6474">
        <w:t>, The proposed workflows of both centralized(left) and mobile(</w:t>
      </w:r>
      <w:r w:rsidR="00AC6848" w:rsidRPr="005C6474">
        <w:t>right) vaccination</w:t>
      </w:r>
      <w:r w:rsidRPr="005C6474">
        <w:t xml:space="preserve"> programs in this research.</w:t>
      </w:r>
    </w:p>
    <w:p w14:paraId="4A4386AD" w14:textId="77777777" w:rsidR="00AC6848" w:rsidRPr="005C6474" w:rsidRDefault="00AC6848" w:rsidP="00AC6848"/>
    <w:p w14:paraId="57C9749E" w14:textId="5F0E7FA3" w:rsidR="00AC6848" w:rsidRPr="005C6474" w:rsidRDefault="00AC6848" w:rsidP="00AC6848">
      <w:pPr>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6B6B66">
      <w:pPr>
        <w:pStyle w:val="Overskrift1"/>
        <w:rPr>
          <w:b/>
          <w:bCs/>
        </w:rPr>
      </w:pPr>
      <w:r w:rsidRPr="005C6474">
        <w:rPr>
          <w:b/>
          <w:bCs/>
        </w:rPr>
        <w:t>Simulation Setup of A Centralized Vaccination Program</w:t>
      </w:r>
    </w:p>
    <w:p w14:paraId="3313D05B" w14:textId="198505CE" w:rsidR="00C9374D" w:rsidRPr="005C6474" w:rsidRDefault="004C4AB0" w:rsidP="00C9374D">
      <w:pPr>
        <w:pStyle w:val="Brdtekst"/>
        <w:rPr>
          <w:lang w:val="en-US"/>
        </w:rPr>
      </w:pPr>
      <w:r w:rsidRPr="005C6474">
        <w:rPr>
          <w:lang w:val="en-US"/>
        </w:rPr>
        <w:t>Centralized vaccination takes place in a fixed location where residents arrive at the vaccination center to receive a dose of the distributed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545A1FA0" w:rsidR="00AC6848" w:rsidRPr="005C6474" w:rsidRDefault="004C4AB0" w:rsidP="004C4AB0">
      <w:pPr>
        <w:pStyle w:val="Brdtekst"/>
        <w:ind w:firstLine="0pt"/>
        <w:rPr>
          <w:lang w:val="en-US"/>
        </w:rPr>
      </w:pPr>
      <w:r w:rsidRPr="005C6474">
        <w:rPr>
          <w:lang w:val="en-US"/>
        </w:rPr>
        <w:t>According to the proposed workflow</w:t>
      </w:r>
      <w:r w:rsidR="007374EC" w:rsidRPr="005C6474">
        <w:rPr>
          <w:lang w:val="en-US"/>
        </w:rPr>
        <w:t xml:space="preserve"> on the left of</w:t>
      </w:r>
      <w:r w:rsidRPr="005C6474">
        <w:rPr>
          <w:lang w:val="en-US"/>
        </w:rPr>
        <w:t xml:space="preserve"> figure 2, centralized vaccination can be divided into 3 stages based on the purpose of each stage:</w:t>
      </w:r>
    </w:p>
    <w:p w14:paraId="1DE20F25" w14:textId="77777777" w:rsidR="00C9374D" w:rsidRPr="005C6474" w:rsidRDefault="00C9374D" w:rsidP="004C4AB0">
      <w:pPr>
        <w:pStyle w:val="Brdtekst"/>
        <w:ind w:firstLine="0pt"/>
        <w:rPr>
          <w:lang w:val="en-US"/>
        </w:rPr>
      </w:pPr>
    </w:p>
    <w:p w14:paraId="5C6E881F" w14:textId="77777777" w:rsidR="00AC6848" w:rsidRPr="005C6474" w:rsidRDefault="004C4AB0" w:rsidP="004C4AB0">
      <w:pPr>
        <w:pStyle w:val="Brdtekst"/>
        <w:numPr>
          <w:ilvl w:val="0"/>
          <w:numId w:val="26"/>
        </w:numPr>
        <w:rPr>
          <w:lang w:val="en-US"/>
        </w:rPr>
      </w:pPr>
      <w:r w:rsidRPr="005C6474">
        <w:rPr>
          <w:lang w:val="en-US"/>
        </w:rPr>
        <w:t>Registration</w:t>
      </w:r>
    </w:p>
    <w:p w14:paraId="5F86A233" w14:textId="01DBBA12" w:rsidR="004C4AB0" w:rsidRPr="005C6474" w:rsidRDefault="004C4AB0" w:rsidP="00AC6848">
      <w:pPr>
        <w:pStyle w:val="Brdtekst"/>
        <w:ind w:firstLine="0pt"/>
        <w:rPr>
          <w:lang w:val="en-US"/>
        </w:rPr>
      </w:pPr>
      <w:r w:rsidRPr="005C6474">
        <w:rPr>
          <w:lang w:val="en-US"/>
        </w:rPr>
        <w:t>This is the first stage, and it has the purpose of verifying and registering a visitor after arriving at the vaccination center, and before receiving a dose of the vaccine.</w:t>
      </w:r>
      <w:r w:rsidR="00AC6848" w:rsidRPr="005C6474">
        <w:rPr>
          <w:lang w:val="en-US"/>
        </w:rPr>
        <w:t xml:space="preserve"> This stage is expected 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AC6848">
      <w:pPr>
        <w:pStyle w:val="Brdtekst"/>
        <w:ind w:firstLine="0pt"/>
        <w:rPr>
          <w:lang w:val="en-US"/>
        </w:rPr>
      </w:pPr>
    </w:p>
    <w:p w14:paraId="7DDE1E14" w14:textId="5FB91278" w:rsidR="004C4AB0" w:rsidRPr="005C6474" w:rsidRDefault="00AC6848" w:rsidP="00AC6848">
      <w:pPr>
        <w:pStyle w:val="Brdtekst"/>
        <w:numPr>
          <w:ilvl w:val="0"/>
          <w:numId w:val="26"/>
        </w:numPr>
        <w:rPr>
          <w:lang w:val="en-US"/>
        </w:rPr>
      </w:pPr>
      <w:r w:rsidRPr="005C6474">
        <w:rPr>
          <w:lang w:val="en-US"/>
        </w:rPr>
        <w:t>Vaccination</w:t>
      </w:r>
    </w:p>
    <w:p w14:paraId="5A066820" w14:textId="7DCF02F4" w:rsidR="00AC6848" w:rsidRPr="005C6474" w:rsidRDefault="00AC6848" w:rsidP="00AC6848">
      <w:pPr>
        <w:pStyle w:val="Brdtekst"/>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AC6848">
      <w:pPr>
        <w:pStyle w:val="Brdtekst"/>
        <w:ind w:firstLine="0pt"/>
        <w:rPr>
          <w:lang w:val="en-US"/>
        </w:rPr>
      </w:pPr>
    </w:p>
    <w:p w14:paraId="68ACF628" w14:textId="77777777" w:rsidR="00AC6848" w:rsidRPr="005C6474" w:rsidRDefault="00AC6848" w:rsidP="00AC6848">
      <w:pPr>
        <w:pStyle w:val="Brdtekst"/>
        <w:numPr>
          <w:ilvl w:val="0"/>
          <w:numId w:val="26"/>
        </w:numPr>
        <w:rPr>
          <w:lang w:val="en-US"/>
        </w:rPr>
      </w:pPr>
      <w:r w:rsidRPr="005C6474">
        <w:rPr>
          <w:lang w:val="en-US"/>
        </w:rPr>
        <w:t>Waiting for any side effects and reactions</w:t>
      </w:r>
    </w:p>
    <w:p w14:paraId="5D932A19" w14:textId="4FA09CC0" w:rsidR="00AC6848" w:rsidRPr="005C6474" w:rsidRDefault="00AC6848" w:rsidP="00AC6848">
      <w:pPr>
        <w:pStyle w:val="Brdtekst"/>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C9374D">
      <w:pPr>
        <w:pStyle w:val="Brdtekst"/>
        <w:ind w:firstLine="0pt"/>
        <w:rPr>
          <w:lang w:val="en-US"/>
        </w:rPr>
      </w:pPr>
    </w:p>
    <w:p w14:paraId="3BBEFE95" w14:textId="5BA70306" w:rsidR="00C9374D" w:rsidRPr="005C6474" w:rsidRDefault="00C9374D" w:rsidP="00C9374D">
      <w:pPr>
        <w:pStyle w:val="Brdtekst"/>
        <w:ind w:firstLine="0pt"/>
        <w:rPr>
          <w:lang w:val="en-US"/>
        </w:rPr>
      </w:pPr>
      <w:r w:rsidRPr="005C6474">
        <w:rPr>
          <w:lang w:val="en-US"/>
        </w:rPr>
        <w:t xml:space="preserve">The visitors must stand in queue places waiting for their turn to enter the next stage. Which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C9374D">
      <w:pPr>
        <w:pStyle w:val="Brdtekst"/>
        <w:ind w:firstLine="0pt"/>
        <w:rPr>
          <w:lang w:val="en-US"/>
        </w:rPr>
      </w:pPr>
    </w:p>
    <w:p w14:paraId="36CE0202" w14:textId="751E7A1B" w:rsidR="00C9374D" w:rsidRPr="005C6474" w:rsidRDefault="00C9374D" w:rsidP="00C9374D">
      <w:pPr>
        <w:pStyle w:val="Brdtekst"/>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293442">
        <w:rPr>
          <w:lang w:val="en-US"/>
        </w:rPr>
        <w:t>p</w:t>
      </w:r>
      <w:r w:rsidRPr="005C6474">
        <w:rPr>
          <w:lang w:val="en-US"/>
        </w:rPr>
        <w:t xml:space="preserve">etri </w:t>
      </w:r>
      <w:r w:rsidR="00293442">
        <w:rPr>
          <w:lang w:val="en-US"/>
        </w:rPr>
        <w:t>n</w:t>
      </w:r>
      <w:r w:rsidRPr="005C6474">
        <w:rPr>
          <w:lang w:val="en-US"/>
        </w:rPr>
        <w:t>et solution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petri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w:t>
      </w:r>
      <w:r w:rsidR="00560F44" w:rsidRPr="005C6474">
        <w:rPr>
          <w:lang w:val="en-US"/>
        </w:rPr>
        <w:lastRenderedPageBreak/>
        <w:t>processes of appointment booking, registration, vaccination and waiting respectively.</w:t>
      </w:r>
    </w:p>
    <w:p w14:paraId="517EE45D" w14:textId="77777777" w:rsidR="005824E8" w:rsidRPr="005C6474" w:rsidRDefault="00560F44" w:rsidP="00C9374D">
      <w:pPr>
        <w:pStyle w:val="Brdtekst"/>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5824E8">
      <w:pPr>
        <w:pStyle w:val="Brdtekst"/>
        <w:numPr>
          <w:ilvl w:val="0"/>
          <w:numId w:val="26"/>
        </w:numPr>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7DEDB2A" w:rsidR="00BB3FA5"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waiting rooms to be used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C9374D">
      <w:pPr>
        <w:pStyle w:val="Brdtekst"/>
        <w:ind w:firstLine="0pt"/>
        <w:rPr>
          <w:lang w:val="en-US"/>
        </w:rPr>
      </w:pPr>
    </w:p>
    <w:p w14:paraId="3335179D" w14:textId="6985BCD1" w:rsidR="00560F44" w:rsidRPr="005C6474" w:rsidRDefault="00560F44" w:rsidP="00C9374D">
      <w:pPr>
        <w:pStyle w:val="Brdtekst"/>
        <w:ind w:firstLine="0pt"/>
        <w:rPr>
          <w:lang w:val="en-US"/>
        </w:rPr>
      </w:pPr>
      <w:r w:rsidRPr="005C6474">
        <w:rPr>
          <w:lang w:val="en-US"/>
        </w:rPr>
        <w:t xml:space="preserve">In the petri net drawn in figure 3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w:t>
      </w:r>
      <w:r w:rsidR="00BB3FA5" w:rsidRPr="005C6474">
        <w:rPr>
          <w:lang w:val="en-US"/>
        </w:rPr>
        <w:t xml:space="preserve">6 visitors in 30 minutes, and 2 health </w:t>
      </w:r>
      <w:r w:rsidR="00B03191" w:rsidRPr="005C6474">
        <w:rPr>
          <w:lang w:val="en-US"/>
        </w:rPr>
        <w:t>worker</w:t>
      </w:r>
      <w:r w:rsidR="00BB3FA5" w:rsidRPr="005C6474">
        <w:rPr>
          <w:lang w:val="en-US"/>
        </w:rPr>
        <w:t xml:space="preserve">s can together process 6 visitors in 30 minutes, and none of the less the 6 waiting rooms does also process 6 visitors per 60 minutes. Assigning any more resources at one of these stages can be seen as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C9374D">
      <w:pPr>
        <w:pStyle w:val="Brdtekst"/>
        <w:ind w:firstLine="0pt"/>
        <w:rPr>
          <w:lang w:val="en-US"/>
        </w:rPr>
      </w:pPr>
    </w:p>
    <w:p w14:paraId="56DFCBD8" w14:textId="0539AF50" w:rsidR="00361C3B" w:rsidRPr="005C6474" w:rsidRDefault="00361C3B" w:rsidP="00C9374D">
      <w:pPr>
        <w:pStyle w:val="Brdtekst"/>
        <w:ind w:firstLine="0pt"/>
        <w:rPr>
          <w:lang w:val="en-US"/>
        </w:rPr>
      </w:pPr>
      <w:r w:rsidRPr="005C6474">
        <w:rPr>
          <w:lang w:val="en-US"/>
        </w:rPr>
        <w:t xml:space="preserve">The petri net model realizes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C9374D">
      <w:pPr>
        <w:pStyle w:val="Brdtekst"/>
        <w:ind w:firstLine="0pt"/>
        <w:rPr>
          <w:lang w:val="en-US"/>
        </w:rPr>
      </w:pPr>
    </w:p>
    <w:p w14:paraId="647A4B4E" w14:textId="466F204F" w:rsidR="00361C3B" w:rsidRPr="005C6474" w:rsidRDefault="00361C3B" w:rsidP="00C9374D">
      <w:pPr>
        <w:pStyle w:val="Brdtekst"/>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560F44">
      <w:pPr>
        <w:pStyle w:val="Brdtekst"/>
        <w:keepNext/>
        <w:ind w:firstLine="0pt"/>
        <w:rPr>
          <w:lang w:val="en-US"/>
        </w:rPr>
      </w:pPr>
      <w:r w:rsidRPr="005C6474">
        <w:rPr>
          <w:noProof/>
          <w:lang w:val="en-US"/>
        </w:rPr>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3C6153A9" w:rsidR="00560F44" w:rsidRPr="005C6474" w:rsidRDefault="00560F44" w:rsidP="00560F44">
      <w:pPr>
        <w:pStyle w:val="Bildetekst"/>
        <w:jc w:val="both"/>
        <w:rPr>
          <w:noProof/>
        </w:rPr>
      </w:pPr>
      <w:r w:rsidRPr="005C6474">
        <w:t xml:space="preserve">Figure </w:t>
      </w:r>
      <w:r w:rsidR="006D2C9F">
        <w:fldChar w:fldCharType="begin"/>
      </w:r>
      <w:r w:rsidR="006D2C9F">
        <w:instrText xml:space="preserve"> SEQ Figure \* ARABIC </w:instrText>
      </w:r>
      <w:r w:rsidR="006D2C9F">
        <w:fldChar w:fldCharType="separate"/>
      </w:r>
      <w:r w:rsidR="00A920FE">
        <w:rPr>
          <w:noProof/>
        </w:rPr>
        <w:t>3</w:t>
      </w:r>
      <w:r w:rsidR="006D2C9F">
        <w:rPr>
          <w:noProof/>
        </w:rPr>
        <w:fldChar w:fldCharType="end"/>
      </w:r>
      <w:r w:rsidRPr="005C6474">
        <w:t xml:space="preserve">, A proposed </w:t>
      </w:r>
      <w:r w:rsidR="00942420">
        <w:t>p</w:t>
      </w:r>
      <w:r w:rsidRPr="005C6474">
        <w:t>etri</w:t>
      </w:r>
      <w:r w:rsidRPr="005C6474">
        <w:rPr>
          <w:noProof/>
        </w:rPr>
        <w:t xml:space="preserve"> </w:t>
      </w:r>
      <w:r w:rsidR="00942420">
        <w:rPr>
          <w:noProof/>
        </w:rPr>
        <w:t>n</w:t>
      </w:r>
      <w:r w:rsidRPr="005C6474">
        <w:rPr>
          <w:noProof/>
        </w:rPr>
        <w:t>et of centralized vaccination.</w:t>
      </w:r>
    </w:p>
    <w:p w14:paraId="035E34A0" w14:textId="77777777" w:rsidR="00560F44" w:rsidRPr="005C6474" w:rsidRDefault="00560F44" w:rsidP="00560F44"/>
    <w:p w14:paraId="3CC8F365" w14:textId="2A3D0E66" w:rsidR="00560F44" w:rsidRPr="005C6474" w:rsidRDefault="00560F44" w:rsidP="00560F44">
      <w:pPr>
        <w:sectPr w:rsidR="00560F44"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6B6B66">
      <w:pPr>
        <w:pStyle w:val="Overskrift1"/>
        <w:rPr>
          <w:b/>
          <w:bCs/>
        </w:rPr>
      </w:pPr>
      <w:r w:rsidRPr="005C6474">
        <w:rPr>
          <w:b/>
          <w:bCs/>
        </w:rPr>
        <w:t xml:space="preserve">Implementation of </w:t>
      </w:r>
      <w:r w:rsidR="00916B48" w:rsidRPr="005C6474">
        <w:rPr>
          <w:b/>
          <w:bCs/>
        </w:rPr>
        <w:t>a Centralized Vaccination Program using GPenSIM</w:t>
      </w:r>
    </w:p>
    <w:p w14:paraId="5FCA8229" w14:textId="147881AB" w:rsidR="00916B48" w:rsidRPr="005C6474" w:rsidRDefault="00282A5B" w:rsidP="00916B48">
      <w:pPr>
        <w:pStyle w:val="Brdtekst"/>
        <w:rPr>
          <w:lang w:val="en-US"/>
        </w:rPr>
      </w:pPr>
      <w:r w:rsidRPr="005C6474">
        <w:rPr>
          <w:lang w:val="en-US"/>
        </w:rPr>
        <w:t>Now that we have constructed a petri net for the centralized vaccination program, it is time to start implementing the logic of this program into a computer simulation using the powerful capabilities of the GPenSIM tools in MATLAB.</w:t>
      </w:r>
    </w:p>
    <w:p w14:paraId="6E133218" w14:textId="02E1CA58" w:rsidR="00282A5B" w:rsidRPr="005C6474" w:rsidRDefault="00282A5B" w:rsidP="00A52946">
      <w:pPr>
        <w:pStyle w:val="Brdtekst"/>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A52946">
      <w:pPr>
        <w:pStyle w:val="Brdtekst"/>
        <w:ind w:firstLine="0pt"/>
        <w:rPr>
          <w:lang w:val="en-US"/>
        </w:rPr>
      </w:pPr>
    </w:p>
    <w:p w14:paraId="7124479F" w14:textId="770E332C" w:rsidR="00A52946" w:rsidRPr="005C6474" w:rsidRDefault="00A52946" w:rsidP="00A52946">
      <w:pPr>
        <w:pStyle w:val="Brdtekst"/>
        <w:numPr>
          <w:ilvl w:val="0"/>
          <w:numId w:val="26"/>
        </w:numPr>
        <w:rPr>
          <w:lang w:val="en-US"/>
        </w:rPr>
      </w:pPr>
      <w:r w:rsidRPr="005C6474">
        <w:rPr>
          <w:lang w:val="en-US"/>
        </w:rPr>
        <w:t>Petri net Definition File (PDF)</w:t>
      </w:r>
    </w:p>
    <w:p w14:paraId="76CE0C3A" w14:textId="25EF53BE" w:rsidR="00A52946" w:rsidRPr="005C6474" w:rsidRDefault="00A52946" w:rsidP="00A52946">
      <w:pPr>
        <w:pStyle w:val="Brdtekst"/>
        <w:ind w:firstLine="0pt"/>
        <w:rPr>
          <w:lang w:val="en-US"/>
        </w:rPr>
      </w:pPr>
      <w:r w:rsidRPr="005C6474">
        <w:rPr>
          <w:lang w:val="en-US"/>
        </w:rPr>
        <w:t>A</w:t>
      </w:r>
      <w:r w:rsidR="00BF3650" w:rsidRPr="005C6474">
        <w:rPr>
          <w:lang w:val="en-US"/>
        </w:rPr>
        <w:t>s</w:t>
      </w:r>
      <w:r w:rsidRPr="005C6474">
        <w:rPr>
          <w:lang w:val="en-US"/>
        </w:rPr>
        <w:t xml:space="preserve"> its name suggests, this file defines the petri net of the system to be simulated, it contains the 3 necessary set</w:t>
      </w:r>
      <w:r w:rsidR="00BF3650" w:rsidRPr="005C6474">
        <w:rPr>
          <w:lang w:val="en-US"/>
        </w:rPr>
        <w:t>s</w:t>
      </w:r>
      <w:r w:rsidRPr="005C6474">
        <w:rPr>
          <w:lang w:val="en-US"/>
        </w:rPr>
        <w:t xml:space="preserve"> definitions of the places, transitions and arcs in the petri net shown in figure 3.</w:t>
      </w:r>
    </w:p>
    <w:p w14:paraId="6FCF1FF4" w14:textId="77777777" w:rsidR="00A52946" w:rsidRPr="005C6474" w:rsidRDefault="00A52946" w:rsidP="00A52946">
      <w:pPr>
        <w:pStyle w:val="Brdtekst"/>
        <w:ind w:firstLine="0pt"/>
        <w:rPr>
          <w:lang w:val="en-US"/>
        </w:rPr>
      </w:pPr>
    </w:p>
    <w:p w14:paraId="3F4C0187" w14:textId="3508360E" w:rsidR="00A52946" w:rsidRPr="005C6474" w:rsidRDefault="00A52946" w:rsidP="00A52946">
      <w:pPr>
        <w:pStyle w:val="Brdtekst"/>
        <w:numPr>
          <w:ilvl w:val="0"/>
          <w:numId w:val="26"/>
        </w:numPr>
        <w:rPr>
          <w:lang w:val="en-US"/>
        </w:rPr>
      </w:pPr>
      <w:r w:rsidRPr="005C6474">
        <w:rPr>
          <w:lang w:val="en-US"/>
        </w:rPr>
        <w:t>Common Pre-processor File</w:t>
      </w:r>
    </w:p>
    <w:p w14:paraId="170E8457" w14:textId="1FF7EDDA" w:rsidR="00A52946" w:rsidRPr="005C6474" w:rsidRDefault="00A52946" w:rsidP="00A52946">
      <w:pPr>
        <w:pStyle w:val="Brdtekst"/>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 xml:space="preserve">taff member, one health worker, and one waiting room, that is needed to enable the firing of the transition types of one “tREGISTRATION_*”, one “tVACCINATION_*” and one “TWAITING_*” </w:t>
      </w:r>
      <w:r w:rsidR="00BF3650" w:rsidRPr="005C6474">
        <w:rPr>
          <w:lang w:val="en-US"/>
        </w:rPr>
        <w:t xml:space="preserve">transitions </w:t>
      </w:r>
      <w:r w:rsidR="00C61A7C" w:rsidRPr="005C6474">
        <w:rPr>
          <w:lang w:val="en-US"/>
        </w:rPr>
        <w:t>respectively.</w:t>
      </w:r>
    </w:p>
    <w:p w14:paraId="06863C83" w14:textId="334FDC85" w:rsidR="00C61A7C" w:rsidRPr="005C6474" w:rsidRDefault="00C61A7C" w:rsidP="00A52946">
      <w:pPr>
        <w:pStyle w:val="Brdtekst"/>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Pr="005C6474" w:rsidRDefault="00C61A7C" w:rsidP="00A52946">
      <w:pPr>
        <w:pStyle w:val="Brdtekst"/>
        <w:ind w:firstLine="0pt"/>
        <w:rPr>
          <w:lang w:val="en-US"/>
        </w:rPr>
      </w:pPr>
    </w:p>
    <w:p w14:paraId="21440F76" w14:textId="2D1274D7" w:rsidR="00A52946" w:rsidRPr="005C6474" w:rsidRDefault="00A52946" w:rsidP="00A52946">
      <w:pPr>
        <w:pStyle w:val="Brdtekst"/>
        <w:numPr>
          <w:ilvl w:val="0"/>
          <w:numId w:val="26"/>
        </w:numPr>
        <w:rPr>
          <w:lang w:val="en-US"/>
        </w:rPr>
      </w:pPr>
      <w:r w:rsidRPr="005C6474">
        <w:rPr>
          <w:lang w:val="en-US"/>
        </w:rPr>
        <w:t>Common Post-</w:t>
      </w:r>
      <w:r w:rsidR="00BF3650" w:rsidRPr="005C6474">
        <w:rPr>
          <w:lang w:val="en-US"/>
        </w:rPr>
        <w:t>processor</w:t>
      </w:r>
      <w:r w:rsidRPr="005C6474">
        <w:rPr>
          <w:lang w:val="en-US"/>
        </w:rPr>
        <w:t xml:space="preserve"> File</w:t>
      </w:r>
    </w:p>
    <w:p w14:paraId="345B7BC5" w14:textId="6A911825" w:rsidR="005900AE" w:rsidRPr="005C6474" w:rsidRDefault="005900AE" w:rsidP="005900AE">
      <w:pPr>
        <w:pStyle w:val="Brdtekst"/>
        <w:ind w:firstLine="0pt"/>
        <w:rPr>
          <w:lang w:val="en-US"/>
        </w:rPr>
      </w:pPr>
      <w:r w:rsidRPr="005C6474">
        <w:rPr>
          <w:lang w:val="en-US"/>
        </w:rPr>
        <w:t>This file implements the release of any acquired resources after firing from the transition types of “tREGISTRATION_*”, “tVACCINATION_*” and “TWAITING_*”.</w:t>
      </w:r>
    </w:p>
    <w:p w14:paraId="5B582D04" w14:textId="77777777" w:rsidR="005900AE" w:rsidRPr="005C6474" w:rsidRDefault="005900AE" w:rsidP="005900AE">
      <w:pPr>
        <w:pStyle w:val="Brdtekst"/>
        <w:ind w:firstLine="0pt"/>
        <w:rPr>
          <w:lang w:val="en-US"/>
        </w:rPr>
      </w:pPr>
    </w:p>
    <w:p w14:paraId="03F0930B" w14:textId="60C3C9AB" w:rsidR="00A52946" w:rsidRPr="005C6474" w:rsidRDefault="00A52946" w:rsidP="00A52946">
      <w:pPr>
        <w:pStyle w:val="Brdtekst"/>
        <w:numPr>
          <w:ilvl w:val="0"/>
          <w:numId w:val="26"/>
        </w:numPr>
        <w:rPr>
          <w:lang w:val="en-US"/>
        </w:rPr>
      </w:pPr>
      <w:r w:rsidRPr="005C6474">
        <w:rPr>
          <w:lang w:val="en-US"/>
        </w:rPr>
        <w:t>Main Simulation File (MSF)</w:t>
      </w:r>
    </w:p>
    <w:p w14:paraId="521C8F72" w14:textId="36ADDF53" w:rsidR="005900AE" w:rsidRPr="005C6474" w:rsidRDefault="005900AE" w:rsidP="005900AE">
      <w:pPr>
        <w:pStyle w:val="Brdtekst"/>
        <w:ind w:firstLine="0pt"/>
        <w:rPr>
          <w:lang w:val="en-US"/>
        </w:rPr>
      </w:pPr>
      <w:r w:rsidRPr="005C6474">
        <w:rPr>
          <w:lang w:val="en-US"/>
        </w:rPr>
        <w:t xml:space="preserve">This file is the one to run in order to kickstart this simulation, it starts by configuring the start and end real time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arrives at each interval is configured for the “tVISITOR” transition.</w:t>
      </w:r>
    </w:p>
    <w:p w14:paraId="151B4D37" w14:textId="20117E74" w:rsidR="005900AE" w:rsidRPr="005C6474" w:rsidRDefault="005900AE" w:rsidP="005900AE">
      <w:pPr>
        <w:pStyle w:val="Brdtekst"/>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Pr="005C6474">
        <w:rPr>
          <w:lang w:val="en-US"/>
        </w:rPr>
        <w:t xml:space="preserve"> and waiting rooms</w:t>
      </w:r>
      <w:r w:rsidR="00BF3650" w:rsidRPr="005C6474">
        <w:rPr>
          <w:lang w:val="en-US"/>
        </w:rPr>
        <w:t xml:space="preserve"> to host visitors for 30 minutes each</w:t>
      </w:r>
      <w:r w:rsidRPr="005C6474">
        <w:rPr>
          <w:lang w:val="en-US"/>
        </w:rPr>
        <w:t>.</w:t>
      </w:r>
    </w:p>
    <w:p w14:paraId="1CD6EFFD" w14:textId="77777777" w:rsidR="005900AE" w:rsidRPr="005C6474" w:rsidRDefault="005900AE" w:rsidP="005900AE">
      <w:pPr>
        <w:pStyle w:val="Brdtekst"/>
        <w:ind w:firstLine="0pt"/>
        <w:rPr>
          <w:lang w:val="en-US"/>
        </w:rPr>
      </w:pPr>
    </w:p>
    <w:p w14:paraId="10D45CB5" w14:textId="4FF0182A" w:rsidR="00A52946" w:rsidRPr="005C6474" w:rsidRDefault="00A52946" w:rsidP="00A52946">
      <w:pPr>
        <w:pStyle w:val="Brdtekst"/>
        <w:numPr>
          <w:ilvl w:val="0"/>
          <w:numId w:val="26"/>
        </w:numPr>
        <w:rPr>
          <w:lang w:val="en-US"/>
        </w:rPr>
      </w:pPr>
      <w:r w:rsidRPr="005C6474">
        <w:rPr>
          <w:lang w:val="en-US"/>
        </w:rPr>
        <w:t>A Dynamic Configuration File called “construct.m”</w:t>
      </w:r>
    </w:p>
    <w:p w14:paraId="48DBD35B" w14:textId="6B2AAB9E" w:rsidR="00A52946" w:rsidRPr="005C6474" w:rsidRDefault="005900AE" w:rsidP="005900AE">
      <w:pPr>
        <w:pStyle w:val="Brdtekst"/>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 and arcs in a compatible structure with GPenSIM.</w:t>
      </w:r>
    </w:p>
    <w:p w14:paraId="20C8C4DF" w14:textId="12E0F4D6" w:rsidR="005900AE" w:rsidRPr="005C6474" w:rsidRDefault="005900AE" w:rsidP="005900AE">
      <w:pPr>
        <w:pStyle w:val="Brdtekst"/>
        <w:ind w:firstLine="0pt"/>
        <w:rPr>
          <w:lang w:val="en-US"/>
        </w:rPr>
      </w:pPr>
      <w:r w:rsidRPr="005C6474">
        <w:rPr>
          <w:lang w:val="en-US"/>
        </w:rPr>
        <w:t>This is because the system contains multiple</w:t>
      </w:r>
      <w:r w:rsidR="00484452" w:rsidRPr="005C6474">
        <w:rPr>
          <w:lang w:val="en-US"/>
        </w:rPr>
        <w:t xml:space="preserve"> of the same</w:t>
      </w:r>
      <w:r w:rsidRPr="005C6474">
        <w:rPr>
          <w:lang w:val="en-US"/>
        </w:rPr>
        <w:t xml:space="preserve"> types of transitions 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5900AE">
      <w:pPr>
        <w:pStyle w:val="Brdtekst"/>
        <w:ind w:firstLine="0pt"/>
        <w:rPr>
          <w:lang w:val="en-US"/>
        </w:rPr>
      </w:pPr>
    </w:p>
    <w:p w14:paraId="27077158" w14:textId="663945AD" w:rsidR="00484452" w:rsidRPr="005C6474" w:rsidRDefault="00484452" w:rsidP="005900AE">
      <w:pPr>
        <w:pStyle w:val="Brdtekst"/>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vaccines than the </w:t>
      </w:r>
      <w:r w:rsidR="00880790" w:rsidRPr="005C6474">
        <w:rPr>
          <w:lang w:val="en-US"/>
        </w:rPr>
        <w:t xml:space="preserve">bottleneck </w:t>
      </w:r>
      <w:r w:rsidRPr="005C6474">
        <w:rPr>
          <w:lang w:val="en-US"/>
        </w:rPr>
        <w:t>capacity of the available waiting rooms. However, and if needed the value of the configured number of available vaccine doses can be manually set by configuring the respective variable</w:t>
      </w:r>
      <w:r w:rsidR="00880790" w:rsidRPr="005C6474">
        <w:rPr>
          <w:lang w:val="en-US"/>
        </w:rPr>
        <w:t xml:space="preserve"> called “num_of_vaccines”</w:t>
      </w:r>
      <w:r w:rsidRPr="005C6474">
        <w:rPr>
          <w:lang w:val="en-US"/>
        </w:rPr>
        <w:t xml:space="preserve"> in the main simulation file.</w:t>
      </w:r>
    </w:p>
    <w:p w14:paraId="7A7FCC44" w14:textId="13CC4737" w:rsidR="00484452" w:rsidRPr="005C6474" w:rsidRDefault="00484452" w:rsidP="005900AE">
      <w:pPr>
        <w:pStyle w:val="Brdtekst"/>
        <w:ind w:firstLine="0pt"/>
        <w:rPr>
          <w:lang w:val="en-US"/>
        </w:rPr>
      </w:pPr>
    </w:p>
    <w:p w14:paraId="1ED4BBDC" w14:textId="52328C42" w:rsidR="00484452" w:rsidRPr="005C6474" w:rsidRDefault="00484452" w:rsidP="005900AE">
      <w:pPr>
        <w:pStyle w:val="Brdtekst"/>
        <w:ind w:firstLine="0pt"/>
        <w:rPr>
          <w:lang w:val="en-US"/>
        </w:rPr>
      </w:pPr>
      <w:r w:rsidRPr="005C6474">
        <w:rPr>
          <w:lang w:val="en-US"/>
        </w:rPr>
        <w:t>After implementing this simulation in GPenSIM, we are ready to fire it up and note the performance capability of centralized vaccination. In this simulation run, we are going to use the basic set of available resources of 1 staff member, 2 health workers, and 6 waiting rooms. Which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FD1957" w:rsidRPr="005C6474">
        <w:rPr>
          <w:lang w:val="en-US"/>
        </w:rPr>
        <w:t xml:space="preserve">petri net in figure 3. We will also configure this simulation to receive 1 new visitor per 5 minutes to match 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5900AE">
      <w:pPr>
        <w:pStyle w:val="Brdtekst"/>
        <w:ind w:firstLine="0pt"/>
        <w:rPr>
          <w:lang w:val="en-US"/>
        </w:rPr>
      </w:pPr>
    </w:p>
    <w:p w14:paraId="3306B8F9" w14:textId="1E5D8A1E" w:rsidR="00180DCA" w:rsidRPr="005C6474" w:rsidRDefault="00180DCA" w:rsidP="005900AE">
      <w:pPr>
        <w:pStyle w:val="Brdtekst"/>
        <w:ind w:firstLine="0pt"/>
        <w:rPr>
          <w:lang w:val="en-US"/>
        </w:rPr>
      </w:pPr>
      <w:r w:rsidRPr="005C6474">
        <w:rPr>
          <w:lang w:val="en-US"/>
        </w:rPr>
        <w:t>The result of this simulation</w:t>
      </w:r>
      <w:r w:rsidR="00FD1957" w:rsidRPr="005C6474">
        <w:rPr>
          <w:lang w:val="en-US"/>
        </w:rPr>
        <w:t xml:space="preserve"> is shown in figure 4 below where at the final state 86 visitors has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880790" w:rsidRPr="005C6474">
        <w:rPr>
          <w:lang w:val="en-US"/>
        </w:rPr>
        <w:t xml:space="preserve">final place </w:t>
      </w:r>
      <w:r w:rsidR="00FD1957" w:rsidRPr="005C6474">
        <w:rPr>
          <w:lang w:val="en-US"/>
        </w:rPr>
        <w:t>“P4”</w:t>
      </w:r>
      <w:r w:rsidRPr="005C6474">
        <w:rPr>
          <w:lang w:val="en-US"/>
        </w:rPr>
        <w:t>.</w:t>
      </w:r>
    </w:p>
    <w:p w14:paraId="21F1C798" w14:textId="59FA3756" w:rsidR="00D8425C" w:rsidRPr="005C6474" w:rsidRDefault="00D8425C" w:rsidP="005900AE">
      <w:pPr>
        <w:pStyle w:val="Brdtekst"/>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has to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77777777" w:rsidR="002C64CE" w:rsidRPr="005C6474" w:rsidRDefault="00180DCA" w:rsidP="005900AE">
      <w:pPr>
        <w:pStyle w:val="Brdtekst"/>
        <w:ind w:firstLine="0pt"/>
        <w:rPr>
          <w:lang w:val="en-US"/>
        </w:rPr>
      </w:pPr>
      <w:r w:rsidRPr="005C6474">
        <w:rPr>
          <w:lang w:val="en-US"/>
        </w:rPr>
        <w:t>The</w:t>
      </w:r>
      <w:r w:rsidR="00FD1957" w:rsidRPr="005C6474">
        <w:rPr>
          <w:lang w:val="en-US"/>
        </w:rPr>
        <w:t xml:space="preserve"> maximum queue length </w:t>
      </w:r>
      <w:r w:rsidRPr="005C6474">
        <w:rPr>
          <w:lang w:val="en-US"/>
        </w:rPr>
        <w:t>is</w:t>
      </w:r>
      <w:r w:rsidR="00FD1957" w:rsidRPr="005C6474">
        <w:rPr>
          <w:lang w:val="en-US"/>
        </w:rPr>
        <w:t xml:space="preserve"> 1 vaccinated visitor at “P3” waiting to access a waiting room</w:t>
      </w:r>
      <w:r w:rsidR="00D8425C" w:rsidRPr="005C6474">
        <w:rPr>
          <w:lang w:val="en-US"/>
        </w:rPr>
        <w:t xml:space="preserve"> most of the time 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880790" w:rsidRPr="005C6474">
        <w:rPr>
          <w:lang w:val="en-US"/>
        </w:rPr>
        <w:t xml:space="preserve">starting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line waiting for the next stage.</w:t>
      </w:r>
    </w:p>
    <w:p w14:paraId="2A099D14" w14:textId="6CA6D7F5" w:rsidR="00D8425C" w:rsidRPr="005C6474" w:rsidRDefault="00D8425C" w:rsidP="005900AE">
      <w:pPr>
        <w:pStyle w:val="Brdtekst"/>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5900AE">
      <w:pPr>
        <w:pStyle w:val="Brdtekst"/>
        <w:ind w:firstLine="0pt"/>
        <w:rPr>
          <w:lang w:val="en-US"/>
        </w:rPr>
      </w:pPr>
    </w:p>
    <w:p w14:paraId="0093EF66" w14:textId="77777777" w:rsidR="00180DCA" w:rsidRPr="005C6474" w:rsidRDefault="00180DCA" w:rsidP="005900AE">
      <w:pPr>
        <w:pStyle w:val="Brdtekst"/>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2C64CE">
      <w:pPr>
        <w:pStyle w:val="Brdtekst"/>
        <w:keepNext/>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758ADEF6" w:rsidR="00180DCA" w:rsidRPr="005C6474" w:rsidRDefault="002C64CE" w:rsidP="002C64CE">
      <w:pPr>
        <w:pStyle w:val="Bildetekst"/>
        <w:jc w:val="both"/>
        <w:sectPr w:rsidR="00180DCA" w:rsidRPr="005C6474" w:rsidSect="00180DCA">
          <w:type w:val="continuous"/>
          <w:pgSz w:w="595.30pt" w:h="841.90pt" w:code="9"/>
          <w:pgMar w:top="54pt" w:right="45.35pt" w:bottom="72pt" w:left="45.35pt" w:header="36pt" w:footer="36pt" w:gutter="0pt"/>
          <w:cols w:space="18pt"/>
          <w:docGrid w:linePitch="360"/>
        </w:sectPr>
      </w:pPr>
      <w:r w:rsidRPr="005C6474">
        <w:t xml:space="preserve">Figure </w:t>
      </w:r>
      <w:r w:rsidR="006D2C9F">
        <w:fldChar w:fldCharType="begin"/>
      </w:r>
      <w:r w:rsidR="006D2C9F">
        <w:instrText xml:space="preserve"> SEQ Figure \* ARABIC </w:instrText>
      </w:r>
      <w:r w:rsidR="006D2C9F">
        <w:fldChar w:fldCharType="separate"/>
      </w:r>
      <w:r w:rsidR="00A920FE">
        <w:rPr>
          <w:noProof/>
        </w:rPr>
        <w:t>4</w:t>
      </w:r>
      <w:r w:rsidR="006D2C9F">
        <w:rPr>
          <w:noProof/>
        </w:rPr>
        <w:fldChar w:fldCharType="end"/>
      </w:r>
      <w:r w:rsidRPr="005C6474">
        <w:t>, Simulation results</w:t>
      </w:r>
      <w:r w:rsidRPr="005C6474">
        <w:rPr>
          <w:noProof/>
        </w:rPr>
        <w:t xml:space="preserve"> of centralized vaccination usin</w:t>
      </w:r>
      <w:r w:rsidR="00C76A8F">
        <w:rPr>
          <w:noProof/>
        </w:rPr>
        <w:t>g</w:t>
      </w:r>
      <w:r w:rsidRPr="005C6474">
        <w:rPr>
          <w:noProof/>
        </w:rPr>
        <w:t xml:space="preserve"> GPenSIM, and having a simple set of available res</w:t>
      </w:r>
      <w:r w:rsidR="00C76A8F">
        <w:rPr>
          <w:noProof/>
        </w:rPr>
        <w:t>ources</w:t>
      </w:r>
      <w:r w:rsidRPr="005C6474">
        <w:rPr>
          <w:noProof/>
        </w:rPr>
        <w:t xml:space="preserve"> of 1 staff mem</w:t>
      </w:r>
      <w:r w:rsidR="00166C42">
        <w:rPr>
          <w:noProof/>
        </w:rPr>
        <w:t>bers</w:t>
      </w:r>
      <w:r w:rsidRPr="005C6474">
        <w:rPr>
          <w:noProof/>
        </w:rPr>
        <w:t xml:space="preserve">, 2 health </w:t>
      </w:r>
      <w:r w:rsidR="00166C42">
        <w:rPr>
          <w:noProof/>
        </w:rPr>
        <w:t>personal</w:t>
      </w:r>
      <w:r w:rsidRPr="005C6474">
        <w:rPr>
          <w:noProof/>
        </w:rPr>
        <w:t>s, and 6 waiting rooms.</w:t>
      </w:r>
    </w:p>
    <w:p w14:paraId="75437E3D" w14:textId="08B73572" w:rsidR="00FD1957" w:rsidRPr="005C6474" w:rsidRDefault="00FD1957" w:rsidP="005900AE">
      <w:pPr>
        <w:pStyle w:val="Brdtekst"/>
        <w:ind w:firstLine="0pt"/>
        <w:rPr>
          <w:lang w:val="en-US"/>
        </w:rPr>
      </w:pPr>
    </w:p>
    <w:p w14:paraId="778A0A43" w14:textId="4325C397" w:rsidR="002C64CE" w:rsidRPr="005C6474" w:rsidRDefault="002C64CE" w:rsidP="005900AE">
      <w:pPr>
        <w:pStyle w:val="Brdtekst"/>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5900AE">
      <w:pPr>
        <w:pStyle w:val="Brdtekst"/>
        <w:ind w:firstLine="0pt"/>
        <w:rPr>
          <w:lang w:val="en-US"/>
        </w:rPr>
      </w:pPr>
    </w:p>
    <w:p w14:paraId="316C6C0C" w14:textId="225B6EA2" w:rsidR="00916B48" w:rsidRPr="005C6474" w:rsidRDefault="00916B48" w:rsidP="00916B48">
      <w:pPr>
        <w:pStyle w:val="Overskrift1"/>
        <w:rPr>
          <w:b/>
          <w:bCs/>
        </w:rPr>
      </w:pPr>
      <w:r w:rsidRPr="005C6474">
        <w:rPr>
          <w:b/>
          <w:bCs/>
        </w:rPr>
        <w:t>Simulation Setup of A Mobile Vaccination Program</w:t>
      </w:r>
    </w:p>
    <w:p w14:paraId="2DEC0C05" w14:textId="746ECB77" w:rsidR="00916B48" w:rsidRPr="005C6474" w:rsidRDefault="00B17DC3" w:rsidP="00916B48">
      <w:pPr>
        <w:pStyle w:val="Brdtekst"/>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in different batches and equip them with a transportation vehicle or what is also known as a vaccination bus. Theses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offers the vaccine to the residents of a certain street onboard the vaccination bus.</w:t>
      </w:r>
    </w:p>
    <w:p w14:paraId="00C57028" w14:textId="207C2C9F" w:rsidR="00916B48" w:rsidRPr="005C6474" w:rsidRDefault="00B17DC3" w:rsidP="00B17DC3">
      <w:pPr>
        <w:pStyle w:val="Brdtekst"/>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56C88E07" w14:textId="51D9894D" w:rsidR="007374EC" w:rsidRPr="005C6474" w:rsidRDefault="007374EC" w:rsidP="007374EC">
      <w:pPr>
        <w:pStyle w:val="Brdtekst"/>
        <w:numPr>
          <w:ilvl w:val="0"/>
          <w:numId w:val="26"/>
        </w:numPr>
        <w:rPr>
          <w:lang w:val="en-US"/>
        </w:rPr>
      </w:pPr>
      <w:r w:rsidRPr="005C6474">
        <w:rPr>
          <w:lang w:val="en-US"/>
        </w:rPr>
        <w:t>Dispatch</w:t>
      </w:r>
    </w:p>
    <w:p w14:paraId="143CC669" w14:textId="54509442" w:rsidR="005C6474" w:rsidRPr="005C6474" w:rsidRDefault="007374EC" w:rsidP="005C6474">
      <w:pPr>
        <w:pStyle w:val="Brdtekst"/>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7374EC">
      <w:pPr>
        <w:pStyle w:val="Brdtekst"/>
        <w:ind w:firstLine="0pt"/>
        <w:rPr>
          <w:lang w:val="en-US"/>
        </w:rPr>
      </w:pPr>
    </w:p>
    <w:p w14:paraId="2DC9ED31" w14:textId="5CC1C680" w:rsidR="007374EC" w:rsidRPr="005C6474" w:rsidRDefault="007374EC" w:rsidP="007374EC">
      <w:pPr>
        <w:pStyle w:val="Brdtekst"/>
        <w:numPr>
          <w:ilvl w:val="0"/>
          <w:numId w:val="26"/>
        </w:numPr>
        <w:rPr>
          <w:lang w:val="en-US"/>
        </w:rPr>
      </w:pPr>
      <w:r w:rsidRPr="005C6474">
        <w:rPr>
          <w:lang w:val="en-US"/>
        </w:rPr>
        <w:t>Vaccination</w:t>
      </w:r>
    </w:p>
    <w:p w14:paraId="687A56A0" w14:textId="1FBC4D8A" w:rsidR="00D80C2D" w:rsidRPr="005C6474" w:rsidRDefault="00D80C2D" w:rsidP="00D80C2D">
      <w:pPr>
        <w:pStyle w:val="Brdtekst"/>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D80C2D">
      <w:pPr>
        <w:pStyle w:val="Brdtekst"/>
        <w:ind w:firstLine="0pt"/>
        <w:rPr>
          <w:lang w:val="en-US"/>
        </w:rPr>
      </w:pPr>
    </w:p>
    <w:p w14:paraId="09EE3B21" w14:textId="0D2B5145" w:rsidR="007374EC" w:rsidRPr="005C6474" w:rsidRDefault="007374EC" w:rsidP="007374EC">
      <w:pPr>
        <w:pStyle w:val="Brdtekst"/>
        <w:numPr>
          <w:ilvl w:val="0"/>
          <w:numId w:val="26"/>
        </w:numPr>
        <w:rPr>
          <w:lang w:val="en-US"/>
        </w:rPr>
      </w:pPr>
      <w:r w:rsidRPr="005C6474">
        <w:rPr>
          <w:lang w:val="en-US"/>
        </w:rPr>
        <w:t>Completion</w:t>
      </w:r>
    </w:p>
    <w:p w14:paraId="62FEFB89" w14:textId="0611B2FD" w:rsidR="007374EC" w:rsidRPr="005C6474" w:rsidRDefault="00D80C2D" w:rsidP="007374EC">
      <w:pPr>
        <w:pStyle w:val="Brdtekst"/>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at</w:t>
      </w:r>
      <w:r w:rsidR="00942420">
        <w:rPr>
          <w:lang w:val="en-US"/>
        </w:rPr>
        <w:t xml:space="preserve"> this </w:t>
      </w:r>
      <w:r w:rsidR="00BD74B0">
        <w:rPr>
          <w:lang w:val="en-US"/>
        </w:rPr>
        <w:t>simulation project.</w:t>
      </w:r>
    </w:p>
    <w:p w14:paraId="5F0C16D7" w14:textId="325487F6" w:rsidR="00D80C2D" w:rsidRDefault="00D80C2D" w:rsidP="007374EC">
      <w:pPr>
        <w:pStyle w:val="Brdtekst"/>
        <w:ind w:firstLine="0pt"/>
        <w:rPr>
          <w:lang w:val="en-US"/>
        </w:rPr>
      </w:pPr>
    </w:p>
    <w:p w14:paraId="6FF0B5FE" w14:textId="20511AC4" w:rsidR="005C6474" w:rsidRDefault="00BD74B0" w:rsidP="007374EC">
      <w:pPr>
        <w:pStyle w:val="Brdtekst"/>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the </w:t>
      </w:r>
      <w:r w:rsidR="005C6474">
        <w:rPr>
          <w:lang w:val="en-US"/>
        </w:rPr>
        <w:lastRenderedPageBreak/>
        <w:t>infections as a result of minimized physical contact between residents.</w:t>
      </w:r>
    </w:p>
    <w:p w14:paraId="2A8F65B2" w14:textId="2615FC3A" w:rsidR="005C6474" w:rsidRDefault="005C6474" w:rsidP="007374EC">
      <w:pPr>
        <w:pStyle w:val="Brdtekst"/>
        <w:ind w:firstLine="0pt"/>
        <w:rPr>
          <w:lang w:val="en-US"/>
        </w:rPr>
      </w:pPr>
    </w:p>
    <w:p w14:paraId="488354B3" w14:textId="1118A575" w:rsidR="005C6474" w:rsidRPr="005C6474" w:rsidRDefault="005C6474" w:rsidP="005C6474">
      <w:pPr>
        <w:pStyle w:val="Brdtekst"/>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solution of a p</w:t>
      </w:r>
      <w:r w:rsidRPr="005C6474">
        <w:rPr>
          <w:lang w:val="en-US"/>
        </w:rPr>
        <w:t xml:space="preserve">etri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petri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xml:space="preserve">, vaccination and </w:t>
      </w:r>
      <w:r w:rsidR="006D6483">
        <w:rPr>
          <w:lang w:val="en-US"/>
        </w:rPr>
        <w:t>turnaround completion</w:t>
      </w:r>
      <w:r w:rsidRPr="005C6474">
        <w:rPr>
          <w:lang w:val="en-US"/>
        </w:rPr>
        <w:t xml:space="preserve"> respectively.</w:t>
      </w:r>
    </w:p>
    <w:p w14:paraId="71552D1E" w14:textId="6AEAE86D" w:rsidR="005C6474" w:rsidRDefault="005C6474" w:rsidP="005C6474">
      <w:pPr>
        <w:pStyle w:val="Brdtekst"/>
        <w:ind w:firstLine="0pt"/>
        <w:rPr>
          <w:lang w:val="en-US"/>
        </w:rPr>
      </w:pPr>
      <w:r w:rsidRPr="005C6474">
        <w:rPr>
          <w:lang w:val="en-US"/>
        </w:rPr>
        <w:t>The number of transitions is dependent on the following factors:</w:t>
      </w:r>
    </w:p>
    <w:p w14:paraId="50E39E66" w14:textId="52B45CB2" w:rsidR="00293442" w:rsidRPr="00293442" w:rsidRDefault="00293442" w:rsidP="00293442">
      <w:pPr>
        <w:pStyle w:val="Brdtekst"/>
        <w:numPr>
          <w:ilvl w:val="0"/>
          <w:numId w:val="26"/>
        </w:numPr>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5C6474">
      <w:pPr>
        <w:pStyle w:val="Brdtekst"/>
        <w:numPr>
          <w:ilvl w:val="0"/>
          <w:numId w:val="26"/>
        </w:numPr>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7374EC">
      <w:pPr>
        <w:pStyle w:val="Brdtekst"/>
        <w:ind w:firstLine="0pt"/>
        <w:rPr>
          <w:lang w:val="en-US"/>
        </w:rPr>
      </w:pPr>
    </w:p>
    <w:p w14:paraId="7F3FD0D3" w14:textId="06F13752" w:rsidR="00D67CEE" w:rsidRDefault="00293442" w:rsidP="007374EC">
      <w:pPr>
        <w:pStyle w:val="Brdtekst"/>
        <w:ind w:firstLine="0pt"/>
        <w:rPr>
          <w:lang w:val="en-US"/>
        </w:rPr>
      </w:pPr>
      <w:r>
        <w:rPr>
          <w:lang w:val="en-US"/>
        </w:rPr>
        <w:t xml:space="preserve">In the petri net shown in figure 4, we have chosen a small setup of 2 available bus drivers and 2 health workers for demonstration purposes, and because all stages </w:t>
      </w:r>
      <w:r w:rsidR="00BD74B0">
        <w:rPr>
          <w:lang w:val="en-US"/>
        </w:rPr>
        <w:t xml:space="preserve">do in fact </w:t>
      </w:r>
      <w:r>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75589316" w:rsidR="00942420" w:rsidRDefault="00D67CEE" w:rsidP="007374EC">
      <w:pPr>
        <w:pStyle w:val="Brdtekst"/>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residence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he places “P7” and “P8” can then be used to measure the number of vaccinated residents at each time of th</w:t>
      </w:r>
      <w:r w:rsidR="00BD74B0">
        <w:rPr>
          <w:lang w:val="en-US"/>
        </w:rPr>
        <w:t>is</w:t>
      </w:r>
      <w:r w:rsidR="00942420">
        <w:rPr>
          <w:lang w:val="en-US"/>
        </w:rPr>
        <w:t xml:space="preserve"> simulation.</w:t>
      </w:r>
    </w:p>
    <w:p w14:paraId="5AE179E0" w14:textId="6EF4E553" w:rsidR="00942420" w:rsidRDefault="00942420" w:rsidP="007374EC">
      <w:pPr>
        <w:pStyle w:val="Brdtekst"/>
        <w:ind w:firstLine="0pt"/>
        <w:rPr>
          <w:lang w:val="en-US"/>
        </w:rPr>
      </w:pPr>
    </w:p>
    <w:p w14:paraId="4B10D278" w14:textId="77777777" w:rsidR="00942420" w:rsidRDefault="00942420" w:rsidP="007374EC">
      <w:pPr>
        <w:pStyle w:val="Brdtekst"/>
        <w:ind w:firstLine="0pt"/>
        <w:rPr>
          <w:lang w:val="en-US"/>
        </w:rPr>
      </w:pPr>
    </w:p>
    <w:p w14:paraId="77C25185" w14:textId="482192FD" w:rsidR="00BD74B0" w:rsidRDefault="00BD74B0" w:rsidP="007374EC">
      <w:pPr>
        <w:pStyle w:val="Brdtekst"/>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942420">
      <w:pPr>
        <w:pStyle w:val="Brdtekst"/>
        <w:keepNext/>
        <w:ind w:firstLine="0pt"/>
      </w:pPr>
      <w:r>
        <w:rPr>
          <w:noProof/>
          <w:lang w:val="en-US"/>
        </w:rPr>
        <w:drawing>
          <wp:inline distT="0" distB="0" distL="0" distR="0" wp14:anchorId="53A80893" wp14:editId="3428D964">
            <wp:extent cx="6470918" cy="5361709"/>
            <wp:effectExtent l="0" t="0" r="6350" b="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535832" cy="5415496"/>
                    </a:xfrm>
                    <a:prstGeom prst="rect">
                      <a:avLst/>
                    </a:prstGeom>
                  </pic:spPr>
                </pic:pic>
              </a:graphicData>
            </a:graphic>
          </wp:inline>
        </w:drawing>
      </w:r>
    </w:p>
    <w:p w14:paraId="72BE65F9" w14:textId="68F3A8D5" w:rsidR="00942420" w:rsidRDefault="00942420" w:rsidP="00942420">
      <w:pPr>
        <w:pStyle w:val="Bildetekst"/>
        <w:jc w:val="both"/>
      </w:pPr>
      <w:r>
        <w:t xml:space="preserve">Figure </w:t>
      </w:r>
      <w:r w:rsidR="006D2C9F">
        <w:fldChar w:fldCharType="begin"/>
      </w:r>
      <w:r w:rsidR="006D2C9F">
        <w:instrText xml:space="preserve"> SEQ Figure \* ARABIC </w:instrText>
      </w:r>
      <w:r w:rsidR="006D2C9F">
        <w:fldChar w:fldCharType="separate"/>
      </w:r>
      <w:r w:rsidR="00A920FE">
        <w:rPr>
          <w:noProof/>
        </w:rPr>
        <w:t>5</w:t>
      </w:r>
      <w:r w:rsidR="006D2C9F">
        <w:rPr>
          <w:noProof/>
        </w:rPr>
        <w:fldChar w:fldCharType="end"/>
      </w:r>
      <w:r>
        <w:t xml:space="preserve">, </w:t>
      </w:r>
      <w:r w:rsidRPr="00614311">
        <w:t xml:space="preserve">A proposed petri net of </w:t>
      </w:r>
      <w:r>
        <w:t>mobile</w:t>
      </w:r>
      <w:r w:rsidRPr="00614311">
        <w:t xml:space="preserve"> vaccination.</w:t>
      </w:r>
    </w:p>
    <w:p w14:paraId="46C103F1" w14:textId="0B1654C3" w:rsidR="001D1903" w:rsidRPr="001D1903" w:rsidRDefault="001D1903" w:rsidP="001D1903">
      <w:pPr>
        <w:sectPr w:rsidR="001D1903"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916B48">
      <w:pPr>
        <w:pStyle w:val="Overskrift1"/>
        <w:rPr>
          <w:b/>
          <w:bCs/>
        </w:rPr>
      </w:pPr>
      <w:r w:rsidRPr="005C6474">
        <w:rPr>
          <w:b/>
          <w:bCs/>
        </w:rPr>
        <w:lastRenderedPageBreak/>
        <w:t xml:space="preserve">Implementation of </w:t>
      </w:r>
      <w:r w:rsidR="00916B48" w:rsidRPr="005C6474">
        <w:rPr>
          <w:b/>
          <w:bCs/>
        </w:rPr>
        <w:t>a Mobile Vaccination Program using GPenSIM</w:t>
      </w:r>
    </w:p>
    <w:p w14:paraId="27F1709C" w14:textId="1F2D13F4" w:rsidR="00916B48" w:rsidRDefault="00D55658" w:rsidP="00916B48">
      <w:pPr>
        <w:pStyle w:val="Brdtekst"/>
        <w:rPr>
          <w:lang w:val="en-US"/>
        </w:rPr>
      </w:pPr>
      <w:r>
        <w:rPr>
          <w:lang w:val="en-US"/>
        </w:rPr>
        <w:t>Starting from the petri net of he proposed mobile vaccination program shown in figure 5, we are going to implement its logic into a computer simulation using the available GPenSIM tools in MATLAB.</w:t>
      </w:r>
    </w:p>
    <w:p w14:paraId="7CC82D4A" w14:textId="275AA11E" w:rsidR="00D55658" w:rsidRDefault="00D55658" w:rsidP="00D55658">
      <w:pPr>
        <w:pStyle w:val="Brdtekst"/>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D55658">
      <w:pPr>
        <w:pStyle w:val="Brdtekst"/>
        <w:ind w:firstLine="0pt"/>
        <w:rPr>
          <w:lang w:val="en-US"/>
        </w:rPr>
      </w:pPr>
    </w:p>
    <w:p w14:paraId="134F6298" w14:textId="77777777" w:rsidR="00D55658" w:rsidRPr="005C6474" w:rsidRDefault="00D55658" w:rsidP="00D55658">
      <w:pPr>
        <w:pStyle w:val="Brdtekst"/>
        <w:numPr>
          <w:ilvl w:val="0"/>
          <w:numId w:val="26"/>
        </w:numPr>
        <w:rPr>
          <w:lang w:val="en-US"/>
        </w:rPr>
      </w:pPr>
      <w:r w:rsidRPr="005C6474">
        <w:rPr>
          <w:lang w:val="en-US"/>
        </w:rPr>
        <w:t>Petri net Definition File (PDF)</w:t>
      </w:r>
    </w:p>
    <w:p w14:paraId="67860BB3" w14:textId="5E5220C6" w:rsidR="00D55658" w:rsidRPr="005C6474" w:rsidRDefault="00D55658" w:rsidP="00D55658">
      <w:pPr>
        <w:pStyle w:val="Brdtekst"/>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petri net of </w:t>
      </w:r>
      <w:r w:rsidR="00906A25">
        <w:rPr>
          <w:lang w:val="en-US"/>
        </w:rPr>
        <w:t>the mobile vaccination program</w:t>
      </w:r>
      <w:r w:rsidRPr="005C6474">
        <w:rPr>
          <w:lang w:val="en-US"/>
        </w:rPr>
        <w:t xml:space="preserve">, it contains the 3 necessary sets definitions of the places, transitions and arcs in the petri net shown in figure </w:t>
      </w:r>
      <w:r w:rsidR="0087137F">
        <w:rPr>
          <w:lang w:val="en-US"/>
        </w:rPr>
        <w:t>5</w:t>
      </w:r>
      <w:r w:rsidRPr="005C6474">
        <w:rPr>
          <w:lang w:val="en-US"/>
        </w:rPr>
        <w:t>.</w:t>
      </w:r>
    </w:p>
    <w:p w14:paraId="42463552" w14:textId="2F273184" w:rsidR="00D55658" w:rsidRDefault="00D55658" w:rsidP="00D55658">
      <w:pPr>
        <w:pStyle w:val="Brdtekst"/>
        <w:ind w:firstLine="0pt"/>
        <w:rPr>
          <w:lang w:val="en-US"/>
        </w:rPr>
      </w:pPr>
    </w:p>
    <w:p w14:paraId="4DD361FA" w14:textId="77777777" w:rsidR="00687943" w:rsidRPr="005C6474" w:rsidRDefault="00687943" w:rsidP="00687943">
      <w:pPr>
        <w:pStyle w:val="Brdtekst"/>
        <w:numPr>
          <w:ilvl w:val="0"/>
          <w:numId w:val="26"/>
        </w:numPr>
        <w:rPr>
          <w:lang w:val="en-US"/>
        </w:rPr>
      </w:pPr>
      <w:r w:rsidRPr="005C6474">
        <w:rPr>
          <w:lang w:val="en-US"/>
        </w:rPr>
        <w:t>Main Simulation File (MSF)</w:t>
      </w:r>
    </w:p>
    <w:p w14:paraId="4162809F" w14:textId="6E8927FD" w:rsidR="00687943" w:rsidRPr="005C6474" w:rsidRDefault="00687943" w:rsidP="00687943">
      <w:pPr>
        <w:pStyle w:val="Brdtekst"/>
        <w:ind w:firstLine="0pt"/>
        <w:rPr>
          <w:lang w:val="en-US"/>
        </w:rPr>
      </w:pPr>
      <w:r w:rsidRPr="005C6474">
        <w:rPr>
          <w:lang w:val="en-US"/>
        </w:rPr>
        <w:t>This file is the one to run in order to kickstart th</w:t>
      </w:r>
      <w:r>
        <w:rPr>
          <w:lang w:val="en-US"/>
        </w:rPr>
        <w:t>e</w:t>
      </w:r>
      <w:r w:rsidRPr="005C6474">
        <w:rPr>
          <w:lang w:val="en-US"/>
        </w:rPr>
        <w:t xml:space="preserve"> simulation</w:t>
      </w:r>
      <w:r>
        <w:rPr>
          <w:lang w:val="en-US"/>
        </w:rPr>
        <w:t xml:space="preserve"> of mobile vaccination</w:t>
      </w:r>
      <w:r w:rsidRPr="005C6474">
        <w:rPr>
          <w:lang w:val="en-US"/>
        </w:rPr>
        <w:t>, it starts by configuring the start and end real time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0F196BA8" w:rsidR="00687943" w:rsidRDefault="00687943" w:rsidP="00687943">
      <w:pPr>
        <w:pStyle w:val="Brdtekst"/>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B37EE3">
        <w:rPr>
          <w:lang w:val="en-US"/>
        </w:rPr>
        <w:t>residence</w:t>
      </w:r>
      <w:r>
        <w:rPr>
          <w:lang w:val="en-US"/>
        </w:rPr>
        <w:t xml:space="preserve"> area. </w:t>
      </w:r>
      <w:r w:rsidR="00B37EE3">
        <w:rPr>
          <w:lang w:val="en-US"/>
        </w:rPr>
        <w:t>And</w:t>
      </w:r>
      <w:r w:rsidR="009C1BA8">
        <w:rPr>
          <w:lang w:val="en-US"/>
        </w:rPr>
        <w:t>,</w:t>
      </w:r>
      <w:r>
        <w:rPr>
          <w:lang w:val="en-US"/>
        </w:rPr>
        <w:t xml:space="preserve"> 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“tDISPTACH_*” transitions to the place “P5” according to the petri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the “tCOMPLETION_*” transitions to simulate the end of the vaccination stage at a targeted street and turnaround functionality to visit a new street.</w:t>
      </w:r>
    </w:p>
    <w:p w14:paraId="73DB40D5" w14:textId="77777777" w:rsidR="009C1BA8" w:rsidRDefault="009C1BA8" w:rsidP="00687943">
      <w:pPr>
        <w:pStyle w:val="Brdtekst"/>
        <w:ind w:firstLine="0pt"/>
        <w:rPr>
          <w:lang w:val="en-US"/>
        </w:rPr>
      </w:pPr>
    </w:p>
    <w:p w14:paraId="3D992548" w14:textId="77777777" w:rsidR="009C1BA8" w:rsidRPr="005C6474" w:rsidRDefault="009C1BA8" w:rsidP="009C1BA8">
      <w:pPr>
        <w:pStyle w:val="Brdtekst"/>
        <w:numPr>
          <w:ilvl w:val="0"/>
          <w:numId w:val="26"/>
        </w:numPr>
        <w:rPr>
          <w:lang w:val="en-US"/>
        </w:rPr>
      </w:pPr>
      <w:r w:rsidRPr="005C6474">
        <w:rPr>
          <w:lang w:val="en-US"/>
        </w:rPr>
        <w:t>A Dynamic Configuration File called “construct.m”</w:t>
      </w:r>
    </w:p>
    <w:p w14:paraId="37381EF6" w14:textId="428C0C4D" w:rsidR="009C1BA8" w:rsidRPr="005C6474" w:rsidRDefault="009C1BA8" w:rsidP="009C1BA8">
      <w:pPr>
        <w:pStyle w:val="Brdtekst"/>
        <w:ind w:firstLine="0pt"/>
        <w:rPr>
          <w:lang w:val="en-US"/>
        </w:rPr>
      </w:pPr>
      <w:r>
        <w:rPr>
          <w:lang w:val="en-US"/>
        </w:rPr>
        <w:t>Just as in the implementation of centralized vaccination and for the purpose of</w:t>
      </w:r>
      <w:r w:rsidRPr="005C6474">
        <w:rPr>
          <w:lang w:val="en-US"/>
        </w:rPr>
        <w:t xml:space="preserve"> mak</w:t>
      </w:r>
      <w:r>
        <w:rPr>
          <w:lang w:val="en-US"/>
        </w:rPr>
        <w:t>ing</w:t>
      </w:r>
      <w:r w:rsidRPr="005C6474">
        <w:rPr>
          <w:lang w:val="en-US"/>
        </w:rPr>
        <w:t xml:space="preserve"> this simulation easily scalable, a </w:t>
      </w:r>
      <w:r w:rsidRPr="005C6474">
        <w:rPr>
          <w:lang w:val="en-US"/>
        </w:rPr>
        <w:t>series of methods are implemented in this file to construct the sets of firing times, transitions and arcs in a compatible structure with GPenSIM.</w:t>
      </w:r>
    </w:p>
    <w:p w14:paraId="7F089B1B" w14:textId="514B66DA" w:rsidR="009C1BA8" w:rsidRPr="005C6474" w:rsidRDefault="009C1BA8" w:rsidP="009C1BA8">
      <w:pPr>
        <w:pStyle w:val="Brdtekst"/>
        <w:ind w:firstLine="0pt"/>
        <w:rPr>
          <w:lang w:val="en-US"/>
        </w:rPr>
      </w:pPr>
      <w:r w:rsidRPr="005C6474">
        <w:rPr>
          <w:lang w:val="en-US"/>
        </w:rPr>
        <w:t>This is because the system contains multiple</w:t>
      </w:r>
      <w:r>
        <w:rPr>
          <w:lang w:val="en-US"/>
        </w:rPr>
        <w:t>s</w:t>
      </w:r>
      <w:r w:rsidRPr="005C6474">
        <w:rPr>
          <w:lang w:val="en-US"/>
        </w:rPr>
        <w:t xml:space="preserve"> of the same types of transitions that can fire simultaneously, an example here is when we have an “n” number of </w:t>
      </w:r>
      <w:r>
        <w:rPr>
          <w:lang w:val="en-US"/>
        </w:rPr>
        <w:t>health workers and an “n” number of bus drivers</w:t>
      </w:r>
      <w:r w:rsidRPr="005C6474">
        <w:rPr>
          <w:lang w:val="en-US"/>
        </w:rPr>
        <w:t>, then also an “n” number of “t</w:t>
      </w:r>
      <w:r>
        <w:rPr>
          <w:lang w:val="en-US"/>
        </w:rPr>
        <w:t>DISPATCH</w:t>
      </w:r>
      <w:r w:rsidRPr="005C6474">
        <w:rPr>
          <w:lang w:val="en-US"/>
        </w:rPr>
        <w:t>_</w:t>
      </w:r>
      <w:r>
        <w:rPr>
          <w:lang w:val="en-US"/>
        </w:rPr>
        <w:t>*</w:t>
      </w:r>
      <w:r w:rsidRPr="005C6474">
        <w:rPr>
          <w:lang w:val="en-US"/>
        </w:rPr>
        <w:t>” transitions are configured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687943">
      <w:pPr>
        <w:pStyle w:val="Brdtekst"/>
        <w:ind w:firstLine="0pt"/>
        <w:rPr>
          <w:lang w:val="en-US"/>
        </w:rPr>
      </w:pPr>
    </w:p>
    <w:p w14:paraId="3399D8A6" w14:textId="0FE94C34" w:rsidR="006D21AD" w:rsidRDefault="006D21AD" w:rsidP="00687943">
      <w:pPr>
        <w:pStyle w:val="Brdtekst"/>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with 2 bus drivers and 2 vaccination busses, their mission is to vaccinate as much residents as possible from a total of 100 streets, giving an average of 20 residents per street, which is the number “R” shown by the petri net in figure 5. This simulation will then run from 8 am to 16 pm to simulate one working day.</w:t>
      </w:r>
    </w:p>
    <w:p w14:paraId="40D53EBD" w14:textId="61BD675E" w:rsidR="00241A20" w:rsidRDefault="00241A20" w:rsidP="00687943">
      <w:pPr>
        <w:pStyle w:val="Brdtekst"/>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on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at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61AED121" w:rsidR="00241A20" w:rsidRDefault="00241A20" w:rsidP="00687943">
      <w:pPr>
        <w:pStyle w:val="Brdtekst"/>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 targeted streets.</w:t>
      </w:r>
    </w:p>
    <w:p w14:paraId="212FF7DE" w14:textId="4D8B9F50" w:rsidR="003846FD" w:rsidRDefault="003846FD" w:rsidP="00687943">
      <w:pPr>
        <w:pStyle w:val="Brdtekst"/>
        <w:ind w:firstLine="0pt"/>
        <w:rPr>
          <w:lang w:val="en-US"/>
        </w:rPr>
      </w:pPr>
      <w:r>
        <w:rPr>
          <w:lang w:val="en-US"/>
        </w:rPr>
        <w:t>It is also useful to notice that the final number of streets left to vaccinate is 94 tokens left at place “p2”, meaning that 6 streets has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clearly see that there are still tokens in place “P5” at the end time of this simulation.</w:t>
      </w:r>
    </w:p>
    <w:p w14:paraId="5831BAB0" w14:textId="77777777" w:rsidR="00D55658" w:rsidRDefault="00D55658" w:rsidP="006D21AD">
      <w:pPr>
        <w:pStyle w:val="Brdtekst"/>
        <w:ind w:firstLine="0pt"/>
        <w:rPr>
          <w:lang w:val="en-US"/>
        </w:rPr>
      </w:pPr>
    </w:p>
    <w:p w14:paraId="4DCB2D16" w14:textId="77777777" w:rsidR="006D21AD" w:rsidRDefault="006D21AD" w:rsidP="006D21AD">
      <w:pPr>
        <w:pStyle w:val="Brdtekst"/>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6F0F44">
      <w:pPr>
        <w:pStyle w:val="Brdtekst"/>
        <w:keepNext/>
        <w:ind w:firstLine="0pt"/>
      </w:pPr>
      <w:r>
        <w:rPr>
          <w:noProof/>
        </w:rPr>
        <w:lastRenderedPageBreak/>
        <w:drawing>
          <wp:inline distT="0" distB="0" distL="0" distR="0" wp14:anchorId="4822351B" wp14:editId="635C31CF">
            <wp:extent cx="6408420" cy="3610610"/>
            <wp:effectExtent l="0" t="0" r="0" b="889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6408420" cy="3610610"/>
                    </a:xfrm>
                    <a:prstGeom prst="rect">
                      <a:avLst/>
                    </a:prstGeom>
                  </pic:spPr>
                </pic:pic>
              </a:graphicData>
            </a:graphic>
          </wp:inline>
        </w:drawing>
      </w:r>
      <w:r>
        <w:rPr>
          <w:noProof/>
          <w:lang w:val="en-US"/>
        </w:rPr>
        <w:t xml:space="preserve"> </w:t>
      </w:r>
    </w:p>
    <w:p w14:paraId="6C764086" w14:textId="050570D5" w:rsidR="006D21AD" w:rsidRDefault="006F0F44" w:rsidP="006F0F44">
      <w:pPr>
        <w:pStyle w:val="Bildetekst"/>
        <w:jc w:val="both"/>
      </w:pPr>
      <w:r>
        <w:t xml:space="preserve">Figure </w:t>
      </w:r>
      <w:r w:rsidR="006D2C9F">
        <w:fldChar w:fldCharType="begin"/>
      </w:r>
      <w:r w:rsidR="006D2C9F">
        <w:instrText xml:space="preserve"> SEQ Figure \* ARABIC </w:instrText>
      </w:r>
      <w:r w:rsidR="006D2C9F">
        <w:fldChar w:fldCharType="separate"/>
      </w:r>
      <w:r w:rsidR="00A920FE">
        <w:rPr>
          <w:noProof/>
        </w:rPr>
        <w:t>6</w:t>
      </w:r>
      <w:r w:rsidR="006D2C9F">
        <w:rPr>
          <w:noProof/>
        </w:rPr>
        <w:fldChar w:fldCharType="end"/>
      </w:r>
      <w:r>
        <w:t xml:space="preserve">, </w:t>
      </w:r>
      <w:r w:rsidRPr="00D75158">
        <w:t xml:space="preserve">Simulation results of </w:t>
      </w:r>
      <w:r>
        <w:t xml:space="preserve">mobile </w:t>
      </w:r>
      <w:r w:rsidRPr="00D75158">
        <w:t>vaccination usi</w:t>
      </w:r>
      <w:r>
        <w:t xml:space="preserve">ng </w:t>
      </w:r>
      <w:r w:rsidRPr="00D75158">
        <w:t>GPenSIM, and having a simple set of available resources of 2 health workers</w:t>
      </w:r>
      <w:r w:rsidR="00C76A8F">
        <w:t xml:space="preserve"> accompanied </w:t>
      </w:r>
      <w:r w:rsidR="001C58A2">
        <w:t xml:space="preserve">with </w:t>
      </w:r>
      <w:r w:rsidR="001C58A2" w:rsidRPr="00D75158">
        <w:t>2</w:t>
      </w:r>
      <w:r>
        <w:t xml:space="preserve"> vaccination busses driven by 2 available drivers</w:t>
      </w:r>
      <w:r w:rsidRPr="00D75158">
        <w:t>.</w:t>
      </w:r>
    </w:p>
    <w:p w14:paraId="349D9B68" w14:textId="77777777" w:rsidR="008041A3" w:rsidRDefault="008041A3" w:rsidP="008041A3"/>
    <w:p w14:paraId="00A5DC42" w14:textId="0287F3B8" w:rsidR="008041A3" w:rsidRPr="008041A3" w:rsidRDefault="008041A3" w:rsidP="008041A3">
      <w:pPr>
        <w:sectPr w:rsidR="008041A3" w:rsidRPr="008041A3" w:rsidSect="006D21AD">
          <w:type w:val="continuous"/>
          <w:pgSz w:w="595.30pt" w:h="841.90pt" w:code="9"/>
          <w:pgMar w:top="54pt" w:right="45.35pt" w:bottom="72pt" w:left="45.35pt" w:header="36pt" w:footer="36pt" w:gutter="0pt"/>
          <w:cols w:space="18pt"/>
          <w:docGrid w:linePitch="360"/>
        </w:sectPr>
      </w:pPr>
    </w:p>
    <w:p w14:paraId="41A2CB40" w14:textId="624AE85F" w:rsidR="006F0F44" w:rsidRPr="005C6474" w:rsidRDefault="006F0F44" w:rsidP="006F0F44">
      <w:pPr>
        <w:pStyle w:val="Brdtekst"/>
        <w:ind w:firstLine="0pt"/>
        <w:rPr>
          <w:lang w:val="en-US"/>
        </w:rPr>
      </w:pPr>
      <w:r w:rsidRPr="005C6474">
        <w:rPr>
          <w:lang w:val="en-US"/>
        </w:rPr>
        <w:t>In the upcoming section of study case and scaled performance, we are going to scale this set of available resources to match a real-life situation where we clearly have more resources than 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differences in features and performance between centralized and mobile vaccination on a bigger scale.</w:t>
      </w:r>
    </w:p>
    <w:p w14:paraId="10239F4B" w14:textId="77777777" w:rsidR="006F0F44" w:rsidRPr="005C6474" w:rsidRDefault="006F0F44" w:rsidP="006D21AD">
      <w:pPr>
        <w:pStyle w:val="Brdtekst"/>
        <w:ind w:firstLine="0pt"/>
        <w:rPr>
          <w:lang w:val="en-US"/>
        </w:rPr>
      </w:pPr>
    </w:p>
    <w:p w14:paraId="2C61D2C0" w14:textId="358C3F27" w:rsidR="00916B48" w:rsidRPr="005C6474" w:rsidRDefault="00FB3AAB" w:rsidP="00916B48">
      <w:pPr>
        <w:pStyle w:val="Overskrift1"/>
        <w:rPr>
          <w:b/>
          <w:bCs/>
        </w:rPr>
      </w:pPr>
      <w:r w:rsidRPr="005C6474">
        <w:rPr>
          <w:b/>
          <w:bCs/>
        </w:rPr>
        <w:t xml:space="preserve"> </w:t>
      </w:r>
      <w:r w:rsidR="005C4730" w:rsidRPr="005C4730">
        <w:rPr>
          <w:b/>
          <w:bCs/>
        </w:rPr>
        <w:t>Results &amp; Analysis Using The Municipality of Stavanger As a Study Case</w:t>
      </w:r>
      <w:r w:rsidR="00916B48" w:rsidRPr="005C6474">
        <w:rPr>
          <w:b/>
          <w:bCs/>
        </w:rPr>
        <w:t>.</w:t>
      </w:r>
    </w:p>
    <w:p w14:paraId="7C514729" w14:textId="1C6620E5" w:rsidR="009B7F3F" w:rsidRDefault="00DF45A9" w:rsidP="00DF45A9">
      <w:pPr>
        <w:pStyle w:val="Brdtekst"/>
        <w:rPr>
          <w:lang w:val="en-US"/>
        </w:rPr>
      </w:pPr>
      <w:r>
        <w:rPr>
          <w:lang w:val="en-US"/>
        </w:rPr>
        <w:t xml:space="preserve">In this section, we are going to use a real-world study case to better evaluate the differences in performance between centralized and mobile vaccination. We herby choose </w:t>
      </w:r>
      <w:r w:rsidR="005C4730">
        <w:rPr>
          <w:lang w:val="en-US"/>
        </w:rPr>
        <w:t>the</w:t>
      </w:r>
      <w:r>
        <w:rPr>
          <w:lang w:val="en-US"/>
        </w:rPr>
        <w:t xml:space="preserve"> medium sized municipality </w:t>
      </w:r>
      <w:r w:rsidR="005C4730">
        <w:rPr>
          <w:lang w:val="en-US"/>
        </w:rPr>
        <w:t xml:space="preserve">of </w:t>
      </w:r>
      <w:r>
        <w:rPr>
          <w:lang w:val="en-US"/>
        </w:rPr>
        <w:t xml:space="preserve">Stavanger because of its moderate density of human population and its geographic spread across </w:t>
      </w:r>
      <w:r w:rsidR="005C4730">
        <w:rPr>
          <w:lang w:val="en-US"/>
        </w:rPr>
        <w:t>various</w:t>
      </w:r>
      <w:r>
        <w:rPr>
          <w:lang w:val="en-US"/>
        </w:rPr>
        <w:t xml:space="preserve"> </w:t>
      </w:r>
      <w:r w:rsidR="005C4730">
        <w:rPr>
          <w:lang w:val="en-US"/>
        </w:rPr>
        <w:t>environments</w:t>
      </w:r>
      <w:r>
        <w:rPr>
          <w:lang w:val="en-US"/>
        </w:rPr>
        <w:t xml:space="preserve"> such as mountains</w:t>
      </w:r>
      <w:r w:rsidR="005C4730">
        <w:rPr>
          <w:lang w:val="en-US"/>
        </w:rPr>
        <w:t xml:space="preserve"> and </w:t>
      </w:r>
      <w:r>
        <w:rPr>
          <w:lang w:val="en-US"/>
        </w:rPr>
        <w:t>islands</w:t>
      </w:r>
      <w:r w:rsidR="005C4730">
        <w:rPr>
          <w:lang w:val="en-US"/>
        </w:rPr>
        <w:t xml:space="preserve"> in addition to areas of farming and</w:t>
      </w:r>
      <w:r>
        <w:rPr>
          <w:lang w:val="en-US"/>
        </w:rPr>
        <w:t xml:space="preserve"> </w:t>
      </w:r>
      <w:r w:rsidR="005C4730">
        <w:rPr>
          <w:lang w:val="en-US"/>
        </w:rPr>
        <w:t>residence</w:t>
      </w:r>
      <w:r>
        <w:rPr>
          <w:lang w:val="en-US"/>
        </w:rPr>
        <w:t>.</w:t>
      </w:r>
    </w:p>
    <w:p w14:paraId="341E95A0" w14:textId="2C552FAD" w:rsidR="00DF45A9" w:rsidRDefault="00DF45A9" w:rsidP="00DF45A9">
      <w:pPr>
        <w:pStyle w:val="Brdtekst"/>
        <w:ind w:firstLine="0pt"/>
        <w:rPr>
          <w:lang w:val="en-US"/>
        </w:rPr>
      </w:pPr>
    </w:p>
    <w:p w14:paraId="5B12DC02" w14:textId="5F3091CC" w:rsidR="005C4730" w:rsidRDefault="005C4730" w:rsidP="00DF45A9">
      <w:pPr>
        <w:pStyle w:val="Brdtekst"/>
        <w:ind w:firstLine="0pt"/>
        <w:rPr>
          <w:lang w:val="en-US"/>
        </w:rPr>
      </w:pPr>
      <w:r>
        <w:rPr>
          <w:lang w:val="en-US"/>
        </w:rPr>
        <w:t>In the previous setup and implementation of centralized and mobile vaccination, we kept the available resources to a minimum to simplify the idea behind each vaccination program and its mechanism. However, a medium sized municipality like Stavanger is expected to have the following quantity of resources under a coordinated vaccination program.</w:t>
      </w:r>
    </w:p>
    <w:p w14:paraId="7BD4F2CE" w14:textId="527C2E82" w:rsidR="008041A3" w:rsidRDefault="008041A3" w:rsidP="008041A3">
      <w:pPr>
        <w:pStyle w:val="Bildetekst"/>
        <w:keepNext/>
      </w:pPr>
      <w:r>
        <w:t xml:space="preserve">Table </w:t>
      </w:r>
      <w:r w:rsidR="006D2C9F">
        <w:fldChar w:fldCharType="begin"/>
      </w:r>
      <w:r w:rsidR="006D2C9F">
        <w:instrText xml:space="preserve"> SEQ Table \* AR</w:instrText>
      </w:r>
      <w:r w:rsidR="006D2C9F">
        <w:instrText xml:space="preserve">ABIC </w:instrText>
      </w:r>
      <w:r w:rsidR="006D2C9F">
        <w:fldChar w:fldCharType="separate"/>
      </w:r>
      <w:r w:rsidR="00017531">
        <w:rPr>
          <w:noProof/>
        </w:rPr>
        <w:t>1</w:t>
      </w:r>
      <w:r w:rsidR="006D2C9F">
        <w:rPr>
          <w:noProof/>
        </w:rPr>
        <w:fldChar w:fldCharType="end"/>
      </w:r>
      <w:r>
        <w:t xml:space="preserve">, The expected quantity of human and material resources that can be provided by the </w:t>
      </w:r>
      <w:r w:rsidRPr="00F86197">
        <w:t>municipality</w:t>
      </w:r>
      <w:r>
        <w:t xml:space="preserve"> of Stavanger.</w:t>
      </w:r>
    </w:p>
    <w:tbl>
      <w:tblPr>
        <w:tblStyle w:val="Tabellrutenett"/>
        <w:tblW w:w="0pt" w:type="dxa"/>
        <w:tblLook w:firstRow="1" w:lastRow="0" w:firstColumn="1" w:lastColumn="0" w:noHBand="0" w:noVBand="1"/>
      </w:tblPr>
      <w:tblGrid>
        <w:gridCol w:w="1618"/>
        <w:gridCol w:w="1619"/>
        <w:gridCol w:w="1619"/>
      </w:tblGrid>
      <w:tr w:rsidR="005C4730" w14:paraId="19E59023" w14:textId="77777777" w:rsidTr="005C4730">
        <w:tc>
          <w:tcPr>
            <w:tcW w:w="80.90pt" w:type="dxa"/>
          </w:tcPr>
          <w:p w14:paraId="268659D3" w14:textId="2D40D5C3" w:rsidR="005C4730" w:rsidRDefault="005C4730" w:rsidP="008041A3">
            <w:pPr>
              <w:pStyle w:val="Brdtekst"/>
              <w:ind w:firstLine="0pt"/>
              <w:jc w:val="start"/>
              <w:rPr>
                <w:lang w:val="en-US"/>
              </w:rPr>
            </w:pPr>
            <w:r>
              <w:rPr>
                <w:lang w:val="en-US"/>
              </w:rPr>
              <w:t>Resource</w:t>
            </w:r>
          </w:p>
        </w:tc>
        <w:tc>
          <w:tcPr>
            <w:tcW w:w="80.95pt" w:type="dxa"/>
          </w:tcPr>
          <w:p w14:paraId="0B30B12C" w14:textId="4A8538F6" w:rsidR="005C4730" w:rsidRDefault="005C4730" w:rsidP="008041A3">
            <w:pPr>
              <w:pStyle w:val="Brdtekst"/>
              <w:ind w:firstLine="0pt"/>
              <w:jc w:val="start"/>
              <w:rPr>
                <w:lang w:val="en-US"/>
              </w:rPr>
            </w:pPr>
            <w:r>
              <w:rPr>
                <w:lang w:val="en-US"/>
              </w:rPr>
              <w:t>Centralized Vaccination</w:t>
            </w:r>
          </w:p>
        </w:tc>
        <w:tc>
          <w:tcPr>
            <w:tcW w:w="80.95pt" w:type="dxa"/>
          </w:tcPr>
          <w:p w14:paraId="6F5C62C3" w14:textId="77777777" w:rsidR="005C4730" w:rsidRDefault="005C4730" w:rsidP="008041A3">
            <w:pPr>
              <w:pStyle w:val="Brdtekst"/>
              <w:ind w:firstLine="0pt"/>
              <w:jc w:val="start"/>
              <w:rPr>
                <w:lang w:val="en-US"/>
              </w:rPr>
            </w:pPr>
            <w:r>
              <w:rPr>
                <w:lang w:val="en-US"/>
              </w:rPr>
              <w:t>Mobile</w:t>
            </w:r>
          </w:p>
          <w:p w14:paraId="66099D54" w14:textId="642CAB80" w:rsidR="005C4730" w:rsidRDefault="005C4730" w:rsidP="008041A3">
            <w:pPr>
              <w:pStyle w:val="Brdtekst"/>
              <w:ind w:firstLine="0pt"/>
              <w:jc w:val="start"/>
              <w:rPr>
                <w:lang w:val="en-US"/>
              </w:rPr>
            </w:pPr>
            <w:r>
              <w:rPr>
                <w:lang w:val="en-US"/>
              </w:rPr>
              <w:t>Vaccination</w:t>
            </w:r>
          </w:p>
        </w:tc>
      </w:tr>
      <w:tr w:rsidR="005C4730" w14:paraId="585FBF2A" w14:textId="77777777" w:rsidTr="005C4730">
        <w:tc>
          <w:tcPr>
            <w:tcW w:w="80.90pt" w:type="dxa"/>
          </w:tcPr>
          <w:p w14:paraId="16D7426B" w14:textId="21A09F6B" w:rsidR="005C4730" w:rsidRDefault="005C4730" w:rsidP="008041A3">
            <w:pPr>
              <w:pStyle w:val="Brdtekst"/>
              <w:ind w:firstLine="0pt"/>
              <w:jc w:val="start"/>
              <w:rPr>
                <w:lang w:val="en-US"/>
              </w:rPr>
            </w:pPr>
            <w:r>
              <w:rPr>
                <w:lang w:val="en-US"/>
              </w:rPr>
              <w:t>Staff</w:t>
            </w:r>
            <w:r w:rsidR="00262620">
              <w:rPr>
                <w:lang w:val="en-US"/>
              </w:rPr>
              <w:t xml:space="preserve"> members </w:t>
            </w:r>
          </w:p>
        </w:tc>
        <w:tc>
          <w:tcPr>
            <w:tcW w:w="80.95pt" w:type="dxa"/>
          </w:tcPr>
          <w:p w14:paraId="5B1BC315" w14:textId="6A258340" w:rsidR="005C4730" w:rsidRDefault="005C4730" w:rsidP="008041A3">
            <w:pPr>
              <w:pStyle w:val="Brdtekst"/>
              <w:ind w:firstLine="0pt"/>
              <w:jc w:val="start"/>
              <w:rPr>
                <w:lang w:val="en-US"/>
              </w:rPr>
            </w:pPr>
            <w:r>
              <w:rPr>
                <w:lang w:val="en-US"/>
              </w:rPr>
              <w:t>7</w:t>
            </w:r>
          </w:p>
        </w:tc>
        <w:tc>
          <w:tcPr>
            <w:tcW w:w="80.95pt" w:type="dxa"/>
          </w:tcPr>
          <w:p w14:paraId="5317F005" w14:textId="36B5DB51" w:rsidR="005C4730" w:rsidRDefault="008041A3" w:rsidP="008041A3">
            <w:pPr>
              <w:pStyle w:val="Brdtekst"/>
              <w:ind w:firstLine="0pt"/>
              <w:jc w:val="start"/>
              <w:rPr>
                <w:lang w:val="en-US"/>
              </w:rPr>
            </w:pPr>
            <w:r>
              <w:rPr>
                <w:lang w:val="en-US"/>
              </w:rPr>
              <w:t>Not needed</w:t>
            </w:r>
          </w:p>
        </w:tc>
      </w:tr>
      <w:tr w:rsidR="005C4730" w14:paraId="79B7A110" w14:textId="77777777" w:rsidTr="005C4730">
        <w:tc>
          <w:tcPr>
            <w:tcW w:w="80.90pt" w:type="dxa"/>
          </w:tcPr>
          <w:p w14:paraId="6C3595CE" w14:textId="0F76F6A0" w:rsidR="005C4730" w:rsidRDefault="008041A3" w:rsidP="008041A3">
            <w:pPr>
              <w:pStyle w:val="Brdtekst"/>
              <w:ind w:firstLine="0pt"/>
              <w:jc w:val="start"/>
              <w:rPr>
                <w:lang w:val="en-US"/>
              </w:rPr>
            </w:pPr>
            <w:r>
              <w:rPr>
                <w:lang w:val="en-US"/>
              </w:rPr>
              <w:t xml:space="preserve">Health </w:t>
            </w:r>
            <w:r w:rsidR="00262620">
              <w:rPr>
                <w:lang w:val="en-US"/>
              </w:rPr>
              <w:t>Personals</w:t>
            </w:r>
          </w:p>
        </w:tc>
        <w:tc>
          <w:tcPr>
            <w:tcW w:w="80.95pt" w:type="dxa"/>
          </w:tcPr>
          <w:p w14:paraId="5EC10116" w14:textId="5CA1EFD2" w:rsidR="005C4730" w:rsidRDefault="008041A3" w:rsidP="008041A3">
            <w:pPr>
              <w:pStyle w:val="Brdtekst"/>
              <w:ind w:firstLine="0pt"/>
              <w:jc w:val="start"/>
              <w:rPr>
                <w:lang w:val="en-US"/>
              </w:rPr>
            </w:pPr>
            <w:r>
              <w:rPr>
                <w:lang w:val="en-US"/>
              </w:rPr>
              <w:t>14</w:t>
            </w:r>
          </w:p>
        </w:tc>
        <w:tc>
          <w:tcPr>
            <w:tcW w:w="80.95pt" w:type="dxa"/>
          </w:tcPr>
          <w:p w14:paraId="2D538F92" w14:textId="295C443D" w:rsidR="005C4730" w:rsidRDefault="008041A3" w:rsidP="008041A3">
            <w:pPr>
              <w:pStyle w:val="Brdtekst"/>
              <w:ind w:firstLine="0pt"/>
              <w:jc w:val="start"/>
              <w:rPr>
                <w:lang w:val="en-US"/>
              </w:rPr>
            </w:pPr>
            <w:r>
              <w:rPr>
                <w:lang w:val="en-US"/>
              </w:rPr>
              <w:t>14</w:t>
            </w:r>
          </w:p>
        </w:tc>
      </w:tr>
      <w:tr w:rsidR="005C4730" w14:paraId="2BB55855" w14:textId="77777777" w:rsidTr="005C4730">
        <w:tc>
          <w:tcPr>
            <w:tcW w:w="80.90pt" w:type="dxa"/>
          </w:tcPr>
          <w:p w14:paraId="14AAD887" w14:textId="3A5406AC" w:rsidR="005C4730" w:rsidRDefault="008041A3" w:rsidP="008041A3">
            <w:pPr>
              <w:pStyle w:val="Brdtekst"/>
              <w:ind w:firstLine="0pt"/>
              <w:jc w:val="start"/>
              <w:rPr>
                <w:lang w:val="en-US"/>
              </w:rPr>
            </w:pPr>
            <w:r>
              <w:rPr>
                <w:lang w:val="en-US"/>
              </w:rPr>
              <w:t>Waiting Rooms</w:t>
            </w:r>
          </w:p>
        </w:tc>
        <w:tc>
          <w:tcPr>
            <w:tcW w:w="80.95pt" w:type="dxa"/>
          </w:tcPr>
          <w:p w14:paraId="7941744D" w14:textId="0134243E" w:rsidR="005C4730" w:rsidRDefault="008041A3" w:rsidP="008041A3">
            <w:pPr>
              <w:pStyle w:val="Brdtekst"/>
              <w:ind w:firstLine="0pt"/>
              <w:jc w:val="start"/>
              <w:rPr>
                <w:lang w:val="en-US"/>
              </w:rPr>
            </w:pPr>
            <w:r>
              <w:rPr>
                <w:lang w:val="en-US"/>
              </w:rPr>
              <w:t>42</w:t>
            </w:r>
          </w:p>
        </w:tc>
        <w:tc>
          <w:tcPr>
            <w:tcW w:w="80.95pt" w:type="dxa"/>
          </w:tcPr>
          <w:p w14:paraId="5F17B631" w14:textId="2BD17920" w:rsidR="005C4730" w:rsidRDefault="008041A3" w:rsidP="008041A3">
            <w:pPr>
              <w:pStyle w:val="Brdtekst"/>
              <w:ind w:firstLine="0pt"/>
              <w:jc w:val="start"/>
              <w:rPr>
                <w:lang w:val="en-US"/>
              </w:rPr>
            </w:pPr>
            <w:r>
              <w:rPr>
                <w:lang w:val="en-US"/>
              </w:rPr>
              <w:t>Not needed</w:t>
            </w:r>
          </w:p>
        </w:tc>
      </w:tr>
      <w:tr w:rsidR="008041A3" w14:paraId="28C575ED" w14:textId="77777777" w:rsidTr="005C4730">
        <w:tc>
          <w:tcPr>
            <w:tcW w:w="80.90pt" w:type="dxa"/>
          </w:tcPr>
          <w:p w14:paraId="4A5DA87F" w14:textId="733474B4" w:rsidR="008041A3" w:rsidRDefault="008041A3" w:rsidP="008041A3">
            <w:pPr>
              <w:pStyle w:val="Brdtekst"/>
              <w:ind w:firstLine="0pt"/>
              <w:jc w:val="start"/>
              <w:rPr>
                <w:lang w:val="en-US"/>
              </w:rPr>
            </w:pPr>
            <w:r>
              <w:rPr>
                <w:lang w:val="en-US"/>
              </w:rPr>
              <w:t>Vaccination Busses with drivers</w:t>
            </w:r>
          </w:p>
        </w:tc>
        <w:tc>
          <w:tcPr>
            <w:tcW w:w="80.95pt" w:type="dxa"/>
          </w:tcPr>
          <w:p w14:paraId="0615E4A9" w14:textId="1E0DA157" w:rsidR="008041A3" w:rsidRDefault="008041A3" w:rsidP="008041A3">
            <w:pPr>
              <w:pStyle w:val="Brdtekst"/>
              <w:ind w:firstLine="0pt"/>
              <w:jc w:val="start"/>
              <w:rPr>
                <w:lang w:val="en-US"/>
              </w:rPr>
            </w:pPr>
            <w:r>
              <w:rPr>
                <w:lang w:val="en-US"/>
              </w:rPr>
              <w:t>Not needed</w:t>
            </w:r>
          </w:p>
        </w:tc>
        <w:tc>
          <w:tcPr>
            <w:tcW w:w="80.95pt" w:type="dxa"/>
          </w:tcPr>
          <w:p w14:paraId="10F1D6AD" w14:textId="1E41C6B2" w:rsidR="008041A3" w:rsidRDefault="008041A3" w:rsidP="008041A3">
            <w:pPr>
              <w:pStyle w:val="Brdtekst"/>
              <w:ind w:firstLine="0pt"/>
              <w:jc w:val="start"/>
              <w:rPr>
                <w:lang w:val="en-US"/>
              </w:rPr>
            </w:pPr>
            <w:r>
              <w:rPr>
                <w:lang w:val="en-US"/>
              </w:rPr>
              <w:t>14</w:t>
            </w:r>
          </w:p>
        </w:tc>
      </w:tr>
    </w:tbl>
    <w:p w14:paraId="5FAEB964" w14:textId="77777777" w:rsidR="005C4730" w:rsidRDefault="005C4730" w:rsidP="00DF45A9">
      <w:pPr>
        <w:pStyle w:val="Brdtekst"/>
        <w:ind w:firstLine="0pt"/>
        <w:rPr>
          <w:lang w:val="en-US"/>
        </w:rPr>
      </w:pPr>
    </w:p>
    <w:p w14:paraId="0A59A680" w14:textId="4EE810AC" w:rsidR="005C4730" w:rsidRDefault="008041A3" w:rsidP="00DF45A9">
      <w:pPr>
        <w:pStyle w:val="Brdtekst"/>
        <w:ind w:firstLine="0pt"/>
        <w:rPr>
          <w:lang w:val="en-US"/>
        </w:rPr>
      </w:pPr>
      <w:r>
        <w:rPr>
          <w:lang w:val="en-US"/>
        </w:rPr>
        <w:t xml:space="preserve">Now that we have established an overview of the resources that can be used in both centralized and mobile vaccination programs, we can put this number of resources into its respective implemented simulation which was built earlier in this project. This will allow us to spot the unique features of both vaccination programs and evaluate their performance </w:t>
      </w:r>
      <w:r w:rsidR="00262620">
        <w:rPr>
          <w:lang w:val="en-US"/>
        </w:rPr>
        <w:t xml:space="preserve">in the </w:t>
      </w:r>
      <w:r w:rsidR="00262620" w:rsidRPr="00262620">
        <w:rPr>
          <w:lang w:val="en-US"/>
        </w:rPr>
        <w:t>municipality</w:t>
      </w:r>
      <w:r w:rsidR="00262620">
        <w:rPr>
          <w:lang w:val="en-US"/>
        </w:rPr>
        <w:t xml:space="preserve"> of Stavanger as a study case.</w:t>
      </w:r>
    </w:p>
    <w:p w14:paraId="37D4799E" w14:textId="7ABDB821" w:rsidR="00262620" w:rsidRDefault="00262620" w:rsidP="00DF45A9">
      <w:pPr>
        <w:pStyle w:val="Brdtekst"/>
        <w:ind w:firstLine="0pt"/>
        <w:rPr>
          <w:lang w:val="en-US"/>
        </w:rPr>
      </w:pPr>
    </w:p>
    <w:p w14:paraId="0A1C1A7A" w14:textId="4BF64A59" w:rsidR="00262620" w:rsidRDefault="00262620" w:rsidP="00DF45A9">
      <w:pPr>
        <w:pStyle w:val="Brdtekst"/>
        <w:ind w:firstLine="0pt"/>
        <w:rPr>
          <w:lang w:val="en-US"/>
        </w:rPr>
      </w:pPr>
      <w:r>
        <w:rPr>
          <w:lang w:val="en-US"/>
        </w:rPr>
        <w:t>We start by running a simulation of centralized vaccination using 7 staff members, 14 health personals to work with the registration and vaccination process respectively, along with 42 available rooms to be used by the vaccinated visitors under observation. The result of this simulation is shown in figure 7</w:t>
      </w:r>
      <w:r w:rsidR="00A148DA">
        <w:rPr>
          <w:lang w:val="en-US"/>
        </w:rPr>
        <w:t>.</w:t>
      </w:r>
    </w:p>
    <w:p w14:paraId="0CB7ACC8" w14:textId="4C2DF72F" w:rsidR="00A148DA" w:rsidRDefault="00A148DA" w:rsidP="00DF45A9">
      <w:pPr>
        <w:pStyle w:val="Brdtekst"/>
        <w:ind w:firstLine="0pt"/>
        <w:rPr>
          <w:lang w:val="en-US"/>
        </w:rPr>
        <w:sectPr w:rsidR="00A148DA" w:rsidSect="008F707E">
          <w:type w:val="continuous"/>
          <w:pgSz w:w="595.30pt" w:h="841.90pt" w:code="9"/>
          <w:pgMar w:top="54pt" w:right="45.35pt" w:bottom="72pt" w:left="45.35pt" w:header="36pt" w:footer="36pt" w:gutter="0pt"/>
          <w:cols w:num="2" w:space="18pt"/>
          <w:docGrid w:linePitch="360"/>
        </w:sectPr>
      </w:pPr>
      <w:r>
        <w:rPr>
          <w:lang w:val="en-US"/>
        </w:rPr>
        <w:t xml:space="preserve">Another simulation of mobile vaccination is also </w:t>
      </w:r>
      <w:r w:rsidR="00A920FE">
        <w:rPr>
          <w:lang w:val="en-US"/>
        </w:rPr>
        <w:t>performed separately using the same number of 14 health personals accompanied</w:t>
      </w:r>
      <w:r w:rsidR="00A920FE" w:rsidRPr="00A920FE">
        <w:rPr>
          <w:lang w:val="en-US"/>
        </w:rPr>
        <w:t xml:space="preserve"> with</w:t>
      </w:r>
      <w:r w:rsidR="00A920FE">
        <w:rPr>
          <w:lang w:val="en-US"/>
        </w:rPr>
        <w:t xml:space="preserve"> 14 vaccination busses where each bus having an assigned driver. Making 14 available teams to dispatch as each health personal, vaccination bus and its driver make up one dispatch team. The result of this mobile vaccination is visualized in figure 8.</w:t>
      </w:r>
    </w:p>
    <w:p w14:paraId="63B9D3EC" w14:textId="77777777" w:rsidR="00262620" w:rsidRDefault="00262620" w:rsidP="00262620">
      <w:pPr>
        <w:pStyle w:val="Brdtekst"/>
        <w:keepNext/>
        <w:ind w:firstLine="0pt"/>
      </w:pPr>
      <w:r>
        <w:rPr>
          <w:noProof/>
          <w:lang w:val="en-US"/>
        </w:rPr>
        <w:lastRenderedPageBreak/>
        <w:drawing>
          <wp:inline distT="0" distB="0" distL="0" distR="0" wp14:anchorId="7E4588C9" wp14:editId="4A2A9BD5">
            <wp:extent cx="6248313" cy="3688772"/>
            <wp:effectExtent l="0" t="0" r="635" b="6985"/>
            <wp:docPr id="6" name="Bild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ilde 6"/>
                    <pic:cNvPicPr/>
                  </pic:nvPicPr>
                  <pic:blipFill>
                    <a:blip r:embed="rId15">
                      <a:extLst>
                        <a:ext uri="{28A0092B-C50C-407E-A947-70E740481C1C}">
                          <a14:useLocalDpi xmlns:a14="http://schemas.microsoft.com/office/drawing/2010/main" val="0"/>
                        </a:ext>
                      </a:extLst>
                    </a:blip>
                    <a:stretch>
                      <a:fillRect/>
                    </a:stretch>
                  </pic:blipFill>
                  <pic:spPr>
                    <a:xfrm>
                      <a:off x="0" y="0"/>
                      <a:ext cx="6275361" cy="3704740"/>
                    </a:xfrm>
                    <a:prstGeom prst="rect">
                      <a:avLst/>
                    </a:prstGeom>
                  </pic:spPr>
                </pic:pic>
              </a:graphicData>
            </a:graphic>
          </wp:inline>
        </w:drawing>
      </w:r>
    </w:p>
    <w:p w14:paraId="7456FB91" w14:textId="77777777" w:rsidR="00262620" w:rsidRDefault="00262620" w:rsidP="00262620">
      <w:pPr>
        <w:pStyle w:val="Bildetekst"/>
        <w:jc w:val="both"/>
      </w:pPr>
      <w:r>
        <w:t xml:space="preserve">Figure </w:t>
      </w:r>
      <w:r w:rsidR="006D2C9F">
        <w:fldChar w:fldCharType="begin"/>
      </w:r>
      <w:r w:rsidR="006D2C9F">
        <w:instrText xml:space="preserve"> SEQ Figure \* ARABIC </w:instrText>
      </w:r>
      <w:r w:rsidR="006D2C9F">
        <w:fldChar w:fldCharType="separate"/>
      </w:r>
      <w:r w:rsidR="00A920FE">
        <w:rPr>
          <w:noProof/>
        </w:rPr>
        <w:t>7</w:t>
      </w:r>
      <w:r w:rsidR="006D2C9F">
        <w:rPr>
          <w:noProof/>
        </w:rPr>
        <w:fldChar w:fldCharType="end"/>
      </w:r>
      <w:r>
        <w:t xml:space="preserve">, </w:t>
      </w:r>
      <w:r w:rsidRPr="00853B9E">
        <w:t xml:space="preserve">Simulation results of centralized vaccination using GPenSIM, and having a </w:t>
      </w:r>
      <w:r w:rsidR="00D80315">
        <w:t>realistic</w:t>
      </w:r>
      <w:r w:rsidRPr="00853B9E">
        <w:t xml:space="preserve"> set of available resources</w:t>
      </w:r>
      <w:r w:rsidR="00D80315">
        <w:t>, consisting of</w:t>
      </w:r>
      <w:r w:rsidRPr="00853B9E">
        <w:t xml:space="preserve"> </w:t>
      </w:r>
      <w:r>
        <w:t>7</w:t>
      </w:r>
      <w:r w:rsidRPr="00853B9E">
        <w:t xml:space="preserve"> staff member</w:t>
      </w:r>
      <w:r>
        <w:t>s</w:t>
      </w:r>
      <w:r w:rsidRPr="00853B9E">
        <w:t xml:space="preserve">, </w:t>
      </w:r>
      <w:r>
        <w:t>14</w:t>
      </w:r>
      <w:r w:rsidRPr="00853B9E">
        <w:t xml:space="preserve"> health </w:t>
      </w:r>
      <w:r>
        <w:t>personals</w:t>
      </w:r>
      <w:r w:rsidRPr="00853B9E">
        <w:t xml:space="preserve">, and </w:t>
      </w:r>
      <w:r>
        <w:t>42</w:t>
      </w:r>
      <w:r w:rsidRPr="00853B9E">
        <w:t xml:space="preserve"> waiting rooms.</w:t>
      </w:r>
    </w:p>
    <w:p w14:paraId="6EDA9E55" w14:textId="77777777" w:rsidR="00581ADA" w:rsidRDefault="00581ADA" w:rsidP="00581ADA"/>
    <w:p w14:paraId="3B93F7C5" w14:textId="47FDCE28" w:rsidR="00581ADA" w:rsidRPr="00581ADA" w:rsidRDefault="00581ADA" w:rsidP="00581ADA">
      <w:pPr>
        <w:sectPr w:rsidR="00581ADA" w:rsidRPr="00581ADA" w:rsidSect="00262620">
          <w:type w:val="continuous"/>
          <w:pgSz w:w="595.30pt" w:h="841.90pt" w:code="9"/>
          <w:pgMar w:top="54pt" w:right="45.35pt" w:bottom="72pt" w:left="45.35pt" w:header="36pt" w:footer="36pt" w:gutter="0pt"/>
          <w:cols w:space="18pt"/>
          <w:docGrid w:linePitch="360"/>
        </w:sectPr>
      </w:pPr>
    </w:p>
    <w:p w14:paraId="4049A0BE" w14:textId="391ADFE6" w:rsidR="00A920FE" w:rsidRDefault="00581ADA" w:rsidP="00A920FE">
      <w:pPr>
        <w:pStyle w:val="Brdtekst"/>
        <w:keepNext/>
        <w:ind w:firstLine="0pt"/>
      </w:pPr>
      <w:r>
        <w:rPr>
          <w:noProof/>
        </w:rPr>
        <w:drawing>
          <wp:inline distT="0" distB="0" distL="0" distR="0" wp14:anchorId="570C4F13" wp14:editId="131DB6DE">
            <wp:extent cx="6407150" cy="4395355"/>
            <wp:effectExtent l="0" t="0" r="0" b="5715"/>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6">
                      <a:extLst>
                        <a:ext uri="{28A0092B-C50C-407E-A947-70E740481C1C}">
                          <a14:useLocalDpi xmlns:a14="http://schemas.microsoft.com/office/drawing/2010/main" val="0"/>
                        </a:ext>
                      </a:extLst>
                    </a:blip>
                    <a:stretch>
                      <a:fillRect/>
                    </a:stretch>
                  </pic:blipFill>
                  <pic:spPr>
                    <a:xfrm>
                      <a:off x="0" y="0"/>
                      <a:ext cx="6422236" cy="4405704"/>
                    </a:xfrm>
                    <a:prstGeom prst="rect">
                      <a:avLst/>
                    </a:prstGeom>
                  </pic:spPr>
                </pic:pic>
              </a:graphicData>
            </a:graphic>
          </wp:inline>
        </w:drawing>
      </w:r>
    </w:p>
    <w:p w14:paraId="61FDF574" w14:textId="2DD4CB8F" w:rsidR="00A920FE" w:rsidRDefault="00A920FE" w:rsidP="00A920FE">
      <w:pPr>
        <w:pStyle w:val="Bildetekst"/>
        <w:jc w:val="both"/>
        <w:sectPr w:rsidR="00A920FE" w:rsidSect="00A920FE">
          <w:type w:val="continuous"/>
          <w:pgSz w:w="595.30pt" w:h="841.90pt" w:code="9"/>
          <w:pgMar w:top="54pt" w:right="45.35pt" w:bottom="72pt" w:left="45.35pt" w:header="36pt" w:footer="36pt" w:gutter="0pt"/>
          <w:cols w:space="18pt"/>
          <w:docGrid w:linePitch="360"/>
        </w:sectPr>
      </w:pPr>
      <w:r>
        <w:t xml:space="preserve">Figure </w:t>
      </w:r>
      <w:r w:rsidR="006D2C9F">
        <w:fldChar w:fldCharType="begin"/>
      </w:r>
      <w:r w:rsidR="006D2C9F">
        <w:instrText xml:space="preserve"> SEQ Figure \* ARABIC </w:instrText>
      </w:r>
      <w:r w:rsidR="006D2C9F">
        <w:fldChar w:fldCharType="separate"/>
      </w:r>
      <w:r>
        <w:rPr>
          <w:noProof/>
        </w:rPr>
        <w:t>8</w:t>
      </w:r>
      <w:r w:rsidR="006D2C9F">
        <w:rPr>
          <w:noProof/>
        </w:rPr>
        <w:fldChar w:fldCharType="end"/>
      </w:r>
      <w:r w:rsidRPr="00E55ECA">
        <w:t xml:space="preserve">, Simulation results of </w:t>
      </w:r>
      <w:r>
        <w:t>mobile</w:t>
      </w:r>
      <w:r w:rsidRPr="00E55ECA">
        <w:t xml:space="preserve"> vaccination using GPenSIM, and having a </w:t>
      </w:r>
      <w:r>
        <w:t>realistic</w:t>
      </w:r>
      <w:r w:rsidRPr="00E55ECA">
        <w:t xml:space="preserve"> set of available resources</w:t>
      </w:r>
      <w:r>
        <w:t>, consisting of</w:t>
      </w:r>
      <w:r w:rsidRPr="00E55ECA">
        <w:t xml:space="preserve"> 14 health personals, </w:t>
      </w:r>
      <w:r>
        <w:t>accompanied with</w:t>
      </w:r>
      <w:r w:rsidRPr="00E55ECA">
        <w:t xml:space="preserve"> </w:t>
      </w:r>
      <w:r>
        <w:t>14 vaccination busses each having a dedicated bus driver</w:t>
      </w:r>
      <w:r w:rsidRPr="00E55ECA">
        <w:t>.</w:t>
      </w:r>
    </w:p>
    <w:p w14:paraId="76ADF78E" w14:textId="77777777" w:rsidR="00C160EE" w:rsidRDefault="00B47554" w:rsidP="00DF45A9">
      <w:pPr>
        <w:pStyle w:val="Brdtekst"/>
        <w:ind w:firstLine="0pt"/>
        <w:rPr>
          <w:lang w:val="en-US"/>
        </w:rPr>
      </w:pPr>
      <w:r>
        <w:rPr>
          <w:lang w:val="en-US"/>
        </w:rPr>
        <w:lastRenderedPageBreak/>
        <w:t xml:space="preserve">According to the central </w:t>
      </w:r>
      <w:r w:rsidR="008424F4">
        <w:rPr>
          <w:lang w:val="en-US"/>
        </w:rPr>
        <w:t>bureau of statistics in Norway, there are 144 515 residents living in the municipality of Stavanger by the 3rd quarter of 2021 [7].</w:t>
      </w:r>
    </w:p>
    <w:p w14:paraId="52837911" w14:textId="5E376CB9" w:rsidR="00581ADA" w:rsidRDefault="00C160EE" w:rsidP="00581ADA">
      <w:pPr>
        <w:pStyle w:val="Brdtekst"/>
        <w:rPr>
          <w:lang w:val="en-US"/>
        </w:rPr>
      </w:pPr>
      <w:r>
        <w:rPr>
          <w:lang w:val="en-US"/>
        </w:rPr>
        <w:t>And</w:t>
      </w:r>
      <w:r w:rsidR="00BA3912">
        <w:rPr>
          <w:lang w:val="en-US"/>
        </w:rPr>
        <w:t xml:space="preserve"> </w:t>
      </w:r>
      <w:r>
        <w:rPr>
          <w:lang w:val="en-US"/>
        </w:rPr>
        <w:t>there exists 2021 streets in Stavanger according to the open data source provided by the website of the municipality of Stavanger [8]. However, it is important to mention that this available dataset contained multiple duplicates of the same street name due to it</w:t>
      </w:r>
      <w:r w:rsidR="00C602BE">
        <w:rPr>
          <w:lang w:val="en-US"/>
        </w:rPr>
        <w:t>s</w:t>
      </w:r>
      <w:r>
        <w:rPr>
          <w:lang w:val="en-US"/>
        </w:rPr>
        <w:t xml:space="preserve"> intended use in geographic analysis</w:t>
      </w:r>
      <w:r w:rsidR="00C602BE">
        <w:rPr>
          <w:lang w:val="en-US"/>
        </w:rPr>
        <w:t xml:space="preserve"> and because we are interested in the unique streets of Stavanger, a MATLAB script was written</w:t>
      </w:r>
      <w:r>
        <w:rPr>
          <w:lang w:val="en-US"/>
        </w:rPr>
        <w:t xml:space="preserve"> </w:t>
      </w:r>
      <w:r w:rsidR="00C602BE">
        <w:rPr>
          <w:lang w:val="en-US"/>
        </w:rPr>
        <w:t xml:space="preserve">to figure out the distinct number of streets in Stavanger which was 2021 unique streets. This script is to be found under </w:t>
      </w:r>
      <w:r w:rsidR="00581ADA">
        <w:rPr>
          <w:lang w:val="en-US"/>
        </w:rPr>
        <w:t>the following path in the attached source code:</w:t>
      </w:r>
    </w:p>
    <w:p w14:paraId="1063BD6F" w14:textId="0F52E6E0" w:rsidR="00581ADA" w:rsidRPr="00581ADA" w:rsidRDefault="00C602BE" w:rsidP="00581ADA">
      <w:pPr>
        <w:pStyle w:val="Brdtekst"/>
        <w:ind w:firstLine="0pt"/>
        <w:jc w:val="start"/>
        <w:rPr>
          <w:b/>
          <w:bCs/>
          <w:color w:val="000000" w:themeColor="text1"/>
          <w:lang w:val="en-US"/>
        </w:rPr>
      </w:pPr>
      <w:r w:rsidRPr="00581ADA">
        <w:rPr>
          <w:b/>
          <w:bCs/>
          <w:color w:val="000000" w:themeColor="text1"/>
          <w:lang w:val="en-US"/>
        </w:rPr>
        <w:t>“</w:t>
      </w:r>
      <w:r w:rsidR="00581ADA" w:rsidRPr="00581ADA">
        <w:rPr>
          <w:b/>
          <w:bCs/>
          <w:color w:val="000000" w:themeColor="text1"/>
          <w:lang w:val="en-US"/>
        </w:rPr>
        <w:t>/Mobile Vaccination/Plots, Data and Simulation Results/Data/estimating_avg_num_of_residents_per_street_in_Stavanger.m</w:t>
      </w:r>
      <w:r w:rsidRPr="00581ADA">
        <w:rPr>
          <w:b/>
          <w:bCs/>
          <w:color w:val="000000" w:themeColor="text1"/>
          <w:lang w:val="en-US"/>
        </w:rPr>
        <w:t>”</w:t>
      </w:r>
    </w:p>
    <w:p w14:paraId="6E26A081" w14:textId="3F37C855" w:rsidR="00A920FE" w:rsidRDefault="00581ADA" w:rsidP="00DF45A9">
      <w:pPr>
        <w:pStyle w:val="Brdtekst"/>
        <w:ind w:firstLine="0pt"/>
        <w:rPr>
          <w:lang w:val="en-US"/>
        </w:rPr>
      </w:pPr>
      <w:r>
        <w:rPr>
          <w:lang w:val="en-US"/>
        </w:rPr>
        <w:t>Based</w:t>
      </w:r>
      <w:r w:rsidR="00C602BE">
        <w:rPr>
          <w:lang w:val="en-US"/>
        </w:rPr>
        <w:t xml:space="preserve"> on</w:t>
      </w:r>
      <w:r>
        <w:rPr>
          <w:lang w:val="en-US"/>
        </w:rPr>
        <w:t xml:space="preserve"> the total number of residents and the number of unique street in the municipality of Stavanger, we can now </w:t>
      </w:r>
      <w:r w:rsidR="00C602BE">
        <w:rPr>
          <w:lang w:val="en-US"/>
        </w:rPr>
        <w:t>calculate the average number of residents per street by dividing the total number of residents on the number of distinct streets which gives the result of (144515 / 2021</w:t>
      </w:r>
      <w:r>
        <w:rPr>
          <w:lang w:val="en-US"/>
        </w:rPr>
        <w:t>)</w:t>
      </w:r>
      <w:r w:rsidR="00C602BE">
        <w:rPr>
          <w:lang w:val="en-US"/>
        </w:rPr>
        <w:t xml:space="preserve"> ~ 73 residents per street. Please recall that this number is to be used as a weight for the arcs from the “tDISPATCH_*” transitions to the place “P5” to simulate the arrival of a vaccination bus at a new street, and from the arcs stretched from the place “P7” to the “tCOMPLETION_*” transitions to simulate the departure of a vaccination bus from a visited street.</w:t>
      </w:r>
    </w:p>
    <w:p w14:paraId="6D4F413C" w14:textId="3CE31D7B" w:rsidR="00A148DA" w:rsidRDefault="00A148DA" w:rsidP="00DF45A9">
      <w:pPr>
        <w:pStyle w:val="Brdtekst"/>
        <w:ind w:firstLine="0pt"/>
        <w:rPr>
          <w:lang w:val="en-US"/>
        </w:rPr>
      </w:pPr>
    </w:p>
    <w:p w14:paraId="6FEECFB9" w14:textId="018AB807" w:rsidR="00E02684" w:rsidRDefault="00422F79" w:rsidP="00DF45A9">
      <w:pPr>
        <w:pStyle w:val="Brdtekst"/>
        <w:ind w:firstLine="0pt"/>
        <w:rPr>
          <w:lang w:val="en-US"/>
        </w:rPr>
      </w:pPr>
      <w:r>
        <w:rPr>
          <w:lang w:val="en-US"/>
        </w:rPr>
        <w:t>The table below shows the state at the end of each simulation in figure 7 and 8 respectively. And since we know that in centralized vaccination, we want to maximize the number of tokens at place “P5” because tokens there represents the number of full vaccinated and approved residents that has left the vaccination center after receiving a dose of the distributed vaccine. Also, the same logic is applied to the mobile vaccination but in this case we also have to take in account place “P7” in addition to place “P8” as both p</w:t>
      </w:r>
      <w:r w:rsidR="001B5200">
        <w:rPr>
          <w:lang w:val="en-US"/>
        </w:rPr>
        <w:t>l</w:t>
      </w:r>
      <w:r>
        <w:rPr>
          <w:lang w:val="en-US"/>
        </w:rPr>
        <w:t xml:space="preserve">aces </w:t>
      </w:r>
      <w:r w:rsidR="001B5200">
        <w:rPr>
          <w:lang w:val="en-US"/>
        </w:rPr>
        <w:t>contain tokens representing fully vaccinated residents.</w:t>
      </w:r>
    </w:p>
    <w:p w14:paraId="1374B03E" w14:textId="77777777" w:rsidR="00422F79" w:rsidRDefault="00422F79" w:rsidP="00DF45A9">
      <w:pPr>
        <w:pStyle w:val="Brdtekst"/>
        <w:ind w:firstLine="0pt"/>
        <w:rPr>
          <w:lang w:val="en-US"/>
        </w:rPr>
      </w:pPr>
    </w:p>
    <w:p w14:paraId="12DA57D0" w14:textId="48034190" w:rsidR="001B5200" w:rsidRDefault="001B5200" w:rsidP="001B5200">
      <w:pPr>
        <w:pStyle w:val="Bildetekst"/>
        <w:keepNext/>
      </w:pPr>
      <w:r>
        <w:t xml:space="preserve">Table </w:t>
      </w:r>
      <w:r w:rsidR="006D2C9F">
        <w:fldChar w:fldCharType="begin"/>
      </w:r>
      <w:r w:rsidR="006D2C9F">
        <w:instrText xml:space="preserve"> SEQ Table \* ARABIC </w:instrText>
      </w:r>
      <w:r w:rsidR="006D2C9F">
        <w:fldChar w:fldCharType="separate"/>
      </w:r>
      <w:r w:rsidR="00017531">
        <w:rPr>
          <w:noProof/>
        </w:rPr>
        <w:t>2</w:t>
      </w:r>
      <w:r w:rsidR="006D2C9F">
        <w:rPr>
          <w:noProof/>
        </w:rPr>
        <w:fldChar w:fldCharType="end"/>
      </w:r>
      <w:r>
        <w:t>, Shows the state at the end a simulated working day in both programs of centralized and mobile vaccination</w:t>
      </w:r>
      <w:r>
        <w:rPr>
          <w:noProof/>
        </w:rPr>
        <w:t>, Tokens at place "P4" represent fully vaccinated and approved residents during centralized vaccination (shown in Blue), and Tokens in place “P7” and “P8” represent fully vaccinated residents during mobile vaccination (shown in Green)</w:t>
      </w:r>
    </w:p>
    <w:tbl>
      <w:tblPr>
        <w:tblStyle w:val="Tabellrutenett"/>
        <w:tblW w:w="0pt" w:type="dxa"/>
        <w:tblLook w:firstRow="1" w:lastRow="0" w:firstColumn="1" w:lastColumn="0" w:noHBand="0" w:noVBand="1"/>
      </w:tblPr>
      <w:tblGrid>
        <w:gridCol w:w="1214"/>
        <w:gridCol w:w="1214"/>
        <w:gridCol w:w="1214"/>
        <w:gridCol w:w="1214"/>
      </w:tblGrid>
      <w:tr w:rsidR="00422F79" w14:paraId="11C0706D" w14:textId="77777777" w:rsidTr="00B9546C">
        <w:tc>
          <w:tcPr>
            <w:tcW w:w="121.40pt" w:type="dxa"/>
            <w:gridSpan w:val="2"/>
          </w:tcPr>
          <w:p w14:paraId="40105785" w14:textId="26029B60" w:rsidR="00422F79" w:rsidRDefault="00422F79" w:rsidP="00DF45A9">
            <w:pPr>
              <w:pStyle w:val="Brdtekst"/>
              <w:ind w:firstLine="0pt"/>
              <w:rPr>
                <w:lang w:val="en-US"/>
              </w:rPr>
            </w:pPr>
            <w:r>
              <w:rPr>
                <w:lang w:val="en-US"/>
              </w:rPr>
              <w:t>Centralized Vaccination</w:t>
            </w:r>
          </w:p>
        </w:tc>
        <w:tc>
          <w:tcPr>
            <w:tcW w:w="121.40pt" w:type="dxa"/>
            <w:gridSpan w:val="2"/>
          </w:tcPr>
          <w:p w14:paraId="1AA39CBB" w14:textId="6B43526B" w:rsidR="00422F79" w:rsidRDefault="00422F79" w:rsidP="00DF45A9">
            <w:pPr>
              <w:pStyle w:val="Brdtekst"/>
              <w:ind w:firstLine="0pt"/>
              <w:rPr>
                <w:lang w:val="en-US"/>
              </w:rPr>
            </w:pPr>
            <w:r>
              <w:rPr>
                <w:lang w:val="en-US"/>
              </w:rPr>
              <w:t>Mobile Vaccination</w:t>
            </w:r>
          </w:p>
        </w:tc>
      </w:tr>
      <w:tr w:rsidR="00422F79" w14:paraId="40095E75" w14:textId="77777777" w:rsidTr="00422F79">
        <w:tc>
          <w:tcPr>
            <w:tcW w:w="60.70pt" w:type="dxa"/>
          </w:tcPr>
          <w:p w14:paraId="1EA5CBCF" w14:textId="0213F10F" w:rsidR="00422F79" w:rsidRDefault="00422F79" w:rsidP="00DF45A9">
            <w:pPr>
              <w:pStyle w:val="Brdtekst"/>
              <w:ind w:firstLine="0pt"/>
              <w:rPr>
                <w:lang w:val="en-US"/>
              </w:rPr>
            </w:pPr>
            <w:r>
              <w:rPr>
                <w:lang w:val="en-US"/>
              </w:rPr>
              <w:t>Place</w:t>
            </w:r>
          </w:p>
        </w:tc>
        <w:tc>
          <w:tcPr>
            <w:tcW w:w="60.70pt" w:type="dxa"/>
          </w:tcPr>
          <w:p w14:paraId="59887F3E" w14:textId="24E02F21" w:rsidR="00422F79" w:rsidRDefault="00422F79" w:rsidP="00DF45A9">
            <w:pPr>
              <w:pStyle w:val="Brdtekst"/>
              <w:ind w:firstLine="0pt"/>
              <w:rPr>
                <w:lang w:val="en-US"/>
              </w:rPr>
            </w:pPr>
            <w:r>
              <w:rPr>
                <w:lang w:val="en-US"/>
              </w:rPr>
              <w:t>Number of Tokens</w:t>
            </w:r>
          </w:p>
        </w:tc>
        <w:tc>
          <w:tcPr>
            <w:tcW w:w="60.70pt" w:type="dxa"/>
          </w:tcPr>
          <w:p w14:paraId="64864C75" w14:textId="2CA379CA" w:rsidR="00422F79" w:rsidRDefault="00422F79" w:rsidP="00DF45A9">
            <w:pPr>
              <w:pStyle w:val="Brdtekst"/>
              <w:ind w:firstLine="0pt"/>
              <w:rPr>
                <w:lang w:val="en-US"/>
              </w:rPr>
            </w:pPr>
            <w:r>
              <w:rPr>
                <w:lang w:val="en-US"/>
              </w:rPr>
              <w:t>Place</w:t>
            </w:r>
          </w:p>
        </w:tc>
        <w:tc>
          <w:tcPr>
            <w:tcW w:w="60.70pt" w:type="dxa"/>
          </w:tcPr>
          <w:p w14:paraId="0F3003AB" w14:textId="477CD370" w:rsidR="00422F79" w:rsidRDefault="00422F79" w:rsidP="00DF45A9">
            <w:pPr>
              <w:pStyle w:val="Brdtekst"/>
              <w:ind w:firstLine="0pt"/>
              <w:rPr>
                <w:lang w:val="en-US"/>
              </w:rPr>
            </w:pPr>
            <w:r>
              <w:rPr>
                <w:lang w:val="en-US"/>
              </w:rPr>
              <w:t>Number of Tokens</w:t>
            </w:r>
          </w:p>
        </w:tc>
      </w:tr>
      <w:tr w:rsidR="00422F79" w14:paraId="0CA3A9CF" w14:textId="77777777" w:rsidTr="00422F79">
        <w:tc>
          <w:tcPr>
            <w:tcW w:w="60.70pt" w:type="dxa"/>
          </w:tcPr>
          <w:p w14:paraId="42799634" w14:textId="665A8524" w:rsidR="00422F79" w:rsidRDefault="00422F79" w:rsidP="00DF45A9">
            <w:pPr>
              <w:pStyle w:val="Brdtekst"/>
              <w:ind w:firstLine="0pt"/>
              <w:rPr>
                <w:lang w:val="en-US"/>
              </w:rPr>
            </w:pPr>
            <w:r>
              <w:rPr>
                <w:lang w:val="en-US"/>
              </w:rPr>
              <w:t>P1</w:t>
            </w:r>
          </w:p>
        </w:tc>
        <w:tc>
          <w:tcPr>
            <w:tcW w:w="60.70pt" w:type="dxa"/>
          </w:tcPr>
          <w:p w14:paraId="4D8431B7" w14:textId="452CF760" w:rsidR="00422F79" w:rsidRDefault="00422F79" w:rsidP="00DF45A9">
            <w:pPr>
              <w:pStyle w:val="Brdtekst"/>
              <w:ind w:firstLine="0pt"/>
              <w:rPr>
                <w:lang w:val="en-US"/>
              </w:rPr>
            </w:pPr>
            <w:r>
              <w:rPr>
                <w:lang w:val="en-US"/>
              </w:rPr>
              <w:t>0</w:t>
            </w:r>
          </w:p>
        </w:tc>
        <w:tc>
          <w:tcPr>
            <w:tcW w:w="60.70pt" w:type="dxa"/>
          </w:tcPr>
          <w:p w14:paraId="637417BD" w14:textId="27FC43B0" w:rsidR="00422F79" w:rsidRDefault="00422F79" w:rsidP="00DF45A9">
            <w:pPr>
              <w:pStyle w:val="Brdtekst"/>
              <w:ind w:firstLine="0pt"/>
              <w:rPr>
                <w:lang w:val="en-US"/>
              </w:rPr>
            </w:pPr>
            <w:r>
              <w:rPr>
                <w:lang w:val="en-US"/>
              </w:rPr>
              <w:t>P1</w:t>
            </w:r>
          </w:p>
        </w:tc>
        <w:tc>
          <w:tcPr>
            <w:tcW w:w="60.70pt" w:type="dxa"/>
          </w:tcPr>
          <w:p w14:paraId="77BF9AD4" w14:textId="5412E9E2" w:rsidR="00422F79" w:rsidRDefault="00422F79" w:rsidP="00DF45A9">
            <w:pPr>
              <w:pStyle w:val="Brdtekst"/>
              <w:ind w:firstLine="0pt"/>
              <w:rPr>
                <w:lang w:val="en-US"/>
              </w:rPr>
            </w:pPr>
            <w:r>
              <w:rPr>
                <w:lang w:val="en-US"/>
              </w:rPr>
              <w:t>0</w:t>
            </w:r>
          </w:p>
        </w:tc>
      </w:tr>
      <w:tr w:rsidR="00422F79" w14:paraId="4895BF60" w14:textId="77777777" w:rsidTr="00422F79">
        <w:tc>
          <w:tcPr>
            <w:tcW w:w="60.70pt" w:type="dxa"/>
          </w:tcPr>
          <w:p w14:paraId="7DB62829" w14:textId="14AC4080" w:rsidR="00422F79" w:rsidRDefault="00422F79" w:rsidP="00DF45A9">
            <w:pPr>
              <w:pStyle w:val="Brdtekst"/>
              <w:ind w:firstLine="0pt"/>
              <w:rPr>
                <w:lang w:val="en-US"/>
              </w:rPr>
            </w:pPr>
            <w:r>
              <w:rPr>
                <w:lang w:val="en-US"/>
              </w:rPr>
              <w:t>P2</w:t>
            </w:r>
          </w:p>
        </w:tc>
        <w:tc>
          <w:tcPr>
            <w:tcW w:w="60.70pt" w:type="dxa"/>
          </w:tcPr>
          <w:p w14:paraId="502FB56A" w14:textId="691AF40A" w:rsidR="00422F79" w:rsidRDefault="00422F79" w:rsidP="00DF45A9">
            <w:pPr>
              <w:pStyle w:val="Brdtekst"/>
              <w:ind w:firstLine="0pt"/>
              <w:rPr>
                <w:lang w:val="en-US"/>
              </w:rPr>
            </w:pPr>
            <w:r>
              <w:rPr>
                <w:lang w:val="en-US"/>
              </w:rPr>
              <w:t>0</w:t>
            </w:r>
          </w:p>
        </w:tc>
        <w:tc>
          <w:tcPr>
            <w:tcW w:w="60.70pt" w:type="dxa"/>
          </w:tcPr>
          <w:p w14:paraId="514F7B8C" w14:textId="1AB2E2F0" w:rsidR="00422F79" w:rsidRDefault="00422F79" w:rsidP="00DF45A9">
            <w:pPr>
              <w:pStyle w:val="Brdtekst"/>
              <w:ind w:firstLine="0pt"/>
              <w:rPr>
                <w:lang w:val="en-US"/>
              </w:rPr>
            </w:pPr>
            <w:r>
              <w:rPr>
                <w:lang w:val="en-US"/>
              </w:rPr>
              <w:t>P2</w:t>
            </w:r>
          </w:p>
        </w:tc>
        <w:tc>
          <w:tcPr>
            <w:tcW w:w="60.70pt" w:type="dxa"/>
          </w:tcPr>
          <w:p w14:paraId="7143941B" w14:textId="3EDEE1D6" w:rsidR="00422F79" w:rsidRDefault="00422F79" w:rsidP="00DF45A9">
            <w:pPr>
              <w:pStyle w:val="Brdtekst"/>
              <w:ind w:firstLine="0pt"/>
              <w:rPr>
                <w:lang w:val="en-US"/>
              </w:rPr>
            </w:pPr>
            <w:r>
              <w:rPr>
                <w:lang w:val="en-US"/>
              </w:rPr>
              <w:t>78</w:t>
            </w:r>
          </w:p>
        </w:tc>
      </w:tr>
      <w:tr w:rsidR="00422F79" w14:paraId="77CC8E11" w14:textId="77777777" w:rsidTr="00422F79">
        <w:tc>
          <w:tcPr>
            <w:tcW w:w="60.70pt" w:type="dxa"/>
          </w:tcPr>
          <w:p w14:paraId="33DBB18C" w14:textId="58495E61" w:rsidR="00422F79" w:rsidRDefault="00422F79" w:rsidP="00DF45A9">
            <w:pPr>
              <w:pStyle w:val="Brdtekst"/>
              <w:ind w:firstLine="0pt"/>
              <w:rPr>
                <w:lang w:val="en-US"/>
              </w:rPr>
            </w:pPr>
            <w:r>
              <w:rPr>
                <w:lang w:val="en-US"/>
              </w:rPr>
              <w:t>P3</w:t>
            </w:r>
          </w:p>
        </w:tc>
        <w:tc>
          <w:tcPr>
            <w:tcW w:w="60.70pt" w:type="dxa"/>
          </w:tcPr>
          <w:p w14:paraId="0E372260" w14:textId="4A111F7D" w:rsidR="00422F79" w:rsidRDefault="00422F79" w:rsidP="00DF45A9">
            <w:pPr>
              <w:pStyle w:val="Brdtekst"/>
              <w:ind w:firstLine="0pt"/>
              <w:rPr>
                <w:lang w:val="en-US"/>
              </w:rPr>
            </w:pPr>
            <w:r>
              <w:rPr>
                <w:lang w:val="en-US"/>
              </w:rPr>
              <w:t>0</w:t>
            </w:r>
          </w:p>
        </w:tc>
        <w:tc>
          <w:tcPr>
            <w:tcW w:w="60.70pt" w:type="dxa"/>
          </w:tcPr>
          <w:p w14:paraId="742E8088" w14:textId="6D8DDB45" w:rsidR="00422F79" w:rsidRDefault="00422F79" w:rsidP="00DF45A9">
            <w:pPr>
              <w:pStyle w:val="Brdtekst"/>
              <w:ind w:firstLine="0pt"/>
              <w:rPr>
                <w:lang w:val="en-US"/>
              </w:rPr>
            </w:pPr>
            <w:r>
              <w:rPr>
                <w:lang w:val="en-US"/>
              </w:rPr>
              <w:t>P3</w:t>
            </w:r>
          </w:p>
        </w:tc>
        <w:tc>
          <w:tcPr>
            <w:tcW w:w="60.70pt" w:type="dxa"/>
          </w:tcPr>
          <w:p w14:paraId="3705E26F" w14:textId="078A91BB" w:rsidR="00422F79" w:rsidRDefault="00422F79" w:rsidP="00DF45A9">
            <w:pPr>
              <w:pStyle w:val="Brdtekst"/>
              <w:ind w:firstLine="0pt"/>
              <w:rPr>
                <w:lang w:val="en-US"/>
              </w:rPr>
            </w:pPr>
            <w:r>
              <w:rPr>
                <w:lang w:val="en-US"/>
              </w:rPr>
              <w:t>0</w:t>
            </w:r>
          </w:p>
        </w:tc>
      </w:tr>
      <w:tr w:rsidR="00422F79" w14:paraId="2850A24A" w14:textId="77777777" w:rsidTr="001B5200">
        <w:tc>
          <w:tcPr>
            <w:tcW w:w="60.70pt" w:type="dxa"/>
            <w:shd w:val="clear" w:color="auto" w:fill="B4C6E7" w:themeFill="accent5" w:themeFillTint="66"/>
          </w:tcPr>
          <w:p w14:paraId="7D7328E5" w14:textId="232B70A3" w:rsidR="00422F79" w:rsidRDefault="00422F79" w:rsidP="00DF45A9">
            <w:pPr>
              <w:pStyle w:val="Brdtekst"/>
              <w:ind w:firstLine="0pt"/>
              <w:rPr>
                <w:lang w:val="en-US"/>
              </w:rPr>
            </w:pPr>
            <w:r>
              <w:rPr>
                <w:lang w:val="en-US"/>
              </w:rPr>
              <w:t>P4</w:t>
            </w:r>
          </w:p>
        </w:tc>
        <w:tc>
          <w:tcPr>
            <w:tcW w:w="60.70pt" w:type="dxa"/>
            <w:shd w:val="clear" w:color="auto" w:fill="B4C6E7" w:themeFill="accent5" w:themeFillTint="66"/>
          </w:tcPr>
          <w:p w14:paraId="45F4C9CF" w14:textId="28790120" w:rsidR="00422F79" w:rsidRDefault="00422F79" w:rsidP="00DF45A9">
            <w:pPr>
              <w:pStyle w:val="Brdtekst"/>
              <w:ind w:firstLine="0pt"/>
              <w:rPr>
                <w:lang w:val="en-US"/>
              </w:rPr>
            </w:pPr>
            <w:r>
              <w:rPr>
                <w:lang w:val="en-US"/>
              </w:rPr>
              <w:t>602</w:t>
            </w:r>
          </w:p>
        </w:tc>
        <w:tc>
          <w:tcPr>
            <w:tcW w:w="60.70pt" w:type="dxa"/>
          </w:tcPr>
          <w:p w14:paraId="5AEEE456" w14:textId="136BFB8C" w:rsidR="00422F79" w:rsidRDefault="00422F79" w:rsidP="00DF45A9">
            <w:pPr>
              <w:pStyle w:val="Brdtekst"/>
              <w:ind w:firstLine="0pt"/>
              <w:rPr>
                <w:lang w:val="en-US"/>
              </w:rPr>
            </w:pPr>
            <w:r>
              <w:rPr>
                <w:lang w:val="en-US"/>
              </w:rPr>
              <w:t>P4</w:t>
            </w:r>
          </w:p>
        </w:tc>
        <w:tc>
          <w:tcPr>
            <w:tcW w:w="60.70pt" w:type="dxa"/>
          </w:tcPr>
          <w:p w14:paraId="19BAA4CA" w14:textId="6A05753E" w:rsidR="00422F79" w:rsidRDefault="00422F79" w:rsidP="00DF45A9">
            <w:pPr>
              <w:pStyle w:val="Brdtekst"/>
              <w:ind w:firstLine="0pt"/>
              <w:rPr>
                <w:lang w:val="en-US"/>
              </w:rPr>
            </w:pPr>
            <w:r>
              <w:rPr>
                <w:lang w:val="en-US"/>
              </w:rPr>
              <w:t>1</w:t>
            </w:r>
          </w:p>
        </w:tc>
      </w:tr>
      <w:tr w:rsidR="00422F79" w14:paraId="5326ABEB" w14:textId="77777777" w:rsidTr="00422F79">
        <w:tc>
          <w:tcPr>
            <w:tcW w:w="60.70pt" w:type="dxa"/>
          </w:tcPr>
          <w:p w14:paraId="386EC09B" w14:textId="3C8A614E" w:rsidR="00422F79" w:rsidRDefault="00422F79" w:rsidP="00DF45A9">
            <w:pPr>
              <w:pStyle w:val="Brdtekst"/>
              <w:ind w:firstLine="0pt"/>
              <w:rPr>
                <w:lang w:val="en-US"/>
              </w:rPr>
            </w:pPr>
            <w:r>
              <w:rPr>
                <w:lang w:val="en-US"/>
              </w:rPr>
              <w:t>P5</w:t>
            </w:r>
          </w:p>
        </w:tc>
        <w:tc>
          <w:tcPr>
            <w:tcW w:w="60.70pt" w:type="dxa"/>
          </w:tcPr>
          <w:p w14:paraId="0BDFDE57" w14:textId="6622E7AD" w:rsidR="00422F79" w:rsidRDefault="00422F79" w:rsidP="00DF45A9">
            <w:pPr>
              <w:pStyle w:val="Brdtekst"/>
              <w:ind w:firstLine="0pt"/>
              <w:rPr>
                <w:lang w:val="en-US"/>
              </w:rPr>
            </w:pPr>
            <w:r>
              <w:rPr>
                <w:lang w:val="en-US"/>
              </w:rPr>
              <w:t>42</w:t>
            </w:r>
          </w:p>
        </w:tc>
        <w:tc>
          <w:tcPr>
            <w:tcW w:w="60.70pt" w:type="dxa"/>
          </w:tcPr>
          <w:p w14:paraId="266175E4" w14:textId="087DB05A" w:rsidR="00422F79" w:rsidRDefault="00422F79" w:rsidP="00DF45A9">
            <w:pPr>
              <w:pStyle w:val="Brdtekst"/>
              <w:ind w:firstLine="0pt"/>
              <w:rPr>
                <w:lang w:val="en-US"/>
              </w:rPr>
            </w:pPr>
            <w:r>
              <w:rPr>
                <w:lang w:val="en-US"/>
              </w:rPr>
              <w:t>P5</w:t>
            </w:r>
          </w:p>
        </w:tc>
        <w:tc>
          <w:tcPr>
            <w:tcW w:w="60.70pt" w:type="dxa"/>
          </w:tcPr>
          <w:p w14:paraId="03F46DD8" w14:textId="01DB4BE1" w:rsidR="00422F79" w:rsidRDefault="00422F79" w:rsidP="00DF45A9">
            <w:pPr>
              <w:pStyle w:val="Brdtekst"/>
              <w:ind w:firstLine="0pt"/>
              <w:rPr>
                <w:lang w:val="en-US"/>
              </w:rPr>
            </w:pPr>
            <w:r>
              <w:rPr>
                <w:lang w:val="en-US"/>
              </w:rPr>
              <w:t>964</w:t>
            </w:r>
          </w:p>
        </w:tc>
      </w:tr>
      <w:tr w:rsidR="00422F79" w14:paraId="0D5F54D5" w14:textId="77777777" w:rsidTr="00422F79">
        <w:tc>
          <w:tcPr>
            <w:tcW w:w="60.70pt" w:type="dxa"/>
          </w:tcPr>
          <w:p w14:paraId="0D9E35E8" w14:textId="77777777" w:rsidR="00422F79" w:rsidRDefault="00422F79" w:rsidP="00DF45A9">
            <w:pPr>
              <w:pStyle w:val="Brdtekst"/>
              <w:ind w:firstLine="0pt"/>
              <w:rPr>
                <w:lang w:val="en-US"/>
              </w:rPr>
            </w:pPr>
          </w:p>
        </w:tc>
        <w:tc>
          <w:tcPr>
            <w:tcW w:w="60.70pt" w:type="dxa"/>
          </w:tcPr>
          <w:p w14:paraId="0986CF77" w14:textId="77777777" w:rsidR="00422F79" w:rsidRDefault="00422F79" w:rsidP="00DF45A9">
            <w:pPr>
              <w:pStyle w:val="Brdtekst"/>
              <w:ind w:firstLine="0pt"/>
              <w:rPr>
                <w:lang w:val="en-US"/>
              </w:rPr>
            </w:pPr>
          </w:p>
        </w:tc>
        <w:tc>
          <w:tcPr>
            <w:tcW w:w="60.70pt" w:type="dxa"/>
          </w:tcPr>
          <w:p w14:paraId="13D1B4F7" w14:textId="1C4A8A2D" w:rsidR="00422F79" w:rsidRDefault="00422F79" w:rsidP="00DF45A9">
            <w:pPr>
              <w:pStyle w:val="Brdtekst"/>
              <w:ind w:firstLine="0pt"/>
              <w:rPr>
                <w:lang w:val="en-US"/>
              </w:rPr>
            </w:pPr>
            <w:r>
              <w:rPr>
                <w:lang w:val="en-US"/>
              </w:rPr>
              <w:t>P6</w:t>
            </w:r>
          </w:p>
        </w:tc>
        <w:tc>
          <w:tcPr>
            <w:tcW w:w="60.70pt" w:type="dxa"/>
          </w:tcPr>
          <w:p w14:paraId="6F182C10" w14:textId="54AF0975" w:rsidR="00422F79" w:rsidRDefault="00422F79" w:rsidP="00DF45A9">
            <w:pPr>
              <w:pStyle w:val="Brdtekst"/>
              <w:ind w:firstLine="0pt"/>
              <w:rPr>
                <w:lang w:val="en-US"/>
              </w:rPr>
            </w:pPr>
            <w:r>
              <w:rPr>
                <w:lang w:val="en-US"/>
              </w:rPr>
              <w:t>6658</w:t>
            </w:r>
          </w:p>
        </w:tc>
      </w:tr>
      <w:tr w:rsidR="00422F79" w14:paraId="5AA7DCDC" w14:textId="77777777" w:rsidTr="001B5200">
        <w:tc>
          <w:tcPr>
            <w:tcW w:w="60.70pt" w:type="dxa"/>
          </w:tcPr>
          <w:p w14:paraId="3EADEBED" w14:textId="77777777" w:rsidR="00422F79" w:rsidRDefault="00422F79" w:rsidP="00DF45A9">
            <w:pPr>
              <w:pStyle w:val="Brdtekst"/>
              <w:ind w:firstLine="0pt"/>
              <w:rPr>
                <w:lang w:val="en-US"/>
              </w:rPr>
            </w:pPr>
          </w:p>
        </w:tc>
        <w:tc>
          <w:tcPr>
            <w:tcW w:w="60.70pt" w:type="dxa"/>
          </w:tcPr>
          <w:p w14:paraId="3140B153" w14:textId="77777777" w:rsidR="00422F79" w:rsidRDefault="00422F79" w:rsidP="00DF45A9">
            <w:pPr>
              <w:pStyle w:val="Brdtekst"/>
              <w:ind w:firstLine="0pt"/>
              <w:rPr>
                <w:lang w:val="en-US"/>
              </w:rPr>
            </w:pPr>
          </w:p>
        </w:tc>
        <w:tc>
          <w:tcPr>
            <w:tcW w:w="60.70pt" w:type="dxa"/>
            <w:shd w:val="clear" w:color="auto" w:fill="92D050"/>
          </w:tcPr>
          <w:p w14:paraId="19DF88E8" w14:textId="06409CB3" w:rsidR="00422F79" w:rsidRDefault="00422F79" w:rsidP="00DF45A9">
            <w:pPr>
              <w:pStyle w:val="Brdtekst"/>
              <w:ind w:firstLine="0pt"/>
              <w:rPr>
                <w:lang w:val="en-US"/>
              </w:rPr>
            </w:pPr>
            <w:r>
              <w:rPr>
                <w:lang w:val="en-US"/>
              </w:rPr>
              <w:t>P7</w:t>
            </w:r>
          </w:p>
        </w:tc>
        <w:tc>
          <w:tcPr>
            <w:tcW w:w="60.70pt" w:type="dxa"/>
            <w:shd w:val="clear" w:color="auto" w:fill="92D050"/>
          </w:tcPr>
          <w:p w14:paraId="2F93F843" w14:textId="69718238" w:rsidR="00422F79" w:rsidRDefault="00422F79" w:rsidP="00DF45A9">
            <w:pPr>
              <w:pStyle w:val="Brdtekst"/>
              <w:ind w:firstLine="0pt"/>
              <w:rPr>
                <w:lang w:val="en-US"/>
              </w:rPr>
            </w:pPr>
            <w:r>
              <w:rPr>
                <w:lang w:val="en-US"/>
              </w:rPr>
              <w:t>45</w:t>
            </w:r>
          </w:p>
        </w:tc>
      </w:tr>
      <w:tr w:rsidR="00422F79" w14:paraId="65E75FD0" w14:textId="77777777" w:rsidTr="001B5200">
        <w:tc>
          <w:tcPr>
            <w:tcW w:w="60.70pt" w:type="dxa"/>
          </w:tcPr>
          <w:p w14:paraId="62231280" w14:textId="77777777" w:rsidR="00422F79" w:rsidRDefault="00422F79" w:rsidP="00DF45A9">
            <w:pPr>
              <w:pStyle w:val="Brdtekst"/>
              <w:ind w:firstLine="0pt"/>
              <w:rPr>
                <w:lang w:val="en-US"/>
              </w:rPr>
            </w:pPr>
          </w:p>
        </w:tc>
        <w:tc>
          <w:tcPr>
            <w:tcW w:w="60.70pt" w:type="dxa"/>
          </w:tcPr>
          <w:p w14:paraId="76899E66" w14:textId="77777777" w:rsidR="00422F79" w:rsidRDefault="00422F79" w:rsidP="00DF45A9">
            <w:pPr>
              <w:pStyle w:val="Brdtekst"/>
              <w:ind w:firstLine="0pt"/>
              <w:rPr>
                <w:lang w:val="en-US"/>
              </w:rPr>
            </w:pPr>
          </w:p>
        </w:tc>
        <w:tc>
          <w:tcPr>
            <w:tcW w:w="60.70pt" w:type="dxa"/>
            <w:shd w:val="clear" w:color="auto" w:fill="92D050"/>
          </w:tcPr>
          <w:p w14:paraId="188EB075" w14:textId="44C97ABE" w:rsidR="00422F79" w:rsidRDefault="00422F79" w:rsidP="00DF45A9">
            <w:pPr>
              <w:pStyle w:val="Brdtekst"/>
              <w:ind w:firstLine="0pt"/>
              <w:rPr>
                <w:lang w:val="en-US"/>
              </w:rPr>
            </w:pPr>
            <w:r>
              <w:rPr>
                <w:lang w:val="en-US"/>
              </w:rPr>
              <w:t>P8</w:t>
            </w:r>
          </w:p>
        </w:tc>
        <w:tc>
          <w:tcPr>
            <w:tcW w:w="60.70pt" w:type="dxa"/>
            <w:shd w:val="clear" w:color="auto" w:fill="92D050"/>
          </w:tcPr>
          <w:p w14:paraId="351446A8" w14:textId="5009B2FA" w:rsidR="00422F79" w:rsidRDefault="00422F79" w:rsidP="00DF45A9">
            <w:pPr>
              <w:pStyle w:val="Brdtekst"/>
              <w:ind w:firstLine="0pt"/>
              <w:rPr>
                <w:lang w:val="en-US"/>
              </w:rPr>
            </w:pPr>
            <w:r>
              <w:rPr>
                <w:lang w:val="en-US"/>
              </w:rPr>
              <w:t>584</w:t>
            </w:r>
          </w:p>
        </w:tc>
      </w:tr>
    </w:tbl>
    <w:p w14:paraId="26508278" w14:textId="22102EF1" w:rsidR="00422F79" w:rsidRDefault="00422F79" w:rsidP="00DF45A9">
      <w:pPr>
        <w:pStyle w:val="Brdtekst"/>
        <w:ind w:firstLine="0pt"/>
        <w:rPr>
          <w:lang w:val="en-US"/>
        </w:rPr>
      </w:pPr>
    </w:p>
    <w:p w14:paraId="7386A5C4" w14:textId="77777777" w:rsidR="007B7D9C" w:rsidRDefault="007B7D9C" w:rsidP="00DF45A9">
      <w:pPr>
        <w:pStyle w:val="Brdtekst"/>
        <w:ind w:firstLine="0pt"/>
        <w:rPr>
          <w:lang w:val="en-US"/>
        </w:rPr>
      </w:pPr>
      <w:r>
        <w:rPr>
          <w:lang w:val="en-US"/>
        </w:rPr>
        <w:t>Based on the simulation results overview in table 2, we can calculate the number of working days in takes to vaccinate the 144 515 residents of Stavanger by dividing on the number of fully vaccinated residents in this simulated working day, which gives us the results shown in table 3 below.</w:t>
      </w:r>
    </w:p>
    <w:p w14:paraId="7ACD3B68" w14:textId="77777777" w:rsidR="007B7D9C" w:rsidRDefault="007B7D9C" w:rsidP="00DF45A9">
      <w:pPr>
        <w:pStyle w:val="Brdtekst"/>
        <w:ind w:firstLine="0pt"/>
        <w:rPr>
          <w:lang w:val="en-US"/>
        </w:rPr>
      </w:pPr>
    </w:p>
    <w:p w14:paraId="336E1F2B" w14:textId="2491508A" w:rsidR="00017531" w:rsidRDefault="00017531" w:rsidP="00017531">
      <w:pPr>
        <w:pStyle w:val="Bildetekst"/>
        <w:keepNext/>
      </w:pPr>
      <w:r>
        <w:t xml:space="preserve">Table </w:t>
      </w:r>
      <w:r w:rsidR="006D2C9F">
        <w:fldChar w:fldCharType="begin"/>
      </w:r>
      <w:r w:rsidR="006D2C9F">
        <w:instrText xml:space="preserve"> SEQ Table \* ARABIC </w:instrText>
      </w:r>
      <w:r w:rsidR="006D2C9F">
        <w:fldChar w:fldCharType="separate"/>
      </w:r>
      <w:r>
        <w:rPr>
          <w:noProof/>
        </w:rPr>
        <w:t>3</w:t>
      </w:r>
      <w:r w:rsidR="006D2C9F">
        <w:rPr>
          <w:noProof/>
        </w:rPr>
        <w:fldChar w:fldCharType="end"/>
      </w:r>
      <w:r>
        <w:t>, A calculation of the needed number of working days to vaccinate all residents of Stavanger using the programs of centralized</w:t>
      </w:r>
      <w:r>
        <w:rPr>
          <w:noProof/>
        </w:rPr>
        <w:t xml:space="preserve"> contra mobile vaccination.</w:t>
      </w:r>
    </w:p>
    <w:tbl>
      <w:tblPr>
        <w:tblStyle w:val="Tabellrutenett"/>
        <w:tblW w:w="0pt" w:type="dxa"/>
        <w:tblLook w:firstRow="1" w:lastRow="0" w:firstColumn="1" w:lastColumn="0" w:noHBand="0" w:noVBand="1"/>
      </w:tblPr>
      <w:tblGrid>
        <w:gridCol w:w="1618"/>
        <w:gridCol w:w="1619"/>
        <w:gridCol w:w="1619"/>
      </w:tblGrid>
      <w:tr w:rsidR="007B7D9C" w14:paraId="46E1C78C" w14:textId="77777777" w:rsidTr="007B7D9C">
        <w:tc>
          <w:tcPr>
            <w:tcW w:w="80.90pt" w:type="dxa"/>
          </w:tcPr>
          <w:p w14:paraId="0E7827AA" w14:textId="77777777" w:rsidR="007B7D9C" w:rsidRDefault="007B7D9C" w:rsidP="00017531">
            <w:pPr>
              <w:pStyle w:val="Brdtekst"/>
              <w:ind w:firstLine="0pt"/>
              <w:jc w:val="start"/>
              <w:rPr>
                <w:lang w:val="en-US"/>
              </w:rPr>
            </w:pPr>
          </w:p>
        </w:tc>
        <w:tc>
          <w:tcPr>
            <w:tcW w:w="80.95pt" w:type="dxa"/>
          </w:tcPr>
          <w:p w14:paraId="32965889" w14:textId="7547B7E4" w:rsidR="007B7D9C" w:rsidRDefault="007B7D9C" w:rsidP="00017531">
            <w:pPr>
              <w:pStyle w:val="Brdtekst"/>
              <w:ind w:firstLine="0pt"/>
              <w:jc w:val="start"/>
              <w:rPr>
                <w:lang w:val="en-US"/>
              </w:rPr>
            </w:pPr>
            <w:r>
              <w:rPr>
                <w:lang w:val="en-US"/>
              </w:rPr>
              <w:t>Centralized Vaccination</w:t>
            </w:r>
          </w:p>
        </w:tc>
        <w:tc>
          <w:tcPr>
            <w:tcW w:w="80.95pt" w:type="dxa"/>
          </w:tcPr>
          <w:p w14:paraId="4CCF46F3" w14:textId="52154A5F" w:rsidR="007B7D9C" w:rsidRDefault="007B7D9C" w:rsidP="00017531">
            <w:pPr>
              <w:pStyle w:val="Brdtekst"/>
              <w:ind w:firstLine="0pt"/>
              <w:jc w:val="start"/>
              <w:rPr>
                <w:lang w:val="en-US"/>
              </w:rPr>
            </w:pPr>
            <w:r>
              <w:rPr>
                <w:lang w:val="en-US"/>
              </w:rPr>
              <w:t>Mobile Vaccination</w:t>
            </w:r>
          </w:p>
        </w:tc>
      </w:tr>
      <w:tr w:rsidR="007B7D9C" w14:paraId="6EC93C7B" w14:textId="77777777" w:rsidTr="007B7D9C">
        <w:tc>
          <w:tcPr>
            <w:tcW w:w="80.90pt" w:type="dxa"/>
          </w:tcPr>
          <w:p w14:paraId="1961A543" w14:textId="3CC6C9AF" w:rsidR="007B7D9C" w:rsidRDefault="007B7D9C" w:rsidP="00017531">
            <w:pPr>
              <w:pStyle w:val="Brdtekst"/>
              <w:ind w:firstLine="0pt"/>
              <w:jc w:val="start"/>
              <w:rPr>
                <w:lang w:val="en-US"/>
              </w:rPr>
            </w:pPr>
            <w:r>
              <w:rPr>
                <w:lang w:val="en-US"/>
              </w:rPr>
              <w:t>Total number of residents in Stavanger</w:t>
            </w:r>
          </w:p>
        </w:tc>
        <w:tc>
          <w:tcPr>
            <w:tcW w:w="80.95pt" w:type="dxa"/>
          </w:tcPr>
          <w:p w14:paraId="520DC465" w14:textId="13F9103B" w:rsidR="007B7D9C" w:rsidRDefault="00017531" w:rsidP="00017531">
            <w:pPr>
              <w:pStyle w:val="Brdtekst"/>
              <w:ind w:firstLine="0pt"/>
              <w:jc w:val="start"/>
              <w:rPr>
                <w:lang w:val="en-US"/>
              </w:rPr>
            </w:pPr>
            <w:r>
              <w:rPr>
                <w:lang w:val="en-US"/>
              </w:rPr>
              <w:t>144 515</w:t>
            </w:r>
          </w:p>
        </w:tc>
        <w:tc>
          <w:tcPr>
            <w:tcW w:w="80.95pt" w:type="dxa"/>
          </w:tcPr>
          <w:p w14:paraId="75343459" w14:textId="2D4D1811" w:rsidR="007B7D9C" w:rsidRDefault="00017531" w:rsidP="00017531">
            <w:pPr>
              <w:pStyle w:val="Brdtekst"/>
              <w:ind w:firstLine="0pt"/>
              <w:jc w:val="start"/>
              <w:rPr>
                <w:lang w:val="en-US"/>
              </w:rPr>
            </w:pPr>
            <w:r>
              <w:rPr>
                <w:lang w:val="en-US"/>
              </w:rPr>
              <w:t>144 515</w:t>
            </w:r>
          </w:p>
        </w:tc>
      </w:tr>
      <w:tr w:rsidR="007B7D9C" w14:paraId="57B166B9" w14:textId="77777777" w:rsidTr="007B7D9C">
        <w:tc>
          <w:tcPr>
            <w:tcW w:w="80.90pt" w:type="dxa"/>
          </w:tcPr>
          <w:p w14:paraId="5EB11595" w14:textId="24182BFD" w:rsidR="007B7D9C" w:rsidRDefault="007B7D9C" w:rsidP="00017531">
            <w:pPr>
              <w:pStyle w:val="Brdtekst"/>
              <w:ind w:firstLine="0pt"/>
              <w:jc w:val="start"/>
              <w:rPr>
                <w:lang w:val="en-US"/>
              </w:rPr>
            </w:pPr>
            <w:r>
              <w:rPr>
                <w:lang w:val="en-US"/>
              </w:rPr>
              <w:t>Number of fully vaccinated residents in one simulated working day</w:t>
            </w:r>
          </w:p>
        </w:tc>
        <w:tc>
          <w:tcPr>
            <w:tcW w:w="80.95pt" w:type="dxa"/>
          </w:tcPr>
          <w:p w14:paraId="4A95D928" w14:textId="62D4AF34" w:rsidR="007B7D9C" w:rsidRDefault="00017531" w:rsidP="00017531">
            <w:pPr>
              <w:pStyle w:val="Brdtekst"/>
              <w:ind w:firstLine="0pt"/>
              <w:jc w:val="start"/>
              <w:rPr>
                <w:lang w:val="en-US"/>
              </w:rPr>
            </w:pPr>
            <w:r>
              <w:rPr>
                <w:lang w:val="en-US"/>
              </w:rPr>
              <w:t>602</w:t>
            </w:r>
          </w:p>
        </w:tc>
        <w:tc>
          <w:tcPr>
            <w:tcW w:w="80.95pt" w:type="dxa"/>
          </w:tcPr>
          <w:p w14:paraId="71B8C02D" w14:textId="6DFF869D" w:rsidR="007B7D9C" w:rsidRDefault="00017531" w:rsidP="00017531">
            <w:pPr>
              <w:pStyle w:val="Brdtekst"/>
              <w:ind w:firstLine="0pt"/>
              <w:jc w:val="start"/>
              <w:rPr>
                <w:lang w:val="en-US"/>
              </w:rPr>
            </w:pPr>
            <w:r>
              <w:rPr>
                <w:lang w:val="en-US"/>
              </w:rPr>
              <w:t>45 + 584 = 629</w:t>
            </w:r>
          </w:p>
        </w:tc>
      </w:tr>
      <w:tr w:rsidR="007B7D9C" w14:paraId="39C823C0" w14:textId="77777777" w:rsidTr="007B7D9C">
        <w:tc>
          <w:tcPr>
            <w:tcW w:w="80.90pt" w:type="dxa"/>
          </w:tcPr>
          <w:p w14:paraId="4BBEA218" w14:textId="7A2EC019" w:rsidR="007B7D9C" w:rsidRDefault="00017531" w:rsidP="00017531">
            <w:pPr>
              <w:pStyle w:val="Brdtekst"/>
              <w:ind w:firstLine="0pt"/>
              <w:jc w:val="start"/>
              <w:rPr>
                <w:lang w:val="en-US"/>
              </w:rPr>
            </w:pPr>
            <w:r>
              <w:rPr>
                <w:lang w:val="en-US"/>
              </w:rPr>
              <w:t>Number of working days need to vaccinate all residents in Stavanger</w:t>
            </w:r>
          </w:p>
        </w:tc>
        <w:tc>
          <w:tcPr>
            <w:tcW w:w="80.95pt" w:type="dxa"/>
          </w:tcPr>
          <w:p w14:paraId="23483A90" w14:textId="77777777" w:rsidR="00017531" w:rsidRDefault="00017531" w:rsidP="00017531">
            <w:pPr>
              <w:pStyle w:val="Brdtekst"/>
              <w:ind w:firstLine="0pt"/>
              <w:jc w:val="start"/>
              <w:rPr>
                <w:lang w:val="en-US"/>
              </w:rPr>
            </w:pPr>
            <w:r>
              <w:rPr>
                <w:lang w:val="en-US"/>
              </w:rPr>
              <w:t xml:space="preserve">(144 515 / 602) </w:t>
            </w:r>
          </w:p>
          <w:p w14:paraId="6B5D5938" w14:textId="2DC2BFE3" w:rsidR="007B7D9C" w:rsidRDefault="00017531" w:rsidP="00017531">
            <w:pPr>
              <w:pStyle w:val="Brdtekst"/>
              <w:ind w:firstLine="0pt"/>
              <w:jc w:val="start"/>
              <w:rPr>
                <w:lang w:val="en-US"/>
              </w:rPr>
            </w:pPr>
            <w:r>
              <w:rPr>
                <w:lang w:val="en-US"/>
              </w:rPr>
              <w:t>~ 241 working days</w:t>
            </w:r>
          </w:p>
        </w:tc>
        <w:tc>
          <w:tcPr>
            <w:tcW w:w="80.95pt" w:type="dxa"/>
          </w:tcPr>
          <w:p w14:paraId="23B46921" w14:textId="77777777" w:rsidR="00017531" w:rsidRDefault="00017531" w:rsidP="00017531">
            <w:pPr>
              <w:pStyle w:val="Brdtekst"/>
              <w:ind w:firstLine="0pt"/>
              <w:jc w:val="start"/>
              <w:rPr>
                <w:lang w:val="en-US"/>
              </w:rPr>
            </w:pPr>
            <w:r>
              <w:rPr>
                <w:lang w:val="en-US"/>
              </w:rPr>
              <w:t xml:space="preserve">(144 515 / 629) </w:t>
            </w:r>
          </w:p>
          <w:p w14:paraId="7734A5C3" w14:textId="20566739" w:rsidR="00017531" w:rsidRDefault="00017531" w:rsidP="00017531">
            <w:pPr>
              <w:pStyle w:val="Brdtekst"/>
              <w:ind w:firstLine="0pt"/>
              <w:jc w:val="start"/>
              <w:rPr>
                <w:lang w:val="en-US"/>
              </w:rPr>
            </w:pPr>
            <w:r>
              <w:rPr>
                <w:lang w:val="en-US"/>
              </w:rPr>
              <w:t>~ 229 working days</w:t>
            </w:r>
          </w:p>
        </w:tc>
      </w:tr>
    </w:tbl>
    <w:p w14:paraId="61E59E1A" w14:textId="0F924E29" w:rsidR="007B7D9C" w:rsidRDefault="007B7D9C" w:rsidP="00DF45A9">
      <w:pPr>
        <w:pStyle w:val="Brdtekst"/>
        <w:ind w:firstLine="0pt"/>
        <w:rPr>
          <w:lang w:val="en-US"/>
        </w:rPr>
      </w:pPr>
      <w:r>
        <w:rPr>
          <w:lang w:val="en-US"/>
        </w:rPr>
        <w:t xml:space="preserve"> </w:t>
      </w:r>
    </w:p>
    <w:p w14:paraId="1FEC3B3C" w14:textId="7B337E07" w:rsidR="008041A3" w:rsidRDefault="00017531" w:rsidP="00DF45A9">
      <w:pPr>
        <w:pStyle w:val="Brdtekst"/>
        <w:ind w:firstLine="0pt"/>
        <w:rPr>
          <w:lang w:val="en-US"/>
        </w:rPr>
      </w:pPr>
      <w:r>
        <w:rPr>
          <w:lang w:val="en-US"/>
        </w:rPr>
        <w:t>The calculation in table 3 shows that mobile vaccination can be expected to finish vaccinating all residents of the municipality of Stavanger 12 working days earlier than the centralized vaccination program.</w:t>
      </w:r>
    </w:p>
    <w:p w14:paraId="0176DA18" w14:textId="09F5CD10" w:rsidR="00017531" w:rsidRDefault="00017531" w:rsidP="00DF45A9">
      <w:pPr>
        <w:pStyle w:val="Brdtekst"/>
        <w:ind w:firstLine="0pt"/>
        <w:rPr>
          <w:lang w:val="en-US"/>
        </w:rPr>
      </w:pPr>
      <w:r>
        <w:rPr>
          <w:lang w:val="en-US"/>
        </w:rPr>
        <w:t xml:space="preserve">However, it is important to notice that no delays are impacting the performance and progress of both vaccination programs, as many factors can impact the progress of each program just like a shortage of vaccine doses, sickness between personal or less operational </w:t>
      </w:r>
      <w:r w:rsidR="00631F1E">
        <w:rPr>
          <w:lang w:val="en-US"/>
        </w:rPr>
        <w:t>vaccination buses or vaccination centers due to mechanical issues and logistical issues, however taking measures against such factors is behind the scope of this project and can be considered to be an improvement of this research in the future.</w:t>
      </w:r>
    </w:p>
    <w:p w14:paraId="198A3712" w14:textId="77777777" w:rsidR="00017531" w:rsidRDefault="00017531" w:rsidP="00DF45A9">
      <w:pPr>
        <w:pStyle w:val="Brdtekst"/>
        <w:ind w:firstLine="0pt"/>
        <w:rPr>
          <w:lang w:val="en-US"/>
        </w:rPr>
      </w:pPr>
    </w:p>
    <w:p w14:paraId="33E57059" w14:textId="570795A6" w:rsidR="009B7F3F" w:rsidRPr="005C6474" w:rsidRDefault="00170998" w:rsidP="009B7F3F">
      <w:pPr>
        <w:pStyle w:val="Overskrift1"/>
        <w:rPr>
          <w:b/>
          <w:bCs/>
        </w:rPr>
      </w:pPr>
      <w:r w:rsidRPr="00170998">
        <w:rPr>
          <w:b/>
          <w:bCs/>
        </w:rPr>
        <w:t>Future Improvements</w:t>
      </w:r>
      <w:r w:rsidR="009B7F3F" w:rsidRPr="005C6474">
        <w:rPr>
          <w:b/>
          <w:bCs/>
        </w:rPr>
        <w:t>.</w:t>
      </w:r>
    </w:p>
    <w:p w14:paraId="0413D0BD" w14:textId="5098BFED" w:rsidR="009B7F3F" w:rsidRDefault="00C57671" w:rsidP="009B7F3F">
      <w:pPr>
        <w:pStyle w:val="Brdtekst"/>
        <w:rPr>
          <w:lang w:val="en-US"/>
        </w:rPr>
      </w:pPr>
      <w:r>
        <w:rPr>
          <w:lang w:val="en-US"/>
        </w:rPr>
        <w:t>The simulations performed in this project creates a solid background for further research and studies that may answer the big question on how to distribute vaccines among the members of different societies in a fast and efficient way</w:t>
      </w:r>
      <w:r w:rsidR="009B7F3F" w:rsidRPr="005C6474">
        <w:rPr>
          <w:lang w:val="en-US"/>
        </w:rPr>
        <w:t>.</w:t>
      </w:r>
    </w:p>
    <w:p w14:paraId="70781385" w14:textId="059A7476" w:rsidR="001C4720" w:rsidRDefault="00C57671" w:rsidP="00C57671">
      <w:pPr>
        <w:pStyle w:val="Brdtekst"/>
        <w:ind w:firstLine="0pt"/>
        <w:rPr>
          <w:lang w:val="en-US"/>
        </w:rPr>
      </w:pPr>
      <w:r>
        <w:rPr>
          <w:lang w:val="en-US"/>
        </w:rPr>
        <w:t>Many extensions and improvements</w:t>
      </w:r>
      <w:r w:rsidR="001C4720">
        <w:rPr>
          <w:lang w:val="en-US"/>
        </w:rPr>
        <w:t xml:space="preserve"> can be added to</w:t>
      </w:r>
      <w:r>
        <w:rPr>
          <w:lang w:val="en-US"/>
        </w:rPr>
        <w:t xml:space="preserve"> the proposed workflows </w:t>
      </w:r>
      <w:r w:rsidR="001C4720">
        <w:rPr>
          <w:lang w:val="en-US"/>
        </w:rPr>
        <w:t>of</w:t>
      </w:r>
      <w:r>
        <w:rPr>
          <w:lang w:val="en-US"/>
        </w:rPr>
        <w:t xml:space="preserve"> both </w:t>
      </w:r>
      <w:r w:rsidR="001C4720">
        <w:rPr>
          <w:lang w:val="en-US"/>
        </w:rPr>
        <w:t>centralized and mobile vaccination. In this section, we are going to spot the light on some of these extensions and improvements that might have a greater advantage in future extended studies on this topic.</w:t>
      </w:r>
    </w:p>
    <w:p w14:paraId="117285BF" w14:textId="7181B0AC" w:rsidR="001C4720" w:rsidRDefault="001C4720" w:rsidP="00C57671">
      <w:pPr>
        <w:pStyle w:val="Brdtekst"/>
        <w:ind w:firstLine="0pt"/>
        <w:rPr>
          <w:lang w:val="en-US"/>
        </w:rPr>
      </w:pPr>
    </w:p>
    <w:p w14:paraId="0F07B94C" w14:textId="2993D81E" w:rsidR="00C57671" w:rsidRDefault="001C4720" w:rsidP="00C57671">
      <w:pPr>
        <w:pStyle w:val="Brdtekst"/>
        <w:ind w:firstLine="0pt"/>
        <w:rPr>
          <w:lang w:val="en-US"/>
        </w:rPr>
      </w:pPr>
      <w:r>
        <w:rPr>
          <w:lang w:val="en-US"/>
        </w:rPr>
        <w:t xml:space="preserve">Starting from centralized vaccination, It can be useful to implement a variable visitor generator in both time between arriving visitors and number of visitors which enables a more </w:t>
      </w:r>
      <w:r>
        <w:rPr>
          <w:lang w:val="en-US"/>
        </w:rPr>
        <w:lastRenderedPageBreak/>
        <w:t>realistic simulation as most people does not arrive right on time but rather a few minutes before or after their booked appointment.</w:t>
      </w:r>
    </w:p>
    <w:p w14:paraId="27D6CE44" w14:textId="17252A31" w:rsidR="0084628E" w:rsidRDefault="0084628E" w:rsidP="00C57671">
      <w:pPr>
        <w:pStyle w:val="Brdtekst"/>
        <w:ind w:firstLine="0pt"/>
        <w:rPr>
          <w:lang w:val="en-US"/>
        </w:rPr>
      </w:pPr>
      <w:r>
        <w:rPr>
          <w:lang w:val="en-US"/>
        </w:rPr>
        <w:t>It can also be interesting to study the effect of having multiple places between 2 stages where visitors wait to access the next stage, an example here is to have two token places between the vaccination and waiting stages, which represents two queues one for the younger people and one for the elderly, so the elderly can get prioritized to access the waiting rooms faster than younger people as we wish to minimize the standing in long lines for the elderly.</w:t>
      </w:r>
    </w:p>
    <w:p w14:paraId="07D06675" w14:textId="0BE56ED3" w:rsidR="0084628E" w:rsidRDefault="0084628E" w:rsidP="00C57671">
      <w:pPr>
        <w:pStyle w:val="Brdtekst"/>
        <w:ind w:firstLine="0pt"/>
        <w:rPr>
          <w:lang w:val="en-US"/>
        </w:rPr>
      </w:pPr>
      <w:r>
        <w:rPr>
          <w:lang w:val="en-US"/>
        </w:rPr>
        <w:t>Implementing a scheduling queue algorithm between stages based on age or any other desired criteria is another similar thing to try to minimize the time when visitors wait to access the services of the next stage and hopefully this will help vaccinate more people</w:t>
      </w:r>
      <w:r w:rsidR="00A62590">
        <w:rPr>
          <w:lang w:val="en-US"/>
        </w:rPr>
        <w:t xml:space="preserve"> in a desired and/or efficient way.</w:t>
      </w:r>
    </w:p>
    <w:p w14:paraId="7BD95BE8" w14:textId="2FCD726E" w:rsidR="00A62590" w:rsidRDefault="00A62590" w:rsidP="00C57671">
      <w:pPr>
        <w:pStyle w:val="Brdtekst"/>
        <w:ind w:firstLine="0pt"/>
        <w:rPr>
          <w:lang w:val="en-US"/>
        </w:rPr>
      </w:pPr>
      <w:r>
        <w:rPr>
          <w:lang w:val="en-US"/>
        </w:rPr>
        <w:t>Examining the transitions in the petri net of centralized vaccination and how they grow in quantity when more resources are added to the system, it might be desirable to consider having one transition of each type and rather marking each visitor/token with an entry timestamp to know how much time he had access to a certain resource. This is especially important when the system does have a relatively big number of resources as the petri net will get more and more complex with more transitions and arcs, but not to forget that each individual process of registration, vaccination and waiting needs to take place in parallel with other processes in the system.</w:t>
      </w:r>
    </w:p>
    <w:p w14:paraId="4EC6E08B" w14:textId="3EA10651" w:rsidR="00A62590" w:rsidRDefault="00A62590" w:rsidP="00C57671">
      <w:pPr>
        <w:pStyle w:val="Brdtekst"/>
        <w:ind w:firstLine="0pt"/>
        <w:rPr>
          <w:lang w:val="en-US"/>
        </w:rPr>
      </w:pPr>
    </w:p>
    <w:p w14:paraId="6099B538" w14:textId="7A7FDB04" w:rsidR="009F3648" w:rsidRDefault="00A62590" w:rsidP="00C57671">
      <w:pPr>
        <w:pStyle w:val="Brdtekst"/>
        <w:ind w:firstLine="0pt"/>
        <w:rPr>
          <w:lang w:val="en-US"/>
        </w:rPr>
      </w:pPr>
      <w:r>
        <w:rPr>
          <w:lang w:val="en-US"/>
        </w:rPr>
        <w:t xml:space="preserve">Moving on to mobile vaccination, it might be more realistic to use the actual number of residents in each street when running the vaccination process </w:t>
      </w:r>
      <w:r w:rsidR="009F3648">
        <w:rPr>
          <w:lang w:val="en-US"/>
        </w:rPr>
        <w:t>upon arrival of the vaccination bus at a targeted street. However, replacing the constant average number of residents by a variable number of residents requires us to find another solution to place the variable number of residents at a certain street in the place “P5”, “P7” and “P8”.</w:t>
      </w:r>
    </w:p>
    <w:p w14:paraId="6173F686" w14:textId="71ED5913" w:rsidR="009F3648" w:rsidRDefault="009F3648" w:rsidP="00C57671">
      <w:pPr>
        <w:pStyle w:val="Brdtekst"/>
        <w:ind w:firstLine="0pt"/>
        <w:rPr>
          <w:lang w:val="en-US"/>
        </w:rPr>
      </w:pPr>
      <w:r>
        <w:rPr>
          <w:lang w:val="en-US"/>
        </w:rPr>
        <w:t>Moreover, we can reduce the number of transitions in the petri net while keeping the parallel processing in place by trying the same token marking technique explained earlier in this section for centralized vaccination. This also reduce the size of the proposed petri net and makes it more scalable for the realistic use of available resources.</w:t>
      </w:r>
    </w:p>
    <w:p w14:paraId="701C2237" w14:textId="3707C0C9" w:rsidR="009F3648" w:rsidRDefault="009F3648" w:rsidP="00C57671">
      <w:pPr>
        <w:pStyle w:val="Brdtekst"/>
        <w:ind w:firstLine="0pt"/>
        <w:rPr>
          <w:lang w:val="en-US"/>
        </w:rPr>
      </w:pPr>
      <w:r>
        <w:rPr>
          <w:lang w:val="en-US"/>
        </w:rPr>
        <w:t>Scheduling algorithms can also have great advantage in mobile vaccination to determine which streets to visit first, and/or which people to prioritize in receiving the vaccine, which can also carry an improving effect on the speed in which the system distribute the vaccine across the target area.</w:t>
      </w:r>
    </w:p>
    <w:p w14:paraId="3FEE4EE4" w14:textId="77777777" w:rsidR="009F3648" w:rsidRDefault="009F3648" w:rsidP="00C57671">
      <w:pPr>
        <w:pStyle w:val="Brdtekst"/>
        <w:ind w:firstLine="0pt"/>
        <w:rPr>
          <w:lang w:val="en-US"/>
        </w:rPr>
      </w:pPr>
    </w:p>
    <w:p w14:paraId="6C3B5CA6" w14:textId="00E7D973" w:rsidR="00233550" w:rsidRDefault="009F3648" w:rsidP="00C57671">
      <w:pPr>
        <w:pStyle w:val="Brdtekst"/>
        <w:ind w:firstLine="0pt"/>
        <w:rPr>
          <w:lang w:val="en-US"/>
        </w:rPr>
      </w:pPr>
      <w:r>
        <w:rPr>
          <w:lang w:val="en-US"/>
        </w:rPr>
        <w:t xml:space="preserve">On top of both vaccination programs, </w:t>
      </w:r>
      <w:r w:rsidR="00233550">
        <w:rPr>
          <w:lang w:val="en-US"/>
        </w:rPr>
        <w:t>we can also integrate a new module or stage to handle the cases when people experience any unexpected reactions after receiving the vaccine. This enables us to simulate a larger picture of the actual vaccination program and its measures which helps ensure that the system will not be overloaded under such cases.</w:t>
      </w:r>
    </w:p>
    <w:p w14:paraId="0898A9C1" w14:textId="590E94B3" w:rsidR="00233550" w:rsidRPr="005C6474" w:rsidRDefault="00D56A0D" w:rsidP="00C57671">
      <w:pPr>
        <w:pStyle w:val="Brdtekst"/>
        <w:ind w:firstLine="0pt"/>
        <w:rPr>
          <w:lang w:val="en-US"/>
        </w:rPr>
      </w:pPr>
      <w:r>
        <w:rPr>
          <w:lang w:val="en-US"/>
        </w:rPr>
        <w:t>Approaching the end of this project, we</w:t>
      </w:r>
      <w:r w:rsidR="00233550">
        <w:rPr>
          <w:lang w:val="en-US"/>
        </w:rPr>
        <w:t xml:space="preserve"> have now seen how some improvements can help </w:t>
      </w:r>
      <w:r>
        <w:rPr>
          <w:lang w:val="en-US"/>
        </w:rPr>
        <w:t xml:space="preserve">in </w:t>
      </w:r>
      <w:r w:rsidR="00233550">
        <w:rPr>
          <w:lang w:val="en-US"/>
        </w:rPr>
        <w:t xml:space="preserve">increasing the quality of the simulations </w:t>
      </w:r>
      <w:r>
        <w:rPr>
          <w:lang w:val="en-US"/>
        </w:rPr>
        <w:t xml:space="preserve">performed </w:t>
      </w:r>
      <w:r w:rsidR="00233550">
        <w:rPr>
          <w:lang w:val="en-US"/>
        </w:rPr>
        <w:t>in this project and provide better understanding of the operations under each vaccination program.</w:t>
      </w:r>
    </w:p>
    <w:p w14:paraId="7A7CEC93" w14:textId="77777777" w:rsidR="00916B48" w:rsidRPr="005C6474" w:rsidRDefault="00916B48" w:rsidP="00916B48">
      <w:pPr>
        <w:pStyle w:val="Brdtekst"/>
        <w:rPr>
          <w:lang w:val="en-US"/>
        </w:rPr>
      </w:pPr>
    </w:p>
    <w:p w14:paraId="4920842F" w14:textId="1DB03FAA" w:rsidR="00916B48" w:rsidRPr="005C6474" w:rsidRDefault="00916B48" w:rsidP="00916B48">
      <w:pPr>
        <w:pStyle w:val="Abstract"/>
        <w:jc w:val="center"/>
        <w:rPr>
          <w:i/>
          <w:iCs/>
        </w:rPr>
      </w:pPr>
      <w:r w:rsidRPr="005C6474">
        <w:rPr>
          <w:i/>
          <w:iCs/>
        </w:rPr>
        <w:t>Conclusion</w:t>
      </w:r>
    </w:p>
    <w:p w14:paraId="60B1F9D0" w14:textId="77777777" w:rsidR="00916B48" w:rsidRPr="005C6474" w:rsidRDefault="00916B48" w:rsidP="00916B48">
      <w:pPr>
        <w:pStyle w:val="Brdtekst"/>
        <w:rPr>
          <w:lang w:val="en-US"/>
        </w:rPr>
      </w:pPr>
      <w:r w:rsidRPr="005C6474">
        <w:rPr>
          <w:highlight w:val="yellow"/>
          <w:lang w:val="en-US"/>
        </w:rPr>
        <w:t>Text comes here</w:t>
      </w:r>
      <w:r w:rsidRPr="005C6474">
        <w:rPr>
          <w:lang w:val="en-US"/>
        </w:rPr>
        <w:t>.</w:t>
      </w:r>
    </w:p>
    <w:p w14:paraId="54C889F8" w14:textId="77777777" w:rsidR="00916B48" w:rsidRPr="005C6474" w:rsidRDefault="00916B48" w:rsidP="00916B48">
      <w:pPr>
        <w:pStyle w:val="Brdtekst"/>
        <w:rPr>
          <w:lang w:val="en-US"/>
        </w:rPr>
      </w:pPr>
    </w:p>
    <w:p w14:paraId="507DC1C7" w14:textId="2F26FC80" w:rsidR="0080791D" w:rsidRPr="005C6474" w:rsidRDefault="0080791D" w:rsidP="0080791D">
      <w:pPr>
        <w:pStyle w:val="Overskrift5"/>
        <w:rPr>
          <w:b/>
          <w:bCs/>
        </w:rPr>
      </w:pPr>
      <w:r w:rsidRPr="005C6474">
        <w:rPr>
          <w:b/>
          <w:bCs/>
        </w:rPr>
        <w:t>Acknowledgment</w:t>
      </w:r>
    </w:p>
    <w:p w14:paraId="2DD08D13" w14:textId="7F32D86D" w:rsidR="00F83EAA" w:rsidRPr="005C6474" w:rsidRDefault="00F83EAA" w:rsidP="00F83EAA">
      <w:pPr>
        <w:pStyle w:val="Brdtekst"/>
        <w:rPr>
          <w:lang w:val="en-US"/>
        </w:rPr>
      </w:pPr>
      <w:r w:rsidRPr="005C6474">
        <w:rPr>
          <w:highlight w:val="yellow"/>
          <w:lang w:val="en-US"/>
        </w:rPr>
        <w:t>Remember to thank the teacher here</w:t>
      </w:r>
      <w:r w:rsidRPr="005C6474">
        <w:rPr>
          <w:lang w:val="en-US"/>
        </w:rPr>
        <w:t>.</w:t>
      </w:r>
    </w:p>
    <w:p w14:paraId="6862C6B8" w14:textId="77777777" w:rsidR="00F83EAA" w:rsidRPr="005C6474" w:rsidRDefault="00F83EAA" w:rsidP="00F83EAA">
      <w:pPr>
        <w:pStyle w:val="Brdtekst"/>
        <w:rPr>
          <w:lang w:val="en-US"/>
        </w:rPr>
      </w:pPr>
    </w:p>
    <w:p w14:paraId="594B23E6" w14:textId="77777777" w:rsidR="009303D9" w:rsidRPr="005C6474" w:rsidRDefault="009303D9" w:rsidP="00A059B3">
      <w:pPr>
        <w:pStyle w:val="Overskrift5"/>
        <w:rPr>
          <w:b/>
          <w:bCs/>
        </w:rPr>
      </w:pPr>
      <w:r w:rsidRPr="005C6474">
        <w:rPr>
          <w:b/>
          <w:bCs/>
        </w:rPr>
        <w:t>References</w:t>
      </w:r>
    </w:p>
    <w:p w14:paraId="4B8056C9" w14:textId="4912D8E2" w:rsidR="008F707E" w:rsidRPr="005C6474" w:rsidRDefault="008F707E" w:rsidP="008F707E">
      <w:pPr>
        <w:pStyle w:val="Brdtekst"/>
        <w:rPr>
          <w:lang w:val="en-US"/>
        </w:rPr>
      </w:pPr>
      <w:r w:rsidRPr="005C6474">
        <w:rPr>
          <w:highlight w:val="yellow"/>
          <w:lang w:val="en-US"/>
        </w:rPr>
        <w:t>References comes here</w:t>
      </w:r>
      <w:r w:rsidRPr="005C6474">
        <w:rPr>
          <w:lang w:val="en-US"/>
        </w:rPr>
        <w:t>.</w:t>
      </w:r>
    </w:p>
    <w:p w14:paraId="222B0D85" w14:textId="7F4AD794" w:rsidR="00FD6C35" w:rsidRPr="005C6474" w:rsidRDefault="00FD6C35" w:rsidP="00FD6C35">
      <w:pPr>
        <w:pStyle w:val="references"/>
        <w:numPr>
          <w:ilvl w:val="0"/>
          <w:numId w:val="0"/>
        </w:numPr>
        <w:ind w:start="18pt" w:hanging="18pt"/>
      </w:pPr>
      <w:r w:rsidRPr="005C6474">
        <w:t>[1]</w:t>
      </w:r>
      <w:r w:rsidRPr="005C6474">
        <w:tab/>
      </w:r>
      <w:r w:rsidR="00F307E4" w:rsidRPr="005C6474">
        <w:t xml:space="preserve">Statista, Fatality rate of major virus outbreaks worldwide in the last 50 years as of 2020, 2021. Available: </w:t>
      </w:r>
      <w:hyperlink r:id="rId17"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F307E4">
      <w:pPr>
        <w:pStyle w:val="references"/>
        <w:numPr>
          <w:ilvl w:val="0"/>
          <w:numId w:val="0"/>
        </w:numPr>
        <w:ind w:start="18pt" w:hanging="18pt"/>
      </w:pPr>
      <w:r w:rsidRPr="005C6474">
        <w:t>[2]</w:t>
      </w:r>
      <w:r w:rsidRPr="005C6474">
        <w:tab/>
        <w:t xml:space="preserve">The College of Physicians of Philadelphia, History of Vaccines, an educational resource by the college of physicians of Philadelphia, 2021. Available: </w:t>
      </w:r>
      <w:hyperlink r:id="rId18" w:history="1">
        <w:r w:rsidRPr="005C6474">
          <w:rPr>
            <w:rStyle w:val="Hyperkobling"/>
          </w:rPr>
          <w:t>https://www.historyofvaccines.org/timeline/all</w:t>
        </w:r>
      </w:hyperlink>
      <w:r w:rsidRPr="005C6474">
        <w:t>. Accessed on: 06.10.2021.</w:t>
      </w:r>
    </w:p>
    <w:p w14:paraId="68B25E63" w14:textId="697A4B72" w:rsidR="00FD6C35" w:rsidRPr="005C6474" w:rsidRDefault="00FD6C35" w:rsidP="00FD6C35">
      <w:pPr>
        <w:pStyle w:val="references"/>
        <w:numPr>
          <w:ilvl w:val="0"/>
          <w:numId w:val="0"/>
        </w:numPr>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37132A46" w14:textId="77777777" w:rsidR="00FD6C35" w:rsidRPr="005C6474" w:rsidRDefault="00FD6C35" w:rsidP="008424F4">
      <w:pPr>
        <w:pStyle w:val="references"/>
        <w:numPr>
          <w:ilvl w:val="0"/>
          <w:numId w:val="0"/>
        </w:numPr>
      </w:pPr>
    </w:p>
    <w:p w14:paraId="5C77BDFE" w14:textId="2EB5C888" w:rsidR="009303D9" w:rsidRDefault="008870CA" w:rsidP="00836367">
      <w:pPr>
        <w:pStyle w:val="references"/>
        <w:numPr>
          <w:ilvl w:val="0"/>
          <w:numId w:val="0"/>
        </w:numPr>
        <w:ind w:start="18pt" w:hanging="18pt"/>
      </w:pPr>
      <w:r w:rsidRPr="005C6474">
        <w:rPr>
          <w:highlight w:val="yellow"/>
        </w:rPr>
        <w:t>[</w:t>
      </w:r>
      <w:r w:rsidR="008424F4">
        <w:rPr>
          <w:highlight w:val="yellow"/>
        </w:rPr>
        <w:t>4</w:t>
      </w:r>
      <w:r w:rsidRPr="005C6474">
        <w:rPr>
          <w:highlight w:val="yellow"/>
        </w:rPr>
        <w:t>]</w:t>
      </w:r>
      <w:r w:rsidRPr="005C6474">
        <w:rPr>
          <w:highlight w:val="yellow"/>
        </w:rPr>
        <w:tab/>
      </w:r>
      <w:r w:rsidR="008424F4">
        <w:rPr>
          <w:highlight w:val="yellow"/>
        </w:rPr>
        <w:t>related work</w:t>
      </w:r>
    </w:p>
    <w:p w14:paraId="00C0B41C" w14:textId="09F27A89" w:rsidR="008424F4" w:rsidRDefault="008424F4" w:rsidP="00836367">
      <w:pPr>
        <w:pStyle w:val="references"/>
        <w:numPr>
          <w:ilvl w:val="0"/>
          <w:numId w:val="0"/>
        </w:numPr>
        <w:ind w:start="18pt" w:hanging="18pt"/>
      </w:pPr>
      <w:r w:rsidRPr="005C6474">
        <w:rPr>
          <w:highlight w:val="yellow"/>
        </w:rPr>
        <w:t>[</w:t>
      </w:r>
      <w:r>
        <w:rPr>
          <w:highlight w:val="yellow"/>
        </w:rPr>
        <w:t>5</w:t>
      </w:r>
      <w:r w:rsidRPr="005C6474">
        <w:rPr>
          <w:highlight w:val="yellow"/>
        </w:rPr>
        <w:t>]</w:t>
      </w:r>
      <w:r w:rsidRPr="005C6474">
        <w:rPr>
          <w:highlight w:val="yellow"/>
        </w:rPr>
        <w:tab/>
      </w:r>
      <w:r>
        <w:rPr>
          <w:highlight w:val="yellow"/>
        </w:rPr>
        <w:t>related work</w:t>
      </w:r>
    </w:p>
    <w:p w14:paraId="3549A2C2" w14:textId="4366B89D" w:rsidR="008424F4" w:rsidRDefault="008424F4" w:rsidP="00836367">
      <w:pPr>
        <w:pStyle w:val="references"/>
        <w:numPr>
          <w:ilvl w:val="0"/>
          <w:numId w:val="0"/>
        </w:numPr>
        <w:ind w:start="18pt" w:hanging="18pt"/>
      </w:pPr>
      <w:r w:rsidRPr="005C6474">
        <w:rPr>
          <w:highlight w:val="yellow"/>
        </w:rPr>
        <w:t>[</w:t>
      </w:r>
      <w:r>
        <w:rPr>
          <w:highlight w:val="yellow"/>
        </w:rPr>
        <w:t>6</w:t>
      </w:r>
      <w:r w:rsidRPr="005C6474">
        <w:rPr>
          <w:highlight w:val="yellow"/>
        </w:rPr>
        <w:t>]</w:t>
      </w:r>
      <w:r w:rsidRPr="005C6474">
        <w:rPr>
          <w:highlight w:val="yellow"/>
        </w:rPr>
        <w:tab/>
      </w:r>
      <w:r>
        <w:rPr>
          <w:highlight w:val="yellow"/>
        </w:rPr>
        <w:t>related work</w:t>
      </w:r>
    </w:p>
    <w:p w14:paraId="56C531D4" w14:textId="11867933" w:rsidR="008424F4" w:rsidRDefault="008424F4" w:rsidP="00836367">
      <w:pPr>
        <w:pStyle w:val="references"/>
        <w:numPr>
          <w:ilvl w:val="0"/>
          <w:numId w:val="0"/>
        </w:numPr>
        <w:ind w:start="18pt" w:hanging="18pt"/>
      </w:pPr>
      <w:r w:rsidRPr="008424F4">
        <w:t>[7]</w:t>
      </w:r>
      <w:r w:rsidRPr="008424F4">
        <w:tab/>
        <w:t xml:space="preserve">Statistics Norway, 2021. Available: </w:t>
      </w:r>
      <w:hyperlink r:id="rId19" w:history="1">
        <w:r w:rsidR="00BA3912" w:rsidRPr="000918D3">
          <w:rPr>
            <w:rStyle w:val="Hyperkobling"/>
          </w:rPr>
          <w:t>https://www.ssb.no/kommunefakta/stavanger</w:t>
        </w:r>
      </w:hyperlink>
      <w:r w:rsidR="00BA3912">
        <w:t>.</w:t>
      </w:r>
      <w:r w:rsidRPr="008424F4">
        <w:t xml:space="preserve"> Accessed on: </w:t>
      </w:r>
      <w:r>
        <w:t>22</w:t>
      </w:r>
      <w:r w:rsidRPr="008424F4">
        <w:t>.1</w:t>
      </w:r>
      <w:r>
        <w:t>1</w:t>
      </w:r>
      <w:r w:rsidRPr="008424F4">
        <w:t>.2021.</w:t>
      </w:r>
    </w:p>
    <w:p w14:paraId="083519B5" w14:textId="5D6B77EE" w:rsidR="00BA3912" w:rsidRPr="005C6474" w:rsidRDefault="00BA3912" w:rsidP="00836367">
      <w:pPr>
        <w:pStyle w:val="references"/>
        <w:numPr>
          <w:ilvl w:val="0"/>
          <w:numId w:val="0"/>
        </w:numPr>
        <w:ind w:start="18pt" w:hanging="18pt"/>
      </w:pPr>
      <w:r w:rsidRPr="008424F4">
        <w:t>[</w:t>
      </w:r>
      <w:r>
        <w:t>8</w:t>
      </w:r>
      <w:r w:rsidRPr="008424F4">
        <w:t>]</w:t>
      </w:r>
      <w:r w:rsidRPr="008424F4">
        <w:tab/>
      </w:r>
      <w:r w:rsidRPr="00BA3912">
        <w:t xml:space="preserve">The Municipality of Stavanger, Online Open Data, 2021. Available: </w:t>
      </w:r>
      <w:hyperlink r:id="rId20" w:history="1">
        <w:r w:rsidRPr="000918D3">
          <w:rPr>
            <w:rStyle w:val="Hyperkobling"/>
          </w:rPr>
          <w:t>https://open.stavanger.kommune.no/dataset/gatenavn-stavanger</w:t>
        </w:r>
      </w:hyperlink>
      <w:r>
        <w:t xml:space="preserve">. </w:t>
      </w:r>
      <w:r w:rsidRPr="00BA3912">
        <w:t>Accessed on: 22.11.2021.</w:t>
      </w:r>
    </w:p>
    <w:sectPr w:rsidR="00BA3912"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72AD5B" w14:textId="77777777" w:rsidR="006D2C9F" w:rsidRDefault="006D2C9F" w:rsidP="001A3B3D">
      <w:r>
        <w:separator/>
      </w:r>
    </w:p>
  </w:endnote>
  <w:endnote w:type="continuationSeparator" w:id="0">
    <w:p w14:paraId="06ABE4BE" w14:textId="77777777" w:rsidR="006D2C9F" w:rsidRDefault="006D2C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F0B94C4" w14:textId="77777777" w:rsidR="006D2C9F" w:rsidRDefault="006D2C9F" w:rsidP="001A3B3D">
      <w:r>
        <w:separator/>
      </w:r>
    </w:p>
  </w:footnote>
  <w:footnote w:type="continuationSeparator" w:id="0">
    <w:p w14:paraId="7D912C1B" w14:textId="77777777" w:rsidR="006D2C9F" w:rsidRDefault="006D2C9F"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ABD"/>
    <w:rsid w:val="00017531"/>
    <w:rsid w:val="00035A27"/>
    <w:rsid w:val="0004781E"/>
    <w:rsid w:val="0008758A"/>
    <w:rsid w:val="000C1E68"/>
    <w:rsid w:val="000D16A4"/>
    <w:rsid w:val="0011200A"/>
    <w:rsid w:val="001468A7"/>
    <w:rsid w:val="00162DAD"/>
    <w:rsid w:val="00166C42"/>
    <w:rsid w:val="00170998"/>
    <w:rsid w:val="00180DCA"/>
    <w:rsid w:val="001A2EFD"/>
    <w:rsid w:val="001A3B3D"/>
    <w:rsid w:val="001B5200"/>
    <w:rsid w:val="001B67DC"/>
    <w:rsid w:val="001C4720"/>
    <w:rsid w:val="001C58A2"/>
    <w:rsid w:val="001D1903"/>
    <w:rsid w:val="00202F4A"/>
    <w:rsid w:val="00211BBB"/>
    <w:rsid w:val="002254A9"/>
    <w:rsid w:val="00233550"/>
    <w:rsid w:val="00233D97"/>
    <w:rsid w:val="002347A2"/>
    <w:rsid w:val="00241A20"/>
    <w:rsid w:val="00257544"/>
    <w:rsid w:val="00262620"/>
    <w:rsid w:val="00264D00"/>
    <w:rsid w:val="00282A5B"/>
    <w:rsid w:val="002850E3"/>
    <w:rsid w:val="002900D0"/>
    <w:rsid w:val="00293442"/>
    <w:rsid w:val="002C64CE"/>
    <w:rsid w:val="00354FCF"/>
    <w:rsid w:val="00361C3B"/>
    <w:rsid w:val="003846FD"/>
    <w:rsid w:val="003A19E2"/>
    <w:rsid w:val="003B2B40"/>
    <w:rsid w:val="003B4E04"/>
    <w:rsid w:val="003C5750"/>
    <w:rsid w:val="003E16B3"/>
    <w:rsid w:val="003F5A08"/>
    <w:rsid w:val="0040632F"/>
    <w:rsid w:val="00420716"/>
    <w:rsid w:val="00422F79"/>
    <w:rsid w:val="004325FB"/>
    <w:rsid w:val="004432BA"/>
    <w:rsid w:val="0044407E"/>
    <w:rsid w:val="00447BB9"/>
    <w:rsid w:val="0046031D"/>
    <w:rsid w:val="00473AC9"/>
    <w:rsid w:val="00484452"/>
    <w:rsid w:val="004C4AB0"/>
    <w:rsid w:val="004D4570"/>
    <w:rsid w:val="004D72B5"/>
    <w:rsid w:val="00551B7F"/>
    <w:rsid w:val="00560F44"/>
    <w:rsid w:val="0056610F"/>
    <w:rsid w:val="00575BCA"/>
    <w:rsid w:val="00581ADA"/>
    <w:rsid w:val="005824E8"/>
    <w:rsid w:val="005900AE"/>
    <w:rsid w:val="005925C0"/>
    <w:rsid w:val="005B0344"/>
    <w:rsid w:val="005B520E"/>
    <w:rsid w:val="005C0ED1"/>
    <w:rsid w:val="005C4730"/>
    <w:rsid w:val="005C6474"/>
    <w:rsid w:val="005C73DC"/>
    <w:rsid w:val="005E2800"/>
    <w:rsid w:val="00605825"/>
    <w:rsid w:val="00606A18"/>
    <w:rsid w:val="00631F1E"/>
    <w:rsid w:val="00645D22"/>
    <w:rsid w:val="00651A08"/>
    <w:rsid w:val="00654204"/>
    <w:rsid w:val="00664B75"/>
    <w:rsid w:val="00670434"/>
    <w:rsid w:val="00687943"/>
    <w:rsid w:val="006A4D6E"/>
    <w:rsid w:val="006B3F1E"/>
    <w:rsid w:val="006B6B66"/>
    <w:rsid w:val="006D0B32"/>
    <w:rsid w:val="006D21AD"/>
    <w:rsid w:val="006D2C9F"/>
    <w:rsid w:val="006D6483"/>
    <w:rsid w:val="006F0F44"/>
    <w:rsid w:val="006F6D3D"/>
    <w:rsid w:val="00715BEA"/>
    <w:rsid w:val="007374EC"/>
    <w:rsid w:val="00740EEA"/>
    <w:rsid w:val="00794804"/>
    <w:rsid w:val="007B33F1"/>
    <w:rsid w:val="007B6DDA"/>
    <w:rsid w:val="007B7D9C"/>
    <w:rsid w:val="007C0308"/>
    <w:rsid w:val="007C2FF2"/>
    <w:rsid w:val="007C447F"/>
    <w:rsid w:val="007D6232"/>
    <w:rsid w:val="007F1F99"/>
    <w:rsid w:val="007F768F"/>
    <w:rsid w:val="008041A3"/>
    <w:rsid w:val="0080791D"/>
    <w:rsid w:val="00836367"/>
    <w:rsid w:val="008424F4"/>
    <w:rsid w:val="0084628E"/>
    <w:rsid w:val="00857896"/>
    <w:rsid w:val="0087137F"/>
    <w:rsid w:val="00873603"/>
    <w:rsid w:val="00880790"/>
    <w:rsid w:val="008870CA"/>
    <w:rsid w:val="008904B8"/>
    <w:rsid w:val="008A2C7D"/>
    <w:rsid w:val="008A5CC3"/>
    <w:rsid w:val="008B6524"/>
    <w:rsid w:val="008C4B23"/>
    <w:rsid w:val="008E5E19"/>
    <w:rsid w:val="008F6E2C"/>
    <w:rsid w:val="008F707E"/>
    <w:rsid w:val="00906A25"/>
    <w:rsid w:val="00916B48"/>
    <w:rsid w:val="009303D9"/>
    <w:rsid w:val="00933C64"/>
    <w:rsid w:val="00942420"/>
    <w:rsid w:val="00970001"/>
    <w:rsid w:val="00972203"/>
    <w:rsid w:val="009A26F2"/>
    <w:rsid w:val="009B7F3F"/>
    <w:rsid w:val="009C1BA8"/>
    <w:rsid w:val="009E0391"/>
    <w:rsid w:val="009F1D79"/>
    <w:rsid w:val="009F3648"/>
    <w:rsid w:val="00A059B3"/>
    <w:rsid w:val="00A148DA"/>
    <w:rsid w:val="00A23819"/>
    <w:rsid w:val="00A52946"/>
    <w:rsid w:val="00A62590"/>
    <w:rsid w:val="00A920FE"/>
    <w:rsid w:val="00AC6848"/>
    <w:rsid w:val="00AE3409"/>
    <w:rsid w:val="00B03191"/>
    <w:rsid w:val="00B11A60"/>
    <w:rsid w:val="00B11C25"/>
    <w:rsid w:val="00B17DC3"/>
    <w:rsid w:val="00B22613"/>
    <w:rsid w:val="00B32441"/>
    <w:rsid w:val="00B37EE3"/>
    <w:rsid w:val="00B44A76"/>
    <w:rsid w:val="00B47554"/>
    <w:rsid w:val="00B768D1"/>
    <w:rsid w:val="00BA1025"/>
    <w:rsid w:val="00BA3912"/>
    <w:rsid w:val="00BB3FA5"/>
    <w:rsid w:val="00BC3420"/>
    <w:rsid w:val="00BD670B"/>
    <w:rsid w:val="00BD74B0"/>
    <w:rsid w:val="00BE7D3C"/>
    <w:rsid w:val="00BF3650"/>
    <w:rsid w:val="00BF5FF6"/>
    <w:rsid w:val="00C0207F"/>
    <w:rsid w:val="00C160EE"/>
    <w:rsid w:val="00C16117"/>
    <w:rsid w:val="00C1726B"/>
    <w:rsid w:val="00C3075A"/>
    <w:rsid w:val="00C50BB0"/>
    <w:rsid w:val="00C57671"/>
    <w:rsid w:val="00C602BE"/>
    <w:rsid w:val="00C61A7C"/>
    <w:rsid w:val="00C71AF9"/>
    <w:rsid w:val="00C76A8F"/>
    <w:rsid w:val="00C919A4"/>
    <w:rsid w:val="00C9374D"/>
    <w:rsid w:val="00C9548A"/>
    <w:rsid w:val="00CA4392"/>
    <w:rsid w:val="00CB7C1B"/>
    <w:rsid w:val="00CC393F"/>
    <w:rsid w:val="00D2176E"/>
    <w:rsid w:val="00D43B23"/>
    <w:rsid w:val="00D55658"/>
    <w:rsid w:val="00D56A0D"/>
    <w:rsid w:val="00D632BE"/>
    <w:rsid w:val="00D67CEE"/>
    <w:rsid w:val="00D72D06"/>
    <w:rsid w:val="00D7522C"/>
    <w:rsid w:val="00D7536F"/>
    <w:rsid w:val="00D76668"/>
    <w:rsid w:val="00D80315"/>
    <w:rsid w:val="00D80C2D"/>
    <w:rsid w:val="00D8425C"/>
    <w:rsid w:val="00D95A89"/>
    <w:rsid w:val="00DA40E1"/>
    <w:rsid w:val="00DC2FB0"/>
    <w:rsid w:val="00DD117E"/>
    <w:rsid w:val="00DE7C05"/>
    <w:rsid w:val="00DF45A9"/>
    <w:rsid w:val="00E02684"/>
    <w:rsid w:val="00E07383"/>
    <w:rsid w:val="00E165BC"/>
    <w:rsid w:val="00E61E12"/>
    <w:rsid w:val="00E6439F"/>
    <w:rsid w:val="00E7596C"/>
    <w:rsid w:val="00E878F2"/>
    <w:rsid w:val="00EB426B"/>
    <w:rsid w:val="00EC371C"/>
    <w:rsid w:val="00ED0149"/>
    <w:rsid w:val="00EF6897"/>
    <w:rsid w:val="00EF7DE3"/>
    <w:rsid w:val="00F03103"/>
    <w:rsid w:val="00F271DE"/>
    <w:rsid w:val="00F307E4"/>
    <w:rsid w:val="00F32482"/>
    <w:rsid w:val="00F50174"/>
    <w:rsid w:val="00F627DA"/>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 w:type="table" w:styleId="Tabellrutenett">
    <w:name w:val="Table Grid"/>
    <w:basedOn w:val="Vanligtabell"/>
    <w:rsid w:val="005C47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historyofvaccines.org/timeline/all"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ista.com/statistics/1095129/worldwide-fatality-rate-of-major-virus-outbreaks-in-the-last-50-year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open.stavanger.kommune.no/dataset/gatenavn-stavanger"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www.ssb.no/kommunefakta/stavanger"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2409</TotalTime>
  <Pages>12</Pages>
  <Words>6283</Words>
  <Characters>33306</Characters>
  <Application>Microsoft Office Word</Application>
  <DocSecurity>0</DocSecurity>
  <Lines>277</Lines>
  <Paragraphs>79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67</cp:revision>
  <dcterms:created xsi:type="dcterms:W3CDTF">2021-11-17T18:46:00Z</dcterms:created>
  <dcterms:modified xsi:type="dcterms:W3CDTF">2021-11-23T14:22:00Z</dcterms:modified>
</cp:coreProperties>
</file>