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7779448" w14:textId="5F91F7B5" w:rsidR="009303D9" w:rsidRPr="008C5F05" w:rsidRDefault="0075199E" w:rsidP="0075199E">
      <w:pPr>
        <w:pStyle w:val="papertitle"/>
        <w:spacing w:before="5pt" w:beforeAutospacing="1" w:after="5pt" w:afterAutospacing="1"/>
      </w:pPr>
      <w:r w:rsidRPr="008C5F05">
        <w:t>Social Media Influence Analyzer</w:t>
      </w:r>
    </w:p>
    <w:p w14:paraId="11805292" w14:textId="77777777" w:rsidR="00D7522C" w:rsidRPr="008C5F05" w:rsidRDefault="00D7522C" w:rsidP="00CA4392">
      <w:pPr>
        <w:pStyle w:val="Author"/>
        <w:spacing w:before="5pt" w:beforeAutospacing="1" w:after="5pt" w:afterAutospacing="1" w:line="6pt" w:lineRule="auto"/>
        <w:rPr>
          <w:sz w:val="16"/>
          <w:szCs w:val="16"/>
        </w:rPr>
      </w:pPr>
    </w:p>
    <w:p w14:paraId="02EC584D" w14:textId="77777777" w:rsidR="00D7522C" w:rsidRPr="008C5F05" w:rsidRDefault="00D7522C" w:rsidP="00CA4392">
      <w:pPr>
        <w:pStyle w:val="Author"/>
        <w:spacing w:before="5pt" w:beforeAutospacing="1" w:after="5pt" w:afterAutospacing="1" w:line="6pt" w:lineRule="auto"/>
        <w:rPr>
          <w:sz w:val="16"/>
          <w:szCs w:val="16"/>
        </w:rPr>
        <w:sectPr w:rsidR="00D7522C" w:rsidRPr="008C5F05" w:rsidSect="001A3B3D">
          <w:footerReference w:type="first" r:id="rId8"/>
          <w:pgSz w:w="612pt" w:h="792pt" w:code="1"/>
          <w:pgMar w:top="54pt" w:right="44.65pt" w:bottom="72pt" w:left="44.65pt" w:header="36pt" w:footer="36pt" w:gutter="0pt"/>
          <w:cols w:space="36pt"/>
          <w:titlePg/>
          <w:docGrid w:linePitch="360"/>
        </w:sectPr>
      </w:pPr>
    </w:p>
    <w:p w14:paraId="40042A5C" w14:textId="6C7C7491" w:rsidR="001A3B3D" w:rsidRPr="008C5F05" w:rsidRDefault="0075199E" w:rsidP="006347CF">
      <w:pPr>
        <w:pStyle w:val="Author"/>
        <w:spacing w:before="5pt" w:beforeAutospacing="1"/>
        <w:rPr>
          <w:sz w:val="18"/>
          <w:szCs w:val="18"/>
        </w:rPr>
        <w:sectPr w:rsidR="001A3B3D" w:rsidRPr="008C5F05" w:rsidSect="0075199E">
          <w:type w:val="continuous"/>
          <w:pgSz w:w="612pt" w:h="792pt" w:code="1"/>
          <w:pgMar w:top="54pt" w:right="44.65pt" w:bottom="72pt" w:left="44.65pt" w:header="36pt" w:footer="36pt" w:gutter="0pt"/>
          <w:cols w:space="10.80pt"/>
          <w:docGrid w:linePitch="360"/>
        </w:sectPr>
      </w:pPr>
      <w:r w:rsidRPr="008C5F05">
        <w:rPr>
          <w:sz w:val="18"/>
          <w:szCs w:val="18"/>
        </w:rPr>
        <w:t>Mohammed Z. Guniem</w:t>
      </w:r>
      <w:r w:rsidR="001A3B3D" w:rsidRPr="008C5F05">
        <w:rPr>
          <w:sz w:val="18"/>
          <w:szCs w:val="18"/>
        </w:rPr>
        <w:br/>
      </w:r>
      <w:r w:rsidRPr="008C5F05">
        <w:rPr>
          <w:sz w:val="18"/>
          <w:szCs w:val="18"/>
        </w:rPr>
        <w:t>Department of Computer and Electrical Technology</w:t>
      </w:r>
      <w:r w:rsidR="00D72D06" w:rsidRPr="008C5F05">
        <w:rPr>
          <w:sz w:val="18"/>
          <w:szCs w:val="18"/>
        </w:rPr>
        <w:br/>
      </w:r>
      <w:r w:rsidRPr="008C5F05">
        <w:rPr>
          <w:i/>
          <w:sz w:val="18"/>
          <w:szCs w:val="18"/>
        </w:rPr>
        <w:t>University of Stavanger</w:t>
      </w:r>
      <w:r w:rsidR="001A3B3D" w:rsidRPr="008C5F05">
        <w:rPr>
          <w:i/>
          <w:sz w:val="18"/>
          <w:szCs w:val="18"/>
        </w:rPr>
        <w:br/>
      </w:r>
      <w:r w:rsidRPr="008C5F05">
        <w:rPr>
          <w:sz w:val="18"/>
          <w:szCs w:val="18"/>
        </w:rPr>
        <w:t>Stavanger</w:t>
      </w:r>
      <w:r w:rsidR="009303D9" w:rsidRPr="008C5F05">
        <w:rPr>
          <w:sz w:val="18"/>
          <w:szCs w:val="18"/>
        </w:rPr>
        <w:t xml:space="preserve">, </w:t>
      </w:r>
      <w:r w:rsidRPr="008C5F05">
        <w:rPr>
          <w:sz w:val="18"/>
          <w:szCs w:val="18"/>
        </w:rPr>
        <w:t>Norway</w:t>
      </w:r>
      <w:r w:rsidR="001A3B3D" w:rsidRPr="008C5F05">
        <w:rPr>
          <w:sz w:val="18"/>
          <w:szCs w:val="18"/>
        </w:rPr>
        <w:br/>
      </w:r>
      <w:r w:rsidRPr="008C5F05">
        <w:rPr>
          <w:sz w:val="18"/>
          <w:szCs w:val="18"/>
        </w:rPr>
        <w:t>mghunime@yahoo.no</w:t>
      </w:r>
    </w:p>
    <w:p w14:paraId="13B04A5B" w14:textId="77777777" w:rsidR="009303D9" w:rsidRPr="008C5F05" w:rsidRDefault="009303D9" w:rsidP="0075199E">
      <w:pPr>
        <w:jc w:val="both"/>
        <w:sectPr w:rsidR="009303D9" w:rsidRPr="008C5F05" w:rsidSect="0075199E">
          <w:type w:val="continuous"/>
          <w:pgSz w:w="612pt" w:h="792pt" w:code="1"/>
          <w:pgMar w:top="54pt" w:right="44.65pt" w:bottom="72pt" w:left="44.65pt" w:header="36pt" w:footer="36pt" w:gutter="0pt"/>
          <w:cols w:space="36pt"/>
          <w:docGrid w:linePitch="360"/>
        </w:sectPr>
      </w:pPr>
    </w:p>
    <w:p w14:paraId="257A9938" w14:textId="77777777" w:rsidR="0075199E" w:rsidRPr="008C5F05" w:rsidRDefault="0075199E" w:rsidP="0075199E">
      <w:pPr>
        <w:pStyle w:val="Author"/>
        <w:spacing w:before="5pt" w:beforeAutospacing="1"/>
        <w:contextualSpacing/>
        <w:jc w:val="both"/>
        <w:rPr>
          <w:sz w:val="18"/>
          <w:szCs w:val="18"/>
        </w:rPr>
        <w:sectPr w:rsidR="0075199E" w:rsidRPr="008C5F05" w:rsidSect="0075199E">
          <w:type w:val="continuous"/>
          <w:pgSz w:w="612pt" w:h="792pt" w:code="1"/>
          <w:pgMar w:top="54pt" w:right="44.65pt" w:bottom="72pt" w:left="44.65pt" w:header="36pt" w:footer="36pt" w:gutter="0pt"/>
          <w:cols w:space="10.80pt"/>
          <w:docGrid w:linePitch="360"/>
        </w:sectPr>
      </w:pPr>
    </w:p>
    <w:p w14:paraId="2CE604D8" w14:textId="77777777" w:rsidR="00CA4392" w:rsidRPr="008C5F05" w:rsidRDefault="00CA4392" w:rsidP="0075199E">
      <w:pPr>
        <w:pStyle w:val="Author"/>
        <w:spacing w:before="5pt" w:beforeAutospacing="1"/>
        <w:contextualSpacing/>
        <w:jc w:val="both"/>
        <w:rPr>
          <w:sz w:val="18"/>
          <w:szCs w:val="18"/>
        </w:rPr>
      </w:pPr>
    </w:p>
    <w:p w14:paraId="0F549947" w14:textId="77777777" w:rsidR="00CA4392" w:rsidRPr="008C5F05" w:rsidRDefault="00CA4392" w:rsidP="00CA4392">
      <w:pPr>
        <w:pStyle w:val="Author"/>
        <w:spacing w:before="5pt" w:beforeAutospacing="1"/>
        <w:contextualSpacing/>
        <w:rPr>
          <w:sz w:val="18"/>
          <w:szCs w:val="18"/>
        </w:rPr>
      </w:pPr>
    </w:p>
    <w:p w14:paraId="3B890538" w14:textId="77777777" w:rsidR="00CA4392" w:rsidRPr="008C5F05" w:rsidRDefault="00CA4392" w:rsidP="00CA4392">
      <w:pPr>
        <w:pStyle w:val="Author"/>
        <w:spacing w:before="5pt" w:beforeAutospacing="1"/>
        <w:contextualSpacing/>
        <w:rPr>
          <w:sz w:val="18"/>
          <w:szCs w:val="18"/>
        </w:rPr>
      </w:pPr>
    </w:p>
    <w:p w14:paraId="129A19AD" w14:textId="77777777" w:rsidR="00CA4392" w:rsidRPr="008C5F05" w:rsidRDefault="00CA4392" w:rsidP="00CA4392">
      <w:pPr>
        <w:pStyle w:val="Author"/>
        <w:spacing w:before="5pt" w:beforeAutospacing="1"/>
        <w:rPr>
          <w:sz w:val="16"/>
          <w:szCs w:val="16"/>
        </w:rPr>
        <w:sectPr w:rsidR="00CA4392" w:rsidRPr="008C5F05" w:rsidSect="00F847A6">
          <w:type w:val="continuous"/>
          <w:pgSz w:w="612pt" w:h="792pt" w:code="1"/>
          <w:pgMar w:top="54pt" w:right="44.65pt" w:bottom="72pt" w:left="44.65pt" w:header="36pt" w:footer="36pt" w:gutter="0pt"/>
          <w:cols w:num="4" w:space="10.80pt"/>
          <w:docGrid w:linePitch="360"/>
        </w:sectPr>
      </w:pPr>
    </w:p>
    <w:p w14:paraId="3CD7BDA4" w14:textId="77777777" w:rsidR="006347CF" w:rsidRPr="008C5F05" w:rsidRDefault="006347CF" w:rsidP="00CA4392">
      <w:pPr>
        <w:pStyle w:val="Author"/>
        <w:spacing w:before="5pt" w:beforeAutospacing="1"/>
        <w:jc w:val="both"/>
        <w:rPr>
          <w:sz w:val="16"/>
          <w:szCs w:val="16"/>
        </w:rPr>
      </w:pPr>
    </w:p>
    <w:p w14:paraId="3B931478" w14:textId="77777777" w:rsidR="006347CF" w:rsidRPr="008C5F05" w:rsidRDefault="006347CF" w:rsidP="00CA4392">
      <w:pPr>
        <w:pStyle w:val="Author"/>
        <w:spacing w:before="5pt" w:beforeAutospacing="1"/>
        <w:jc w:val="both"/>
        <w:rPr>
          <w:sz w:val="16"/>
          <w:szCs w:val="16"/>
        </w:rPr>
        <w:sectPr w:rsidR="006347CF" w:rsidRPr="008C5F05" w:rsidSect="00F847A6">
          <w:type w:val="continuous"/>
          <w:pgSz w:w="612pt" w:h="792pt" w:code="1"/>
          <w:pgMar w:top="54pt" w:right="44.65pt" w:bottom="72pt" w:left="44.65pt" w:header="36pt" w:footer="36pt" w:gutter="0pt"/>
          <w:cols w:num="4" w:space="10.80pt"/>
          <w:docGrid w:linePitch="360"/>
        </w:sectPr>
      </w:pPr>
    </w:p>
    <w:p w14:paraId="14851BE9" w14:textId="77777777" w:rsidR="004D72B5" w:rsidRPr="008C5F05" w:rsidRDefault="009303D9" w:rsidP="00972203">
      <w:pPr>
        <w:pStyle w:val="Abstract"/>
        <w:rPr>
          <w:i/>
          <w:iCs/>
        </w:rPr>
      </w:pPr>
      <w:r w:rsidRPr="008C5F05">
        <w:rPr>
          <w:i/>
          <w:iCs/>
        </w:rPr>
        <w:t>Abstract</w:t>
      </w:r>
      <w:r w:rsidRPr="008C5F05">
        <w:t>—</w:t>
      </w:r>
      <w:r w:rsidR="005B0344" w:rsidRPr="008C5F05">
        <w:t xml:space="preserve">This electronic document is a “live” template and already defines the components of your paper [title, text, heads, etc.] in its style sheet.  </w:t>
      </w:r>
      <w:r w:rsidR="00E7596C" w:rsidRPr="008C5F05">
        <w:rPr>
          <w:i/>
        </w:rPr>
        <w:t>*</w:t>
      </w:r>
      <w:r w:rsidR="005B0344" w:rsidRPr="008C5F05">
        <w:rPr>
          <w:i/>
        </w:rPr>
        <w:t>CRITICAL:  Do</w:t>
      </w:r>
      <w:r w:rsidR="005B0344" w:rsidRPr="008C5F05">
        <w:rPr>
          <w:rFonts w:eastAsia="Times New Roman"/>
          <w:i/>
        </w:rPr>
        <w:t xml:space="preserve"> </w:t>
      </w:r>
      <w:r w:rsidR="005B0344" w:rsidRPr="008C5F05">
        <w:rPr>
          <w:i/>
        </w:rPr>
        <w:t>Not</w:t>
      </w:r>
      <w:r w:rsidR="005B0344" w:rsidRPr="008C5F05">
        <w:rPr>
          <w:rFonts w:eastAsia="Times New Roman"/>
          <w:i/>
        </w:rPr>
        <w:t xml:space="preserve"> </w:t>
      </w:r>
      <w:r w:rsidR="005B0344" w:rsidRPr="008C5F05">
        <w:rPr>
          <w:i/>
        </w:rPr>
        <w:t>Use</w:t>
      </w:r>
      <w:r w:rsidR="005B0344" w:rsidRPr="008C5F05">
        <w:rPr>
          <w:rFonts w:eastAsia="Times New Roman"/>
          <w:i/>
        </w:rPr>
        <w:t xml:space="preserve"> </w:t>
      </w:r>
      <w:r w:rsidR="005B0344" w:rsidRPr="008C5F05">
        <w:rPr>
          <w:i/>
        </w:rPr>
        <w:t>Symbols,</w:t>
      </w:r>
      <w:r w:rsidR="005B0344" w:rsidRPr="008C5F05">
        <w:rPr>
          <w:rFonts w:eastAsia="Times New Roman"/>
          <w:i/>
        </w:rPr>
        <w:t xml:space="preserve"> </w:t>
      </w:r>
      <w:r w:rsidR="005B0344" w:rsidRPr="008C5F05">
        <w:rPr>
          <w:i/>
        </w:rPr>
        <w:t>Special</w:t>
      </w:r>
      <w:r w:rsidR="005B0344" w:rsidRPr="008C5F05">
        <w:rPr>
          <w:rFonts w:eastAsia="Times New Roman"/>
          <w:i/>
        </w:rPr>
        <w:t xml:space="preserve"> </w:t>
      </w:r>
      <w:r w:rsidR="005B0344" w:rsidRPr="008C5F05">
        <w:rPr>
          <w:i/>
        </w:rPr>
        <w:t>Characters,</w:t>
      </w:r>
      <w:r w:rsidR="005B0344" w:rsidRPr="008C5F05">
        <w:rPr>
          <w:rFonts w:eastAsia="Times New Roman"/>
          <w:i/>
        </w:rPr>
        <w:t xml:space="preserve"> </w:t>
      </w:r>
      <w:r w:rsidR="00D7522C" w:rsidRPr="008C5F05">
        <w:rPr>
          <w:rFonts w:eastAsia="Times New Roman"/>
          <w:i/>
        </w:rPr>
        <w:t xml:space="preserve">Footnotes, </w:t>
      </w:r>
      <w:r w:rsidR="005B0344" w:rsidRPr="008C5F05">
        <w:rPr>
          <w:i/>
        </w:rPr>
        <w:t>or</w:t>
      </w:r>
      <w:r w:rsidR="005B0344" w:rsidRPr="008C5F05">
        <w:rPr>
          <w:rFonts w:eastAsia="Times New Roman"/>
          <w:i/>
        </w:rPr>
        <w:t xml:space="preserve"> </w:t>
      </w:r>
      <w:r w:rsidR="005B0344" w:rsidRPr="008C5F05">
        <w:rPr>
          <w:i/>
        </w:rPr>
        <w:t>Math</w:t>
      </w:r>
      <w:r w:rsidR="005B0344" w:rsidRPr="008C5F05">
        <w:rPr>
          <w:rFonts w:eastAsia="Times New Roman"/>
          <w:i/>
        </w:rPr>
        <w:t xml:space="preserve"> </w:t>
      </w:r>
      <w:r w:rsidR="005B0344" w:rsidRPr="008C5F05">
        <w:rPr>
          <w:i/>
        </w:rPr>
        <w:t>in</w:t>
      </w:r>
      <w:r w:rsidR="005B0344" w:rsidRPr="008C5F05">
        <w:rPr>
          <w:rFonts w:eastAsia="Times New Roman"/>
          <w:i/>
        </w:rPr>
        <w:t xml:space="preserve"> Paper </w:t>
      </w:r>
      <w:r w:rsidR="005B0344" w:rsidRPr="008C5F05">
        <w:rPr>
          <w:i/>
        </w:rPr>
        <w:t>Title</w:t>
      </w:r>
      <w:r w:rsidR="005B0344" w:rsidRPr="008C5F05">
        <w:rPr>
          <w:rFonts w:eastAsia="Times New Roman"/>
          <w:i/>
        </w:rPr>
        <w:t xml:space="preserve"> o</w:t>
      </w:r>
      <w:r w:rsidR="005B0344" w:rsidRPr="008C5F05">
        <w:rPr>
          <w:i/>
        </w:rPr>
        <w:t>r</w:t>
      </w:r>
      <w:r w:rsidR="005B0344" w:rsidRPr="008C5F05">
        <w:rPr>
          <w:rFonts w:eastAsia="Times New Roman"/>
          <w:i/>
        </w:rPr>
        <w:t xml:space="preserve"> </w:t>
      </w:r>
      <w:r w:rsidR="005B0344" w:rsidRPr="008C5F05">
        <w:rPr>
          <w:i/>
        </w:rPr>
        <w:t>Abstract</w:t>
      </w:r>
      <w:r w:rsidRPr="008C5F05">
        <w:t xml:space="preserve">. </w:t>
      </w:r>
      <w:r w:rsidRPr="008C5F05">
        <w:rPr>
          <w:iCs/>
        </w:rPr>
        <w:t>(</w:t>
      </w:r>
      <w:r w:rsidRPr="008C5F05">
        <w:rPr>
          <w:b w:val="0"/>
          <w:i/>
          <w:iCs/>
        </w:rPr>
        <w:t>Abstract</w:t>
      </w:r>
      <w:r w:rsidRPr="008C5F05">
        <w:rPr>
          <w:iCs/>
        </w:rPr>
        <w:t>)</w:t>
      </w:r>
      <w:r w:rsidR="001A42EA" w:rsidRPr="008C5F05">
        <w:rPr>
          <w:iCs/>
        </w:rPr>
        <w:t xml:space="preserve"> </w:t>
      </w:r>
    </w:p>
    <w:p w14:paraId="518C64BA" w14:textId="77777777" w:rsidR="009303D9" w:rsidRPr="008C5F05" w:rsidRDefault="004D72B5" w:rsidP="00972203">
      <w:pPr>
        <w:pStyle w:val="Keywords"/>
      </w:pPr>
      <w:r w:rsidRPr="008C5F05">
        <w:t>Keywords—</w:t>
      </w:r>
      <w:r w:rsidR="009303D9" w:rsidRPr="008C5F05">
        <w:t>component</w:t>
      </w:r>
      <w:r w:rsidR="00D7522C" w:rsidRPr="008C5F05">
        <w:t>,</w:t>
      </w:r>
      <w:r w:rsidR="009303D9" w:rsidRPr="008C5F05">
        <w:t xml:space="preserve"> formatting</w:t>
      </w:r>
      <w:r w:rsidR="00D7522C" w:rsidRPr="008C5F05">
        <w:t>,</w:t>
      </w:r>
      <w:r w:rsidR="009303D9" w:rsidRPr="008C5F05">
        <w:t xml:space="preserve"> style</w:t>
      </w:r>
      <w:r w:rsidR="00D7522C" w:rsidRPr="008C5F05">
        <w:t>,</w:t>
      </w:r>
      <w:r w:rsidR="009303D9" w:rsidRPr="008C5F05">
        <w:t xml:space="preserve"> styling</w:t>
      </w:r>
      <w:r w:rsidR="00D7522C" w:rsidRPr="008C5F05">
        <w:t>,</w:t>
      </w:r>
      <w:r w:rsidR="009303D9" w:rsidRPr="008C5F05">
        <w:t xml:space="preserve"> insert (</w:t>
      </w:r>
      <w:r w:rsidR="009303D9" w:rsidRPr="008C5F05">
        <w:rPr>
          <w:b w:val="0"/>
        </w:rPr>
        <w:t>key words</w:t>
      </w:r>
      <w:r w:rsidR="009303D9" w:rsidRPr="008C5F05">
        <w:t>)</w:t>
      </w:r>
    </w:p>
    <w:p w14:paraId="12011E6C" w14:textId="62D9E80B" w:rsidR="009303D9" w:rsidRPr="008C5F05" w:rsidRDefault="009303D9" w:rsidP="006B6B66">
      <w:pPr>
        <w:pStyle w:val="Overskrift1"/>
      </w:pPr>
      <w:r w:rsidRPr="008C5F05">
        <w:t>Introduction</w:t>
      </w:r>
    </w:p>
    <w:p w14:paraId="4FF8C975" w14:textId="22C3A76B" w:rsidR="009303D9" w:rsidRDefault="008C5F05" w:rsidP="00E7596C">
      <w:pPr>
        <w:pStyle w:val="Brdtekst"/>
        <w:rPr>
          <w:lang w:val="en-US"/>
        </w:rPr>
      </w:pPr>
      <w:r w:rsidRPr="008C5F05">
        <w:rPr>
          <w:lang w:val="en-US"/>
        </w:rPr>
        <w:t xml:space="preserve">Upon the </w:t>
      </w:r>
      <w:r>
        <w:rPr>
          <w:lang w:val="en-US"/>
        </w:rPr>
        <w:t xml:space="preserve">rise of the still ongoing digital revolution, many digital platforms had a series of success stories in transforming the way society members interacts with each other on the daily basis. People around the world are no longer limited by distance or time to be able to reach out for one another and participate in social activities </w:t>
      </w:r>
      <w:r w:rsidR="00C83013">
        <w:rPr>
          <w:lang w:val="en-US"/>
        </w:rPr>
        <w:t>or</w:t>
      </w:r>
      <w:r>
        <w:rPr>
          <w:lang w:val="en-US"/>
        </w:rPr>
        <w:t xml:space="preserve"> events. </w:t>
      </w:r>
      <w:r w:rsidR="00C83013">
        <w:rPr>
          <w:lang w:val="en-US"/>
        </w:rPr>
        <w:t>Because of this increase of socializing on multiple popular digital platforms, a big amount of digital data is exchanged and recorded about each activity a certain user performs on those digital platforms.</w:t>
      </w:r>
    </w:p>
    <w:p w14:paraId="46FA7549" w14:textId="34FC9A50" w:rsidR="00C83013" w:rsidRDefault="00C83013" w:rsidP="00E7596C">
      <w:pPr>
        <w:pStyle w:val="Brdtekst"/>
        <w:rPr>
          <w:lang w:val="en-US"/>
        </w:rPr>
      </w:pPr>
      <w:r>
        <w:rPr>
          <w:lang w:val="en-US"/>
        </w:rPr>
        <w:t>Such data has a great potential in revealing the strengths of influences between network users</w:t>
      </w:r>
      <w:r w:rsidR="00952738">
        <w:rPr>
          <w:lang w:val="en-US"/>
        </w:rPr>
        <w:t>, j</w:t>
      </w:r>
      <w:r>
        <w:rPr>
          <w:lang w:val="en-US"/>
        </w:rPr>
        <w:t>ust like in real life every action a user commit and how society members react to this action can serve as a</w:t>
      </w:r>
      <w:r w:rsidR="00952738">
        <w:rPr>
          <w:lang w:val="en-US"/>
        </w:rPr>
        <w:t xml:space="preserve">n </w:t>
      </w:r>
      <w:r>
        <w:rPr>
          <w:lang w:val="en-US"/>
        </w:rPr>
        <w:t>object for analysis which helps in drawing a big</w:t>
      </w:r>
      <w:r w:rsidR="00952738">
        <w:rPr>
          <w:lang w:val="en-US"/>
        </w:rPr>
        <w:t xml:space="preserve"> but rather detailed</w:t>
      </w:r>
      <w:r>
        <w:rPr>
          <w:lang w:val="en-US"/>
        </w:rPr>
        <w:t xml:space="preserve"> picture</w:t>
      </w:r>
      <w:r w:rsidR="00952738">
        <w:rPr>
          <w:lang w:val="en-US"/>
        </w:rPr>
        <w:t xml:space="preserve"> of how users influence each other across many societies and fields.</w:t>
      </w:r>
    </w:p>
    <w:p w14:paraId="59B8B4AB" w14:textId="21769A98" w:rsidR="00952738" w:rsidRDefault="00952738" w:rsidP="00E7596C">
      <w:pPr>
        <w:pStyle w:val="Brdtekst"/>
        <w:rPr>
          <w:lang w:val="en-US"/>
        </w:rPr>
      </w:pPr>
      <w:r>
        <w:rPr>
          <w:lang w:val="en-US"/>
        </w:rPr>
        <w:t>The aim of this research i</w:t>
      </w:r>
      <w:r w:rsidR="00B671C6">
        <w:rPr>
          <w:lang w:val="en-US"/>
        </w:rPr>
        <w:t>s</w:t>
      </w:r>
      <w:r>
        <w:rPr>
          <w:lang w:val="en-US"/>
        </w:rPr>
        <w:t xml:space="preserve"> establish</w:t>
      </w:r>
      <w:r w:rsidR="00B671C6">
        <w:rPr>
          <w:lang w:val="en-US"/>
        </w:rPr>
        <w:t>ing a</w:t>
      </w:r>
      <w:r>
        <w:rPr>
          <w:lang w:val="en-US"/>
        </w:rPr>
        <w:t xml:space="preserve"> ground foundation for extracting information about user activities on social </w:t>
      </w:r>
      <w:r w:rsidR="00B671C6">
        <w:rPr>
          <w:lang w:val="en-US"/>
        </w:rPr>
        <w:t>media and</w:t>
      </w:r>
      <w:r>
        <w:rPr>
          <w:lang w:val="en-US"/>
        </w:rPr>
        <w:t xml:space="preserve"> use such information to detect social influence between network users. Such foundation is desired to make up the core of a future technical solution that enable</w:t>
      </w:r>
      <w:r w:rsidR="00B671C6">
        <w:rPr>
          <w:lang w:val="en-US"/>
        </w:rPr>
        <w:t>s</w:t>
      </w:r>
      <w:r>
        <w:rPr>
          <w:lang w:val="en-US"/>
        </w:rPr>
        <w:t xml:space="preserve"> social media analyzers with little or no technical experience in data processing and visualization </w:t>
      </w:r>
      <w:r w:rsidR="00B671C6">
        <w:rPr>
          <w:lang w:val="en-US"/>
        </w:rPr>
        <w:t>to perform social media analysis on regular periods with a continuous timeline.</w:t>
      </w:r>
    </w:p>
    <w:p w14:paraId="4E3CEDA1" w14:textId="3E180A42" w:rsidR="00C83013" w:rsidRDefault="00B671C6" w:rsidP="00E7596C">
      <w:pPr>
        <w:pStyle w:val="Brdtekst"/>
        <w:rPr>
          <w:lang w:val="en-US"/>
        </w:rPr>
      </w:pPr>
      <w:r>
        <w:rPr>
          <w:lang w:val="en-US"/>
        </w:rPr>
        <w:t>To serve this purpose, we start by determining the common characteristics in available functionalit</w:t>
      </w:r>
      <w:r w:rsidR="00651C68">
        <w:rPr>
          <w:lang w:val="en-US"/>
        </w:rPr>
        <w:t>ies</w:t>
      </w:r>
      <w:r>
        <w:rPr>
          <w:lang w:val="en-US"/>
        </w:rPr>
        <w:t xml:space="preserve"> between the most popular social media platforms, then produce a data model based on similarity between them. This data model is crucial to guarantee the reliability and flexibility of algorithms and </w:t>
      </w:r>
      <w:r w:rsidR="0061733D">
        <w:rPr>
          <w:lang w:val="en-US"/>
        </w:rPr>
        <w:t xml:space="preserve">technical systems that builds on top of this research; both reliability and flexibility are two sides of the same coin, as when basing the data model </w:t>
      </w:r>
      <w:r w:rsidR="0075358C">
        <w:rPr>
          <w:lang w:val="en-US"/>
        </w:rPr>
        <w:t xml:space="preserve">of the system </w:t>
      </w:r>
      <w:r w:rsidR="0061733D">
        <w:rPr>
          <w:lang w:val="en-US"/>
        </w:rPr>
        <w:t xml:space="preserve">on similarities between data provided by as many social media platforms as possible, we naturally widen the range of analysis potentials of any applying </w:t>
      </w:r>
      <w:r w:rsidR="0061733D">
        <w:rPr>
          <w:lang w:val="en-US"/>
        </w:rPr>
        <w:t>digital platform, making the solution more flexible and highly reliable and adaptable for social media analyzers.</w:t>
      </w:r>
    </w:p>
    <w:p w14:paraId="3E8065D4" w14:textId="1659919E" w:rsidR="0061733D" w:rsidRDefault="0061733D" w:rsidP="00533321">
      <w:pPr>
        <w:pStyle w:val="Brdtekst"/>
        <w:rPr>
          <w:lang w:val="en-US"/>
        </w:rPr>
      </w:pPr>
      <w:r>
        <w:rPr>
          <w:lang w:val="en-US"/>
        </w:rPr>
        <w:t xml:space="preserve">After establishing </w:t>
      </w:r>
      <w:r w:rsidR="00533321">
        <w:rPr>
          <w:lang w:val="en-US"/>
        </w:rPr>
        <w:t xml:space="preserve">an </w:t>
      </w:r>
      <w:r>
        <w:rPr>
          <w:lang w:val="en-US"/>
        </w:rPr>
        <w:t xml:space="preserve">agreement on the data model to be used </w:t>
      </w:r>
      <w:r w:rsidR="00533321">
        <w:rPr>
          <w:lang w:val="en-US"/>
        </w:rPr>
        <w:t>for</w:t>
      </w:r>
      <w:r>
        <w:rPr>
          <w:lang w:val="en-US"/>
        </w:rPr>
        <w:t xml:space="preserve"> collecting and storing </w:t>
      </w:r>
      <w:r w:rsidR="00533321">
        <w:rPr>
          <w:lang w:val="en-US"/>
        </w:rPr>
        <w:t xml:space="preserve">crawled </w:t>
      </w:r>
      <w:r>
        <w:rPr>
          <w:lang w:val="en-US"/>
        </w:rPr>
        <w:t>data</w:t>
      </w:r>
      <w:r w:rsidR="00533321">
        <w:rPr>
          <w:lang w:val="en-US"/>
        </w:rPr>
        <w:t xml:space="preserve"> from social media</w:t>
      </w:r>
      <w:r>
        <w:rPr>
          <w:lang w:val="en-US"/>
        </w:rPr>
        <w:t xml:space="preserve">, we dive into the main core functionality of detecting social influence between network users. </w:t>
      </w:r>
      <w:r w:rsidR="00533321">
        <w:rPr>
          <w:lang w:val="en-US"/>
        </w:rPr>
        <w:t>Multiple</w:t>
      </w:r>
      <w:r>
        <w:rPr>
          <w:lang w:val="en-US"/>
        </w:rPr>
        <w:t xml:space="preserve"> techniques of detecting such influences will be implemented to fit the different needs and purposes of the final</w:t>
      </w:r>
      <w:r w:rsidR="00F94073">
        <w:rPr>
          <w:lang w:val="en-US"/>
        </w:rPr>
        <w:t xml:space="preserve"> application of</w:t>
      </w:r>
      <w:r>
        <w:rPr>
          <w:lang w:val="en-US"/>
        </w:rPr>
        <w:t xml:space="preserve"> analysis</w:t>
      </w:r>
      <w:r w:rsidR="00533321">
        <w:rPr>
          <w:lang w:val="en-US"/>
        </w:rPr>
        <w:t>, regardless if the purposes are independent or can be tighten together in combinations. The desired result is a user influence graph where each node represents a participating user, while each edge between two given users</w:t>
      </w:r>
      <w:r w:rsidR="00F94073">
        <w:rPr>
          <w:lang w:val="en-US"/>
        </w:rPr>
        <w:t xml:space="preserve"> representing the influence between these two users with respect to direction of influence and</w:t>
      </w:r>
      <w:r w:rsidR="00533321">
        <w:rPr>
          <w:lang w:val="en-US"/>
        </w:rPr>
        <w:t xml:space="preserve"> hold</w:t>
      </w:r>
      <w:r w:rsidR="00F94073">
        <w:rPr>
          <w:lang w:val="en-US"/>
        </w:rPr>
        <w:t>ing</w:t>
      </w:r>
      <w:r w:rsidR="00533321">
        <w:rPr>
          <w:lang w:val="en-US"/>
        </w:rPr>
        <w:t xml:space="preserve"> the strength</w:t>
      </w:r>
      <w:r w:rsidR="00F94073">
        <w:rPr>
          <w:lang w:val="en-US"/>
        </w:rPr>
        <w:t xml:space="preserve"> and area</w:t>
      </w:r>
      <w:r w:rsidR="00533321">
        <w:rPr>
          <w:lang w:val="en-US"/>
        </w:rPr>
        <w:t xml:space="preserve"> of the influence</w:t>
      </w:r>
      <w:r w:rsidR="00F94073">
        <w:rPr>
          <w:lang w:val="en-US"/>
        </w:rPr>
        <w:t xml:space="preserve"> whether it is in sport, politic, economy etc.</w:t>
      </w:r>
    </w:p>
    <w:p w14:paraId="1A162C23" w14:textId="79E025E1" w:rsidR="00533321" w:rsidRDefault="00533321" w:rsidP="00533321">
      <w:pPr>
        <w:pStyle w:val="Brdtekst"/>
        <w:rPr>
          <w:lang w:val="en-US"/>
        </w:rPr>
      </w:pPr>
      <w:r>
        <w:rPr>
          <w:lang w:val="en-US"/>
        </w:rPr>
        <w:t>Following the</w:t>
      </w:r>
      <w:r w:rsidR="00E14460">
        <w:rPr>
          <w:lang w:val="en-US"/>
        </w:rPr>
        <w:t xml:space="preserve"> previous</w:t>
      </w:r>
      <w:r>
        <w:rPr>
          <w:lang w:val="en-US"/>
        </w:rPr>
        <w:t xml:space="preserve"> effort, we evaluate the performance of the </w:t>
      </w:r>
      <w:r w:rsidR="00E14460">
        <w:rPr>
          <w:lang w:val="en-US"/>
        </w:rPr>
        <w:t xml:space="preserve">user graph model </w:t>
      </w:r>
      <w:r>
        <w:rPr>
          <w:lang w:val="en-US"/>
        </w:rPr>
        <w:t>and go through test results from both dummy and real-life data using crawl</w:t>
      </w:r>
      <w:r w:rsidR="00E14460">
        <w:rPr>
          <w:lang w:val="en-US"/>
        </w:rPr>
        <w:t>ed</w:t>
      </w:r>
      <w:r>
        <w:rPr>
          <w:lang w:val="en-US"/>
        </w:rPr>
        <w:t xml:space="preserve"> data from a rising social media platform called “Reddit”</w:t>
      </w:r>
      <w:r w:rsidR="00E14460">
        <w:rPr>
          <w:lang w:val="en-US"/>
        </w:rPr>
        <w:t xml:space="preserve">. We will try to highlight the most interesting and useful features of the produced user graph and push its power of detecting influencers and their area of influence to the limit. The </w:t>
      </w:r>
      <w:r w:rsidR="0075358C">
        <w:rPr>
          <w:lang w:val="en-US"/>
        </w:rPr>
        <w:t xml:space="preserve">final test and </w:t>
      </w:r>
      <w:r w:rsidR="00E14460">
        <w:rPr>
          <w:lang w:val="en-US"/>
        </w:rPr>
        <w:t xml:space="preserve">evaluation process </w:t>
      </w:r>
      <w:r w:rsidR="0075358C">
        <w:rPr>
          <w:lang w:val="en-US"/>
        </w:rPr>
        <w:t xml:space="preserve">is a </w:t>
      </w:r>
      <w:r w:rsidR="00E14460">
        <w:rPr>
          <w:lang w:val="en-US"/>
        </w:rPr>
        <w:t>vital</w:t>
      </w:r>
      <w:r w:rsidR="0075358C">
        <w:rPr>
          <w:lang w:val="en-US"/>
        </w:rPr>
        <w:t xml:space="preserve"> and necessary step</w:t>
      </w:r>
      <w:r w:rsidR="00E14460">
        <w:rPr>
          <w:lang w:val="en-US"/>
        </w:rPr>
        <w:t xml:space="preserve"> to rely on the</w:t>
      </w:r>
      <w:r w:rsidR="0075358C">
        <w:rPr>
          <w:lang w:val="en-US"/>
        </w:rPr>
        <w:t xml:space="preserve"> quality of the produced</w:t>
      </w:r>
      <w:r w:rsidR="00E14460">
        <w:rPr>
          <w:lang w:val="en-US"/>
        </w:rPr>
        <w:t xml:space="preserve"> user graph model in any future analysis</w:t>
      </w:r>
      <w:r w:rsidR="0075358C">
        <w:rPr>
          <w:lang w:val="en-US"/>
        </w:rPr>
        <w:t xml:space="preserve"> and technical solution</w:t>
      </w:r>
      <w:r w:rsidR="00E14460">
        <w:rPr>
          <w:lang w:val="en-US"/>
        </w:rPr>
        <w:t>.</w:t>
      </w:r>
    </w:p>
    <w:p w14:paraId="7C0EA257" w14:textId="7650DAE3" w:rsidR="00E14460" w:rsidRDefault="00E14460" w:rsidP="00533321">
      <w:pPr>
        <w:pStyle w:val="Brdtekst"/>
        <w:rPr>
          <w:lang w:val="en-US"/>
        </w:rPr>
      </w:pPr>
      <w:r w:rsidRPr="0017796F">
        <w:rPr>
          <w:highlight w:val="yellow"/>
          <w:lang w:val="en-US"/>
        </w:rPr>
        <w:t xml:space="preserve">This </w:t>
      </w:r>
      <w:r w:rsidR="00651C68">
        <w:rPr>
          <w:highlight w:val="yellow"/>
          <w:lang w:val="en-US"/>
        </w:rPr>
        <w:t>was a</w:t>
      </w:r>
      <w:r w:rsidRPr="0017796F">
        <w:rPr>
          <w:highlight w:val="yellow"/>
          <w:lang w:val="en-US"/>
        </w:rPr>
        <w:t xml:space="preserve"> brief </w:t>
      </w:r>
      <w:r w:rsidR="00651C68">
        <w:rPr>
          <w:highlight w:val="yellow"/>
          <w:lang w:val="en-US"/>
        </w:rPr>
        <w:t>introduction</w:t>
      </w:r>
      <w:r w:rsidRPr="0017796F">
        <w:rPr>
          <w:highlight w:val="yellow"/>
          <w:lang w:val="en-US"/>
        </w:rPr>
        <w:t xml:space="preserve"> of th</w:t>
      </w:r>
      <w:r w:rsidR="00651C68">
        <w:rPr>
          <w:highlight w:val="yellow"/>
          <w:lang w:val="en-US"/>
        </w:rPr>
        <w:t>e upcoming</w:t>
      </w:r>
      <w:r w:rsidRPr="0017796F">
        <w:rPr>
          <w:highlight w:val="yellow"/>
          <w:lang w:val="en-US"/>
        </w:rPr>
        <w:t xml:space="preserve"> research in a nutshell, but first let’s</w:t>
      </w:r>
      <w:r w:rsidR="0017796F" w:rsidRPr="0017796F">
        <w:rPr>
          <w:highlight w:val="yellow"/>
          <w:lang w:val="en-US"/>
        </w:rPr>
        <w:t xml:space="preserve"> go through some interesting attempts in revealing user influence from social media.</w:t>
      </w:r>
    </w:p>
    <w:p w14:paraId="7D13839E" w14:textId="77777777" w:rsidR="0017796F" w:rsidRPr="008C5F05" w:rsidRDefault="0017796F" w:rsidP="00533321">
      <w:pPr>
        <w:pStyle w:val="Brdtekst"/>
        <w:rPr>
          <w:lang w:val="en-US"/>
        </w:rPr>
      </w:pPr>
    </w:p>
    <w:p w14:paraId="16557E80" w14:textId="0EBCB3CF" w:rsidR="009303D9" w:rsidRPr="008C5F05" w:rsidRDefault="00F03055" w:rsidP="006B6B66">
      <w:pPr>
        <w:pStyle w:val="Overskrift1"/>
      </w:pPr>
      <w:r>
        <w:t>Related Works</w:t>
      </w:r>
    </w:p>
    <w:p w14:paraId="70C181B6" w14:textId="4A9A1768" w:rsidR="00F03055" w:rsidRDefault="00F03055" w:rsidP="00F03055">
      <w:pPr>
        <w:jc w:val="both"/>
      </w:pPr>
    </w:p>
    <w:p w14:paraId="2B600DA5" w14:textId="77777777" w:rsidR="00F03055" w:rsidRDefault="00F03055" w:rsidP="00F03055">
      <w:pPr>
        <w:ind w:firstLine="14.40pt"/>
        <w:jc w:val="both"/>
        <w:rPr>
          <w:lang w:val="en-GB"/>
        </w:rPr>
      </w:pPr>
      <w:r>
        <w:rPr>
          <w:lang w:val="en-GB"/>
        </w:rPr>
        <w:t>Among the community of computer science, a wide variety of studies has focused on extracting information from the available social media platforms, and a big amount of effort has been dedicated to reveal influences between users to better understand the behaviour of individuals for many both commercial and non-commercial purposes. Research of social influence takes different forms and vary in size and scope, while some researchers take on the very fundamentals of detecting social influence others dive through to reveal specific influences and hidden behaviour patterns on different levels.</w:t>
      </w:r>
    </w:p>
    <w:p w14:paraId="68E2A4AD" w14:textId="52E3064E" w:rsidR="009303D9" w:rsidRPr="008C5F05" w:rsidRDefault="00F03055" w:rsidP="00ED0149">
      <w:pPr>
        <w:pStyle w:val="Overskrift2"/>
      </w:pPr>
      <w:r>
        <w:lastRenderedPageBreak/>
        <w:t>Detecting and measuring user influence in social media</w:t>
      </w:r>
    </w:p>
    <w:p w14:paraId="59D4792E" w14:textId="1078FB20" w:rsidR="009303D9" w:rsidRPr="004D5434" w:rsidRDefault="00F03055" w:rsidP="004D5434">
      <w:pPr>
        <w:ind w:firstLine="14.40pt"/>
        <w:jc w:val="both"/>
        <w:rPr>
          <w:lang w:val="en-GB"/>
        </w:rPr>
      </w:pPr>
      <w:r>
        <w:rPr>
          <w:lang w:val="en-GB"/>
        </w:rPr>
        <w:t>A good fundamental approach is described by a social network analysis carried out by Y. Guo, J. Cao &amp; W. Lin. The fellow researchers are dividing the influence evaluation models into 2 main categories; the first category is based on network topology which measure social influence of a certain user by considering his degree, shortest path, and random walk characteristics, while the second category bases the influence between users on their interactions through different activities organized in tree-like structures like submissions and multilevel comments. However, and despite the reasonably good classification and overview these researchers offers, their paper lacks some proven results of an experimental approach [1]</w:t>
      </w:r>
      <w:r w:rsidR="009303D9" w:rsidRPr="008C5F05">
        <w:t>.</w:t>
      </w:r>
    </w:p>
    <w:p w14:paraId="4739CEF9" w14:textId="77777777" w:rsidR="006347CF" w:rsidRPr="008C5F05" w:rsidRDefault="006347CF" w:rsidP="00E7596C">
      <w:pPr>
        <w:pStyle w:val="Brdtekst"/>
        <w:rPr>
          <w:lang w:val="en-US"/>
        </w:rPr>
      </w:pPr>
    </w:p>
    <w:p w14:paraId="0FC60A91" w14:textId="384832C5" w:rsidR="009303D9" w:rsidRPr="008C5F05" w:rsidRDefault="004D5434" w:rsidP="00ED0149">
      <w:pPr>
        <w:pStyle w:val="Overskrift2"/>
      </w:pPr>
      <w:r>
        <w:t>Data-driven Influence Learning</w:t>
      </w:r>
    </w:p>
    <w:p w14:paraId="3B900390" w14:textId="77777777" w:rsidR="005B520E" w:rsidRPr="008C5F05" w:rsidRDefault="005B520E" w:rsidP="008C4B23">
      <w:pPr>
        <w:pStyle w:val="sponsors"/>
        <w:framePr w:wrap="auto" w:vAnchor="page" w:hAnchor="page" w:x="43.40pt" w:y="720.05pt"/>
        <w:ind w:firstLine="14.45pt"/>
      </w:pPr>
      <w:r w:rsidRPr="003B305C">
        <w:rPr>
          <w:highlight w:val="yellow"/>
        </w:rPr>
        <w:t xml:space="preserve">Identify applicable </w:t>
      </w:r>
      <w:r w:rsidR="00D72D06" w:rsidRPr="003B305C">
        <w:rPr>
          <w:highlight w:val="yellow"/>
        </w:rPr>
        <w:t>funding agency</w:t>
      </w:r>
      <w:r w:rsidRPr="003B305C">
        <w:rPr>
          <w:highlight w:val="yellow"/>
        </w:rPr>
        <w:t xml:space="preserve"> here. </w:t>
      </w:r>
      <w:r w:rsidR="00D72D06" w:rsidRPr="003B305C">
        <w:rPr>
          <w:iCs/>
          <w:highlight w:val="yellow"/>
        </w:rPr>
        <w:t>If none, delete this text box</w:t>
      </w:r>
      <w:r w:rsidR="007C0308" w:rsidRPr="008C5F05">
        <w:rPr>
          <w:iCs/>
        </w:rPr>
        <w:t>.</w:t>
      </w:r>
    </w:p>
    <w:p w14:paraId="1F90360F" w14:textId="491C8C06" w:rsidR="004D5434" w:rsidRDefault="004D5434" w:rsidP="004D5434">
      <w:pPr>
        <w:ind w:firstLine="14.45pt"/>
        <w:jc w:val="both"/>
        <w:rPr>
          <w:lang w:val="en-GB"/>
        </w:rPr>
      </w:pPr>
      <w:r>
        <w:rPr>
          <w:lang w:val="en-GB"/>
        </w:rPr>
        <w:t xml:space="preserve">A short but rather interesting experimental and mathematical approach is introduced by a paper on Data-driven Influence Learning in Social Networks published by F. Wang, W. Jiang, G. Wang &amp; D. </w:t>
      </w:r>
      <w:proofErr w:type="spellStart"/>
      <w:r>
        <w:rPr>
          <w:lang w:val="en-GB"/>
        </w:rPr>
        <w:t>Xie</w:t>
      </w:r>
      <w:proofErr w:type="spellEnd"/>
      <w:r>
        <w:rPr>
          <w:lang w:val="en-GB"/>
        </w:rPr>
        <w:t>. In this paper, the process of influence diffusion is divided into two parts: the launcher (influence strength) and the receiver (influence threshold) which can generate an accurate and finer grained influence diffusion model according to this research. Furthermore, the researchers highlight the importance of having a solid criterium when scoring the strength and threshold properties of social influences. Another important acknowledgment is the difficulty and complexity associated with detecting influence relationships between users as a by-product of big datasets that usually include a considerable amount of noisy or less important datapoints, making it essential for any algorithm used in learning and testing the influence models to perform a minimal scan over the data in the most efficient way possible. [2]</w:t>
      </w:r>
    </w:p>
    <w:p w14:paraId="6734A3F6" w14:textId="698306C8" w:rsidR="00990260" w:rsidRDefault="00990260" w:rsidP="004D5434">
      <w:pPr>
        <w:ind w:firstLine="14.45pt"/>
        <w:jc w:val="both"/>
        <w:rPr>
          <w:lang w:val="en-GB"/>
        </w:rPr>
      </w:pPr>
    </w:p>
    <w:p w14:paraId="62A80E81" w14:textId="2B232268" w:rsidR="00990260" w:rsidRDefault="00990260" w:rsidP="00990260">
      <w:pPr>
        <w:pStyle w:val="Overskrift2"/>
        <w:rPr>
          <w:lang w:val="en-GB"/>
        </w:rPr>
      </w:pPr>
      <w:r>
        <w:rPr>
          <w:lang w:val="en-GB"/>
        </w:rPr>
        <w:t>Gathering data and Crawling alternatives</w:t>
      </w:r>
    </w:p>
    <w:p w14:paraId="29CD2F27" w14:textId="71DD706F" w:rsidR="00BB4B49" w:rsidRDefault="00BB4B49" w:rsidP="00BB4B49">
      <w:pPr>
        <w:ind w:firstLine="14.40pt"/>
        <w:jc w:val="both"/>
        <w:rPr>
          <w:lang w:val="en-GB"/>
        </w:rPr>
      </w:pPr>
      <w:r>
        <w:rPr>
          <w:lang w:val="en-GB"/>
        </w:rPr>
        <w:t>Most well-known providers of social media platforms offer</w:t>
      </w:r>
    </w:p>
    <w:p w14:paraId="799FD4D9" w14:textId="5700D847" w:rsidR="00BC042C" w:rsidRDefault="00BB4B49" w:rsidP="00BB4B49">
      <w:pPr>
        <w:jc w:val="both"/>
        <w:rPr>
          <w:lang w:val="en-GB"/>
        </w:rPr>
      </w:pPr>
      <w:r>
        <w:rPr>
          <w:lang w:val="en-GB"/>
        </w:rPr>
        <w:t xml:space="preserve">developers and data scientist multiple endpoints and ways to extract data from their platforms for development or analysis. Some research spots the light on this initial aspect of gathering data from social media platforms. One significant research is one that mainly describe the alternative of </w:t>
      </w:r>
      <w:proofErr w:type="spellStart"/>
      <w:r>
        <w:rPr>
          <w:lang w:val="en-GB"/>
        </w:rPr>
        <w:t>Pushshift</w:t>
      </w:r>
      <w:proofErr w:type="spellEnd"/>
      <w:r>
        <w:rPr>
          <w:lang w:val="en-GB"/>
        </w:rPr>
        <w:t xml:space="preserve"> Reddit Dataset by J. Baumgartner, S. </w:t>
      </w:r>
      <w:proofErr w:type="spellStart"/>
      <w:r>
        <w:rPr>
          <w:lang w:val="en-GB"/>
        </w:rPr>
        <w:t>Zannettou</w:t>
      </w:r>
      <w:proofErr w:type="spellEnd"/>
      <w:r>
        <w:rPr>
          <w:lang w:val="en-GB"/>
        </w:rPr>
        <w:t>, B. Keegan, M. Squire and J. Blackburn</w:t>
      </w:r>
      <w:r w:rsidR="003B305C">
        <w:rPr>
          <w:lang w:val="en-GB"/>
        </w:rPr>
        <w:t>. [3] T</w:t>
      </w:r>
      <w:r>
        <w:rPr>
          <w:lang w:val="en-GB"/>
        </w:rPr>
        <w:t>he research paper offers an undirected but also claimed to be a more efficient and flexible way to gather data from the “Reddit” social platform than by using the official Reddit API endpoint.</w:t>
      </w:r>
    </w:p>
    <w:p w14:paraId="02F85CED" w14:textId="27BF86B7" w:rsidR="00BC042C" w:rsidRDefault="00BB4B49" w:rsidP="00BB4B49">
      <w:pPr>
        <w:jc w:val="both"/>
        <w:rPr>
          <w:lang w:val="en-GB"/>
        </w:rPr>
      </w:pPr>
      <w:r>
        <w:rPr>
          <w:lang w:val="en-GB"/>
        </w:rPr>
        <w:t xml:space="preserve">It also gives an excellent brief description of the </w:t>
      </w:r>
      <w:r w:rsidRPr="00BC042C">
        <w:rPr>
          <w:highlight w:val="yellow"/>
          <w:lang w:val="en-GB"/>
        </w:rPr>
        <w:t>FAIR data</w:t>
      </w:r>
      <w:r>
        <w:rPr>
          <w:lang w:val="en-GB"/>
        </w:rPr>
        <w:t xml:space="preserve"> principles which is highly relevant when choosing the source of data</w:t>
      </w:r>
      <w:r w:rsidR="00BC042C">
        <w:rPr>
          <w:lang w:val="en-GB"/>
        </w:rPr>
        <w:t xml:space="preserve"> especially when it comes to accessibility and findability.</w:t>
      </w:r>
    </w:p>
    <w:p w14:paraId="76B4C77B" w14:textId="1D02854A" w:rsidR="00BC042C" w:rsidRDefault="00BC042C" w:rsidP="00BB4B49">
      <w:pPr>
        <w:jc w:val="both"/>
        <w:rPr>
          <w:lang w:val="en-GB"/>
        </w:rPr>
      </w:pPr>
      <w:r>
        <w:rPr>
          <w:lang w:val="en-GB"/>
        </w:rPr>
        <w:t>Another advantage of this research is its extension in discussing a series of the other major alternatives for gathering data from Reddit, highlighting their strengths and weaknesses in a constructive manner.</w:t>
      </w:r>
    </w:p>
    <w:p w14:paraId="04C022A1" w14:textId="77777777" w:rsidR="006C57CD" w:rsidRDefault="006C57CD" w:rsidP="00BB4B49">
      <w:pPr>
        <w:jc w:val="both"/>
        <w:rPr>
          <w:lang w:val="en-GB"/>
        </w:rPr>
      </w:pPr>
    </w:p>
    <w:p w14:paraId="6D83D572" w14:textId="321A818F" w:rsidR="00BB4B49" w:rsidRDefault="00BC042C" w:rsidP="00BC042C">
      <w:pPr>
        <w:pStyle w:val="Overskrift2"/>
        <w:rPr>
          <w:lang w:val="en-GB"/>
        </w:rPr>
      </w:pPr>
      <w:r>
        <w:rPr>
          <w:lang w:val="en-GB"/>
        </w:rPr>
        <w:t xml:space="preserve"> Classification of topics in social media platforms</w:t>
      </w:r>
    </w:p>
    <w:p w14:paraId="36B99DF2" w14:textId="77777777" w:rsidR="00BC042C" w:rsidRDefault="00BC042C" w:rsidP="00BC042C">
      <w:pPr>
        <w:ind w:firstLine="14.40pt"/>
        <w:jc w:val="both"/>
        <w:rPr>
          <w:lang w:val="en-GB"/>
        </w:rPr>
      </w:pPr>
      <w:r>
        <w:rPr>
          <w:lang w:val="en-GB"/>
        </w:rPr>
        <w:t xml:space="preserve">As mentioned in the introduction, we are set to determine </w:t>
      </w:r>
    </w:p>
    <w:p w14:paraId="24F3FF22" w14:textId="77777777" w:rsidR="006C57CD" w:rsidRDefault="00BC042C" w:rsidP="00BC042C">
      <w:pPr>
        <w:jc w:val="both"/>
        <w:rPr>
          <w:lang w:val="en-GB"/>
        </w:rPr>
      </w:pPr>
      <w:r>
        <w:rPr>
          <w:lang w:val="en-GB"/>
        </w:rPr>
        <w:t xml:space="preserve">the category of a detected influence between users, this </w:t>
      </w:r>
      <w:proofErr w:type="gramStart"/>
      <w:r>
        <w:rPr>
          <w:lang w:val="en-GB"/>
        </w:rPr>
        <w:t>opens up</w:t>
      </w:r>
      <w:proofErr w:type="gramEnd"/>
      <w:r>
        <w:rPr>
          <w:lang w:val="en-GB"/>
        </w:rPr>
        <w:t xml:space="preserve"> for the use of artificial intelligence for the purpose of classification between different topics where a certain user activity might fit in. In a research about annotating and detecting topics in social media </w:t>
      </w:r>
      <w:r w:rsidR="00C2059C">
        <w:rPr>
          <w:lang w:val="en-GB"/>
        </w:rPr>
        <w:t>forum and modelling the annotation to derive directions</w:t>
      </w:r>
      <w:r>
        <w:rPr>
          <w:lang w:val="en-GB"/>
        </w:rPr>
        <w:t xml:space="preserve"> carried out by </w:t>
      </w:r>
      <w:r w:rsidR="00C2059C">
        <w:rPr>
          <w:lang w:val="en-GB"/>
        </w:rPr>
        <w:t xml:space="preserve">B. </w:t>
      </w:r>
      <w:proofErr w:type="spellStart"/>
      <w:r w:rsidR="00C2059C">
        <w:rPr>
          <w:lang w:val="en-GB"/>
        </w:rPr>
        <w:t>Athira</w:t>
      </w:r>
      <w:proofErr w:type="spellEnd"/>
      <w:r w:rsidR="00C2059C">
        <w:rPr>
          <w:lang w:val="en-GB"/>
        </w:rPr>
        <w:t xml:space="preserve">, J. Jones, S. M. </w:t>
      </w:r>
      <w:proofErr w:type="spellStart"/>
      <w:r w:rsidR="00C2059C">
        <w:rPr>
          <w:lang w:val="en-GB"/>
        </w:rPr>
        <w:t>Idicula</w:t>
      </w:r>
      <w:proofErr w:type="spellEnd"/>
      <w:r w:rsidR="00C2059C">
        <w:rPr>
          <w:lang w:val="en-GB"/>
        </w:rPr>
        <w:t xml:space="preserve">, A. </w:t>
      </w:r>
      <w:proofErr w:type="spellStart"/>
      <w:r w:rsidR="00C2059C">
        <w:rPr>
          <w:lang w:val="en-GB"/>
        </w:rPr>
        <w:t>Kulanthaivel</w:t>
      </w:r>
      <w:proofErr w:type="spellEnd"/>
      <w:r w:rsidR="00C2059C">
        <w:rPr>
          <w:lang w:val="en-GB"/>
        </w:rPr>
        <w:t xml:space="preserve"> and E. Zhang, a practical case study from an online health community was represented to give a good introduction of data pre-processing and cleaning, preceding to construct a reasonable mathematical approach for training and testing of a produced classification machine learning model.</w:t>
      </w:r>
    </w:p>
    <w:p w14:paraId="7F5EACDF" w14:textId="77777777" w:rsidR="006C57CD" w:rsidRDefault="00C2059C" w:rsidP="00BC042C">
      <w:pPr>
        <w:jc w:val="both"/>
        <w:rPr>
          <w:lang w:val="en-GB"/>
        </w:rPr>
      </w:pPr>
      <w:r>
        <w:rPr>
          <w:lang w:val="en-GB"/>
        </w:rPr>
        <w:t xml:space="preserve">Furthermore, the research offers a solution for a much-needed ability to minimize the amount of training data and dealing with the negative effects of label imbalance in a training dataset. </w:t>
      </w:r>
    </w:p>
    <w:p w14:paraId="16A117B3" w14:textId="7E433A3D" w:rsidR="006C57CD" w:rsidRDefault="006C57CD" w:rsidP="00BC042C">
      <w:pPr>
        <w:jc w:val="both"/>
        <w:rPr>
          <w:lang w:val="en-GB"/>
        </w:rPr>
      </w:pPr>
      <w:r>
        <w:rPr>
          <w:lang w:val="en-GB"/>
        </w:rPr>
        <w:t xml:space="preserve">Another contribution of this research is the use of various deep learning algorithms to classify posted content such as </w:t>
      </w:r>
      <w:r w:rsidRPr="006C57CD">
        <w:rPr>
          <w:highlight w:val="yellow"/>
          <w:lang w:val="en-GB"/>
        </w:rPr>
        <w:t xml:space="preserve">CNN, LSTM and </w:t>
      </w:r>
      <w:proofErr w:type="spellStart"/>
      <w:r w:rsidRPr="006C57CD">
        <w:rPr>
          <w:highlight w:val="yellow"/>
          <w:lang w:val="en-GB"/>
        </w:rPr>
        <w:t>BiLSTM</w:t>
      </w:r>
      <w:proofErr w:type="spellEnd"/>
      <w:r>
        <w:rPr>
          <w:lang w:val="en-GB"/>
        </w:rPr>
        <w:t xml:space="preserve">, all in which enable the researchers to achieve a promising </w:t>
      </w:r>
      <w:r w:rsidRPr="006C57CD">
        <w:rPr>
          <w:highlight w:val="yellow"/>
          <w:lang w:val="en-GB"/>
        </w:rPr>
        <w:t>F1-score</w:t>
      </w:r>
      <w:r>
        <w:rPr>
          <w:lang w:val="en-GB"/>
        </w:rPr>
        <w:t xml:space="preserve"> of about 0.75 to 0.80 in topic classification.</w:t>
      </w:r>
    </w:p>
    <w:p w14:paraId="3DE91A39" w14:textId="645CB31D" w:rsidR="00BC042C" w:rsidRDefault="006C57CD" w:rsidP="00BC042C">
      <w:pPr>
        <w:jc w:val="both"/>
        <w:rPr>
          <w:lang w:val="en-GB"/>
        </w:rPr>
      </w:pPr>
      <w:r>
        <w:rPr>
          <w:lang w:val="en-GB"/>
        </w:rPr>
        <w:t>The research has an excellent and well-performed evaluation and testing phase, where metrics of evaluation are carefull</w:t>
      </w:r>
      <w:r w:rsidR="00E272A5">
        <w:rPr>
          <w:lang w:val="en-GB"/>
        </w:rPr>
        <w:t>y</w:t>
      </w:r>
      <w:r>
        <w:rPr>
          <w:lang w:val="en-GB"/>
        </w:rPr>
        <w:t xml:space="preserve"> examined and explained in a good scientific approach </w:t>
      </w:r>
      <w:r w:rsidR="00C2059C">
        <w:rPr>
          <w:lang w:val="en-GB"/>
        </w:rPr>
        <w:t>[4]</w:t>
      </w:r>
      <w:r>
        <w:rPr>
          <w:lang w:val="en-GB"/>
        </w:rPr>
        <w:t>.</w:t>
      </w:r>
    </w:p>
    <w:p w14:paraId="19163597" w14:textId="2DBAEDAB" w:rsidR="00C2059C" w:rsidRDefault="00C2059C" w:rsidP="00BC042C">
      <w:pPr>
        <w:jc w:val="both"/>
        <w:rPr>
          <w:lang w:val="en-GB"/>
        </w:rPr>
      </w:pPr>
    </w:p>
    <w:p w14:paraId="773C8ACA" w14:textId="7F38692A" w:rsidR="00426844" w:rsidRDefault="00426844" w:rsidP="00426844">
      <w:pPr>
        <w:pStyle w:val="Overskrift2"/>
        <w:rPr>
          <w:lang w:val="en-GB"/>
        </w:rPr>
      </w:pPr>
      <w:r>
        <w:rPr>
          <w:lang w:val="en-GB"/>
        </w:rPr>
        <w:t>Choosing a study case social media platform</w:t>
      </w:r>
    </w:p>
    <w:p w14:paraId="3498E4CF" w14:textId="50AF65C8" w:rsidR="00426844" w:rsidRDefault="00426844" w:rsidP="00426844">
      <w:pPr>
        <w:jc w:val="both"/>
        <w:rPr>
          <w:lang w:val="en-GB"/>
        </w:rPr>
      </w:pPr>
      <w:r>
        <w:rPr>
          <w:lang w:val="en-GB"/>
        </w:rPr>
        <w:t xml:space="preserve">Determining which social media platform to crawl for testing and evaluation purposes is an important choice in the path to producing a user influence model that is flexible and useable in as many social media platforms as possible, </w:t>
      </w:r>
      <w:r w:rsidR="00D70768">
        <w:rPr>
          <w:lang w:val="en-GB"/>
        </w:rPr>
        <w:t xml:space="preserve">this is why it </w:t>
      </w:r>
      <w:r>
        <w:rPr>
          <w:lang w:val="en-GB"/>
        </w:rPr>
        <w:t>is desirable to base the real life study case on actual real</w:t>
      </w:r>
      <w:r w:rsidR="00D70768">
        <w:rPr>
          <w:lang w:val="en-GB"/>
        </w:rPr>
        <w:t xml:space="preserve"> </w:t>
      </w:r>
      <w:r>
        <w:rPr>
          <w:lang w:val="en-GB"/>
        </w:rPr>
        <w:t>life datasets from a digital media platform that shares common user functionalities with as many popular social media platforms as possible, examples of such functionalities are post</w:t>
      </w:r>
      <w:r w:rsidR="00D70768">
        <w:rPr>
          <w:lang w:val="en-GB"/>
        </w:rPr>
        <w:t>,</w:t>
      </w:r>
      <w:r>
        <w:rPr>
          <w:lang w:val="en-GB"/>
        </w:rPr>
        <w:t xml:space="preserve"> submissions, comments, and upvotes or</w:t>
      </w:r>
      <w:r w:rsidR="00D70768">
        <w:rPr>
          <w:lang w:val="en-GB"/>
        </w:rPr>
        <w:t xml:space="preserve"> commonly known as</w:t>
      </w:r>
      <w:r>
        <w:rPr>
          <w:lang w:val="en-GB"/>
        </w:rPr>
        <w:t xml:space="preserve"> likes.</w:t>
      </w:r>
    </w:p>
    <w:p w14:paraId="1FDF8CB7" w14:textId="016A9BD8" w:rsidR="001438C7" w:rsidRDefault="00426844" w:rsidP="00426844">
      <w:pPr>
        <w:jc w:val="both"/>
        <w:rPr>
          <w:lang w:val="en-GB"/>
        </w:rPr>
      </w:pPr>
      <w:r>
        <w:rPr>
          <w:lang w:val="en-GB"/>
        </w:rPr>
        <w:t>A social media platform that satisfies all these user functionalities is “Reddit” which is</w:t>
      </w:r>
      <w:r w:rsidR="00D70768">
        <w:rPr>
          <w:lang w:val="en-GB"/>
        </w:rPr>
        <w:t xml:space="preserve"> examined</w:t>
      </w:r>
      <w:r>
        <w:rPr>
          <w:lang w:val="en-GB"/>
        </w:rPr>
        <w:t xml:space="preserve"> by the research called “Information and Social Analysis” carried out by T. Stein</w:t>
      </w:r>
      <w:r w:rsidR="00E272A5">
        <w:rPr>
          <w:lang w:val="en-GB"/>
        </w:rPr>
        <w:t xml:space="preserve">bauer at the University of California, Santa Barbara. </w:t>
      </w:r>
      <w:r w:rsidR="003B305C">
        <w:rPr>
          <w:lang w:val="en-GB"/>
        </w:rPr>
        <w:t xml:space="preserve">[5] </w:t>
      </w:r>
      <w:r w:rsidR="00E272A5">
        <w:rPr>
          <w:lang w:val="en-GB"/>
        </w:rPr>
        <w:t>Steinbauer starts off with a brief but very constructive comparison between the most popular social news sites with Reddit included. The core of Steinbauer’s research lays in his analysis of subreddits</w:t>
      </w:r>
      <w:r w:rsidR="001438C7">
        <w:rPr>
          <w:lang w:val="en-GB"/>
        </w:rPr>
        <w:t xml:space="preserve">, </w:t>
      </w:r>
      <w:r w:rsidR="00E272A5">
        <w:rPr>
          <w:lang w:val="en-GB"/>
        </w:rPr>
        <w:t xml:space="preserve">submissions </w:t>
      </w:r>
      <w:r w:rsidR="001438C7">
        <w:rPr>
          <w:lang w:val="en-GB"/>
        </w:rPr>
        <w:t xml:space="preserve">and comments </w:t>
      </w:r>
      <w:r w:rsidR="00E272A5">
        <w:rPr>
          <w:lang w:val="en-GB"/>
        </w:rPr>
        <w:t xml:space="preserve">on Reddit which can serve as a foundation prove for why Reddit should be used in </w:t>
      </w:r>
      <w:r w:rsidR="001438C7">
        <w:rPr>
          <w:lang w:val="en-GB"/>
        </w:rPr>
        <w:t>evaluating the</w:t>
      </w:r>
      <w:r w:rsidR="00E272A5">
        <w:rPr>
          <w:lang w:val="en-GB"/>
        </w:rPr>
        <w:t xml:space="preserve"> performance of a user influence graph model and its ability to view the most influencing users in a </w:t>
      </w:r>
      <w:r w:rsidR="001438C7">
        <w:rPr>
          <w:lang w:val="en-GB"/>
        </w:rPr>
        <w:t xml:space="preserve">social media platform, the reason behind this is that Steinbauer gives a detailed analysis on which subreddits seems to have the most of activity and also precedes in building into constructing a user graph model that helps showing which user has the highest influence based on users interactions through comments. </w:t>
      </w:r>
    </w:p>
    <w:p w14:paraId="1167D375" w14:textId="07C0E1F0" w:rsidR="001438C7" w:rsidRDefault="001438C7" w:rsidP="00426844">
      <w:pPr>
        <w:jc w:val="both"/>
        <w:rPr>
          <w:lang w:val="en-GB"/>
        </w:rPr>
      </w:pPr>
      <w:r>
        <w:rPr>
          <w:lang w:val="en-GB"/>
        </w:rPr>
        <w:t xml:space="preserve">However, submission authors are not included in the dataset of the constructed user graph, making the user graph less reliable </w:t>
      </w:r>
      <w:r>
        <w:rPr>
          <w:lang w:val="en-GB"/>
        </w:rPr>
        <w:lastRenderedPageBreak/>
        <w:t xml:space="preserve">when ignoring the often-significant role of posters in generating discussions on social media. Another downside of Steinbauer’s user graph model is </w:t>
      </w:r>
      <w:r w:rsidR="00D70768">
        <w:rPr>
          <w:lang w:val="en-GB"/>
        </w:rPr>
        <w:t>not using any other criteria than user interaction through comments, such as the upvote score or number of thread comments to a certain comment or submission.</w:t>
      </w:r>
    </w:p>
    <w:p w14:paraId="2F72B282" w14:textId="2B5B11B4" w:rsidR="00D70768" w:rsidRDefault="00D70768" w:rsidP="00426844">
      <w:pPr>
        <w:jc w:val="both"/>
        <w:rPr>
          <w:lang w:val="en-GB"/>
        </w:rPr>
      </w:pPr>
      <w:r>
        <w:rPr>
          <w:lang w:val="en-GB"/>
        </w:rPr>
        <w:t>Although Steinbauer has introduced a detailed overview of his evaluations and analysis’s results, there is still a big question mark on the technical details as no algorithms for constructing the user graph has been presented in detail.</w:t>
      </w:r>
    </w:p>
    <w:p w14:paraId="0F8BDE04" w14:textId="7471FC6B" w:rsidR="001438C7" w:rsidRDefault="001438C7" w:rsidP="00426844">
      <w:pPr>
        <w:jc w:val="both"/>
        <w:rPr>
          <w:lang w:val="en-GB"/>
        </w:rPr>
      </w:pPr>
      <w:r>
        <w:rPr>
          <w:lang w:val="en-GB"/>
        </w:rPr>
        <w:t xml:space="preserve"> </w:t>
      </w:r>
    </w:p>
    <w:p w14:paraId="53ED9107" w14:textId="288225B9" w:rsidR="00BC1E9C" w:rsidRDefault="00BC1E9C" w:rsidP="00426844">
      <w:pPr>
        <w:jc w:val="both"/>
        <w:rPr>
          <w:lang w:val="en-GB"/>
        </w:rPr>
      </w:pPr>
      <w:r w:rsidRPr="00BC1E9C">
        <w:rPr>
          <w:highlight w:val="yellow"/>
          <w:lang w:val="en-GB"/>
        </w:rPr>
        <w:t>Last checkpoint, next start writing about your solution</w:t>
      </w:r>
    </w:p>
    <w:p w14:paraId="4DED6D2D" w14:textId="77777777" w:rsidR="00BC1E9C" w:rsidRPr="00426844" w:rsidRDefault="00BC1E9C" w:rsidP="00426844">
      <w:pPr>
        <w:jc w:val="both"/>
        <w:rPr>
          <w:lang w:val="en-GB"/>
        </w:rPr>
      </w:pPr>
    </w:p>
    <w:p w14:paraId="67C188DD" w14:textId="77777777" w:rsidR="009303D9" w:rsidRPr="008C5F05" w:rsidRDefault="009303D9" w:rsidP="006B6B66">
      <w:pPr>
        <w:pStyle w:val="Overskrift1"/>
      </w:pPr>
      <w:r w:rsidRPr="008C5F05">
        <w:t>Prepare Your Paper Before Styling</w:t>
      </w:r>
    </w:p>
    <w:p w14:paraId="06AC624D" w14:textId="77777777" w:rsidR="00D7522C" w:rsidRPr="008C5F05" w:rsidRDefault="009303D9" w:rsidP="00E7596C">
      <w:pPr>
        <w:pStyle w:val="Brdtekst"/>
        <w:rPr>
          <w:lang w:val="en-US"/>
        </w:rPr>
      </w:pPr>
      <w:r w:rsidRPr="008C5F05">
        <w:rPr>
          <w:lang w:val="en-US"/>
        </w:rPr>
        <w:t xml:space="preserve">Before you begin to format your paper, first </w:t>
      </w:r>
      <w:proofErr w:type="gramStart"/>
      <w:r w:rsidRPr="008C5F05">
        <w:rPr>
          <w:lang w:val="en-US"/>
        </w:rPr>
        <w:t>write</w:t>
      </w:r>
      <w:proofErr w:type="gramEnd"/>
      <w:r w:rsidRPr="008C5F05">
        <w:rPr>
          <w:lang w:val="en-US"/>
        </w:rPr>
        <w:t xml:space="preserve"> and save the content as a separate text file. </w:t>
      </w:r>
      <w:r w:rsidR="00D7522C" w:rsidRPr="008C5F05">
        <w:rPr>
          <w:lang w:val="en-US"/>
        </w:rPr>
        <w:t>Complete all content and organizational editing before formatting. Please note sections A-D below for more information on proofreading, spelling and grammar.</w:t>
      </w:r>
    </w:p>
    <w:p w14:paraId="1E43D98C" w14:textId="77777777" w:rsidR="009303D9" w:rsidRPr="008C5F05" w:rsidRDefault="009303D9" w:rsidP="00E7596C">
      <w:pPr>
        <w:pStyle w:val="Brdtekst"/>
        <w:rPr>
          <w:lang w:val="en-US"/>
        </w:rPr>
      </w:pPr>
      <w:r w:rsidRPr="008C5F05">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BFDA4D4" w14:textId="77777777" w:rsidR="009303D9" w:rsidRPr="008C5F05" w:rsidRDefault="009303D9" w:rsidP="00ED0149">
      <w:pPr>
        <w:pStyle w:val="Overskrift2"/>
      </w:pPr>
      <w:r w:rsidRPr="008C5F05">
        <w:t>Abbreviations and Acronyms</w:t>
      </w:r>
    </w:p>
    <w:p w14:paraId="3CA9321B" w14:textId="77777777" w:rsidR="009303D9" w:rsidRPr="008C5F05" w:rsidRDefault="009303D9" w:rsidP="00E7596C">
      <w:pPr>
        <w:pStyle w:val="Brdtekst"/>
        <w:rPr>
          <w:lang w:val="en-US"/>
        </w:rPr>
      </w:pPr>
      <w:r w:rsidRPr="008C5F05">
        <w:rPr>
          <w:lang w:val="en-US"/>
        </w:rPr>
        <w:t xml:space="preserve">Define abbreviations and acronyms the first time they are used in the text, even after they have been defined in the abstract. Abbreviations such as IEEE, SI, MKS, CGS, </w:t>
      </w:r>
      <w:proofErr w:type="spellStart"/>
      <w:r w:rsidRPr="008C5F05">
        <w:rPr>
          <w:lang w:val="en-US"/>
        </w:rPr>
        <w:t>sc</w:t>
      </w:r>
      <w:proofErr w:type="spellEnd"/>
      <w:r w:rsidRPr="008C5F05">
        <w:rPr>
          <w:lang w:val="en-US"/>
        </w:rPr>
        <w:t>, dc, and rms do not have to be defined. Do not use abbreviations in the title or heads unless they are unavoidable.</w:t>
      </w:r>
    </w:p>
    <w:p w14:paraId="41F40E86" w14:textId="77777777" w:rsidR="009303D9" w:rsidRPr="008C5F05" w:rsidRDefault="009303D9" w:rsidP="00ED0149">
      <w:pPr>
        <w:pStyle w:val="Overskrift2"/>
      </w:pPr>
      <w:r w:rsidRPr="008C5F05">
        <w:t>Units</w:t>
      </w:r>
    </w:p>
    <w:p w14:paraId="4ADE06EB" w14:textId="77777777" w:rsidR="009303D9" w:rsidRPr="008C5F05" w:rsidRDefault="009303D9" w:rsidP="00E7596C">
      <w:pPr>
        <w:pStyle w:val="bulletlist"/>
        <w:rPr>
          <w:lang w:val="en-US"/>
        </w:rPr>
      </w:pPr>
      <w:r w:rsidRPr="008C5F05">
        <w:rPr>
          <w:lang w:val="en-US"/>
        </w:rPr>
        <w:t>Use either SI (MKS) or CGS as primary units. (SI units are encouraged.) English units may be used as secondary units (in parentheses). An exception would be the use of English units as identifiers in trade, such as “3.5-inch disk drive”.</w:t>
      </w:r>
    </w:p>
    <w:p w14:paraId="42BC2FDA" w14:textId="77777777" w:rsidR="009303D9" w:rsidRPr="008C5F05" w:rsidRDefault="009303D9" w:rsidP="00E7596C">
      <w:pPr>
        <w:pStyle w:val="bulletlist"/>
        <w:rPr>
          <w:lang w:val="en-US"/>
        </w:rPr>
      </w:pPr>
      <w:r w:rsidRPr="008C5F05">
        <w:rPr>
          <w:lang w:val="en-US"/>
        </w:rPr>
        <w:t xml:space="preserve">Avoid combining SI and CGS units, such as current in amperes and magnetic field in </w:t>
      </w:r>
      <w:proofErr w:type="spellStart"/>
      <w:r w:rsidRPr="008C5F05">
        <w:rPr>
          <w:lang w:val="en-US"/>
        </w:rPr>
        <w:t>oersteds</w:t>
      </w:r>
      <w:proofErr w:type="spellEnd"/>
      <w:r w:rsidRPr="008C5F05">
        <w:rPr>
          <w:lang w:val="en-US"/>
        </w:rPr>
        <w:t>. This often leads to confusion because equations do not balance dimensionally. If you must use mixed units, clearly state the units for each quantity that you use in an equation.</w:t>
      </w:r>
    </w:p>
    <w:p w14:paraId="488486CD" w14:textId="77777777" w:rsidR="009303D9" w:rsidRPr="008C5F05" w:rsidRDefault="009303D9" w:rsidP="00E7596C">
      <w:pPr>
        <w:pStyle w:val="bulletlist"/>
        <w:rPr>
          <w:lang w:val="en-US"/>
        </w:rPr>
      </w:pPr>
      <w:r w:rsidRPr="008C5F05">
        <w:rPr>
          <w:lang w:val="en-US"/>
        </w:rPr>
        <w:t>Do not mix complete spellings and abbreviations of units: “Wb/m2” or “</w:t>
      </w:r>
      <w:proofErr w:type="spellStart"/>
      <w:r w:rsidRPr="008C5F05">
        <w:rPr>
          <w:lang w:val="en-US"/>
        </w:rPr>
        <w:t>webers</w:t>
      </w:r>
      <w:proofErr w:type="spellEnd"/>
      <w:r w:rsidRPr="008C5F05">
        <w:rPr>
          <w:lang w:val="en-US"/>
        </w:rPr>
        <w:t xml:space="preserve"> per square meter”, not “</w:t>
      </w:r>
      <w:proofErr w:type="spellStart"/>
      <w:r w:rsidRPr="008C5F05">
        <w:rPr>
          <w:lang w:val="en-US"/>
        </w:rPr>
        <w:t>webers</w:t>
      </w:r>
      <w:proofErr w:type="spellEnd"/>
      <w:r w:rsidRPr="008C5F05">
        <w:rPr>
          <w:lang w:val="en-US"/>
        </w:rPr>
        <w:t xml:space="preserve">/m2”.  Spell out units when they appear in text: “. . . a few </w:t>
      </w:r>
      <w:proofErr w:type="spellStart"/>
      <w:r w:rsidRPr="008C5F05">
        <w:rPr>
          <w:lang w:val="en-US"/>
        </w:rPr>
        <w:t>henries</w:t>
      </w:r>
      <w:proofErr w:type="spellEnd"/>
      <w:r w:rsidRPr="008C5F05">
        <w:rPr>
          <w:lang w:val="en-US"/>
        </w:rPr>
        <w:t>”, not “. . . a few H”.</w:t>
      </w:r>
    </w:p>
    <w:p w14:paraId="1F3440B0" w14:textId="77777777" w:rsidR="009303D9" w:rsidRPr="008C5F05" w:rsidRDefault="009303D9" w:rsidP="00E7596C">
      <w:pPr>
        <w:pStyle w:val="bulletlist"/>
        <w:rPr>
          <w:lang w:val="en-US"/>
        </w:rPr>
      </w:pPr>
      <w:r w:rsidRPr="008C5F05">
        <w:rPr>
          <w:lang w:val="en-US"/>
        </w:rPr>
        <w:t>Use a zero before decimal points: “0.25”, not “.25”. Use “cm3”, not “cc”. (</w:t>
      </w:r>
      <w:r w:rsidRPr="008C5F05">
        <w:rPr>
          <w:i/>
          <w:iCs/>
          <w:lang w:val="en-US"/>
        </w:rPr>
        <w:t>bullet list</w:t>
      </w:r>
      <w:r w:rsidRPr="008C5F05">
        <w:rPr>
          <w:lang w:val="en-US"/>
        </w:rPr>
        <w:t>)</w:t>
      </w:r>
    </w:p>
    <w:p w14:paraId="32A26E17" w14:textId="77777777" w:rsidR="009303D9" w:rsidRPr="008C5F05" w:rsidRDefault="009303D9" w:rsidP="00ED0149">
      <w:pPr>
        <w:pStyle w:val="Overskrift2"/>
      </w:pPr>
      <w:r w:rsidRPr="008C5F05">
        <w:t>Equations</w:t>
      </w:r>
    </w:p>
    <w:p w14:paraId="1C662D24" w14:textId="77777777" w:rsidR="009303D9" w:rsidRPr="008C5F05" w:rsidRDefault="009303D9" w:rsidP="00E7596C">
      <w:pPr>
        <w:pStyle w:val="Brdtekst"/>
        <w:rPr>
          <w:lang w:val="en-US"/>
        </w:rPr>
      </w:pPr>
      <w:r w:rsidRPr="008C5F05">
        <w:rPr>
          <w:lang w:val="en-US"/>
        </w:rPr>
        <w:t xml:space="preserve">The equations are an exception to the prescribed specifications of this template. You will need to determine </w:t>
      </w:r>
      <w:proofErr w:type="gramStart"/>
      <w:r w:rsidRPr="008C5F05">
        <w:rPr>
          <w:lang w:val="en-US"/>
        </w:rPr>
        <w:t>whether or not</w:t>
      </w:r>
      <w:proofErr w:type="gramEnd"/>
      <w:r w:rsidRPr="008C5F05">
        <w:rPr>
          <w:lang w:val="en-US"/>
        </w:rPr>
        <w:t xml:space="preserve"> your equation should be typed using either the Times New Roman or the Symbol font (please no other font). To create multileveled equations, it may be necessary to treat the </w:t>
      </w:r>
      <w:r w:rsidRPr="008C5F05">
        <w:rPr>
          <w:lang w:val="en-US"/>
        </w:rPr>
        <w:t>equation as a graphic and insert it into the text after your paper is styled.</w:t>
      </w:r>
    </w:p>
    <w:p w14:paraId="16DE8E2E" w14:textId="77777777" w:rsidR="009303D9" w:rsidRPr="008C5F05" w:rsidRDefault="009303D9" w:rsidP="00E7596C">
      <w:pPr>
        <w:pStyle w:val="Brdtekst"/>
        <w:rPr>
          <w:lang w:val="en-US"/>
        </w:rPr>
      </w:pPr>
      <w:r w:rsidRPr="008C5F05">
        <w:rPr>
          <w:lang w:val="en-US"/>
        </w:rPr>
        <w:t xml:space="preserve">Number equations consecutively. Equation numbers, within parentheses, are to position flush right, as in (1), using a right tab stop. To make your equations more compact, you may use the solidus </w:t>
      </w:r>
      <w:proofErr w:type="gramStart"/>
      <w:r w:rsidRPr="008C5F05">
        <w:rPr>
          <w:lang w:val="en-US"/>
        </w:rPr>
        <w:t>( /</w:t>
      </w:r>
      <w:proofErr w:type="gramEnd"/>
      <w:r w:rsidRPr="008C5F05">
        <w:rPr>
          <w:lang w:val="en-US"/>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8C5F05">
        <w:rPr>
          <w:lang w:val="en-US"/>
        </w:rPr>
        <w:t>:</w:t>
      </w:r>
    </w:p>
    <w:p w14:paraId="730134DA" w14:textId="77777777" w:rsidR="009303D9" w:rsidRPr="008C5F05" w:rsidRDefault="009303D9" w:rsidP="003A19E2">
      <w:pPr>
        <w:pStyle w:val="equation"/>
        <w:rPr>
          <w:rFonts w:hint="eastAsia"/>
        </w:rPr>
      </w:pPr>
      <w:r w:rsidRPr="008C5F05">
        <w:tab/>
      </w:r>
      <w:r w:rsidR="008A2C7D" w:rsidRPr="008C5F05">
        <w:rPr>
          <w:rFonts w:ascii="Times New Roman" w:hAnsi="Times New Roman" w:cs="Times New Roman"/>
          <w:i/>
        </w:rPr>
        <w:t>a</w:t>
      </w:r>
      <w:r w:rsidR="008A2C7D" w:rsidRPr="008C5F05">
        <w:t></w:t>
      </w:r>
      <w:r w:rsidR="008A2C7D" w:rsidRPr="008C5F05">
        <w:t></w:t>
      </w:r>
      <w:r w:rsidR="008A2C7D" w:rsidRPr="008C5F05">
        <w:t></w:t>
      </w:r>
      <w:r w:rsidR="008A2C7D" w:rsidRPr="008C5F05">
        <w:rPr>
          <w:rFonts w:ascii="Times New Roman" w:hAnsi="Times New Roman" w:cs="Times New Roman"/>
          <w:i/>
        </w:rPr>
        <w:t>b</w:t>
      </w:r>
      <w:r w:rsidR="008A2C7D" w:rsidRPr="008C5F05">
        <w:t></w:t>
      </w:r>
      <w:r w:rsidR="008A2C7D" w:rsidRPr="008C5F05">
        <w:t></w:t>
      </w:r>
      <w:r w:rsidR="008A2C7D" w:rsidRPr="008C5F05">
        <w:t></w:t>
      </w:r>
      <w:r w:rsidR="008A2C7D" w:rsidRPr="008C5F05">
        <w:t></w:t>
      </w:r>
      <w:r w:rsidR="008A2C7D" w:rsidRPr="008C5F05">
        <w:t></w:t>
      </w:r>
      <w:r w:rsidR="008A2C7D" w:rsidRPr="008C5F05">
        <w:tab/>
      </w:r>
      <w:r w:rsidR="008A2C7D" w:rsidRPr="008C5F05">
        <w:t></w:t>
      </w:r>
      <w:r w:rsidR="008A2C7D" w:rsidRPr="008C5F05">
        <w:t></w:t>
      </w:r>
      <w:r w:rsidR="008A2C7D" w:rsidRPr="008C5F05">
        <w:t></w:t>
      </w:r>
    </w:p>
    <w:p w14:paraId="10558D9A" w14:textId="77777777" w:rsidR="009303D9" w:rsidRPr="008C5F05" w:rsidRDefault="009303D9" w:rsidP="00E7596C">
      <w:pPr>
        <w:pStyle w:val="Brdtekst"/>
        <w:rPr>
          <w:lang w:val="en-US"/>
        </w:rPr>
      </w:pPr>
      <w:r w:rsidRPr="008C5F05">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3D2610E8" w14:textId="77777777" w:rsidR="009303D9" w:rsidRPr="008C5F05" w:rsidRDefault="009303D9" w:rsidP="00ED0149">
      <w:pPr>
        <w:pStyle w:val="Overskrift2"/>
      </w:pPr>
      <w:r w:rsidRPr="008C5F05">
        <w:t>Some Common Mistakes</w:t>
      </w:r>
    </w:p>
    <w:p w14:paraId="78636474" w14:textId="77777777" w:rsidR="009303D9" w:rsidRPr="008C5F05" w:rsidRDefault="009303D9" w:rsidP="00E7596C">
      <w:pPr>
        <w:pStyle w:val="bulletlist"/>
        <w:rPr>
          <w:lang w:val="en-US"/>
        </w:rPr>
      </w:pPr>
      <w:r w:rsidRPr="008C5F05">
        <w:rPr>
          <w:lang w:val="en-US"/>
        </w:rPr>
        <w:t>The word “data” is plural, not singular.</w:t>
      </w:r>
    </w:p>
    <w:p w14:paraId="18119D9F" w14:textId="77777777" w:rsidR="009303D9" w:rsidRPr="008C5F05" w:rsidRDefault="009303D9" w:rsidP="00E7596C">
      <w:pPr>
        <w:pStyle w:val="bulletlist"/>
        <w:rPr>
          <w:lang w:val="en-US"/>
        </w:rPr>
      </w:pPr>
      <w:r w:rsidRPr="008C5F05">
        <w:rPr>
          <w:lang w:val="en-US"/>
        </w:rPr>
        <w:t xml:space="preserve">The subscript for the permeability of vacuum </w:t>
      </w:r>
      <w:r w:rsidRPr="008C5F05">
        <w:rPr>
          <w:rFonts w:ascii="Symbol" w:hAnsi="Symbol" w:cs="Symbol"/>
          <w:i/>
          <w:iCs/>
          <w:snapToGrid w:val="0"/>
          <w:lang w:val="en-US"/>
        </w:rPr>
        <w:t></w:t>
      </w:r>
      <w:r w:rsidRPr="008C5F05">
        <w:rPr>
          <w:vertAlign w:val="subscript"/>
          <w:lang w:val="en-US"/>
        </w:rPr>
        <w:t>0</w:t>
      </w:r>
      <w:r w:rsidRPr="008C5F05">
        <w:rPr>
          <w:lang w:val="en-US"/>
        </w:rPr>
        <w:t>, and other common scientific constants, is zero with subscript formatting, not a lowercase letter “o”.</w:t>
      </w:r>
    </w:p>
    <w:p w14:paraId="76D88A64" w14:textId="77777777" w:rsidR="009303D9" w:rsidRPr="008C5F05" w:rsidRDefault="009303D9" w:rsidP="00E7596C">
      <w:pPr>
        <w:pStyle w:val="bulletlist"/>
        <w:rPr>
          <w:lang w:val="en-US"/>
        </w:rPr>
      </w:pPr>
      <w:r w:rsidRPr="008C5F05">
        <w:rPr>
          <w:lang w:val="en-US"/>
        </w:rPr>
        <w:t xml:space="preserve">In American </w:t>
      </w:r>
      <w:r w:rsidR="002850E3" w:rsidRPr="008C5F05">
        <w:rPr>
          <w:lang w:val="en-US"/>
        </w:rPr>
        <w:t>English, commas, semi</w:t>
      </w:r>
      <w:r w:rsidRPr="008C5F05">
        <w:rPr>
          <w:lang w:val="en-US"/>
        </w:rPr>
        <w:t xml:space="preserve">colons, periods, </w:t>
      </w:r>
      <w:proofErr w:type="gramStart"/>
      <w:r w:rsidRPr="008C5F05">
        <w:rPr>
          <w:lang w:val="en-US"/>
        </w:rPr>
        <w:t>question</w:t>
      </w:r>
      <w:proofErr w:type="gramEnd"/>
      <w:r w:rsidRPr="008C5F05">
        <w:rPr>
          <w:lang w:val="en-US"/>
        </w:rPr>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C420FEB" w14:textId="77777777" w:rsidR="009303D9" w:rsidRPr="008C5F05" w:rsidRDefault="009303D9" w:rsidP="00E7596C">
      <w:pPr>
        <w:pStyle w:val="bulletlist"/>
        <w:rPr>
          <w:lang w:val="en-US"/>
        </w:rPr>
      </w:pPr>
      <w:r w:rsidRPr="008C5F05">
        <w:rPr>
          <w:lang w:val="en-US"/>
        </w:rPr>
        <w:t>A graph within a graph is an “inset”, not an “insert”. The word alternatively is preferred to the word “alternately” (unless you really mean something that alternates).</w:t>
      </w:r>
    </w:p>
    <w:p w14:paraId="3D69924C" w14:textId="77777777" w:rsidR="009303D9" w:rsidRPr="008C5F05" w:rsidRDefault="009303D9" w:rsidP="00E7596C">
      <w:pPr>
        <w:pStyle w:val="bulletlist"/>
        <w:rPr>
          <w:lang w:val="en-US"/>
        </w:rPr>
      </w:pPr>
      <w:r w:rsidRPr="008C5F05">
        <w:rPr>
          <w:lang w:val="en-US"/>
        </w:rPr>
        <w:t>Do not use the word “essentially” to mean “approximately” or “effectively”.</w:t>
      </w:r>
    </w:p>
    <w:p w14:paraId="161E450E" w14:textId="77777777" w:rsidR="009303D9" w:rsidRPr="008C5F05" w:rsidRDefault="009303D9" w:rsidP="00E7596C">
      <w:pPr>
        <w:pStyle w:val="bulletlist"/>
        <w:rPr>
          <w:lang w:val="en-US"/>
        </w:rPr>
      </w:pPr>
      <w:r w:rsidRPr="008C5F05">
        <w:rPr>
          <w:lang w:val="en-US"/>
        </w:rPr>
        <w:t>In your paper title, if the words “that uses” can accurately replace the word “using”, capitalize the “u”; if not, keep using lower-cased.</w:t>
      </w:r>
    </w:p>
    <w:p w14:paraId="224BDC97" w14:textId="77777777" w:rsidR="009303D9" w:rsidRPr="008C5F05" w:rsidRDefault="009303D9" w:rsidP="00E7596C">
      <w:pPr>
        <w:pStyle w:val="bulletlist"/>
        <w:rPr>
          <w:lang w:val="en-US"/>
        </w:rPr>
      </w:pPr>
      <w:r w:rsidRPr="008C5F05">
        <w:rPr>
          <w:lang w:val="en-US"/>
        </w:rPr>
        <w:t>Be aware of the different meanings of the homophones “affect” and “effect”, “complement” and “compliment”, “discreet” and “discrete”, “principal” and “principle”.</w:t>
      </w:r>
    </w:p>
    <w:p w14:paraId="535A50AA" w14:textId="77777777" w:rsidR="009303D9" w:rsidRPr="008C5F05" w:rsidRDefault="009303D9" w:rsidP="00E7596C">
      <w:pPr>
        <w:pStyle w:val="bulletlist"/>
        <w:rPr>
          <w:lang w:val="en-US"/>
        </w:rPr>
      </w:pPr>
      <w:r w:rsidRPr="008C5F05">
        <w:rPr>
          <w:lang w:val="en-US"/>
        </w:rPr>
        <w:t>Do not confuse “imply” and “infer”.</w:t>
      </w:r>
    </w:p>
    <w:p w14:paraId="4AD5725B" w14:textId="77777777" w:rsidR="009303D9" w:rsidRPr="008C5F05" w:rsidRDefault="009303D9" w:rsidP="00E7596C">
      <w:pPr>
        <w:pStyle w:val="bulletlist"/>
        <w:rPr>
          <w:lang w:val="en-US"/>
        </w:rPr>
      </w:pPr>
      <w:r w:rsidRPr="008C5F05">
        <w:rPr>
          <w:lang w:val="en-US"/>
        </w:rPr>
        <w:t>The prefix “non” is not a word; it should be joined to the word it modifies, usually without a hyphen.</w:t>
      </w:r>
    </w:p>
    <w:p w14:paraId="7990FCC6" w14:textId="77777777" w:rsidR="009303D9" w:rsidRPr="008C5F05" w:rsidRDefault="009303D9" w:rsidP="00E7596C">
      <w:pPr>
        <w:pStyle w:val="bulletlist"/>
        <w:rPr>
          <w:lang w:val="en-US"/>
        </w:rPr>
      </w:pPr>
      <w:r w:rsidRPr="008C5F05">
        <w:rPr>
          <w:lang w:val="en-US"/>
        </w:rPr>
        <w:t>There is no period after the “et” in the Latin abbreviation “et al.”.</w:t>
      </w:r>
    </w:p>
    <w:p w14:paraId="4A3E3177" w14:textId="77777777" w:rsidR="009303D9" w:rsidRPr="008C5F05" w:rsidRDefault="009303D9" w:rsidP="00E7596C">
      <w:pPr>
        <w:pStyle w:val="bulletlist"/>
        <w:rPr>
          <w:lang w:val="en-US"/>
        </w:rPr>
      </w:pPr>
      <w:r w:rsidRPr="008C5F05">
        <w:rPr>
          <w:lang w:val="en-US"/>
        </w:rPr>
        <w:t>The abbreviation “</w:t>
      </w:r>
      <w:proofErr w:type="gramStart"/>
      <w:r w:rsidRPr="008C5F05">
        <w:rPr>
          <w:lang w:val="en-US"/>
        </w:rPr>
        <w:t>i.e.</w:t>
      </w:r>
      <w:proofErr w:type="gramEnd"/>
      <w:r w:rsidRPr="008C5F05">
        <w:rPr>
          <w:lang w:val="en-US"/>
        </w:rPr>
        <w:t>” means “that is”, and the abbreviation “e.g.” means “for example”.</w:t>
      </w:r>
    </w:p>
    <w:p w14:paraId="4EFC6DAF" w14:textId="77777777" w:rsidR="009303D9" w:rsidRPr="008C5F05" w:rsidRDefault="009303D9" w:rsidP="00E7596C">
      <w:pPr>
        <w:pStyle w:val="Brdtekst"/>
        <w:rPr>
          <w:lang w:val="en-US"/>
        </w:rPr>
      </w:pPr>
      <w:r w:rsidRPr="008C5F05">
        <w:rPr>
          <w:lang w:val="en-US"/>
        </w:rPr>
        <w:t>An excellent style manual for science writers is [7].</w:t>
      </w:r>
    </w:p>
    <w:p w14:paraId="4508A90B" w14:textId="77777777" w:rsidR="009303D9" w:rsidRPr="008C5F05" w:rsidRDefault="009303D9" w:rsidP="006B6B66">
      <w:pPr>
        <w:pStyle w:val="Overskrift1"/>
      </w:pPr>
      <w:r w:rsidRPr="008C5F05">
        <w:lastRenderedPageBreak/>
        <w:t>Using the Template</w:t>
      </w:r>
    </w:p>
    <w:p w14:paraId="7849D5FF" w14:textId="77777777" w:rsidR="009303D9" w:rsidRPr="008C5F05" w:rsidRDefault="009303D9" w:rsidP="00E7596C">
      <w:pPr>
        <w:pStyle w:val="Brdtekst"/>
        <w:rPr>
          <w:lang w:val="en-US"/>
        </w:rPr>
      </w:pPr>
      <w:r w:rsidRPr="008C5F05">
        <w:rPr>
          <w:lang w:val="en-US"/>
        </w:rPr>
        <w:t xml:space="preserve">After the text edit has been completed, the paper is ready for the template. Duplicate the template file by using the Save As </w:t>
      </w:r>
      <w:proofErr w:type="gramStart"/>
      <w:r w:rsidRPr="008C5F05">
        <w:rPr>
          <w:lang w:val="en-US"/>
        </w:rPr>
        <w:t>command, and</w:t>
      </w:r>
      <w:proofErr w:type="gramEnd"/>
      <w:r w:rsidRPr="008C5F05">
        <w:rPr>
          <w:lang w:val="en-US"/>
        </w:rPr>
        <w:t xml:space="preserve"> use the naming convention prescribed by your conference for the name of your paper. In this newly created file, highlight </w:t>
      </w:r>
      <w:proofErr w:type="gramStart"/>
      <w:r w:rsidRPr="008C5F05">
        <w:rPr>
          <w:lang w:val="en-US"/>
        </w:rPr>
        <w:t>all of</w:t>
      </w:r>
      <w:proofErr w:type="gramEnd"/>
      <w:r w:rsidRPr="008C5F05">
        <w:rPr>
          <w:lang w:val="en-US"/>
        </w:rPr>
        <w:t xml:space="preserve"> the contents and import your prepared text file. You are now ready to style your paper; use the scroll down window on the left of the MS Word Formatting toolbar.</w:t>
      </w:r>
    </w:p>
    <w:p w14:paraId="43A39105" w14:textId="77777777" w:rsidR="009303D9" w:rsidRPr="008C5F05" w:rsidRDefault="009303D9" w:rsidP="00ED0149">
      <w:pPr>
        <w:pStyle w:val="Overskrift2"/>
      </w:pPr>
      <w:r w:rsidRPr="008C5F05">
        <w:t>Authors and Affiliations</w:t>
      </w:r>
    </w:p>
    <w:p w14:paraId="74FF508B" w14:textId="77777777" w:rsidR="009303D9" w:rsidRPr="008C5F05" w:rsidRDefault="009303D9" w:rsidP="00E7596C">
      <w:pPr>
        <w:pStyle w:val="Brdtekst"/>
        <w:rPr>
          <w:lang w:val="en-US"/>
        </w:rPr>
      </w:pPr>
      <w:r w:rsidRPr="008C5F05">
        <w:rPr>
          <w:b/>
          <w:lang w:val="en-US"/>
        </w:rPr>
        <w:t xml:space="preserve">The template is </w:t>
      </w:r>
      <w:r w:rsidR="007D6232" w:rsidRPr="008C5F05">
        <w:rPr>
          <w:b/>
          <w:lang w:val="en-US"/>
        </w:rPr>
        <w:t>designed</w:t>
      </w:r>
      <w:r w:rsidR="00D76668" w:rsidRPr="008C5F05">
        <w:rPr>
          <w:b/>
          <w:lang w:val="en-US"/>
        </w:rPr>
        <w:t xml:space="preserve"> for,</w:t>
      </w:r>
      <w:r w:rsidR="007D6232" w:rsidRPr="008C5F05">
        <w:rPr>
          <w:b/>
          <w:lang w:val="en-US"/>
        </w:rPr>
        <w:t xml:space="preserve"> but not limited to</w:t>
      </w:r>
      <w:r w:rsidR="00D76668" w:rsidRPr="008C5F05">
        <w:rPr>
          <w:b/>
          <w:lang w:val="en-US"/>
        </w:rPr>
        <w:t>,</w:t>
      </w:r>
      <w:r w:rsidR="00354FCF" w:rsidRPr="008C5F05">
        <w:rPr>
          <w:b/>
          <w:lang w:val="en-US"/>
        </w:rPr>
        <w:t xml:space="preserve"> </w:t>
      </w:r>
      <w:r w:rsidR="002850E3" w:rsidRPr="008C5F05">
        <w:rPr>
          <w:b/>
          <w:lang w:val="en-US"/>
        </w:rPr>
        <w:t>six</w:t>
      </w:r>
      <w:r w:rsidR="00354FCF" w:rsidRPr="008C5F05">
        <w:rPr>
          <w:b/>
          <w:lang w:val="en-US"/>
        </w:rPr>
        <w:t xml:space="preserve"> authors.</w:t>
      </w:r>
      <w:r w:rsidR="00354FCF" w:rsidRPr="008C5F05">
        <w:rPr>
          <w:lang w:val="en-US"/>
        </w:rPr>
        <w:t xml:space="preserve"> </w:t>
      </w:r>
      <w:r w:rsidR="007D6232" w:rsidRPr="008C5F05">
        <w:rPr>
          <w:lang w:val="en-US"/>
        </w:rPr>
        <w:t xml:space="preserve">A minimum of one author is required for all conference articles. </w:t>
      </w:r>
      <w:r w:rsidR="00D7522C" w:rsidRPr="008C5F05">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8C5F05">
        <w:rPr>
          <w:lang w:val="en-US"/>
        </w:rPr>
        <w:t xml:space="preserve"> </w:t>
      </w:r>
      <w:r w:rsidRPr="008C5F05">
        <w:rPr>
          <w:lang w:val="en-US"/>
        </w:rPr>
        <w:t>Please keep your affiliations as succinct as possible (for example, do not differentiate among departments of the same organization).</w:t>
      </w:r>
    </w:p>
    <w:p w14:paraId="01C1DBA3" w14:textId="77777777" w:rsidR="002850E3" w:rsidRPr="008C5F05" w:rsidRDefault="002850E3" w:rsidP="00794804">
      <w:pPr>
        <w:pStyle w:val="Overskrift3"/>
      </w:pPr>
      <w:r w:rsidRPr="008C5F05">
        <w:t xml:space="preserve">For papers with more than six authors: </w:t>
      </w:r>
      <w:r w:rsidRPr="008C5F05">
        <w:rPr>
          <w:i w:val="0"/>
        </w:rPr>
        <w:t>Add author names horizontally, moving to a third row if needed for more than 8 authors.</w:t>
      </w:r>
    </w:p>
    <w:p w14:paraId="0513A880" w14:textId="77777777" w:rsidR="009303D9" w:rsidRPr="008C5F05" w:rsidRDefault="009303D9" w:rsidP="00794804">
      <w:pPr>
        <w:pStyle w:val="Overskrift3"/>
      </w:pPr>
      <w:r w:rsidRPr="008C5F05">
        <w:t xml:space="preserve">For </w:t>
      </w:r>
      <w:r w:rsidR="00354FCF" w:rsidRPr="008C5F05">
        <w:t xml:space="preserve">papers with less than </w:t>
      </w:r>
      <w:r w:rsidR="002850E3" w:rsidRPr="008C5F05">
        <w:t>six</w:t>
      </w:r>
      <w:r w:rsidR="00354FCF" w:rsidRPr="008C5F05">
        <w:t xml:space="preserve"> authors</w:t>
      </w:r>
      <w:r w:rsidRPr="008C5F05">
        <w:t xml:space="preserve">: </w:t>
      </w:r>
      <w:r w:rsidRPr="008C5F05">
        <w:rPr>
          <w:i w:val="0"/>
        </w:rPr>
        <w:t>To change the default, adjust the template as follows.</w:t>
      </w:r>
    </w:p>
    <w:p w14:paraId="5E33F764" w14:textId="77777777" w:rsidR="009303D9" w:rsidRPr="008C5F05" w:rsidRDefault="009303D9" w:rsidP="00794804">
      <w:pPr>
        <w:pStyle w:val="Overskrift4"/>
      </w:pPr>
      <w:r w:rsidRPr="008C5F05">
        <w:t xml:space="preserve">Selection: </w:t>
      </w:r>
      <w:r w:rsidRPr="008C5F05">
        <w:rPr>
          <w:i w:val="0"/>
        </w:rPr>
        <w:t>Highlight all author and affiliation lines.</w:t>
      </w:r>
    </w:p>
    <w:p w14:paraId="0AA68D57" w14:textId="77777777" w:rsidR="009303D9" w:rsidRPr="008C5F05" w:rsidRDefault="009303D9" w:rsidP="00794804">
      <w:pPr>
        <w:pStyle w:val="Overskrift4"/>
      </w:pPr>
      <w:r w:rsidRPr="008C5F05">
        <w:t xml:space="preserve">Change number of columns: </w:t>
      </w:r>
      <w:r w:rsidRPr="008C5F05">
        <w:rPr>
          <w:i w:val="0"/>
        </w:rPr>
        <w:t xml:space="preserve">Select the Columns icon from the MS Word Standard toolbar and then select </w:t>
      </w:r>
      <w:r w:rsidR="00354FCF" w:rsidRPr="008C5F05">
        <w:rPr>
          <w:i w:val="0"/>
        </w:rPr>
        <w:t>the correct number of columns</w:t>
      </w:r>
      <w:r w:rsidRPr="008C5F05">
        <w:rPr>
          <w:i w:val="0"/>
        </w:rPr>
        <w:t xml:space="preserve"> from the selection palette.</w:t>
      </w:r>
    </w:p>
    <w:p w14:paraId="3288FAE1" w14:textId="77777777" w:rsidR="007D6232" w:rsidRPr="008C5F05" w:rsidRDefault="009303D9" w:rsidP="007D6232">
      <w:pPr>
        <w:pStyle w:val="Overskrift4"/>
        <w:rPr>
          <w:i w:val="0"/>
        </w:rPr>
      </w:pPr>
      <w:r w:rsidRPr="008C5F05">
        <w:t xml:space="preserve">Deletion: </w:t>
      </w:r>
      <w:r w:rsidRPr="008C5F05">
        <w:rPr>
          <w:i w:val="0"/>
        </w:rPr>
        <w:t xml:space="preserve">Delete the author and affiliation lines for the </w:t>
      </w:r>
      <w:r w:rsidR="00354FCF" w:rsidRPr="008C5F05">
        <w:rPr>
          <w:i w:val="0"/>
        </w:rPr>
        <w:t>extra authors.</w:t>
      </w:r>
    </w:p>
    <w:p w14:paraId="4C0D4D06" w14:textId="77777777" w:rsidR="006F6D3D" w:rsidRPr="008C5F05" w:rsidRDefault="006F6D3D" w:rsidP="006F6D3D">
      <w:pPr>
        <w:jc w:val="start"/>
        <w:rPr>
          <w:i/>
          <w:iCs/>
          <w:noProof/>
        </w:rPr>
      </w:pPr>
    </w:p>
    <w:p w14:paraId="3550BD5E" w14:textId="77777777" w:rsidR="009303D9" w:rsidRPr="008C5F05" w:rsidRDefault="009303D9" w:rsidP="00ED0149">
      <w:pPr>
        <w:pStyle w:val="Overskrift2"/>
      </w:pPr>
      <w:r w:rsidRPr="008C5F05">
        <w:t>Identify the Headings</w:t>
      </w:r>
    </w:p>
    <w:p w14:paraId="757D7EFC" w14:textId="77777777" w:rsidR="009303D9" w:rsidRPr="008C5F05" w:rsidRDefault="009303D9" w:rsidP="00E7596C">
      <w:pPr>
        <w:pStyle w:val="Brdtekst"/>
        <w:rPr>
          <w:lang w:val="en-US"/>
        </w:rPr>
      </w:pPr>
      <w:r w:rsidRPr="008C5F05">
        <w:rPr>
          <w:lang w:val="en-US"/>
        </w:rPr>
        <w:t>Headings, or heads, are organizational devices that guide the reader through your paper. There are two types: component heads and text heads.</w:t>
      </w:r>
    </w:p>
    <w:p w14:paraId="6A7D8075" w14:textId="77777777" w:rsidR="009303D9" w:rsidRPr="008C5F05" w:rsidRDefault="009303D9" w:rsidP="00E7596C">
      <w:pPr>
        <w:pStyle w:val="Brdtekst"/>
        <w:rPr>
          <w:lang w:val="en-US"/>
        </w:rPr>
      </w:pPr>
      <w:r w:rsidRPr="008C5F05">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8C5F05">
        <w:rPr>
          <w:lang w:val="en-US"/>
        </w:rPr>
        <w:t>drop down</w:t>
      </w:r>
      <w:proofErr w:type="gramEnd"/>
      <w:r w:rsidRPr="008C5F05">
        <w:rPr>
          <w:lang w:val="en-US"/>
        </w:rPr>
        <w:t xml:space="preserve"> menu to differentiate the head from the text.</w:t>
      </w:r>
    </w:p>
    <w:p w14:paraId="6BB5EC88" w14:textId="77777777" w:rsidR="009303D9" w:rsidRPr="008C5F05" w:rsidRDefault="009303D9" w:rsidP="00E7596C">
      <w:pPr>
        <w:pStyle w:val="Brdtekst"/>
        <w:rPr>
          <w:lang w:val="en-US"/>
        </w:rPr>
      </w:pPr>
      <w:r w:rsidRPr="008C5F05">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D400A0E" w14:textId="77777777" w:rsidR="009303D9" w:rsidRPr="008C5F05" w:rsidRDefault="009303D9" w:rsidP="00ED0149">
      <w:pPr>
        <w:pStyle w:val="Overskrift2"/>
      </w:pPr>
      <w:r w:rsidRPr="008C5F05">
        <w:t>Figures and Tables</w:t>
      </w:r>
    </w:p>
    <w:p w14:paraId="5CCE7D3F" w14:textId="77777777" w:rsidR="009303D9" w:rsidRPr="008C5F05" w:rsidRDefault="0004781E" w:rsidP="00FA4C32">
      <w:pPr>
        <w:pStyle w:val="Overskrift4"/>
      </w:pPr>
      <w:r w:rsidRPr="008C5F05">
        <w:t xml:space="preserve"> </w:t>
      </w:r>
      <w:r w:rsidR="009303D9" w:rsidRPr="008C5F05">
        <w:t xml:space="preserve">Positioning Figures and Tables: </w:t>
      </w:r>
      <w:r w:rsidR="009303D9" w:rsidRPr="008C5F05">
        <w:rPr>
          <w:i w:val="0"/>
        </w:rPr>
        <w:t xml:space="preserve">Place figures and tables at the top and bottom of columns. Avoid placing them in the middle of columns. Large figures and tables may span </w:t>
      </w:r>
      <w:r w:rsidR="009303D9" w:rsidRPr="008C5F05">
        <w:rPr>
          <w:i w:val="0"/>
        </w:rPr>
        <w:t>across both columns. Figure captions should be below the figures; table heads should appear above the tables. Insert figures and tables after they are cited in the text. Use the abbreviation “Fig. 1”, even at the beginning of a sentence.</w:t>
      </w:r>
    </w:p>
    <w:p w14:paraId="78A7C2A2" w14:textId="77777777" w:rsidR="009303D9" w:rsidRPr="008C5F05" w:rsidRDefault="009303D9">
      <w:pPr>
        <w:pStyle w:val="tablehead"/>
      </w:pPr>
      <w:r w:rsidRPr="008C5F05">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8C5F05" w14:paraId="20804675" w14:textId="77777777">
        <w:trPr>
          <w:cantSplit/>
          <w:trHeight w:val="240"/>
          <w:tblHeader/>
          <w:jc w:val="center"/>
        </w:trPr>
        <w:tc>
          <w:tcPr>
            <w:tcW w:w="36pt" w:type="dxa"/>
            <w:vMerge w:val="restart"/>
            <w:vAlign w:val="center"/>
          </w:tcPr>
          <w:p w14:paraId="56E2BE81" w14:textId="77777777" w:rsidR="009303D9" w:rsidRPr="008C5F05" w:rsidRDefault="009303D9">
            <w:pPr>
              <w:pStyle w:val="tablecolhead"/>
            </w:pPr>
            <w:r w:rsidRPr="008C5F05">
              <w:t>Table Head</w:t>
            </w:r>
          </w:p>
        </w:tc>
        <w:tc>
          <w:tcPr>
            <w:tcW w:w="207pt" w:type="dxa"/>
            <w:gridSpan w:val="3"/>
            <w:vAlign w:val="center"/>
          </w:tcPr>
          <w:p w14:paraId="53B34C3B" w14:textId="77777777" w:rsidR="009303D9" w:rsidRPr="008C5F05" w:rsidRDefault="009303D9">
            <w:pPr>
              <w:pStyle w:val="tablecolhead"/>
            </w:pPr>
            <w:r w:rsidRPr="008C5F05">
              <w:t>Table Column Head</w:t>
            </w:r>
          </w:p>
        </w:tc>
      </w:tr>
      <w:tr w:rsidR="009303D9" w:rsidRPr="008C5F05" w14:paraId="18A9F21C" w14:textId="77777777">
        <w:trPr>
          <w:cantSplit/>
          <w:trHeight w:val="240"/>
          <w:tblHeader/>
          <w:jc w:val="center"/>
        </w:trPr>
        <w:tc>
          <w:tcPr>
            <w:tcW w:w="36pt" w:type="dxa"/>
            <w:vMerge/>
          </w:tcPr>
          <w:p w14:paraId="741BB3DE" w14:textId="77777777" w:rsidR="009303D9" w:rsidRPr="008C5F05" w:rsidRDefault="009303D9">
            <w:pPr>
              <w:rPr>
                <w:sz w:val="16"/>
                <w:szCs w:val="16"/>
              </w:rPr>
            </w:pPr>
          </w:p>
        </w:tc>
        <w:tc>
          <w:tcPr>
            <w:tcW w:w="117pt" w:type="dxa"/>
            <w:vAlign w:val="center"/>
          </w:tcPr>
          <w:p w14:paraId="65D042C8" w14:textId="77777777" w:rsidR="009303D9" w:rsidRPr="008C5F05" w:rsidRDefault="009303D9">
            <w:pPr>
              <w:pStyle w:val="tablecolsubhead"/>
            </w:pPr>
            <w:r w:rsidRPr="008C5F05">
              <w:t>Table column subhead</w:t>
            </w:r>
          </w:p>
        </w:tc>
        <w:tc>
          <w:tcPr>
            <w:tcW w:w="45pt" w:type="dxa"/>
            <w:vAlign w:val="center"/>
          </w:tcPr>
          <w:p w14:paraId="019EEBAB" w14:textId="77777777" w:rsidR="009303D9" w:rsidRPr="008C5F05" w:rsidRDefault="009303D9">
            <w:pPr>
              <w:pStyle w:val="tablecolsubhead"/>
            </w:pPr>
            <w:r w:rsidRPr="008C5F05">
              <w:t>Subhead</w:t>
            </w:r>
          </w:p>
        </w:tc>
        <w:tc>
          <w:tcPr>
            <w:tcW w:w="45pt" w:type="dxa"/>
            <w:vAlign w:val="center"/>
          </w:tcPr>
          <w:p w14:paraId="48C3C002" w14:textId="77777777" w:rsidR="009303D9" w:rsidRPr="008C5F05" w:rsidRDefault="009303D9">
            <w:pPr>
              <w:pStyle w:val="tablecolsubhead"/>
            </w:pPr>
            <w:r w:rsidRPr="008C5F05">
              <w:t>Subhead</w:t>
            </w:r>
          </w:p>
        </w:tc>
      </w:tr>
      <w:tr w:rsidR="009303D9" w:rsidRPr="008C5F05" w14:paraId="032BDC4C" w14:textId="77777777">
        <w:trPr>
          <w:trHeight w:val="320"/>
          <w:jc w:val="center"/>
        </w:trPr>
        <w:tc>
          <w:tcPr>
            <w:tcW w:w="36pt" w:type="dxa"/>
            <w:vAlign w:val="center"/>
          </w:tcPr>
          <w:p w14:paraId="4AB9D1E5" w14:textId="77777777" w:rsidR="009303D9" w:rsidRPr="008C5F05" w:rsidRDefault="009303D9">
            <w:pPr>
              <w:pStyle w:val="tablecopy"/>
              <w:rPr>
                <w:sz w:val="8"/>
                <w:szCs w:val="8"/>
              </w:rPr>
            </w:pPr>
            <w:r w:rsidRPr="008C5F05">
              <w:t>copy</w:t>
            </w:r>
          </w:p>
        </w:tc>
        <w:tc>
          <w:tcPr>
            <w:tcW w:w="117pt" w:type="dxa"/>
            <w:vAlign w:val="center"/>
          </w:tcPr>
          <w:p w14:paraId="55B62119" w14:textId="77777777" w:rsidR="009303D9" w:rsidRPr="008C5F05" w:rsidRDefault="009303D9">
            <w:pPr>
              <w:pStyle w:val="tablecopy"/>
            </w:pPr>
            <w:r w:rsidRPr="008C5F05">
              <w:t>More table copy</w:t>
            </w:r>
            <w:r w:rsidRPr="008C5F05">
              <w:rPr>
                <w:vertAlign w:val="superscript"/>
              </w:rPr>
              <w:t>a</w:t>
            </w:r>
          </w:p>
        </w:tc>
        <w:tc>
          <w:tcPr>
            <w:tcW w:w="45pt" w:type="dxa"/>
            <w:vAlign w:val="center"/>
          </w:tcPr>
          <w:p w14:paraId="47208CEE" w14:textId="77777777" w:rsidR="009303D9" w:rsidRPr="008C5F05" w:rsidRDefault="009303D9">
            <w:pPr>
              <w:rPr>
                <w:sz w:val="16"/>
                <w:szCs w:val="16"/>
              </w:rPr>
            </w:pPr>
          </w:p>
        </w:tc>
        <w:tc>
          <w:tcPr>
            <w:tcW w:w="45pt" w:type="dxa"/>
            <w:vAlign w:val="center"/>
          </w:tcPr>
          <w:p w14:paraId="46CB5FED" w14:textId="77777777" w:rsidR="009303D9" w:rsidRPr="008C5F05" w:rsidRDefault="009303D9">
            <w:pPr>
              <w:rPr>
                <w:sz w:val="16"/>
                <w:szCs w:val="16"/>
              </w:rPr>
            </w:pPr>
          </w:p>
        </w:tc>
      </w:tr>
    </w:tbl>
    <w:p w14:paraId="44AEF0E1" w14:textId="77777777" w:rsidR="009303D9" w:rsidRPr="008C5F05" w:rsidRDefault="006347CF" w:rsidP="005E2800">
      <w:pPr>
        <w:pStyle w:val="tablefootnote"/>
      </w:pPr>
      <w:r w:rsidRPr="008C5F05">
        <w:rPr>
          <w:noProof/>
        </w:rPr>
        <w:drawing>
          <wp:anchor distT="0" distB="0" distL="114300" distR="114300" simplePos="0" relativeHeight="251657728" behindDoc="1" locked="0" layoutInCell="1" allowOverlap="1" wp14:anchorId="3471ECE9" wp14:editId="119A8462">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68E5B4" w14:textId="77777777" w:rsidR="0080791D" w:rsidRDefault="0080791D" w:rsidP="00E7596C">
                        <w:pPr>
                          <w:pStyle w:val="Brdtekst"/>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w:t>
                        </w:r>
                        <w:proofErr w:type="spellStart"/>
                        <w:r>
                          <w:t>box</w:t>
                        </w:r>
                        <w:proofErr w:type="spellEnd"/>
                        <w:r>
                          <w:t xml:space="preserve"> to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is </w:t>
                        </w:r>
                        <w:proofErr w:type="spellStart"/>
                        <w:r>
                          <w:t>ideally</w:t>
                        </w:r>
                        <w:proofErr w:type="spellEnd"/>
                        <w:r>
                          <w:t xml:space="preserve"> a 300 </w:t>
                        </w:r>
                        <w:proofErr w:type="spellStart"/>
                        <w:r>
                          <w:t>dpi</w:t>
                        </w:r>
                        <w:proofErr w:type="spellEnd"/>
                        <w:r>
                          <w:t xml:space="preserve"> TIFF or EPS file, </w:t>
                        </w:r>
                        <w:proofErr w:type="spellStart"/>
                        <w:r>
                          <w:t>with</w:t>
                        </w:r>
                        <w:proofErr w:type="spellEnd"/>
                        <w:r>
                          <w:t xml:space="preserve"> all fonts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is </w:t>
                        </w:r>
                        <w:proofErr w:type="spellStart"/>
                        <w:r>
                          <w:t>somewhat</w:t>
                        </w:r>
                        <w:proofErr w:type="spellEnd"/>
                        <w:r>
                          <w:t xml:space="preserve"> more stable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03412B6C" w14:textId="77777777" w:rsidR="0080791D" w:rsidRDefault="0080791D" w:rsidP="00E7596C">
                        <w:pPr>
                          <w:pStyle w:val="Brdtekst"/>
                        </w:pPr>
                        <w:r>
                          <w:t xml:space="preserve">To have non-visible </w:t>
                        </w:r>
                        <w:proofErr w:type="spellStart"/>
                        <w:r>
                          <w:t>rules</w:t>
                        </w:r>
                        <w:proofErr w:type="spellEnd"/>
                        <w:r>
                          <w:t xml:space="preserve"> </w:t>
                        </w:r>
                        <w:proofErr w:type="spellStart"/>
                        <w:r>
                          <w:t>on</w:t>
                        </w:r>
                        <w:proofErr w:type="spellEnd"/>
                        <w:r>
                          <w:t xml:space="preserve"> </w:t>
                        </w:r>
                        <w:proofErr w:type="spellStart"/>
                        <w:r>
                          <w:t>your</w:t>
                        </w:r>
                        <w:proofErr w:type="spellEnd"/>
                        <w:r>
                          <w:t xml:space="preserve"> </w:t>
                        </w:r>
                        <w:proofErr w:type="spellStart"/>
                        <w:r>
                          <w:t>frame</w:t>
                        </w:r>
                        <w:proofErr w:type="spellEnd"/>
                        <w:r>
                          <w:t xml:space="preserv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w:t>
                        </w:r>
                        <w:proofErr w:type="spellStart"/>
                        <w:r>
                          <w:t>down</w:t>
                        </w:r>
                        <w:proofErr w:type="spellEnd"/>
                        <w:r>
                          <w:t xml:space="preserve"> </w:t>
                        </w:r>
                        <w:proofErr w:type="spellStart"/>
                        <w:r>
                          <w:t>menu</w:t>
                        </w:r>
                        <w:proofErr w:type="spellEnd"/>
                        <w:r>
                          <w:t xml:space="preserve">, </w:t>
                        </w:r>
                        <w:proofErr w:type="spellStart"/>
                        <w:r>
                          <w:t>select</w:t>
                        </w:r>
                        <w:proofErr w:type="spellEnd"/>
                        <w:r>
                          <w:t xml:space="preserve"> </w:t>
                        </w:r>
                        <w:proofErr w:type="spellStart"/>
                        <w:r>
                          <w:t>Text</w:t>
                        </w:r>
                        <w:proofErr w:type="spellEnd"/>
                        <w:r>
                          <w:t xml:space="preserve"> Box &gt; </w:t>
                        </w:r>
                        <w:proofErr w:type="spellStart"/>
                        <w:r>
                          <w:t>Colors</w:t>
                        </w:r>
                        <w:proofErr w:type="spellEnd"/>
                        <w:r>
                          <w:t xml:space="preserve"> and Lines to </w:t>
                        </w:r>
                        <w:proofErr w:type="spellStart"/>
                        <w:r>
                          <w:t>choose</w:t>
                        </w:r>
                        <w:proofErr w:type="spellEnd"/>
                        <w:r>
                          <w:t xml:space="preserve"> No </w:t>
                        </w:r>
                        <w:proofErr w:type="spellStart"/>
                        <w:r>
                          <w:t>Fill</w:t>
                        </w:r>
                        <w:proofErr w:type="spellEnd"/>
                        <w:r>
                          <w:t xml:space="preserve">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8C5F05">
        <w:t>Sample of a Table footnote. (</w:t>
      </w:r>
      <w:r w:rsidR="009303D9" w:rsidRPr="008C5F05">
        <w:rPr>
          <w:i/>
        </w:rPr>
        <w:t>Table footnote</w:t>
      </w:r>
      <w:r w:rsidR="009303D9" w:rsidRPr="008C5F05">
        <w:t>)</w:t>
      </w:r>
    </w:p>
    <w:p w14:paraId="065BB419" w14:textId="77777777" w:rsidR="005B0344" w:rsidRPr="008C5F05" w:rsidRDefault="005B0344" w:rsidP="003A19E2">
      <w:pPr>
        <w:pStyle w:val="figurecaption"/>
      </w:pPr>
      <w:r w:rsidRPr="008C5F05">
        <w:t xml:space="preserve">Example of a figure caption. </w:t>
      </w:r>
      <w:r w:rsidRPr="008C5F05">
        <w:rPr>
          <w:iCs/>
        </w:rPr>
        <w:t>(</w:t>
      </w:r>
      <w:r w:rsidRPr="008C5F05">
        <w:rPr>
          <w:i/>
          <w:iCs/>
        </w:rPr>
        <w:t>figure caption</w:t>
      </w:r>
      <w:r w:rsidRPr="008C5F05">
        <w:rPr>
          <w:iCs/>
        </w:rPr>
        <w:t>)</w:t>
      </w:r>
    </w:p>
    <w:p w14:paraId="0718CAB9" w14:textId="77777777" w:rsidR="0080791D" w:rsidRPr="008C5F05" w:rsidRDefault="009303D9" w:rsidP="00E7596C">
      <w:pPr>
        <w:pStyle w:val="Brdtekst"/>
        <w:rPr>
          <w:lang w:val="en-US"/>
        </w:rPr>
      </w:pPr>
      <w:r w:rsidRPr="008C5F05">
        <w:rPr>
          <w:lang w:val="en-US"/>
        </w:rPr>
        <w:t xml:space="preserve">Figure Labels: Use </w:t>
      </w:r>
      <w:proofErr w:type="gramStart"/>
      <w:r w:rsidRPr="008C5F05">
        <w:rPr>
          <w:lang w:val="en-US"/>
        </w:rPr>
        <w:t>8 point</w:t>
      </w:r>
      <w:proofErr w:type="gramEnd"/>
      <w:r w:rsidRPr="008C5F05">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8C5F05">
        <w:rPr>
          <w:lang w:val="en-US"/>
        </w:rPr>
        <w:t>m(</w:t>
      </w:r>
      <w:proofErr w:type="gramEnd"/>
      <w:r w:rsidRPr="008C5F05">
        <w:rPr>
          <w:lang w:val="en-US"/>
        </w:rPr>
        <w:t>1)]}”, not just “A/m”. Do not label axes</w:t>
      </w:r>
      <w:r w:rsidR="0080791D" w:rsidRPr="008C5F05">
        <w:rPr>
          <w:lang w:val="en-US"/>
        </w:rPr>
        <w:t xml:space="preserve"> with a ratio of quantities and units. For example, write “Temperature (K)”, not “Temperature/K”.</w:t>
      </w:r>
    </w:p>
    <w:p w14:paraId="5D25D20E" w14:textId="77777777" w:rsidR="0080791D" w:rsidRPr="008C5F05" w:rsidRDefault="0080791D" w:rsidP="0080791D">
      <w:pPr>
        <w:pStyle w:val="Overskrift5"/>
      </w:pPr>
      <w:r w:rsidRPr="008C5F05">
        <w:t xml:space="preserve">Acknowledgment </w:t>
      </w:r>
      <w:r w:rsidRPr="008C5F05">
        <w:rPr>
          <w:i/>
          <w:iCs/>
        </w:rPr>
        <w:t>(</w:t>
      </w:r>
      <w:r w:rsidRPr="008C5F05">
        <w:rPr>
          <w:i/>
          <w:iCs/>
          <w:smallCaps w:val="0"/>
        </w:rPr>
        <w:t>Heading 5</w:t>
      </w:r>
      <w:r w:rsidRPr="008C5F05">
        <w:rPr>
          <w:i/>
          <w:iCs/>
        </w:rPr>
        <w:t>)</w:t>
      </w:r>
    </w:p>
    <w:p w14:paraId="0EF83B6E" w14:textId="77777777" w:rsidR="00575BCA" w:rsidRPr="008C5F05" w:rsidRDefault="0080791D" w:rsidP="001A42EA">
      <w:pPr>
        <w:pStyle w:val="Brdtekst"/>
        <w:rPr>
          <w:lang w:val="en-US"/>
        </w:rPr>
      </w:pPr>
      <w:r w:rsidRPr="008C5F05">
        <w:rPr>
          <w:lang w:val="en-US"/>
        </w:rPr>
        <w:t>The preferred spelling of the word “acknowledgment” in America is without an “e” after the “g</w:t>
      </w:r>
      <w:r w:rsidR="00AE3409" w:rsidRPr="008C5F05">
        <w:rPr>
          <w:lang w:val="en-US"/>
        </w:rPr>
        <w:t>”. Avoid the stilted expression “o</w:t>
      </w:r>
      <w:r w:rsidRPr="008C5F05">
        <w:rPr>
          <w:lang w:val="en-US"/>
        </w:rPr>
        <w:t xml:space="preserve">ne of us (R. B. G.) thanks </w:t>
      </w:r>
      <w:r w:rsidR="00AE3409" w:rsidRPr="008C5F05">
        <w:rPr>
          <w:lang w:val="en-US"/>
        </w:rPr>
        <w:t xml:space="preserve">...”.  </w:t>
      </w:r>
      <w:r w:rsidRPr="008C5F05">
        <w:rPr>
          <w:lang w:val="en-US"/>
        </w:rPr>
        <w:t>Instead, try “R. B. G. thanks</w:t>
      </w:r>
      <w:r w:rsidR="00AE3409" w:rsidRPr="008C5F05">
        <w:rPr>
          <w:lang w:val="en-US"/>
        </w:rPr>
        <w:t>...</w:t>
      </w:r>
      <w:r w:rsidRPr="008C5F05">
        <w:rPr>
          <w:lang w:val="en-US"/>
        </w:rPr>
        <w:t>”.</w:t>
      </w:r>
      <w:r w:rsidR="00F03103" w:rsidRPr="008C5F05">
        <w:rPr>
          <w:lang w:val="en-US"/>
        </w:rPr>
        <w:t xml:space="preserve"> </w:t>
      </w:r>
      <w:r w:rsidRPr="008C5F05">
        <w:rPr>
          <w:lang w:val="en-US"/>
        </w:rPr>
        <w:t>Put spons</w:t>
      </w:r>
      <w:r w:rsidR="00794804" w:rsidRPr="008C5F05">
        <w:rPr>
          <w:lang w:val="en-US"/>
        </w:rPr>
        <w:t>or acknowledgments in the unnum</w:t>
      </w:r>
      <w:r w:rsidRPr="008C5F05">
        <w:rPr>
          <w:lang w:val="en-US"/>
        </w:rPr>
        <w:t>bered footnote on the first page.</w:t>
      </w:r>
      <w:r w:rsidR="001A42EA" w:rsidRPr="008C5F05">
        <w:rPr>
          <w:lang w:val="en-US"/>
        </w:rPr>
        <w:t xml:space="preserve"> </w:t>
      </w:r>
    </w:p>
    <w:p w14:paraId="640CA45B" w14:textId="77777777" w:rsidR="009303D9" w:rsidRPr="008C5F05" w:rsidRDefault="009303D9" w:rsidP="00A059B3">
      <w:pPr>
        <w:pStyle w:val="Overskrift5"/>
      </w:pPr>
      <w:r w:rsidRPr="008C5F05">
        <w:t>References</w:t>
      </w:r>
    </w:p>
    <w:p w14:paraId="3913884E" w14:textId="77777777" w:rsidR="009303D9" w:rsidRPr="008C5F05" w:rsidRDefault="009303D9"/>
    <w:p w14:paraId="07064BE5"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[1]</w:t>
      </w:r>
      <w:r w:rsidRPr="00793BCF">
        <w:rPr>
          <w:color w:val="333333"/>
          <w:shd w:val="clear" w:color="auto" w:fill="FFFFFF"/>
        </w:rPr>
        <w:tab/>
        <w:t>Y. Guo, J. Cao and W. Lin, "Social Network Influence Analysis," 2019 6th International Conference on Dependable Systems and Their Applications (DSA), 2020, pp. 517-518, doi: 10.1109/DSA.2019.00093. J. Clerk Maxwell, A Treatise on Electricity and Magnetism, 3rd ed., vol. 2. Oxford: Clarendon, 1892, pp.68–73.</w:t>
      </w:r>
    </w:p>
    <w:p w14:paraId="179A54D4"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[2]</w:t>
      </w:r>
      <w:r w:rsidRPr="00793BCF">
        <w:rPr>
          <w:color w:val="333333"/>
          <w:shd w:val="clear" w:color="auto" w:fill="FFFFFF"/>
        </w:rPr>
        <w:tab/>
        <w:t>F. Wang, W. Jiang, G. Wang and D. Xie, "Data-Driven Influence Learning in Social Networks," 2017 IEEE International Symposium on Parallel and Distributed Processing with Applications and 2017 IEEE International Conference on Ubiquitous Computing and Communications (ISPA/IUCC), 2017, pp. 1179-1185, doi: 10.1109/ISPA/IUCC.2017.00177.</w:t>
      </w:r>
    </w:p>
    <w:p w14:paraId="16B50B2E"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[3]</w:t>
      </w:r>
      <w:r w:rsidRPr="00793BCF">
        <w:rPr>
          <w:color w:val="333333"/>
          <w:shd w:val="clear" w:color="auto" w:fill="FFFFFF"/>
        </w:rPr>
        <w:tab/>
        <w:t xml:space="preserve">Baumgartner, Jason &amp; Zannettou, Savvas &amp; Keegan, Brian &amp; Squire, Megan &amp; Blackburn, Jeremy. (2020). The Pushshift Reddit Dataset. </w:t>
      </w:r>
    </w:p>
    <w:p w14:paraId="3A7AA619"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[4]</w:t>
      </w:r>
      <w:r w:rsidRPr="00793BCF">
        <w:rPr>
          <w:color w:val="333333"/>
          <w:shd w:val="clear" w:color="auto" w:fill="FFFFFF"/>
        </w:rPr>
        <w:tab/>
        <w:t>Balakrishnan, Athira &amp; Jones, Josette &amp; Idicula, Sumam &amp; Kulanthaivel, Anand &amp; Zhang, Enming. (2021). Annotating and detecting topics in social media forum and modelling the annotation to derive directions-a case study. Journal of Big Data. 8. 10.1186/s40537-021-00429-7.</w:t>
      </w:r>
    </w:p>
    <w:p w14:paraId="6DA8F723" w14:textId="374001CE" w:rsidR="00600854"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[5]</w:t>
      </w:r>
      <w:r w:rsidRPr="00793BCF">
        <w:rPr>
          <w:color w:val="333333"/>
          <w:shd w:val="clear" w:color="auto" w:fill="FFFFFF"/>
        </w:rPr>
        <w:tab/>
        <w:t xml:space="preserve">T. Steinbaur, ‘‘Information and social analysis of Reddit,’’ inProc.TROYSTEINBAUER CS. UCSB. EDU, 2012, pp. 1–12. [Online]. </w:t>
      </w:r>
      <w:r w:rsidRPr="00793BCF">
        <w:rPr>
          <w:color w:val="333333"/>
          <w:shd w:val="clear" w:color="auto" w:fill="FFFFFF"/>
        </w:rPr>
        <w:lastRenderedPageBreak/>
        <w:t>Available:http://snap.stanford.edu/class/cs224w-2011/proj/tbower_Finalwriteup_v1.pdf</w:t>
      </w:r>
    </w:p>
    <w:p w14:paraId="2D9207E4" w14:textId="77777777" w:rsidR="00793BCF" w:rsidRDefault="00793BCF" w:rsidP="00793BCF">
      <w:pPr>
        <w:pStyle w:val="references"/>
        <w:numPr>
          <w:ilvl w:val="0"/>
          <w:numId w:val="0"/>
        </w:numPr>
        <w:ind w:start="18pt" w:hanging="18pt"/>
        <w:jc w:val="center"/>
        <w:rPr>
          <w:rFonts w:eastAsia="SimSun"/>
          <w:b/>
          <w:noProof w:val="0"/>
          <w:color w:val="FF0000"/>
          <w:spacing w:val="-1"/>
          <w:sz w:val="20"/>
          <w:szCs w:val="20"/>
          <w:lang w:eastAsia="x-none"/>
        </w:rPr>
      </w:pPr>
    </w:p>
    <w:p w14:paraId="148CF7F0" w14:textId="719EA190" w:rsidR="009303D9" w:rsidRPr="008C5F05" w:rsidRDefault="001A42EA" w:rsidP="00F96569">
      <w:pPr>
        <w:pStyle w:val="references"/>
        <w:numPr>
          <w:ilvl w:val="0"/>
          <w:numId w:val="0"/>
        </w:numPr>
        <w:ind w:start="18pt" w:hanging="18pt"/>
        <w:jc w:val="center"/>
        <w:rPr>
          <w:rFonts w:eastAsia="SimSun"/>
          <w:b/>
          <w:noProof w:val="0"/>
          <w:color w:val="FF0000"/>
          <w:spacing w:val="-1"/>
          <w:sz w:val="20"/>
          <w:szCs w:val="20"/>
          <w:lang w:eastAsia="x-none"/>
        </w:rPr>
        <w:sectPr w:rsidR="009303D9" w:rsidRPr="008C5F05" w:rsidSect="00C919A4">
          <w:type w:val="continuous"/>
          <w:pgSz w:w="612pt" w:h="792pt" w:code="1"/>
          <w:pgMar w:top="54pt" w:right="45.35pt" w:bottom="72pt" w:left="45.35pt" w:header="36pt" w:footer="36pt" w:gutter="0pt"/>
          <w:cols w:num="2" w:space="18pt"/>
          <w:docGrid w:linePitch="360"/>
        </w:sectPr>
      </w:pPr>
      <w:r w:rsidRPr="008C5F05">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w:t>
      </w:r>
      <w:r w:rsidRPr="008C5F05">
        <w:rPr>
          <w:rFonts w:eastAsia="SimSun"/>
          <w:b/>
          <w:noProof w:val="0"/>
          <w:color w:val="FF0000"/>
          <w:spacing w:val="-1"/>
          <w:sz w:val="20"/>
          <w:szCs w:val="20"/>
          <w:lang w:eastAsia="x-none"/>
        </w:rPr>
        <w:t xml:space="preserve">conference paper prior to submission to the conference. Failure to remove template text from your paper </w:t>
      </w:r>
      <w:r w:rsidR="00A83751" w:rsidRPr="008C5F05">
        <w:rPr>
          <w:rFonts w:eastAsia="SimSun"/>
          <w:b/>
          <w:noProof w:val="0"/>
          <w:color w:val="FF0000"/>
          <w:spacing w:val="-1"/>
          <w:sz w:val="20"/>
          <w:szCs w:val="20"/>
          <w:lang w:eastAsia="x-none"/>
        </w:rPr>
        <w:t>may</w:t>
      </w:r>
      <w:r w:rsidRPr="008C5F05">
        <w:rPr>
          <w:rFonts w:eastAsia="SimSun"/>
          <w:b/>
          <w:noProof w:val="0"/>
          <w:color w:val="FF0000"/>
          <w:spacing w:val="-1"/>
          <w:sz w:val="20"/>
          <w:szCs w:val="20"/>
          <w:lang w:eastAsia="x-none"/>
        </w:rPr>
        <w:t xml:space="preserve"> result in your paper not being published.</w:t>
      </w:r>
    </w:p>
    <w:p w14:paraId="7F106EA7" w14:textId="77777777" w:rsidR="009303D9" w:rsidRPr="008C5F05" w:rsidRDefault="009303D9" w:rsidP="00F96569">
      <w:pPr>
        <w:rPr>
          <w:color w:val="FF0000"/>
        </w:rPr>
      </w:pPr>
    </w:p>
    <w:sectPr w:rsidR="009303D9" w:rsidRPr="008C5F05">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EE352AA" w14:textId="77777777" w:rsidR="00861550" w:rsidRDefault="00861550" w:rsidP="001A3B3D">
      <w:r>
        <w:separator/>
      </w:r>
    </w:p>
  </w:endnote>
  <w:endnote w:type="continuationSeparator" w:id="0">
    <w:p w14:paraId="51FE70E7" w14:textId="77777777" w:rsidR="00861550" w:rsidRDefault="008615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83358B0"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8B9FD50" w14:textId="77777777" w:rsidR="00861550" w:rsidRDefault="00861550" w:rsidP="001A3B3D">
      <w:r>
        <w:separator/>
      </w:r>
    </w:p>
  </w:footnote>
  <w:footnote w:type="continuationSeparator" w:id="0">
    <w:p w14:paraId="4DFDE748" w14:textId="77777777" w:rsidR="00861550" w:rsidRDefault="0086155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38C7"/>
    <w:rsid w:val="0015079E"/>
    <w:rsid w:val="00163210"/>
    <w:rsid w:val="0017796F"/>
    <w:rsid w:val="001A2EFD"/>
    <w:rsid w:val="001A3B3D"/>
    <w:rsid w:val="001A42EA"/>
    <w:rsid w:val="001B67DC"/>
    <w:rsid w:val="001D7BCF"/>
    <w:rsid w:val="002254A9"/>
    <w:rsid w:val="00233D97"/>
    <w:rsid w:val="002850E3"/>
    <w:rsid w:val="00306EEF"/>
    <w:rsid w:val="00354FCF"/>
    <w:rsid w:val="003A19E2"/>
    <w:rsid w:val="003B305C"/>
    <w:rsid w:val="00421EC6"/>
    <w:rsid w:val="00426844"/>
    <w:rsid w:val="004325FB"/>
    <w:rsid w:val="004432BA"/>
    <w:rsid w:val="0044407E"/>
    <w:rsid w:val="004D5434"/>
    <w:rsid w:val="004D72B5"/>
    <w:rsid w:val="00533321"/>
    <w:rsid w:val="00547E73"/>
    <w:rsid w:val="00551B7F"/>
    <w:rsid w:val="0056610F"/>
    <w:rsid w:val="00575BCA"/>
    <w:rsid w:val="005B0344"/>
    <w:rsid w:val="005B520E"/>
    <w:rsid w:val="005E2800"/>
    <w:rsid w:val="00600854"/>
    <w:rsid w:val="0061733D"/>
    <w:rsid w:val="006347CF"/>
    <w:rsid w:val="00645D22"/>
    <w:rsid w:val="00651A08"/>
    <w:rsid w:val="00651C68"/>
    <w:rsid w:val="00654204"/>
    <w:rsid w:val="00670434"/>
    <w:rsid w:val="006B6B66"/>
    <w:rsid w:val="006C57CD"/>
    <w:rsid w:val="006F6D3D"/>
    <w:rsid w:val="00704134"/>
    <w:rsid w:val="00715BEA"/>
    <w:rsid w:val="00740EEA"/>
    <w:rsid w:val="0075199E"/>
    <w:rsid w:val="0075358C"/>
    <w:rsid w:val="00786113"/>
    <w:rsid w:val="00793BCF"/>
    <w:rsid w:val="00794804"/>
    <w:rsid w:val="007B33F1"/>
    <w:rsid w:val="007C0308"/>
    <w:rsid w:val="007C2FF2"/>
    <w:rsid w:val="007D6232"/>
    <w:rsid w:val="007F1F99"/>
    <w:rsid w:val="007F768F"/>
    <w:rsid w:val="0080791D"/>
    <w:rsid w:val="00861550"/>
    <w:rsid w:val="00873603"/>
    <w:rsid w:val="008A2C7D"/>
    <w:rsid w:val="008C4B23"/>
    <w:rsid w:val="008C5F05"/>
    <w:rsid w:val="008F6E2C"/>
    <w:rsid w:val="009303D9"/>
    <w:rsid w:val="00933C64"/>
    <w:rsid w:val="00952738"/>
    <w:rsid w:val="00972203"/>
    <w:rsid w:val="00990260"/>
    <w:rsid w:val="00A059B3"/>
    <w:rsid w:val="00A83751"/>
    <w:rsid w:val="00AE3409"/>
    <w:rsid w:val="00B11A60"/>
    <w:rsid w:val="00B22613"/>
    <w:rsid w:val="00B671C6"/>
    <w:rsid w:val="00BA1025"/>
    <w:rsid w:val="00BB4B49"/>
    <w:rsid w:val="00BC042C"/>
    <w:rsid w:val="00BC1E9C"/>
    <w:rsid w:val="00BC3420"/>
    <w:rsid w:val="00BE7D3C"/>
    <w:rsid w:val="00BF5FF6"/>
    <w:rsid w:val="00C0207F"/>
    <w:rsid w:val="00C16117"/>
    <w:rsid w:val="00C2059C"/>
    <w:rsid w:val="00C3075A"/>
    <w:rsid w:val="00C76FFC"/>
    <w:rsid w:val="00C83013"/>
    <w:rsid w:val="00C919A4"/>
    <w:rsid w:val="00CA4392"/>
    <w:rsid w:val="00CC393F"/>
    <w:rsid w:val="00D13749"/>
    <w:rsid w:val="00D2176E"/>
    <w:rsid w:val="00D632BE"/>
    <w:rsid w:val="00D70768"/>
    <w:rsid w:val="00D72D06"/>
    <w:rsid w:val="00D7522C"/>
    <w:rsid w:val="00D7536F"/>
    <w:rsid w:val="00D76668"/>
    <w:rsid w:val="00E14460"/>
    <w:rsid w:val="00E272A5"/>
    <w:rsid w:val="00E61E12"/>
    <w:rsid w:val="00E7596C"/>
    <w:rsid w:val="00E878F2"/>
    <w:rsid w:val="00ED0149"/>
    <w:rsid w:val="00EF7DE3"/>
    <w:rsid w:val="00F03055"/>
    <w:rsid w:val="00F03103"/>
    <w:rsid w:val="00F271DE"/>
    <w:rsid w:val="00F627DA"/>
    <w:rsid w:val="00F7288F"/>
    <w:rsid w:val="00F847A6"/>
    <w:rsid w:val="00F94073"/>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A2768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character" w:styleId="Utheving">
    <w:name w:val="Emphasis"/>
    <w:basedOn w:val="Standardskriftforavsnitt"/>
    <w:uiPriority w:val="20"/>
    <w:qFormat/>
    <w:rsid w:val="003B305C"/>
    <w:rPr>
      <w:i/>
      <w:iCs/>
    </w:rPr>
  </w:style>
  <w:style w:type="character" w:customStyle="1" w:styleId="highlight">
    <w:name w:val="highlight"/>
    <w:basedOn w:val="Standardskriftforavsnitt"/>
    <w:rsid w:val="00600854"/>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223</TotalTime>
  <Pages>5</Pages>
  <Words>3444</Words>
  <Characters>18254</Characters>
  <Application>Microsoft Office Word</Application>
  <DocSecurity>0</DocSecurity>
  <Lines>152</Lines>
  <Paragraphs>43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Mohammed Zoher Guniem</cp:lastModifiedBy>
  <cp:revision>12</cp:revision>
  <dcterms:created xsi:type="dcterms:W3CDTF">2019-01-08T18:42:00Z</dcterms:created>
  <dcterms:modified xsi:type="dcterms:W3CDTF">2021-05-21T19:54:00Z</dcterms:modified>
</cp:coreProperties>
</file>