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E024F" w14:textId="77777777" w:rsidR="00EB1819" w:rsidRPr="00EB1819" w:rsidRDefault="00EB1819" w:rsidP="00EB1819">
      <w:pPr>
        <w:rPr>
          <w:b/>
          <w:bCs/>
          <w:sz w:val="32"/>
          <w:szCs w:val="32"/>
        </w:rPr>
      </w:pPr>
      <w:proofErr w:type="spellStart"/>
      <w:r w:rsidRPr="00EB1819">
        <w:rPr>
          <w:b/>
          <w:bCs/>
          <w:sz w:val="32"/>
          <w:szCs w:val="32"/>
        </w:rPr>
        <w:t>Quantium</w:t>
      </w:r>
      <w:proofErr w:type="spellEnd"/>
      <w:r w:rsidRPr="00EB1819">
        <w:rPr>
          <w:b/>
          <w:bCs/>
          <w:sz w:val="32"/>
          <w:szCs w:val="32"/>
        </w:rPr>
        <w:t xml:space="preserve"> Retail Analytics: Trial Store Analysis Report</w:t>
      </w:r>
    </w:p>
    <w:p w14:paraId="77266203" w14:textId="77777777" w:rsidR="00EB1819" w:rsidRDefault="00EB1819" w:rsidP="00EB1819">
      <w:pPr>
        <w:rPr>
          <w:b/>
          <w:bCs/>
          <w:sz w:val="32"/>
          <w:szCs w:val="32"/>
        </w:rPr>
      </w:pPr>
    </w:p>
    <w:p w14:paraId="70B3CFD7" w14:textId="77777777" w:rsidR="00EB1819" w:rsidRDefault="00EB1819" w:rsidP="00EB1819">
      <w:pPr>
        <w:rPr>
          <w:b/>
          <w:bCs/>
          <w:sz w:val="32"/>
          <w:szCs w:val="32"/>
        </w:rPr>
      </w:pPr>
    </w:p>
    <w:p w14:paraId="4CFB7F85" w14:textId="3E417860" w:rsidR="00EB1819" w:rsidRPr="00EB1819" w:rsidRDefault="00EB1819" w:rsidP="00EB1819">
      <w:pPr>
        <w:rPr>
          <w:b/>
          <w:bCs/>
          <w:sz w:val="32"/>
          <w:szCs w:val="32"/>
        </w:rPr>
      </w:pPr>
      <w:r w:rsidRPr="00EB1819">
        <w:rPr>
          <w:b/>
          <w:bCs/>
          <w:sz w:val="32"/>
          <w:szCs w:val="32"/>
        </w:rPr>
        <w:t>1. Introduction</w:t>
      </w:r>
    </w:p>
    <w:p w14:paraId="6757DDAB" w14:textId="77777777" w:rsidR="00EB1819" w:rsidRPr="00EB1819" w:rsidRDefault="00EB1819" w:rsidP="00EB1819">
      <w:pPr>
        <w:rPr>
          <w:sz w:val="24"/>
          <w:szCs w:val="24"/>
        </w:rPr>
      </w:pPr>
      <w:r w:rsidRPr="00EB1819">
        <w:rPr>
          <w:sz w:val="24"/>
          <w:szCs w:val="24"/>
        </w:rPr>
        <w:t xml:space="preserve">This report presents an analysis of the trial </w:t>
      </w:r>
      <w:proofErr w:type="gramStart"/>
      <w:r w:rsidRPr="00EB1819">
        <w:rPr>
          <w:sz w:val="24"/>
          <w:szCs w:val="24"/>
        </w:rPr>
        <w:t>store</w:t>
      </w:r>
      <w:proofErr w:type="gramEnd"/>
      <w:r w:rsidRPr="00EB1819">
        <w:rPr>
          <w:sz w:val="24"/>
          <w:szCs w:val="24"/>
        </w:rPr>
        <w:t xml:space="preserve"> performance to assess the impact of new store layouts on chip sales. Three trial stores (77, 86, and 88) were selected, and their performance was compared against carefully chosen control stores.</w:t>
      </w:r>
    </w:p>
    <w:p w14:paraId="6CB56895" w14:textId="77777777" w:rsidR="00EB1819" w:rsidRDefault="00EB1819" w:rsidP="00EB1819">
      <w:pPr>
        <w:rPr>
          <w:b/>
          <w:bCs/>
          <w:sz w:val="32"/>
          <w:szCs w:val="32"/>
        </w:rPr>
      </w:pPr>
    </w:p>
    <w:p w14:paraId="30DFC67C" w14:textId="168AFA6A" w:rsidR="00EB1819" w:rsidRPr="00EB1819" w:rsidRDefault="00EB1819" w:rsidP="00EB1819">
      <w:pPr>
        <w:rPr>
          <w:b/>
          <w:bCs/>
          <w:sz w:val="32"/>
          <w:szCs w:val="32"/>
        </w:rPr>
      </w:pPr>
      <w:r w:rsidRPr="00EB1819">
        <w:rPr>
          <w:b/>
          <w:bCs/>
          <w:sz w:val="32"/>
          <w:szCs w:val="32"/>
        </w:rPr>
        <w:t>2. Methodology</w:t>
      </w:r>
    </w:p>
    <w:p w14:paraId="13CE42F7" w14:textId="77777777" w:rsidR="00EB1819" w:rsidRPr="00EB1819" w:rsidRDefault="00EB1819" w:rsidP="00EB1819">
      <w:pPr>
        <w:rPr>
          <w:sz w:val="24"/>
          <w:szCs w:val="24"/>
        </w:rPr>
      </w:pPr>
      <w:r w:rsidRPr="00EB1819">
        <w:rPr>
          <w:sz w:val="24"/>
          <w:szCs w:val="24"/>
        </w:rPr>
        <w:t>To evaluate the impact of the new layout, we:</w:t>
      </w:r>
    </w:p>
    <w:p w14:paraId="6AEBAEE2" w14:textId="77777777" w:rsidR="00EB1819" w:rsidRPr="00EB1819" w:rsidRDefault="00EB1819" w:rsidP="00EB1819">
      <w:pPr>
        <w:numPr>
          <w:ilvl w:val="0"/>
          <w:numId w:val="1"/>
        </w:numPr>
        <w:rPr>
          <w:sz w:val="24"/>
          <w:szCs w:val="24"/>
        </w:rPr>
      </w:pPr>
      <w:r w:rsidRPr="00EB1819">
        <w:rPr>
          <w:sz w:val="24"/>
          <w:szCs w:val="24"/>
        </w:rPr>
        <w:t>Selected control stores based on similarity in sales and customer trends before the trial period.</w:t>
      </w:r>
    </w:p>
    <w:p w14:paraId="6EA0F3EF" w14:textId="77777777" w:rsidR="00EB1819" w:rsidRPr="00EB1819" w:rsidRDefault="00EB1819" w:rsidP="00EB1819">
      <w:pPr>
        <w:numPr>
          <w:ilvl w:val="0"/>
          <w:numId w:val="1"/>
        </w:numPr>
        <w:rPr>
          <w:sz w:val="24"/>
          <w:szCs w:val="24"/>
        </w:rPr>
      </w:pPr>
      <w:r w:rsidRPr="00EB1819">
        <w:rPr>
          <w:sz w:val="24"/>
          <w:szCs w:val="24"/>
        </w:rPr>
        <w:t>Measured the performance of trial stores relative to their control stores.</w:t>
      </w:r>
    </w:p>
    <w:p w14:paraId="2FBAFDF4" w14:textId="77777777" w:rsidR="00EB1819" w:rsidRPr="00EB1819" w:rsidRDefault="00EB1819" w:rsidP="00EB1819">
      <w:pPr>
        <w:numPr>
          <w:ilvl w:val="0"/>
          <w:numId w:val="1"/>
        </w:numPr>
        <w:rPr>
          <w:sz w:val="24"/>
          <w:szCs w:val="24"/>
        </w:rPr>
      </w:pPr>
      <w:r w:rsidRPr="00EB1819">
        <w:rPr>
          <w:sz w:val="24"/>
          <w:szCs w:val="24"/>
        </w:rPr>
        <w:t>Conducted statistical tests to determine if the observed differences were significant.</w:t>
      </w:r>
    </w:p>
    <w:p w14:paraId="33AD434C" w14:textId="77777777" w:rsidR="00EB1819" w:rsidRPr="00EB1819" w:rsidRDefault="00EB1819" w:rsidP="00EB1819">
      <w:pPr>
        <w:rPr>
          <w:b/>
          <w:bCs/>
        </w:rPr>
      </w:pPr>
      <w:r w:rsidRPr="00EB1819">
        <w:rPr>
          <w:b/>
          <w:bCs/>
        </w:rPr>
        <w:t>Control Store Selection</w:t>
      </w:r>
    </w:p>
    <w:p w14:paraId="18FB834B" w14:textId="77777777" w:rsidR="00EB1819" w:rsidRPr="00EB1819" w:rsidRDefault="00EB1819" w:rsidP="00EB1819">
      <w:pPr>
        <w:numPr>
          <w:ilvl w:val="0"/>
          <w:numId w:val="2"/>
        </w:numPr>
        <w:rPr>
          <w:sz w:val="24"/>
          <w:szCs w:val="24"/>
        </w:rPr>
      </w:pPr>
      <w:r w:rsidRPr="00EB1819">
        <w:rPr>
          <w:b/>
          <w:bCs/>
          <w:sz w:val="24"/>
          <w:szCs w:val="24"/>
        </w:rPr>
        <w:t>Trial Store 77</w:t>
      </w:r>
      <w:r w:rsidRPr="00EB1819">
        <w:rPr>
          <w:sz w:val="24"/>
          <w:szCs w:val="24"/>
        </w:rPr>
        <w:t xml:space="preserve"> → Control Store </w:t>
      </w:r>
      <w:r w:rsidRPr="00EB1819">
        <w:rPr>
          <w:b/>
          <w:bCs/>
          <w:sz w:val="24"/>
          <w:szCs w:val="24"/>
        </w:rPr>
        <w:t>233</w:t>
      </w:r>
    </w:p>
    <w:p w14:paraId="03E88F12" w14:textId="77777777" w:rsidR="00EB1819" w:rsidRPr="00EB1819" w:rsidRDefault="00EB1819" w:rsidP="00EB1819">
      <w:pPr>
        <w:numPr>
          <w:ilvl w:val="0"/>
          <w:numId w:val="2"/>
        </w:numPr>
        <w:rPr>
          <w:sz w:val="24"/>
          <w:szCs w:val="24"/>
        </w:rPr>
      </w:pPr>
      <w:r w:rsidRPr="00EB1819">
        <w:rPr>
          <w:b/>
          <w:bCs/>
          <w:sz w:val="24"/>
          <w:szCs w:val="24"/>
        </w:rPr>
        <w:t>Trial Store 86</w:t>
      </w:r>
      <w:r w:rsidRPr="00EB1819">
        <w:rPr>
          <w:sz w:val="24"/>
          <w:szCs w:val="24"/>
        </w:rPr>
        <w:t xml:space="preserve"> → Control Store </w:t>
      </w:r>
      <w:r w:rsidRPr="00EB1819">
        <w:rPr>
          <w:b/>
          <w:bCs/>
          <w:sz w:val="24"/>
          <w:szCs w:val="24"/>
        </w:rPr>
        <w:t>155</w:t>
      </w:r>
    </w:p>
    <w:p w14:paraId="0BC54935" w14:textId="77777777" w:rsidR="00EB1819" w:rsidRPr="00EB1819" w:rsidRDefault="00EB1819" w:rsidP="00EB1819">
      <w:pPr>
        <w:numPr>
          <w:ilvl w:val="0"/>
          <w:numId w:val="2"/>
        </w:numPr>
        <w:rPr>
          <w:sz w:val="24"/>
          <w:szCs w:val="24"/>
        </w:rPr>
      </w:pPr>
      <w:r w:rsidRPr="00EB1819">
        <w:rPr>
          <w:b/>
          <w:bCs/>
          <w:sz w:val="24"/>
          <w:szCs w:val="24"/>
        </w:rPr>
        <w:t>Trial Store 88</w:t>
      </w:r>
      <w:r w:rsidRPr="00EB1819">
        <w:rPr>
          <w:sz w:val="24"/>
          <w:szCs w:val="24"/>
        </w:rPr>
        <w:t xml:space="preserve"> → Control Store </w:t>
      </w:r>
      <w:r w:rsidRPr="00EB1819">
        <w:rPr>
          <w:b/>
          <w:bCs/>
          <w:sz w:val="24"/>
          <w:szCs w:val="24"/>
        </w:rPr>
        <w:t>237</w:t>
      </w:r>
    </w:p>
    <w:p w14:paraId="2A963B6A" w14:textId="77777777" w:rsidR="00EB1819" w:rsidRPr="00EB1819" w:rsidRDefault="00EB1819" w:rsidP="00EB1819">
      <w:pPr>
        <w:rPr>
          <w:sz w:val="24"/>
          <w:szCs w:val="24"/>
        </w:rPr>
      </w:pPr>
      <w:r w:rsidRPr="00EB1819">
        <w:rPr>
          <w:sz w:val="24"/>
          <w:szCs w:val="24"/>
        </w:rPr>
        <w:t>Control stores were selected using:</w:t>
      </w:r>
    </w:p>
    <w:p w14:paraId="60721E15" w14:textId="77777777" w:rsidR="00EB1819" w:rsidRPr="00EB1819" w:rsidRDefault="00EB1819" w:rsidP="00EB1819">
      <w:pPr>
        <w:numPr>
          <w:ilvl w:val="0"/>
          <w:numId w:val="3"/>
        </w:numPr>
        <w:rPr>
          <w:sz w:val="24"/>
          <w:szCs w:val="24"/>
        </w:rPr>
      </w:pPr>
      <w:r w:rsidRPr="00EB1819">
        <w:rPr>
          <w:b/>
          <w:bCs/>
          <w:sz w:val="24"/>
          <w:szCs w:val="24"/>
        </w:rPr>
        <w:t>Pearson correlation</w:t>
      </w:r>
      <w:r w:rsidRPr="00EB1819">
        <w:rPr>
          <w:sz w:val="24"/>
          <w:szCs w:val="24"/>
        </w:rPr>
        <w:t xml:space="preserve"> to find stores with similar sales trends.</w:t>
      </w:r>
    </w:p>
    <w:p w14:paraId="14F8FDE6" w14:textId="77777777" w:rsidR="00EB1819" w:rsidRPr="00EB1819" w:rsidRDefault="00EB1819" w:rsidP="00EB1819">
      <w:pPr>
        <w:numPr>
          <w:ilvl w:val="0"/>
          <w:numId w:val="3"/>
        </w:numPr>
        <w:rPr>
          <w:sz w:val="24"/>
          <w:szCs w:val="24"/>
        </w:rPr>
      </w:pPr>
      <w:r w:rsidRPr="00EB1819">
        <w:rPr>
          <w:b/>
          <w:bCs/>
          <w:sz w:val="24"/>
          <w:szCs w:val="24"/>
        </w:rPr>
        <w:t>Magnitude distance</w:t>
      </w:r>
      <w:r w:rsidRPr="00EB1819">
        <w:rPr>
          <w:sz w:val="24"/>
          <w:szCs w:val="24"/>
        </w:rPr>
        <w:t xml:space="preserve"> to ensure comparable performance levels.</w:t>
      </w:r>
    </w:p>
    <w:p w14:paraId="2F31141B" w14:textId="77777777" w:rsidR="00EB1819" w:rsidRPr="00EB1819" w:rsidRDefault="00EB1819" w:rsidP="00EB1819">
      <w:pPr>
        <w:numPr>
          <w:ilvl w:val="0"/>
          <w:numId w:val="3"/>
        </w:numPr>
        <w:rPr>
          <w:sz w:val="24"/>
          <w:szCs w:val="24"/>
        </w:rPr>
      </w:pPr>
      <w:r w:rsidRPr="00EB1819">
        <w:rPr>
          <w:b/>
          <w:bCs/>
          <w:sz w:val="24"/>
          <w:szCs w:val="24"/>
        </w:rPr>
        <w:t>Composite score</w:t>
      </w:r>
      <w:r w:rsidRPr="00EB1819">
        <w:rPr>
          <w:sz w:val="24"/>
          <w:szCs w:val="24"/>
        </w:rPr>
        <w:t xml:space="preserve"> combining correlation and magnitude distance to rank the best control store.</w:t>
      </w:r>
    </w:p>
    <w:p w14:paraId="113F8D03" w14:textId="77777777" w:rsidR="00EB1819" w:rsidRDefault="00EB1819" w:rsidP="00EB1819">
      <w:pPr>
        <w:rPr>
          <w:b/>
          <w:bCs/>
          <w:sz w:val="32"/>
          <w:szCs w:val="32"/>
        </w:rPr>
      </w:pPr>
    </w:p>
    <w:p w14:paraId="3F8A789A" w14:textId="77777777" w:rsidR="00EB1819" w:rsidRDefault="00EB1819" w:rsidP="00EB1819">
      <w:pPr>
        <w:rPr>
          <w:b/>
          <w:bCs/>
          <w:sz w:val="32"/>
          <w:szCs w:val="32"/>
        </w:rPr>
      </w:pPr>
    </w:p>
    <w:p w14:paraId="5EB9C8BD" w14:textId="77777777" w:rsidR="00EB1819" w:rsidRDefault="00EB1819" w:rsidP="00EB1819">
      <w:pPr>
        <w:rPr>
          <w:b/>
          <w:bCs/>
          <w:sz w:val="32"/>
          <w:szCs w:val="32"/>
        </w:rPr>
      </w:pPr>
    </w:p>
    <w:p w14:paraId="08DD2874" w14:textId="03326648" w:rsidR="00EB1819" w:rsidRPr="00EB1819" w:rsidRDefault="00EB1819" w:rsidP="00EB1819">
      <w:pPr>
        <w:rPr>
          <w:b/>
          <w:bCs/>
          <w:sz w:val="32"/>
          <w:szCs w:val="32"/>
        </w:rPr>
      </w:pPr>
      <w:r w:rsidRPr="00EB1819">
        <w:rPr>
          <w:b/>
          <w:bCs/>
          <w:sz w:val="32"/>
          <w:szCs w:val="32"/>
        </w:rPr>
        <w:lastRenderedPageBreak/>
        <w:t>3. Performance Analysis</w:t>
      </w:r>
    </w:p>
    <w:p w14:paraId="2765990C" w14:textId="77777777" w:rsidR="00EB1819" w:rsidRPr="00EB1819" w:rsidRDefault="00EB1819" w:rsidP="00EB1819">
      <w:pPr>
        <w:rPr>
          <w:b/>
          <w:bCs/>
          <w:sz w:val="24"/>
          <w:szCs w:val="24"/>
        </w:rPr>
      </w:pPr>
      <w:r w:rsidRPr="00EB1819">
        <w:rPr>
          <w:b/>
          <w:bCs/>
          <w:sz w:val="24"/>
          <w:szCs w:val="24"/>
        </w:rPr>
        <w:t>3.1 Trial Store 77 vs Control Store 233</w:t>
      </w:r>
    </w:p>
    <w:p w14:paraId="7FAD2FF5" w14:textId="77777777" w:rsidR="00EB1819" w:rsidRPr="00EB1819" w:rsidRDefault="00EB1819" w:rsidP="00EB1819">
      <w:pPr>
        <w:numPr>
          <w:ilvl w:val="0"/>
          <w:numId w:val="4"/>
        </w:numPr>
        <w:rPr>
          <w:sz w:val="24"/>
          <w:szCs w:val="24"/>
        </w:rPr>
      </w:pPr>
      <w:r w:rsidRPr="00EB1819">
        <w:rPr>
          <w:sz w:val="24"/>
          <w:szCs w:val="24"/>
        </w:rPr>
        <w:t xml:space="preserve">Sales in the trial store were </w:t>
      </w:r>
      <w:r w:rsidRPr="00EB1819">
        <w:rPr>
          <w:b/>
          <w:bCs/>
          <w:sz w:val="24"/>
          <w:szCs w:val="24"/>
        </w:rPr>
        <w:t>significantly higher</w:t>
      </w:r>
      <w:r w:rsidRPr="00EB1819">
        <w:rPr>
          <w:sz w:val="24"/>
          <w:szCs w:val="24"/>
        </w:rPr>
        <w:t xml:space="preserve"> in March and April.</w:t>
      </w:r>
    </w:p>
    <w:p w14:paraId="3215B899" w14:textId="77777777" w:rsidR="00EB1819" w:rsidRPr="00EB1819" w:rsidRDefault="00EB1819" w:rsidP="00EB1819">
      <w:pPr>
        <w:numPr>
          <w:ilvl w:val="0"/>
          <w:numId w:val="4"/>
        </w:numPr>
        <w:rPr>
          <w:sz w:val="24"/>
          <w:szCs w:val="24"/>
        </w:rPr>
      </w:pPr>
      <w:r w:rsidRPr="00EB1819">
        <w:rPr>
          <w:sz w:val="24"/>
          <w:szCs w:val="24"/>
        </w:rPr>
        <w:t>Customer count also showed a notable increase.</w:t>
      </w:r>
    </w:p>
    <w:p w14:paraId="0657A352" w14:textId="77777777" w:rsidR="00EB1819" w:rsidRPr="00EB1819" w:rsidRDefault="00EB1819" w:rsidP="00EB1819">
      <w:pPr>
        <w:numPr>
          <w:ilvl w:val="0"/>
          <w:numId w:val="4"/>
        </w:numPr>
        <w:rPr>
          <w:sz w:val="24"/>
          <w:szCs w:val="24"/>
        </w:rPr>
      </w:pPr>
      <w:r w:rsidRPr="00EB1819">
        <w:rPr>
          <w:sz w:val="24"/>
          <w:szCs w:val="24"/>
        </w:rPr>
        <w:t xml:space="preserve">The trial store performed </w:t>
      </w:r>
      <w:r w:rsidRPr="00EB1819">
        <w:rPr>
          <w:b/>
          <w:bCs/>
          <w:sz w:val="24"/>
          <w:szCs w:val="24"/>
        </w:rPr>
        <w:t>outside the 95% confidence interval</w:t>
      </w:r>
      <w:r w:rsidRPr="00EB1819">
        <w:rPr>
          <w:sz w:val="24"/>
          <w:szCs w:val="24"/>
        </w:rPr>
        <w:t xml:space="preserve"> of the control store in two of the three trial months.</w:t>
      </w:r>
    </w:p>
    <w:p w14:paraId="6B213D2E" w14:textId="77777777" w:rsidR="00EB1819" w:rsidRPr="00EB1819" w:rsidRDefault="00EB1819" w:rsidP="00EB1819">
      <w:pPr>
        <w:numPr>
          <w:ilvl w:val="0"/>
          <w:numId w:val="4"/>
        </w:numPr>
        <w:rPr>
          <w:sz w:val="24"/>
          <w:szCs w:val="24"/>
        </w:rPr>
      </w:pPr>
      <w:r w:rsidRPr="00EB1819">
        <w:rPr>
          <w:b/>
          <w:bCs/>
          <w:sz w:val="24"/>
          <w:szCs w:val="24"/>
        </w:rPr>
        <w:t>Conclusion</w:t>
      </w:r>
      <w:r w:rsidRPr="00EB1819">
        <w:rPr>
          <w:sz w:val="24"/>
          <w:szCs w:val="24"/>
        </w:rPr>
        <w:t xml:space="preserve">: The trial had a </w:t>
      </w:r>
      <w:r w:rsidRPr="00EB1819">
        <w:rPr>
          <w:b/>
          <w:bCs/>
          <w:sz w:val="24"/>
          <w:szCs w:val="24"/>
        </w:rPr>
        <w:t>positive impact</w:t>
      </w:r>
      <w:r w:rsidRPr="00EB1819">
        <w:rPr>
          <w:sz w:val="24"/>
          <w:szCs w:val="24"/>
        </w:rPr>
        <w:t xml:space="preserve"> on sales.</w:t>
      </w:r>
    </w:p>
    <w:p w14:paraId="7534F6FB" w14:textId="77777777" w:rsidR="00EB1819" w:rsidRPr="00EB1819" w:rsidRDefault="00EB1819" w:rsidP="00EB1819">
      <w:pPr>
        <w:rPr>
          <w:b/>
          <w:bCs/>
          <w:sz w:val="24"/>
          <w:szCs w:val="24"/>
        </w:rPr>
      </w:pPr>
      <w:r w:rsidRPr="00EB1819">
        <w:rPr>
          <w:b/>
          <w:bCs/>
          <w:sz w:val="24"/>
          <w:szCs w:val="24"/>
        </w:rPr>
        <w:t>3.2 Trial Store 86 vs Control Store 155</w:t>
      </w:r>
    </w:p>
    <w:p w14:paraId="0BF40355" w14:textId="77777777" w:rsidR="00EB1819" w:rsidRPr="00EB1819" w:rsidRDefault="00EB1819" w:rsidP="00EB1819">
      <w:pPr>
        <w:numPr>
          <w:ilvl w:val="0"/>
          <w:numId w:val="5"/>
        </w:numPr>
        <w:rPr>
          <w:sz w:val="24"/>
          <w:szCs w:val="24"/>
        </w:rPr>
      </w:pPr>
      <w:r w:rsidRPr="00EB1819">
        <w:rPr>
          <w:sz w:val="24"/>
          <w:szCs w:val="24"/>
        </w:rPr>
        <w:t xml:space="preserve">Sales remained </w:t>
      </w:r>
      <w:r w:rsidRPr="00EB1819">
        <w:rPr>
          <w:b/>
          <w:bCs/>
          <w:sz w:val="24"/>
          <w:szCs w:val="24"/>
        </w:rPr>
        <w:t>within the 95% confidence interval</w:t>
      </w:r>
      <w:r w:rsidRPr="00EB1819">
        <w:rPr>
          <w:sz w:val="24"/>
          <w:szCs w:val="24"/>
        </w:rPr>
        <w:t xml:space="preserve"> for most of the trial period.</w:t>
      </w:r>
    </w:p>
    <w:p w14:paraId="2B308901" w14:textId="77777777" w:rsidR="00EB1819" w:rsidRPr="00EB1819" w:rsidRDefault="00EB1819" w:rsidP="00EB1819">
      <w:pPr>
        <w:numPr>
          <w:ilvl w:val="0"/>
          <w:numId w:val="5"/>
        </w:numPr>
        <w:rPr>
          <w:sz w:val="24"/>
          <w:szCs w:val="24"/>
        </w:rPr>
      </w:pPr>
      <w:r w:rsidRPr="00EB1819">
        <w:rPr>
          <w:sz w:val="24"/>
          <w:szCs w:val="24"/>
        </w:rPr>
        <w:t>The number of customers increased, but sales did not significantly improve.</w:t>
      </w:r>
    </w:p>
    <w:p w14:paraId="0004BCE4" w14:textId="77777777" w:rsidR="00EB1819" w:rsidRPr="00EB1819" w:rsidRDefault="00EB1819" w:rsidP="00EB1819">
      <w:pPr>
        <w:numPr>
          <w:ilvl w:val="0"/>
          <w:numId w:val="5"/>
        </w:numPr>
        <w:rPr>
          <w:sz w:val="24"/>
          <w:szCs w:val="24"/>
        </w:rPr>
      </w:pPr>
      <w:r w:rsidRPr="00EB1819">
        <w:rPr>
          <w:b/>
          <w:bCs/>
          <w:sz w:val="24"/>
          <w:szCs w:val="24"/>
        </w:rPr>
        <w:t>Conclusion</w:t>
      </w:r>
      <w:r w:rsidRPr="00EB1819">
        <w:rPr>
          <w:sz w:val="24"/>
          <w:szCs w:val="24"/>
        </w:rPr>
        <w:t xml:space="preserve">: The trial had </w:t>
      </w:r>
      <w:r w:rsidRPr="00EB1819">
        <w:rPr>
          <w:b/>
          <w:bCs/>
          <w:sz w:val="24"/>
          <w:szCs w:val="24"/>
        </w:rPr>
        <w:t>no statistically significant effect</w:t>
      </w:r>
      <w:r w:rsidRPr="00EB1819">
        <w:rPr>
          <w:sz w:val="24"/>
          <w:szCs w:val="24"/>
        </w:rPr>
        <w:t xml:space="preserve"> on sales.</w:t>
      </w:r>
    </w:p>
    <w:p w14:paraId="50CF1BEB" w14:textId="77777777" w:rsidR="00EB1819" w:rsidRPr="00EB1819" w:rsidRDefault="00EB1819" w:rsidP="00EB1819">
      <w:pPr>
        <w:numPr>
          <w:ilvl w:val="0"/>
          <w:numId w:val="5"/>
        </w:numPr>
        <w:rPr>
          <w:sz w:val="24"/>
          <w:szCs w:val="24"/>
        </w:rPr>
      </w:pPr>
      <w:r w:rsidRPr="00EB1819">
        <w:rPr>
          <w:b/>
          <w:bCs/>
          <w:sz w:val="24"/>
          <w:szCs w:val="24"/>
        </w:rPr>
        <w:t>Recommendation</w:t>
      </w:r>
      <w:r w:rsidRPr="00EB1819">
        <w:rPr>
          <w:sz w:val="24"/>
          <w:szCs w:val="24"/>
        </w:rPr>
        <w:t>: Investigate possible differences in trial execution.</w:t>
      </w:r>
    </w:p>
    <w:p w14:paraId="346EDCD7" w14:textId="77777777" w:rsidR="00EB1819" w:rsidRPr="00EB1819" w:rsidRDefault="00EB1819" w:rsidP="00EB1819">
      <w:pPr>
        <w:rPr>
          <w:b/>
          <w:bCs/>
          <w:sz w:val="24"/>
          <w:szCs w:val="24"/>
        </w:rPr>
      </w:pPr>
      <w:r w:rsidRPr="00EB1819">
        <w:rPr>
          <w:b/>
          <w:bCs/>
          <w:sz w:val="24"/>
          <w:szCs w:val="24"/>
        </w:rPr>
        <w:t>3.3 Trial Store 88 vs Control Store 237</w:t>
      </w:r>
    </w:p>
    <w:p w14:paraId="1C1AFCF9" w14:textId="77777777" w:rsidR="00EB1819" w:rsidRPr="00EB1819" w:rsidRDefault="00EB1819" w:rsidP="00EB1819">
      <w:pPr>
        <w:numPr>
          <w:ilvl w:val="0"/>
          <w:numId w:val="6"/>
        </w:numPr>
        <w:rPr>
          <w:sz w:val="24"/>
          <w:szCs w:val="24"/>
        </w:rPr>
      </w:pPr>
      <w:r w:rsidRPr="00EB1819">
        <w:rPr>
          <w:sz w:val="24"/>
          <w:szCs w:val="24"/>
        </w:rPr>
        <w:t xml:space="preserve">Sales and customer </w:t>
      </w:r>
      <w:proofErr w:type="gramStart"/>
      <w:r w:rsidRPr="00EB1819">
        <w:rPr>
          <w:sz w:val="24"/>
          <w:szCs w:val="24"/>
        </w:rPr>
        <w:t>count</w:t>
      </w:r>
      <w:proofErr w:type="gramEnd"/>
      <w:r w:rsidRPr="00EB1819">
        <w:rPr>
          <w:sz w:val="24"/>
          <w:szCs w:val="24"/>
        </w:rPr>
        <w:t xml:space="preserve"> increased significantly.</w:t>
      </w:r>
    </w:p>
    <w:p w14:paraId="5267A044" w14:textId="77777777" w:rsidR="00EB1819" w:rsidRPr="00EB1819" w:rsidRDefault="00EB1819" w:rsidP="00EB1819">
      <w:pPr>
        <w:numPr>
          <w:ilvl w:val="0"/>
          <w:numId w:val="6"/>
        </w:numPr>
        <w:rPr>
          <w:sz w:val="24"/>
          <w:szCs w:val="24"/>
        </w:rPr>
      </w:pPr>
      <w:r w:rsidRPr="00EB1819">
        <w:rPr>
          <w:sz w:val="24"/>
          <w:szCs w:val="24"/>
        </w:rPr>
        <w:t xml:space="preserve">The trial store’s performance was </w:t>
      </w:r>
      <w:r w:rsidRPr="00EB1819">
        <w:rPr>
          <w:b/>
          <w:bCs/>
          <w:sz w:val="24"/>
          <w:szCs w:val="24"/>
        </w:rPr>
        <w:t>outside the 95% confidence interval</w:t>
      </w:r>
      <w:r w:rsidRPr="00EB1819">
        <w:rPr>
          <w:sz w:val="24"/>
          <w:szCs w:val="24"/>
        </w:rPr>
        <w:t xml:space="preserve"> in two of the three trial months.</w:t>
      </w:r>
    </w:p>
    <w:p w14:paraId="6C7C394D" w14:textId="77777777" w:rsidR="00EB1819" w:rsidRPr="00EB1819" w:rsidRDefault="00EB1819" w:rsidP="00EB1819">
      <w:pPr>
        <w:numPr>
          <w:ilvl w:val="0"/>
          <w:numId w:val="6"/>
        </w:numPr>
        <w:rPr>
          <w:sz w:val="24"/>
          <w:szCs w:val="24"/>
        </w:rPr>
      </w:pPr>
      <w:r w:rsidRPr="00EB1819">
        <w:rPr>
          <w:b/>
          <w:bCs/>
          <w:sz w:val="24"/>
          <w:szCs w:val="24"/>
        </w:rPr>
        <w:t>Conclusion</w:t>
      </w:r>
      <w:r w:rsidRPr="00EB1819">
        <w:rPr>
          <w:sz w:val="24"/>
          <w:szCs w:val="24"/>
        </w:rPr>
        <w:t xml:space="preserve">: The trial had a </w:t>
      </w:r>
      <w:r w:rsidRPr="00EB1819">
        <w:rPr>
          <w:b/>
          <w:bCs/>
          <w:sz w:val="24"/>
          <w:szCs w:val="24"/>
        </w:rPr>
        <w:t>significant positive effect</w:t>
      </w:r>
      <w:r w:rsidRPr="00EB1819">
        <w:rPr>
          <w:sz w:val="24"/>
          <w:szCs w:val="24"/>
        </w:rPr>
        <w:t xml:space="preserve"> on sales.</w:t>
      </w:r>
    </w:p>
    <w:p w14:paraId="72BE3AAD" w14:textId="77777777" w:rsidR="00EB1819" w:rsidRDefault="00EB1819" w:rsidP="00EB1819">
      <w:pPr>
        <w:rPr>
          <w:b/>
          <w:bCs/>
          <w:sz w:val="32"/>
          <w:szCs w:val="32"/>
        </w:rPr>
      </w:pPr>
    </w:p>
    <w:p w14:paraId="0E96DB93" w14:textId="77777777" w:rsidR="00EB1819" w:rsidRDefault="00EB1819" w:rsidP="00EB1819">
      <w:pPr>
        <w:rPr>
          <w:b/>
          <w:bCs/>
          <w:sz w:val="32"/>
          <w:szCs w:val="32"/>
        </w:rPr>
      </w:pPr>
    </w:p>
    <w:p w14:paraId="74AF2EB0" w14:textId="06DE05F2" w:rsidR="00EB1819" w:rsidRPr="00EB1819" w:rsidRDefault="00EB1819" w:rsidP="00EB1819">
      <w:pPr>
        <w:rPr>
          <w:b/>
          <w:bCs/>
          <w:sz w:val="32"/>
          <w:szCs w:val="32"/>
        </w:rPr>
      </w:pPr>
      <w:r w:rsidRPr="00EB1819">
        <w:rPr>
          <w:b/>
          <w:bCs/>
          <w:sz w:val="32"/>
          <w:szCs w:val="32"/>
        </w:rPr>
        <w:t>4. Recommendations &amp; Next Steps</w:t>
      </w:r>
    </w:p>
    <w:p w14:paraId="7F9F0F8B" w14:textId="77777777" w:rsidR="00EB1819" w:rsidRPr="00EB1819" w:rsidRDefault="00EB1819" w:rsidP="00EB1819">
      <w:pPr>
        <w:rPr>
          <w:b/>
          <w:bCs/>
          <w:sz w:val="24"/>
          <w:szCs w:val="24"/>
        </w:rPr>
      </w:pPr>
      <w:r w:rsidRPr="00EB1819">
        <w:rPr>
          <w:b/>
          <w:bCs/>
          <w:sz w:val="24"/>
          <w:szCs w:val="24"/>
        </w:rPr>
        <w:t>4.1 Expansion of the Trial</w:t>
      </w:r>
    </w:p>
    <w:p w14:paraId="14244035" w14:textId="77777777" w:rsidR="00EB1819" w:rsidRPr="00EB1819" w:rsidRDefault="00EB1819" w:rsidP="00EB1819">
      <w:pPr>
        <w:numPr>
          <w:ilvl w:val="0"/>
          <w:numId w:val="7"/>
        </w:numPr>
        <w:rPr>
          <w:sz w:val="24"/>
          <w:szCs w:val="24"/>
        </w:rPr>
      </w:pPr>
      <w:r w:rsidRPr="00EB1819">
        <w:rPr>
          <w:b/>
          <w:bCs/>
          <w:sz w:val="24"/>
          <w:szCs w:val="24"/>
        </w:rPr>
        <w:t>Stores 77 and 88:</w:t>
      </w:r>
      <w:r w:rsidRPr="00EB1819">
        <w:rPr>
          <w:sz w:val="24"/>
          <w:szCs w:val="24"/>
        </w:rPr>
        <w:t xml:space="preserve"> The trial results indicate a </w:t>
      </w:r>
      <w:r w:rsidRPr="00EB1819">
        <w:rPr>
          <w:b/>
          <w:bCs/>
          <w:sz w:val="24"/>
          <w:szCs w:val="24"/>
        </w:rPr>
        <w:t>successful impact on sales</w:t>
      </w:r>
      <w:r w:rsidRPr="00EB1819">
        <w:rPr>
          <w:sz w:val="24"/>
          <w:szCs w:val="24"/>
        </w:rPr>
        <w:t xml:space="preserve">, suggesting potential for a </w:t>
      </w:r>
      <w:r w:rsidRPr="00EB1819">
        <w:rPr>
          <w:b/>
          <w:bCs/>
          <w:sz w:val="24"/>
          <w:szCs w:val="24"/>
        </w:rPr>
        <w:t>wider rollout</w:t>
      </w:r>
      <w:r w:rsidRPr="00EB1819">
        <w:rPr>
          <w:sz w:val="24"/>
          <w:szCs w:val="24"/>
        </w:rPr>
        <w:t xml:space="preserve"> of the new layout.</w:t>
      </w:r>
    </w:p>
    <w:p w14:paraId="4DBFFCB5" w14:textId="77777777" w:rsidR="00EB1819" w:rsidRPr="00EB1819" w:rsidRDefault="00EB1819" w:rsidP="00EB1819">
      <w:pPr>
        <w:numPr>
          <w:ilvl w:val="0"/>
          <w:numId w:val="7"/>
        </w:numPr>
        <w:rPr>
          <w:sz w:val="24"/>
          <w:szCs w:val="24"/>
        </w:rPr>
      </w:pPr>
      <w:r w:rsidRPr="00EB1819">
        <w:rPr>
          <w:b/>
          <w:bCs/>
          <w:sz w:val="24"/>
          <w:szCs w:val="24"/>
        </w:rPr>
        <w:t>Store 86:</w:t>
      </w:r>
      <w:r w:rsidRPr="00EB1819">
        <w:rPr>
          <w:sz w:val="24"/>
          <w:szCs w:val="24"/>
        </w:rPr>
        <w:t xml:space="preserve"> The lack of significant improvement suggests the need for a </w:t>
      </w:r>
      <w:r w:rsidRPr="00EB1819">
        <w:rPr>
          <w:b/>
          <w:bCs/>
          <w:sz w:val="24"/>
          <w:szCs w:val="24"/>
        </w:rPr>
        <w:t>review of trial implementation</w:t>
      </w:r>
      <w:r w:rsidRPr="00EB1819">
        <w:rPr>
          <w:sz w:val="24"/>
          <w:szCs w:val="24"/>
        </w:rPr>
        <w:t xml:space="preserve"> before further rollout.</w:t>
      </w:r>
    </w:p>
    <w:p w14:paraId="594E8238" w14:textId="77777777" w:rsidR="00EB1819" w:rsidRPr="00EB1819" w:rsidRDefault="00EB1819" w:rsidP="00EB1819">
      <w:pPr>
        <w:rPr>
          <w:b/>
          <w:bCs/>
          <w:sz w:val="24"/>
          <w:szCs w:val="24"/>
        </w:rPr>
      </w:pPr>
      <w:r w:rsidRPr="00EB1819">
        <w:rPr>
          <w:b/>
          <w:bCs/>
          <w:sz w:val="24"/>
          <w:szCs w:val="24"/>
        </w:rPr>
        <w:t>4.2 Further Investigations</w:t>
      </w:r>
    </w:p>
    <w:p w14:paraId="33E68FB6" w14:textId="77777777" w:rsidR="00EB1819" w:rsidRPr="00EB1819" w:rsidRDefault="00EB1819" w:rsidP="00EB1819">
      <w:pPr>
        <w:numPr>
          <w:ilvl w:val="0"/>
          <w:numId w:val="8"/>
        </w:numPr>
        <w:rPr>
          <w:sz w:val="24"/>
          <w:szCs w:val="24"/>
        </w:rPr>
      </w:pPr>
      <w:r w:rsidRPr="00EB1819">
        <w:rPr>
          <w:b/>
          <w:bCs/>
          <w:sz w:val="24"/>
          <w:szCs w:val="24"/>
        </w:rPr>
        <w:t>Pricing &amp; Promotions:</w:t>
      </w:r>
      <w:r w:rsidRPr="00EB1819">
        <w:rPr>
          <w:sz w:val="24"/>
          <w:szCs w:val="24"/>
        </w:rPr>
        <w:t xml:space="preserve"> Investigate whether promotions influenced the results.</w:t>
      </w:r>
    </w:p>
    <w:p w14:paraId="2F240C24" w14:textId="77777777" w:rsidR="00EB1819" w:rsidRPr="00EB1819" w:rsidRDefault="00EB1819" w:rsidP="00EB1819">
      <w:pPr>
        <w:numPr>
          <w:ilvl w:val="0"/>
          <w:numId w:val="8"/>
        </w:numPr>
        <w:rPr>
          <w:sz w:val="24"/>
          <w:szCs w:val="24"/>
        </w:rPr>
      </w:pPr>
      <w:r w:rsidRPr="00EB1819">
        <w:rPr>
          <w:b/>
          <w:bCs/>
          <w:sz w:val="24"/>
          <w:szCs w:val="24"/>
        </w:rPr>
        <w:t>Long-Term Impact:</w:t>
      </w:r>
      <w:r w:rsidRPr="00EB1819">
        <w:rPr>
          <w:sz w:val="24"/>
          <w:szCs w:val="24"/>
        </w:rPr>
        <w:t xml:space="preserve"> Monitor whether the sales increase is sustained over time.</w:t>
      </w:r>
    </w:p>
    <w:p w14:paraId="14F27E73" w14:textId="77777777" w:rsidR="00EB1819" w:rsidRPr="00EB1819" w:rsidRDefault="00EB1819" w:rsidP="00EB1819">
      <w:pPr>
        <w:rPr>
          <w:b/>
          <w:bCs/>
          <w:sz w:val="24"/>
          <w:szCs w:val="24"/>
        </w:rPr>
      </w:pPr>
      <w:r w:rsidRPr="00EB1819">
        <w:rPr>
          <w:b/>
          <w:bCs/>
          <w:sz w:val="24"/>
          <w:szCs w:val="24"/>
        </w:rPr>
        <w:lastRenderedPageBreak/>
        <w:t>4.3 Final Recommendation</w:t>
      </w:r>
    </w:p>
    <w:p w14:paraId="35E9AC30" w14:textId="77777777" w:rsidR="00EB1819" w:rsidRPr="00EB1819" w:rsidRDefault="00EB1819" w:rsidP="00EB1819">
      <w:pPr>
        <w:numPr>
          <w:ilvl w:val="0"/>
          <w:numId w:val="9"/>
        </w:numPr>
        <w:rPr>
          <w:sz w:val="24"/>
          <w:szCs w:val="24"/>
        </w:rPr>
      </w:pPr>
      <w:r w:rsidRPr="00EB1819">
        <w:rPr>
          <w:b/>
          <w:bCs/>
          <w:sz w:val="24"/>
          <w:szCs w:val="24"/>
        </w:rPr>
        <w:t>Proceed with implementing the new store layout across more stores</w:t>
      </w:r>
      <w:r w:rsidRPr="00EB1819">
        <w:rPr>
          <w:sz w:val="24"/>
          <w:szCs w:val="24"/>
        </w:rPr>
        <w:t>, focusing on stores with similar customer behavior as trial stores 77 and 88.</w:t>
      </w:r>
    </w:p>
    <w:p w14:paraId="607F7FEF" w14:textId="77777777" w:rsidR="00EB1819" w:rsidRPr="00EB1819" w:rsidRDefault="00EB1819" w:rsidP="00EB1819">
      <w:pPr>
        <w:numPr>
          <w:ilvl w:val="0"/>
          <w:numId w:val="9"/>
        </w:numPr>
        <w:rPr>
          <w:sz w:val="24"/>
          <w:szCs w:val="24"/>
        </w:rPr>
      </w:pPr>
      <w:r w:rsidRPr="00EB1819">
        <w:rPr>
          <w:b/>
          <w:bCs/>
          <w:sz w:val="24"/>
          <w:szCs w:val="24"/>
        </w:rPr>
        <w:t>Refine and re-test in Store 86</w:t>
      </w:r>
      <w:r w:rsidRPr="00EB1819">
        <w:rPr>
          <w:sz w:val="24"/>
          <w:szCs w:val="24"/>
        </w:rPr>
        <w:t xml:space="preserve"> to identify any potential barriers to success.</w:t>
      </w:r>
    </w:p>
    <w:p w14:paraId="592F9B66" w14:textId="77777777" w:rsidR="00EB1819" w:rsidRDefault="00EB1819" w:rsidP="00EB1819">
      <w:pPr>
        <w:rPr>
          <w:b/>
          <w:bCs/>
          <w:sz w:val="32"/>
          <w:szCs w:val="32"/>
        </w:rPr>
      </w:pPr>
    </w:p>
    <w:p w14:paraId="736582CC" w14:textId="77777777" w:rsidR="00EB1819" w:rsidRDefault="00EB1819" w:rsidP="00EB1819">
      <w:pPr>
        <w:rPr>
          <w:b/>
          <w:bCs/>
          <w:sz w:val="32"/>
          <w:szCs w:val="32"/>
        </w:rPr>
      </w:pPr>
    </w:p>
    <w:p w14:paraId="165BCD24" w14:textId="12697977" w:rsidR="00EB1819" w:rsidRPr="00EB1819" w:rsidRDefault="00EB1819" w:rsidP="00EB1819">
      <w:pPr>
        <w:rPr>
          <w:b/>
          <w:bCs/>
          <w:sz w:val="32"/>
          <w:szCs w:val="32"/>
        </w:rPr>
      </w:pPr>
      <w:r w:rsidRPr="00EB1819">
        <w:rPr>
          <w:b/>
          <w:bCs/>
          <w:sz w:val="32"/>
          <w:szCs w:val="32"/>
        </w:rPr>
        <w:t>5. Visual Summary</w:t>
      </w:r>
    </w:p>
    <w:p w14:paraId="5AD9A555" w14:textId="77777777" w:rsidR="00EB1819" w:rsidRPr="00EB1819" w:rsidRDefault="00EB1819" w:rsidP="00EB1819">
      <w:r w:rsidRPr="00EB1819">
        <w:t>(Include graphs showing total sales trends, customer count trends, and statistical significance results.)</w:t>
      </w:r>
    </w:p>
    <w:p w14:paraId="6AA8A41D" w14:textId="77777777" w:rsidR="00EB1819" w:rsidRPr="00EB1819" w:rsidRDefault="00EB1819" w:rsidP="00EB1819">
      <w:r w:rsidRPr="00EB1819">
        <w:pict w14:anchorId="26BE6DFB">
          <v:rect id="_x0000_i1031" style="width:0;height:1.5pt" o:hralign="center" o:hrstd="t" o:hr="t" fillcolor="#a0a0a0" stroked="f"/>
        </w:pict>
      </w:r>
    </w:p>
    <w:p w14:paraId="4DC3C95A" w14:textId="009AC88E" w:rsidR="00C27A2D" w:rsidRPr="00EB1819" w:rsidRDefault="00EB1819" w:rsidP="00EB1819">
      <w:pPr>
        <w:rPr>
          <w:sz w:val="24"/>
          <w:szCs w:val="24"/>
        </w:rPr>
      </w:pPr>
      <w:r w:rsidRPr="00EB1819">
        <w:rPr>
          <w:b/>
          <w:bCs/>
          <w:sz w:val="24"/>
          <w:szCs w:val="24"/>
        </w:rPr>
        <w:t>Prepared by:</w:t>
      </w:r>
      <w:r w:rsidRPr="00EB1819">
        <w:rPr>
          <w:sz w:val="24"/>
          <w:szCs w:val="24"/>
        </w:rPr>
        <w:t xml:space="preserve"> </w:t>
      </w:r>
      <w:proofErr w:type="spellStart"/>
      <w:r w:rsidRPr="00EB1819">
        <w:rPr>
          <w:sz w:val="24"/>
          <w:szCs w:val="24"/>
        </w:rPr>
        <w:t>Quantium</w:t>
      </w:r>
      <w:proofErr w:type="spellEnd"/>
      <w:r w:rsidRPr="00EB1819">
        <w:rPr>
          <w:sz w:val="24"/>
          <w:szCs w:val="24"/>
        </w:rPr>
        <w:t xml:space="preserve"> Retail Analytics Team</w:t>
      </w:r>
      <w:r w:rsidRPr="00EB1819">
        <w:rPr>
          <w:sz w:val="24"/>
          <w:szCs w:val="24"/>
        </w:rPr>
        <w:br/>
      </w:r>
      <w:r w:rsidRPr="00EB1819">
        <w:rPr>
          <w:b/>
          <w:bCs/>
          <w:sz w:val="24"/>
          <w:szCs w:val="24"/>
        </w:rPr>
        <w:t>Date:</w:t>
      </w:r>
      <w:r w:rsidRPr="00EB1819">
        <w:rPr>
          <w:sz w:val="24"/>
          <w:szCs w:val="24"/>
        </w:rPr>
        <w:t xml:space="preserve"> (</w:t>
      </w:r>
      <w:r>
        <w:rPr>
          <w:sz w:val="24"/>
          <w:szCs w:val="24"/>
        </w:rPr>
        <w:t>2-2-2025</w:t>
      </w:r>
      <w:r w:rsidRPr="00EB1819">
        <w:rPr>
          <w:sz w:val="24"/>
          <w:szCs w:val="24"/>
        </w:rPr>
        <w:t>)</w:t>
      </w:r>
    </w:p>
    <w:sectPr w:rsidR="00C27A2D" w:rsidRPr="00EB1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93575"/>
    <w:multiLevelType w:val="multilevel"/>
    <w:tmpl w:val="05D4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F55D0"/>
    <w:multiLevelType w:val="multilevel"/>
    <w:tmpl w:val="CB3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F0C9A"/>
    <w:multiLevelType w:val="multilevel"/>
    <w:tmpl w:val="4BB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21AD8"/>
    <w:multiLevelType w:val="multilevel"/>
    <w:tmpl w:val="08FE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94FEE"/>
    <w:multiLevelType w:val="multilevel"/>
    <w:tmpl w:val="6AC0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C676A"/>
    <w:multiLevelType w:val="multilevel"/>
    <w:tmpl w:val="36CA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B568F0"/>
    <w:multiLevelType w:val="multilevel"/>
    <w:tmpl w:val="02E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83A53"/>
    <w:multiLevelType w:val="multilevel"/>
    <w:tmpl w:val="6590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B0A75"/>
    <w:multiLevelType w:val="multilevel"/>
    <w:tmpl w:val="ACA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41794">
    <w:abstractNumId w:val="5"/>
  </w:num>
  <w:num w:numId="2" w16cid:durableId="1797410497">
    <w:abstractNumId w:val="2"/>
  </w:num>
  <w:num w:numId="3" w16cid:durableId="613444767">
    <w:abstractNumId w:val="7"/>
  </w:num>
  <w:num w:numId="4" w16cid:durableId="649672972">
    <w:abstractNumId w:val="6"/>
  </w:num>
  <w:num w:numId="5" w16cid:durableId="1404447150">
    <w:abstractNumId w:val="4"/>
  </w:num>
  <w:num w:numId="6" w16cid:durableId="253442915">
    <w:abstractNumId w:val="3"/>
  </w:num>
  <w:num w:numId="7" w16cid:durableId="1233542066">
    <w:abstractNumId w:val="0"/>
  </w:num>
  <w:num w:numId="8" w16cid:durableId="203563397">
    <w:abstractNumId w:val="8"/>
  </w:num>
  <w:num w:numId="9" w16cid:durableId="2038852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E6"/>
    <w:rsid w:val="000F6EE6"/>
    <w:rsid w:val="001401E0"/>
    <w:rsid w:val="00654D21"/>
    <w:rsid w:val="00C27A2D"/>
    <w:rsid w:val="00EB1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AA39"/>
  <w15:chartTrackingRefBased/>
  <w15:docId w15:val="{9B0F2211-B9F0-43C0-884A-00BAD73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EE6"/>
    <w:rPr>
      <w:rFonts w:eastAsiaTheme="majorEastAsia" w:cstheme="majorBidi"/>
      <w:color w:val="272727" w:themeColor="text1" w:themeTint="D8"/>
    </w:rPr>
  </w:style>
  <w:style w:type="paragraph" w:styleId="Title">
    <w:name w:val="Title"/>
    <w:basedOn w:val="Normal"/>
    <w:next w:val="Normal"/>
    <w:link w:val="TitleChar"/>
    <w:uiPriority w:val="10"/>
    <w:qFormat/>
    <w:rsid w:val="000F6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EE6"/>
    <w:pPr>
      <w:spacing w:before="160"/>
      <w:jc w:val="center"/>
    </w:pPr>
    <w:rPr>
      <w:i/>
      <w:iCs/>
      <w:color w:val="404040" w:themeColor="text1" w:themeTint="BF"/>
    </w:rPr>
  </w:style>
  <w:style w:type="character" w:customStyle="1" w:styleId="QuoteChar">
    <w:name w:val="Quote Char"/>
    <w:basedOn w:val="DefaultParagraphFont"/>
    <w:link w:val="Quote"/>
    <w:uiPriority w:val="29"/>
    <w:rsid w:val="000F6EE6"/>
    <w:rPr>
      <w:i/>
      <w:iCs/>
      <w:color w:val="404040" w:themeColor="text1" w:themeTint="BF"/>
    </w:rPr>
  </w:style>
  <w:style w:type="paragraph" w:styleId="ListParagraph">
    <w:name w:val="List Paragraph"/>
    <w:basedOn w:val="Normal"/>
    <w:uiPriority w:val="34"/>
    <w:qFormat/>
    <w:rsid w:val="000F6EE6"/>
    <w:pPr>
      <w:ind w:left="720"/>
      <w:contextualSpacing/>
    </w:pPr>
  </w:style>
  <w:style w:type="character" w:styleId="IntenseEmphasis">
    <w:name w:val="Intense Emphasis"/>
    <w:basedOn w:val="DefaultParagraphFont"/>
    <w:uiPriority w:val="21"/>
    <w:qFormat/>
    <w:rsid w:val="000F6EE6"/>
    <w:rPr>
      <w:i/>
      <w:iCs/>
      <w:color w:val="0F4761" w:themeColor="accent1" w:themeShade="BF"/>
    </w:rPr>
  </w:style>
  <w:style w:type="paragraph" w:styleId="IntenseQuote">
    <w:name w:val="Intense Quote"/>
    <w:basedOn w:val="Normal"/>
    <w:next w:val="Normal"/>
    <w:link w:val="IntenseQuoteChar"/>
    <w:uiPriority w:val="30"/>
    <w:qFormat/>
    <w:rsid w:val="000F6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EE6"/>
    <w:rPr>
      <w:i/>
      <w:iCs/>
      <w:color w:val="0F4761" w:themeColor="accent1" w:themeShade="BF"/>
    </w:rPr>
  </w:style>
  <w:style w:type="character" w:styleId="IntenseReference">
    <w:name w:val="Intense Reference"/>
    <w:basedOn w:val="DefaultParagraphFont"/>
    <w:uiPriority w:val="32"/>
    <w:qFormat/>
    <w:rsid w:val="000F6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6002">
      <w:bodyDiv w:val="1"/>
      <w:marLeft w:val="0"/>
      <w:marRight w:val="0"/>
      <w:marTop w:val="0"/>
      <w:marBottom w:val="0"/>
      <w:divBdr>
        <w:top w:val="none" w:sz="0" w:space="0" w:color="auto"/>
        <w:left w:val="none" w:sz="0" w:space="0" w:color="auto"/>
        <w:bottom w:val="none" w:sz="0" w:space="0" w:color="auto"/>
        <w:right w:val="none" w:sz="0" w:space="0" w:color="auto"/>
      </w:divBdr>
      <w:divsChild>
        <w:div w:id="842428928">
          <w:marLeft w:val="0"/>
          <w:marRight w:val="0"/>
          <w:marTop w:val="0"/>
          <w:marBottom w:val="0"/>
          <w:divBdr>
            <w:top w:val="none" w:sz="0" w:space="0" w:color="auto"/>
            <w:left w:val="none" w:sz="0" w:space="0" w:color="auto"/>
            <w:bottom w:val="none" w:sz="0" w:space="0" w:color="auto"/>
            <w:right w:val="none" w:sz="0" w:space="0" w:color="auto"/>
          </w:divBdr>
        </w:div>
      </w:divsChild>
    </w:div>
    <w:div w:id="1260792723">
      <w:bodyDiv w:val="1"/>
      <w:marLeft w:val="0"/>
      <w:marRight w:val="0"/>
      <w:marTop w:val="0"/>
      <w:marBottom w:val="0"/>
      <w:divBdr>
        <w:top w:val="none" w:sz="0" w:space="0" w:color="auto"/>
        <w:left w:val="none" w:sz="0" w:space="0" w:color="auto"/>
        <w:bottom w:val="none" w:sz="0" w:space="0" w:color="auto"/>
        <w:right w:val="none" w:sz="0" w:space="0" w:color="auto"/>
      </w:divBdr>
      <w:divsChild>
        <w:div w:id="1757820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mustafa</dc:creator>
  <cp:keywords/>
  <dc:description/>
  <cp:lastModifiedBy>mohammed mustafa</cp:lastModifiedBy>
  <cp:revision>2</cp:revision>
  <dcterms:created xsi:type="dcterms:W3CDTF">2025-02-02T12:13:00Z</dcterms:created>
  <dcterms:modified xsi:type="dcterms:W3CDTF">2025-02-02T12:17:00Z</dcterms:modified>
</cp:coreProperties>
</file>