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5ADA82" w14:textId="5728928B" w:rsidR="00056F80" w:rsidRDefault="0089326E">
      <w:pPr>
        <w:tabs>
          <w:tab w:val="center" w:pos="720"/>
          <w:tab w:val="center" w:pos="4760"/>
        </w:tabs>
        <w:spacing w:after="0" w:line="259" w:lineRule="auto"/>
        <w:ind w:left="0" w:right="0" w:firstLine="0"/>
        <w:jc w:val="left"/>
      </w:pPr>
      <w:r>
        <w:rPr>
          <w:sz w:val="28"/>
        </w:rPr>
        <w:t xml:space="preserve"> </w:t>
      </w:r>
      <w:r>
        <w:rPr>
          <w:sz w:val="28"/>
        </w:rPr>
        <w:tab/>
        <w:t xml:space="preserve"> </w:t>
      </w:r>
      <w:r>
        <w:rPr>
          <w:sz w:val="28"/>
        </w:rPr>
        <w:tab/>
      </w:r>
      <w:r>
        <w:rPr>
          <w:sz w:val="44"/>
        </w:rPr>
        <w:t xml:space="preserve"> </w:t>
      </w:r>
    </w:p>
    <w:p w14:paraId="637D6A84" w14:textId="77777777" w:rsidR="00056F80" w:rsidRDefault="0089326E">
      <w:pPr>
        <w:spacing w:after="175" w:line="259" w:lineRule="auto"/>
        <w:ind w:left="0" w:right="0" w:firstLine="0"/>
        <w:jc w:val="left"/>
      </w:pPr>
      <w:r>
        <w:rPr>
          <w:sz w:val="22"/>
        </w:rPr>
        <w:t xml:space="preserve"> </w:t>
      </w:r>
    </w:p>
    <w:p w14:paraId="5D6C3A1F" w14:textId="77777777" w:rsidR="00056F80" w:rsidRDefault="0089326E">
      <w:pPr>
        <w:spacing w:after="497" w:line="259" w:lineRule="auto"/>
        <w:ind w:left="0" w:right="0" w:firstLine="0"/>
        <w:jc w:val="left"/>
      </w:pPr>
      <w:r>
        <w:rPr>
          <w:sz w:val="22"/>
        </w:rPr>
        <w:t xml:space="preserve"> </w:t>
      </w:r>
    </w:p>
    <w:p w14:paraId="1BFE8DE2" w14:textId="77777777" w:rsidR="00056F80" w:rsidRDefault="0089326E">
      <w:pPr>
        <w:spacing w:after="38" w:line="259" w:lineRule="auto"/>
        <w:ind w:left="0" w:right="94" w:firstLine="0"/>
        <w:jc w:val="center"/>
      </w:pPr>
      <w:r>
        <w:rPr>
          <w:color w:val="F31589"/>
          <w:sz w:val="56"/>
        </w:rPr>
        <w:t xml:space="preserve"> </w:t>
      </w:r>
    </w:p>
    <w:p w14:paraId="0F95C9AE" w14:textId="27F20261" w:rsidR="00056F80" w:rsidRDefault="0089326E">
      <w:pPr>
        <w:spacing w:after="0" w:line="259" w:lineRule="auto"/>
        <w:ind w:right="1774"/>
        <w:jc w:val="right"/>
      </w:pPr>
      <w:r>
        <w:rPr>
          <w:color w:val="F31589"/>
          <w:sz w:val="56"/>
        </w:rPr>
        <w:t xml:space="preserve">    BUSINESS INTELLIGENCE</w:t>
      </w:r>
      <w:proofErr w:type="gramStart"/>
      <w:r>
        <w:rPr>
          <w:color w:val="F31589"/>
          <w:sz w:val="56"/>
        </w:rPr>
        <w:t xml:space="preserve">  </w:t>
      </w:r>
      <w:r>
        <w:rPr>
          <w:color w:val="F31589"/>
          <w:sz w:val="56"/>
        </w:rPr>
        <w:t xml:space="preserve"> (</w:t>
      </w:r>
      <w:proofErr w:type="gramEnd"/>
      <w:r>
        <w:rPr>
          <w:color w:val="F31589"/>
          <w:sz w:val="56"/>
        </w:rPr>
        <w:t xml:space="preserve">INDIVIDUAL) REPORT </w:t>
      </w:r>
    </w:p>
    <w:p w14:paraId="0066E2FE" w14:textId="77777777" w:rsidR="00056F80" w:rsidRDefault="0089326E">
      <w:pPr>
        <w:spacing w:after="180" w:line="259" w:lineRule="auto"/>
        <w:ind w:left="0" w:right="0" w:firstLine="0"/>
        <w:jc w:val="left"/>
      </w:pPr>
      <w:r>
        <w:rPr>
          <w:sz w:val="28"/>
        </w:rPr>
        <w:t xml:space="preserve"> </w:t>
      </w:r>
    </w:p>
    <w:p w14:paraId="061EE865" w14:textId="77777777" w:rsidR="00056F80" w:rsidRDefault="0089326E">
      <w:pPr>
        <w:spacing w:after="177" w:line="259" w:lineRule="auto"/>
        <w:ind w:left="0" w:right="0" w:firstLine="0"/>
        <w:jc w:val="left"/>
      </w:pPr>
      <w:r>
        <w:rPr>
          <w:sz w:val="28"/>
        </w:rPr>
        <w:t xml:space="preserve"> </w:t>
      </w:r>
    </w:p>
    <w:p w14:paraId="6AC60E0F" w14:textId="77777777" w:rsidR="00056F80" w:rsidRDefault="0089326E">
      <w:pPr>
        <w:spacing w:after="177" w:line="259" w:lineRule="auto"/>
        <w:ind w:left="0" w:right="116" w:firstLine="0"/>
        <w:jc w:val="center"/>
      </w:pPr>
      <w:r>
        <w:rPr>
          <w:sz w:val="28"/>
        </w:rPr>
        <w:t>NAME:</w:t>
      </w:r>
      <w:r>
        <w:rPr>
          <w:sz w:val="28"/>
        </w:rPr>
        <w:t xml:space="preserve"> Mohammed Nisaruddin </w:t>
      </w:r>
    </w:p>
    <w:p w14:paraId="2DC16A5F" w14:textId="77777777" w:rsidR="00056F80" w:rsidRDefault="0089326E">
      <w:pPr>
        <w:spacing w:after="178" w:line="259" w:lineRule="auto"/>
        <w:ind w:right="114"/>
        <w:jc w:val="center"/>
      </w:pPr>
      <w:r>
        <w:rPr>
          <w:sz w:val="28"/>
        </w:rPr>
        <w:t>Data Number:</w:t>
      </w:r>
      <w:r>
        <w:rPr>
          <w:sz w:val="28"/>
        </w:rPr>
        <w:t xml:space="preserve"> 21 </w:t>
      </w:r>
    </w:p>
    <w:p w14:paraId="701A87F0" w14:textId="7B1A0DC6" w:rsidR="00056F80" w:rsidRDefault="0089326E" w:rsidP="0089326E">
      <w:pPr>
        <w:spacing w:after="120" w:line="259" w:lineRule="auto"/>
        <w:ind w:right="118"/>
      </w:pPr>
      <w:r>
        <w:rPr>
          <w:sz w:val="28"/>
        </w:rPr>
        <w:t xml:space="preserve"> </w:t>
      </w:r>
    </w:p>
    <w:p w14:paraId="44DE02B1" w14:textId="77777777" w:rsidR="00056F80" w:rsidRDefault="0089326E">
      <w:pPr>
        <w:spacing w:after="175" w:line="259" w:lineRule="auto"/>
        <w:ind w:left="0" w:right="64" w:firstLine="0"/>
        <w:jc w:val="center"/>
      </w:pPr>
      <w:r>
        <w:rPr>
          <w:sz w:val="22"/>
        </w:rPr>
        <w:t xml:space="preserve"> </w:t>
      </w:r>
    </w:p>
    <w:p w14:paraId="141A0790" w14:textId="77777777" w:rsidR="00056F80" w:rsidRDefault="0089326E">
      <w:pPr>
        <w:spacing w:after="173" w:line="259" w:lineRule="auto"/>
        <w:ind w:left="0" w:right="0" w:firstLine="0"/>
        <w:jc w:val="left"/>
      </w:pPr>
      <w:r>
        <w:rPr>
          <w:sz w:val="22"/>
        </w:rPr>
        <w:t xml:space="preserve"> </w:t>
      </w:r>
    </w:p>
    <w:p w14:paraId="45A0C8D3" w14:textId="77777777" w:rsidR="00056F80" w:rsidRDefault="0089326E">
      <w:pPr>
        <w:spacing w:after="175" w:line="259" w:lineRule="auto"/>
        <w:ind w:left="0" w:right="0" w:firstLine="0"/>
        <w:jc w:val="left"/>
      </w:pPr>
      <w:r>
        <w:rPr>
          <w:sz w:val="22"/>
        </w:rPr>
        <w:t xml:space="preserve"> </w:t>
      </w:r>
    </w:p>
    <w:p w14:paraId="44451241" w14:textId="77777777" w:rsidR="00056F80" w:rsidRDefault="0089326E">
      <w:pPr>
        <w:spacing w:after="173" w:line="259" w:lineRule="auto"/>
        <w:ind w:left="0" w:right="0" w:firstLine="0"/>
        <w:jc w:val="left"/>
      </w:pPr>
      <w:r>
        <w:rPr>
          <w:sz w:val="22"/>
        </w:rPr>
        <w:t xml:space="preserve"> </w:t>
      </w:r>
    </w:p>
    <w:p w14:paraId="28DA2C05" w14:textId="77777777" w:rsidR="00056F80" w:rsidRDefault="0089326E">
      <w:pPr>
        <w:spacing w:after="173" w:line="259" w:lineRule="auto"/>
        <w:ind w:left="0" w:right="0" w:firstLine="0"/>
        <w:jc w:val="left"/>
      </w:pPr>
      <w:r>
        <w:rPr>
          <w:sz w:val="22"/>
        </w:rPr>
        <w:t xml:space="preserve"> </w:t>
      </w:r>
    </w:p>
    <w:p w14:paraId="54D77E94" w14:textId="77777777" w:rsidR="00056F80" w:rsidRDefault="0089326E">
      <w:pPr>
        <w:spacing w:after="175" w:line="259" w:lineRule="auto"/>
        <w:ind w:left="0" w:right="0" w:firstLine="0"/>
        <w:jc w:val="left"/>
      </w:pPr>
      <w:r>
        <w:rPr>
          <w:sz w:val="22"/>
        </w:rPr>
        <w:t xml:space="preserve"> </w:t>
      </w:r>
    </w:p>
    <w:p w14:paraId="6A1FC789" w14:textId="77777777" w:rsidR="00056F80" w:rsidRDefault="0089326E">
      <w:pPr>
        <w:spacing w:after="173" w:line="259" w:lineRule="auto"/>
        <w:ind w:left="0" w:right="0" w:firstLine="0"/>
        <w:jc w:val="left"/>
      </w:pPr>
      <w:r>
        <w:rPr>
          <w:sz w:val="22"/>
        </w:rPr>
        <w:t xml:space="preserve"> </w:t>
      </w:r>
    </w:p>
    <w:p w14:paraId="6036AF74" w14:textId="77777777" w:rsidR="00056F80" w:rsidRDefault="0089326E">
      <w:pPr>
        <w:spacing w:after="175" w:line="259" w:lineRule="auto"/>
        <w:ind w:left="0" w:right="0" w:firstLine="0"/>
        <w:jc w:val="left"/>
      </w:pPr>
      <w:r>
        <w:rPr>
          <w:sz w:val="22"/>
        </w:rPr>
        <w:t xml:space="preserve"> </w:t>
      </w:r>
    </w:p>
    <w:p w14:paraId="2CF5E96E" w14:textId="77777777" w:rsidR="00056F80" w:rsidRDefault="0089326E">
      <w:pPr>
        <w:spacing w:after="173" w:line="259" w:lineRule="auto"/>
        <w:ind w:left="0" w:right="0" w:firstLine="0"/>
        <w:jc w:val="left"/>
        <w:rPr>
          <w:sz w:val="22"/>
        </w:rPr>
      </w:pPr>
      <w:r>
        <w:rPr>
          <w:sz w:val="22"/>
        </w:rPr>
        <w:t xml:space="preserve"> </w:t>
      </w:r>
    </w:p>
    <w:p w14:paraId="05CE9805" w14:textId="77777777" w:rsidR="0089326E" w:rsidRDefault="0089326E">
      <w:pPr>
        <w:spacing w:after="173" w:line="259" w:lineRule="auto"/>
        <w:ind w:left="0" w:right="0" w:firstLine="0"/>
        <w:jc w:val="left"/>
        <w:rPr>
          <w:sz w:val="22"/>
        </w:rPr>
      </w:pPr>
    </w:p>
    <w:p w14:paraId="68E50BA9" w14:textId="77777777" w:rsidR="0089326E" w:rsidRDefault="0089326E">
      <w:pPr>
        <w:spacing w:after="173" w:line="259" w:lineRule="auto"/>
        <w:ind w:left="0" w:right="0" w:firstLine="0"/>
        <w:jc w:val="left"/>
      </w:pPr>
    </w:p>
    <w:p w14:paraId="7108F733" w14:textId="77777777" w:rsidR="00056F80" w:rsidRDefault="0089326E">
      <w:pPr>
        <w:spacing w:after="175" w:line="259" w:lineRule="auto"/>
        <w:ind w:left="0" w:right="0" w:firstLine="0"/>
        <w:jc w:val="left"/>
      </w:pPr>
      <w:r>
        <w:rPr>
          <w:sz w:val="22"/>
        </w:rPr>
        <w:t xml:space="preserve"> </w:t>
      </w:r>
    </w:p>
    <w:p w14:paraId="0000625B" w14:textId="77777777" w:rsidR="00056F80" w:rsidRDefault="0089326E">
      <w:pPr>
        <w:spacing w:after="0" w:line="259" w:lineRule="auto"/>
        <w:ind w:left="0" w:right="0" w:firstLine="0"/>
        <w:jc w:val="left"/>
      </w:pPr>
      <w:r>
        <w:rPr>
          <w:sz w:val="22"/>
        </w:rPr>
        <w:t xml:space="preserve"> </w:t>
      </w:r>
    </w:p>
    <w:sdt>
      <w:sdtPr>
        <w:id w:val="1636678839"/>
        <w:docPartObj>
          <w:docPartGallery w:val="Table of Contents"/>
        </w:docPartObj>
      </w:sdtPr>
      <w:sdtEndPr/>
      <w:sdtContent>
        <w:p w14:paraId="29C9F63B" w14:textId="77777777" w:rsidR="00056F80" w:rsidRDefault="0089326E">
          <w:pPr>
            <w:spacing w:after="103" w:line="259" w:lineRule="auto"/>
            <w:ind w:left="0" w:right="0" w:firstLine="0"/>
            <w:jc w:val="left"/>
          </w:pPr>
          <w:r>
            <w:rPr>
              <w:color w:val="2E74B5"/>
              <w:sz w:val="28"/>
            </w:rPr>
            <w:t xml:space="preserve">Contents </w:t>
          </w:r>
        </w:p>
        <w:p w14:paraId="43F7FF9D" w14:textId="77777777" w:rsidR="00056F80" w:rsidRDefault="0089326E">
          <w:pPr>
            <w:pStyle w:val="TOC1"/>
            <w:tabs>
              <w:tab w:val="right" w:leader="dot" w:pos="9474"/>
            </w:tabs>
          </w:pPr>
          <w:r>
            <w:fldChar w:fldCharType="begin"/>
          </w:r>
          <w:r>
            <w:instrText xml:space="preserve"> TOC \o "1-1" \h \z \u </w:instrText>
          </w:r>
          <w:r>
            <w:fldChar w:fldCharType="separate"/>
          </w:r>
          <w:hyperlink w:anchor="_Toc16603">
            <w:r>
              <w:t>EXECUTIVE SUMMARY</w:t>
            </w:r>
            <w:r>
              <w:tab/>
            </w:r>
            <w:r>
              <w:fldChar w:fldCharType="begin"/>
            </w:r>
            <w:r>
              <w:instrText>PAGEREF _Toc16603 \h</w:instrText>
            </w:r>
            <w:r>
              <w:fldChar w:fldCharType="separate"/>
            </w:r>
            <w:r>
              <w:t xml:space="preserve">3 </w:t>
            </w:r>
            <w:r>
              <w:fldChar w:fldCharType="end"/>
            </w:r>
          </w:hyperlink>
        </w:p>
        <w:p w14:paraId="1C160AEC" w14:textId="77777777" w:rsidR="00056F80" w:rsidRDefault="0089326E">
          <w:pPr>
            <w:pStyle w:val="TOC1"/>
            <w:tabs>
              <w:tab w:val="right" w:leader="dot" w:pos="9474"/>
            </w:tabs>
          </w:pPr>
          <w:hyperlink w:anchor="_Toc16604">
            <w:r>
              <w:t>1.</w:t>
            </w:r>
            <w:r>
              <w:t xml:space="preserve">  </w:t>
            </w:r>
            <w:r>
              <w:t>INTRODUCTION</w:t>
            </w:r>
            <w:r>
              <w:tab/>
            </w:r>
            <w:r>
              <w:fldChar w:fldCharType="begin"/>
            </w:r>
            <w:r>
              <w:instrText>PAGEREF _Toc16604 \h</w:instrText>
            </w:r>
            <w:r>
              <w:fldChar w:fldCharType="separate"/>
            </w:r>
            <w:r>
              <w:t xml:space="preserve">4 </w:t>
            </w:r>
            <w:r>
              <w:fldChar w:fldCharType="end"/>
            </w:r>
          </w:hyperlink>
        </w:p>
        <w:p w14:paraId="14ADADE5" w14:textId="77777777" w:rsidR="00056F80" w:rsidRDefault="0089326E">
          <w:pPr>
            <w:pStyle w:val="TOC1"/>
            <w:tabs>
              <w:tab w:val="right" w:leader="dot" w:pos="9474"/>
            </w:tabs>
          </w:pPr>
          <w:hyperlink w:anchor="_Toc16605">
            <w:r>
              <w:t>2.</w:t>
            </w:r>
            <w:r>
              <w:t xml:space="preserve">  </w:t>
            </w:r>
            <w:r>
              <w:t>DATA PREPARATION</w:t>
            </w:r>
            <w:r>
              <w:tab/>
            </w:r>
            <w:r>
              <w:fldChar w:fldCharType="begin"/>
            </w:r>
            <w:r>
              <w:instrText>PAGEREF _Toc16605 \h</w:instrText>
            </w:r>
            <w:r>
              <w:fldChar w:fldCharType="separate"/>
            </w:r>
            <w:r>
              <w:t xml:space="preserve">4 </w:t>
            </w:r>
            <w:r>
              <w:fldChar w:fldCharType="end"/>
            </w:r>
          </w:hyperlink>
        </w:p>
        <w:p w14:paraId="65F4D978" w14:textId="77777777" w:rsidR="00056F80" w:rsidRDefault="0089326E">
          <w:pPr>
            <w:pStyle w:val="TOC1"/>
            <w:tabs>
              <w:tab w:val="right" w:leader="dot" w:pos="9474"/>
            </w:tabs>
          </w:pPr>
          <w:hyperlink w:anchor="_Toc16606">
            <w:r>
              <w:t>3.</w:t>
            </w:r>
            <w:r>
              <w:t xml:space="preserve">  </w:t>
            </w:r>
            <w:r>
              <w:t>GENDER PAY GAP ANALYSIS</w:t>
            </w:r>
            <w:r>
              <w:tab/>
            </w:r>
            <w:r>
              <w:fldChar w:fldCharType="begin"/>
            </w:r>
            <w:r>
              <w:instrText>PAGEREF _Toc16606 \h</w:instrText>
            </w:r>
            <w:r>
              <w:fldChar w:fldCharType="separate"/>
            </w:r>
            <w:r>
              <w:t xml:space="preserve">5 </w:t>
            </w:r>
            <w:r>
              <w:fldChar w:fldCharType="end"/>
            </w:r>
          </w:hyperlink>
        </w:p>
        <w:p w14:paraId="7D47C208" w14:textId="77777777" w:rsidR="00056F80" w:rsidRDefault="0089326E">
          <w:pPr>
            <w:pStyle w:val="TOC1"/>
            <w:tabs>
              <w:tab w:val="right" w:leader="dot" w:pos="9474"/>
            </w:tabs>
          </w:pPr>
          <w:hyperlink w:anchor="_Toc16607">
            <w:r>
              <w:t>4.</w:t>
            </w:r>
            <w:r>
              <w:t xml:space="preserve">  </w:t>
            </w:r>
            <w:r>
              <w:t>GENDER EQUAL PAY ANALYSIS</w:t>
            </w:r>
            <w:r>
              <w:tab/>
            </w:r>
            <w:r>
              <w:fldChar w:fldCharType="begin"/>
            </w:r>
            <w:r>
              <w:instrText>PAGEREF _Toc16607 \h</w:instrText>
            </w:r>
            <w:r>
              <w:fldChar w:fldCharType="separate"/>
            </w:r>
            <w:r>
              <w:t xml:space="preserve">9 </w:t>
            </w:r>
            <w:r>
              <w:fldChar w:fldCharType="end"/>
            </w:r>
          </w:hyperlink>
        </w:p>
        <w:p w14:paraId="44EBAD42" w14:textId="77777777" w:rsidR="00056F80" w:rsidRDefault="0089326E">
          <w:pPr>
            <w:pStyle w:val="TOC1"/>
            <w:tabs>
              <w:tab w:val="right" w:leader="dot" w:pos="9474"/>
            </w:tabs>
          </w:pPr>
          <w:hyperlink w:anchor="_Toc16608">
            <w:r>
              <w:t>5.</w:t>
            </w:r>
            <w:r>
              <w:t xml:space="preserve">  </w:t>
            </w:r>
            <w:r>
              <w:t>CONCLUSION</w:t>
            </w:r>
            <w:r>
              <w:tab/>
            </w:r>
            <w:r>
              <w:fldChar w:fldCharType="begin"/>
            </w:r>
            <w:r>
              <w:instrText>PAGEREF _Toc16608 \h</w:instrText>
            </w:r>
            <w:r>
              <w:fldChar w:fldCharType="separate"/>
            </w:r>
            <w:r>
              <w:t xml:space="preserve">12 </w:t>
            </w:r>
            <w:r>
              <w:fldChar w:fldCharType="end"/>
            </w:r>
          </w:hyperlink>
        </w:p>
        <w:p w14:paraId="20629CAA" w14:textId="77777777" w:rsidR="00056F80" w:rsidRDefault="0089326E">
          <w:pPr>
            <w:pStyle w:val="TOC1"/>
            <w:tabs>
              <w:tab w:val="right" w:leader="dot" w:pos="9474"/>
            </w:tabs>
          </w:pPr>
          <w:hyperlink w:anchor="_Toc16609">
            <w:r>
              <w:t>6.</w:t>
            </w:r>
            <w:r>
              <w:t xml:space="preserve">  </w:t>
            </w:r>
            <w:r>
              <w:t>RECOMMENDATIONS</w:t>
            </w:r>
            <w:r>
              <w:tab/>
            </w:r>
            <w:r>
              <w:fldChar w:fldCharType="begin"/>
            </w:r>
            <w:r>
              <w:instrText>PAGEREF _Toc16609 \h</w:instrText>
            </w:r>
            <w:r>
              <w:fldChar w:fldCharType="separate"/>
            </w:r>
            <w:r>
              <w:t xml:space="preserve">12 </w:t>
            </w:r>
            <w:r>
              <w:fldChar w:fldCharType="end"/>
            </w:r>
          </w:hyperlink>
        </w:p>
        <w:p w14:paraId="0220D784" w14:textId="77777777" w:rsidR="00056F80" w:rsidRDefault="0089326E">
          <w:r>
            <w:fldChar w:fldCharType="end"/>
          </w:r>
        </w:p>
      </w:sdtContent>
    </w:sdt>
    <w:p w14:paraId="40F88772" w14:textId="77777777" w:rsidR="00056F80" w:rsidRDefault="0089326E">
      <w:pPr>
        <w:spacing w:after="173" w:line="259" w:lineRule="auto"/>
        <w:ind w:left="0" w:right="0" w:firstLine="0"/>
        <w:jc w:val="left"/>
      </w:pPr>
      <w:r>
        <w:rPr>
          <w:sz w:val="22"/>
        </w:rPr>
        <w:t xml:space="preserve"> </w:t>
      </w:r>
    </w:p>
    <w:p w14:paraId="1970E581" w14:textId="77777777" w:rsidR="00056F80" w:rsidRDefault="0089326E">
      <w:pPr>
        <w:spacing w:after="175" w:line="259" w:lineRule="auto"/>
        <w:ind w:left="0" w:right="0" w:firstLine="0"/>
        <w:jc w:val="left"/>
      </w:pPr>
      <w:r>
        <w:rPr>
          <w:sz w:val="22"/>
        </w:rPr>
        <w:t xml:space="preserve"> </w:t>
      </w:r>
    </w:p>
    <w:p w14:paraId="1B213C1D" w14:textId="77777777" w:rsidR="00056F80" w:rsidRDefault="0089326E">
      <w:pPr>
        <w:spacing w:after="173" w:line="259" w:lineRule="auto"/>
        <w:ind w:left="0" w:right="0" w:firstLine="0"/>
        <w:jc w:val="left"/>
      </w:pPr>
      <w:r>
        <w:rPr>
          <w:sz w:val="22"/>
        </w:rPr>
        <w:t xml:space="preserve"> </w:t>
      </w:r>
    </w:p>
    <w:p w14:paraId="650BEB7E" w14:textId="77777777" w:rsidR="00056F80" w:rsidRDefault="0089326E">
      <w:pPr>
        <w:spacing w:after="175" w:line="259" w:lineRule="auto"/>
        <w:ind w:left="0" w:right="0" w:firstLine="0"/>
        <w:jc w:val="left"/>
      </w:pPr>
      <w:r>
        <w:rPr>
          <w:sz w:val="22"/>
        </w:rPr>
        <w:t xml:space="preserve"> </w:t>
      </w:r>
    </w:p>
    <w:p w14:paraId="15561B24" w14:textId="77777777" w:rsidR="00056F80" w:rsidRDefault="0089326E">
      <w:pPr>
        <w:spacing w:after="173" w:line="259" w:lineRule="auto"/>
        <w:ind w:left="0" w:right="0" w:firstLine="0"/>
        <w:jc w:val="left"/>
      </w:pPr>
      <w:r>
        <w:rPr>
          <w:sz w:val="22"/>
        </w:rPr>
        <w:t xml:space="preserve"> </w:t>
      </w:r>
    </w:p>
    <w:p w14:paraId="235BE9CE" w14:textId="77777777" w:rsidR="00056F80" w:rsidRDefault="0089326E">
      <w:pPr>
        <w:spacing w:after="175" w:line="259" w:lineRule="auto"/>
        <w:ind w:left="0" w:right="0" w:firstLine="0"/>
        <w:jc w:val="left"/>
      </w:pPr>
      <w:r>
        <w:rPr>
          <w:sz w:val="22"/>
        </w:rPr>
        <w:t xml:space="preserve"> </w:t>
      </w:r>
    </w:p>
    <w:p w14:paraId="18254061" w14:textId="77777777" w:rsidR="00056F80" w:rsidRDefault="0089326E">
      <w:pPr>
        <w:spacing w:after="173" w:line="259" w:lineRule="auto"/>
        <w:ind w:left="0" w:right="0" w:firstLine="0"/>
        <w:jc w:val="left"/>
      </w:pPr>
      <w:r>
        <w:rPr>
          <w:sz w:val="22"/>
        </w:rPr>
        <w:t xml:space="preserve"> </w:t>
      </w:r>
    </w:p>
    <w:p w14:paraId="68239A15" w14:textId="77777777" w:rsidR="00056F80" w:rsidRDefault="0089326E">
      <w:pPr>
        <w:spacing w:after="173" w:line="259" w:lineRule="auto"/>
        <w:ind w:left="0" w:right="0" w:firstLine="0"/>
        <w:jc w:val="left"/>
      </w:pPr>
      <w:r>
        <w:rPr>
          <w:sz w:val="22"/>
        </w:rPr>
        <w:t xml:space="preserve"> </w:t>
      </w:r>
    </w:p>
    <w:p w14:paraId="38DB1775" w14:textId="77777777" w:rsidR="00056F80" w:rsidRDefault="0089326E">
      <w:pPr>
        <w:spacing w:after="175" w:line="259" w:lineRule="auto"/>
        <w:ind w:left="0" w:right="0" w:firstLine="0"/>
        <w:jc w:val="left"/>
      </w:pPr>
      <w:r>
        <w:rPr>
          <w:sz w:val="22"/>
        </w:rPr>
        <w:t xml:space="preserve"> </w:t>
      </w:r>
    </w:p>
    <w:p w14:paraId="481FB8B2" w14:textId="77777777" w:rsidR="00056F80" w:rsidRDefault="0089326E">
      <w:pPr>
        <w:spacing w:after="173" w:line="259" w:lineRule="auto"/>
        <w:ind w:left="0" w:right="0" w:firstLine="0"/>
        <w:jc w:val="left"/>
      </w:pPr>
      <w:r>
        <w:rPr>
          <w:sz w:val="22"/>
        </w:rPr>
        <w:t xml:space="preserve"> </w:t>
      </w:r>
    </w:p>
    <w:p w14:paraId="03FD72AA" w14:textId="77777777" w:rsidR="00056F80" w:rsidRDefault="0089326E">
      <w:pPr>
        <w:spacing w:after="175" w:line="259" w:lineRule="auto"/>
        <w:ind w:left="0" w:right="0" w:firstLine="0"/>
        <w:jc w:val="left"/>
      </w:pPr>
      <w:r>
        <w:rPr>
          <w:sz w:val="22"/>
        </w:rPr>
        <w:t xml:space="preserve"> </w:t>
      </w:r>
    </w:p>
    <w:p w14:paraId="2D2489BF" w14:textId="77777777" w:rsidR="00056F80" w:rsidRDefault="0089326E">
      <w:pPr>
        <w:spacing w:after="173" w:line="259" w:lineRule="auto"/>
        <w:ind w:left="0" w:right="0" w:firstLine="0"/>
        <w:jc w:val="left"/>
      </w:pPr>
      <w:r>
        <w:rPr>
          <w:sz w:val="22"/>
        </w:rPr>
        <w:t xml:space="preserve"> </w:t>
      </w:r>
    </w:p>
    <w:p w14:paraId="6DC541BF" w14:textId="77777777" w:rsidR="00056F80" w:rsidRDefault="0089326E">
      <w:pPr>
        <w:spacing w:after="175" w:line="259" w:lineRule="auto"/>
        <w:ind w:left="0" w:right="0" w:firstLine="0"/>
        <w:jc w:val="left"/>
      </w:pPr>
      <w:r>
        <w:rPr>
          <w:sz w:val="22"/>
        </w:rPr>
        <w:t xml:space="preserve"> </w:t>
      </w:r>
    </w:p>
    <w:p w14:paraId="437822AA" w14:textId="77777777" w:rsidR="00056F80" w:rsidRDefault="0089326E">
      <w:pPr>
        <w:spacing w:after="173" w:line="259" w:lineRule="auto"/>
        <w:ind w:left="0" w:right="0" w:firstLine="0"/>
        <w:jc w:val="left"/>
      </w:pPr>
      <w:r>
        <w:rPr>
          <w:sz w:val="22"/>
        </w:rPr>
        <w:t xml:space="preserve"> </w:t>
      </w:r>
    </w:p>
    <w:p w14:paraId="72D6AB59" w14:textId="77777777" w:rsidR="00056F80" w:rsidRDefault="0089326E">
      <w:pPr>
        <w:spacing w:after="173" w:line="259" w:lineRule="auto"/>
        <w:ind w:left="0" w:right="0" w:firstLine="0"/>
        <w:jc w:val="left"/>
      </w:pPr>
      <w:r>
        <w:rPr>
          <w:sz w:val="22"/>
        </w:rPr>
        <w:t xml:space="preserve"> </w:t>
      </w:r>
    </w:p>
    <w:p w14:paraId="30785C23" w14:textId="77777777" w:rsidR="00056F80" w:rsidRDefault="0089326E">
      <w:pPr>
        <w:spacing w:after="175" w:line="259" w:lineRule="auto"/>
        <w:ind w:left="0" w:right="0" w:firstLine="0"/>
        <w:jc w:val="left"/>
      </w:pPr>
      <w:r>
        <w:rPr>
          <w:sz w:val="22"/>
        </w:rPr>
        <w:t xml:space="preserve"> </w:t>
      </w:r>
    </w:p>
    <w:p w14:paraId="14736649" w14:textId="77777777" w:rsidR="00056F80" w:rsidRDefault="0089326E">
      <w:pPr>
        <w:spacing w:after="173" w:line="259" w:lineRule="auto"/>
        <w:ind w:left="0" w:right="0" w:firstLine="0"/>
        <w:jc w:val="left"/>
      </w:pPr>
      <w:r>
        <w:rPr>
          <w:sz w:val="22"/>
        </w:rPr>
        <w:t xml:space="preserve"> </w:t>
      </w:r>
    </w:p>
    <w:p w14:paraId="2A27C182" w14:textId="77777777" w:rsidR="00056F80" w:rsidRDefault="0089326E">
      <w:pPr>
        <w:spacing w:after="175" w:line="259" w:lineRule="auto"/>
        <w:ind w:left="0" w:right="0" w:firstLine="0"/>
        <w:jc w:val="left"/>
      </w:pPr>
      <w:r>
        <w:rPr>
          <w:sz w:val="22"/>
        </w:rPr>
        <w:t xml:space="preserve"> </w:t>
      </w:r>
    </w:p>
    <w:p w14:paraId="52375A8A" w14:textId="77777777" w:rsidR="00056F80" w:rsidRDefault="0089326E">
      <w:pPr>
        <w:spacing w:after="231" w:line="259" w:lineRule="auto"/>
        <w:ind w:left="0" w:right="0" w:firstLine="0"/>
        <w:jc w:val="left"/>
      </w:pPr>
      <w:r>
        <w:rPr>
          <w:sz w:val="22"/>
        </w:rPr>
        <w:t xml:space="preserve"> </w:t>
      </w:r>
    </w:p>
    <w:p w14:paraId="30993075" w14:textId="77777777" w:rsidR="00056F80" w:rsidRDefault="0089326E">
      <w:pPr>
        <w:spacing w:after="0" w:line="259" w:lineRule="auto"/>
        <w:ind w:left="0" w:right="0" w:firstLine="0"/>
        <w:jc w:val="left"/>
      </w:pPr>
      <w:r>
        <w:rPr>
          <w:sz w:val="28"/>
        </w:rPr>
        <w:t xml:space="preserve"> </w:t>
      </w:r>
    </w:p>
    <w:p w14:paraId="7FE4C78D" w14:textId="77777777" w:rsidR="00056F80" w:rsidRDefault="0089326E">
      <w:pPr>
        <w:pStyle w:val="Heading1"/>
        <w:numPr>
          <w:ilvl w:val="0"/>
          <w:numId w:val="0"/>
        </w:numPr>
      </w:pPr>
      <w:bookmarkStart w:id="0" w:name="_Toc16603"/>
      <w:r>
        <w:t xml:space="preserve">EXECUTIVE SUMMARY </w:t>
      </w:r>
      <w:bookmarkEnd w:id="0"/>
    </w:p>
    <w:p w14:paraId="06C85E44" w14:textId="77777777" w:rsidR="00056F80" w:rsidRDefault="0089326E">
      <w:pPr>
        <w:ind w:left="-5" w:right="109"/>
      </w:pPr>
      <w:r>
        <w:t xml:space="preserve">Our firm prioritizes equal pay and fairness across genders, recognizing its crucial role in building and maintaining a healthy work environment. However, the recent analysis reveals interesting </w:t>
      </w:r>
      <w:r>
        <w:lastRenderedPageBreak/>
        <w:t xml:space="preserve">insights related to gender pay disparity that needs our attention. While female employees have slightly higher mean and median salaries as compare to male employees but other aspects represent a different picture. </w:t>
      </w:r>
    </w:p>
    <w:p w14:paraId="4FD51BDC" w14:textId="77777777" w:rsidR="00056F80" w:rsidRDefault="0089326E">
      <w:pPr>
        <w:ind w:left="-5" w:right="109"/>
      </w:pPr>
      <w:r>
        <w:t xml:space="preserve">The male employees received nearly 23% to 33% higher annual bonuses as compare to female employees which suggests a potential disparity in our bonus allocation. Similarly, males have higher proportion in all job positions as compare to females. In pay quartiles male also have higher representation particularly in the lowest and highest pay brackets. </w:t>
      </w:r>
    </w:p>
    <w:p w14:paraId="3D9AB9DD" w14:textId="77777777" w:rsidR="00056F80" w:rsidRDefault="0089326E">
      <w:pPr>
        <w:ind w:left="-5" w:right="109"/>
      </w:pPr>
      <w:r>
        <w:t xml:space="preserve">According to these insights, our goal of gender equality seems to have only partially succeeded with certain areas required efforts and improvements. To rectify these disparities, it is recommended to review our bonus allocation process to identify and eliminate any bias against female employees. Certain steps must also be taken to promote gender balance across all job positions. </w:t>
      </w:r>
    </w:p>
    <w:p w14:paraId="73D91F2F" w14:textId="77777777" w:rsidR="00056F80" w:rsidRDefault="0089326E">
      <w:pPr>
        <w:spacing w:after="207"/>
        <w:ind w:left="-5" w:right="109"/>
      </w:pPr>
      <w:r>
        <w:t xml:space="preserve">Finally, it is recommended to have regular pay audits to ensure continued compliance with gender pay gap legalization. The gender pay equality is not only limited to number and statistics, it’s about building a workplace culture that genuinely value diversity and equality. These proactive measures will strengthen our company’s reputation, contributing to a fairer and equitable workplace for all employees. </w:t>
      </w:r>
    </w:p>
    <w:p w14:paraId="6B8E4E59" w14:textId="77777777" w:rsidR="00056F80" w:rsidRDefault="0089326E">
      <w:pPr>
        <w:spacing w:after="180" w:line="259" w:lineRule="auto"/>
        <w:ind w:left="0" w:right="0" w:firstLine="0"/>
        <w:jc w:val="left"/>
      </w:pPr>
      <w:r>
        <w:rPr>
          <w:sz w:val="28"/>
        </w:rPr>
        <w:t xml:space="preserve"> </w:t>
      </w:r>
    </w:p>
    <w:p w14:paraId="4D60AB56" w14:textId="77777777" w:rsidR="00056F80" w:rsidRDefault="0089326E">
      <w:pPr>
        <w:spacing w:after="2" w:line="390" w:lineRule="auto"/>
        <w:ind w:left="0" w:right="9411" w:firstLine="0"/>
        <w:jc w:val="left"/>
      </w:pPr>
      <w:r>
        <w:rPr>
          <w:sz w:val="28"/>
        </w:rPr>
        <w:t xml:space="preserve">   </w:t>
      </w:r>
    </w:p>
    <w:p w14:paraId="1099D797" w14:textId="77777777" w:rsidR="00056F80" w:rsidRDefault="0089326E">
      <w:pPr>
        <w:spacing w:after="0" w:line="390" w:lineRule="auto"/>
        <w:ind w:left="0" w:right="9411" w:firstLine="0"/>
        <w:jc w:val="left"/>
      </w:pPr>
      <w:r>
        <w:rPr>
          <w:sz w:val="28"/>
        </w:rPr>
        <w:t xml:space="preserve">  </w:t>
      </w:r>
    </w:p>
    <w:p w14:paraId="78F06B0F" w14:textId="77777777" w:rsidR="00056F80" w:rsidRDefault="0089326E">
      <w:pPr>
        <w:spacing w:after="180" w:line="259" w:lineRule="auto"/>
        <w:ind w:left="0" w:right="0" w:firstLine="0"/>
        <w:jc w:val="left"/>
      </w:pPr>
      <w:r>
        <w:rPr>
          <w:sz w:val="28"/>
        </w:rPr>
        <w:t xml:space="preserve"> </w:t>
      </w:r>
    </w:p>
    <w:p w14:paraId="3A4808EC" w14:textId="77777777" w:rsidR="00056F80" w:rsidRDefault="0089326E">
      <w:pPr>
        <w:spacing w:after="2" w:line="390" w:lineRule="auto"/>
        <w:ind w:left="0" w:right="9411" w:firstLine="0"/>
        <w:jc w:val="left"/>
      </w:pPr>
      <w:r>
        <w:rPr>
          <w:sz w:val="28"/>
        </w:rPr>
        <w:t xml:space="preserve">   </w:t>
      </w:r>
    </w:p>
    <w:p w14:paraId="788B23EB" w14:textId="77777777" w:rsidR="00056F80" w:rsidRDefault="0089326E">
      <w:pPr>
        <w:spacing w:after="0" w:line="259" w:lineRule="auto"/>
        <w:ind w:left="0" w:right="0" w:firstLine="0"/>
        <w:jc w:val="left"/>
      </w:pPr>
      <w:r>
        <w:rPr>
          <w:sz w:val="28"/>
        </w:rPr>
        <w:t xml:space="preserve"> </w:t>
      </w:r>
    </w:p>
    <w:p w14:paraId="0CEDD494" w14:textId="77777777" w:rsidR="00056F80" w:rsidRDefault="0089326E">
      <w:pPr>
        <w:pStyle w:val="Heading1"/>
        <w:ind w:left="705" w:hanging="360"/>
      </w:pPr>
      <w:bookmarkStart w:id="1" w:name="_Toc16604"/>
      <w:r>
        <w:t xml:space="preserve">INTRODUCTION </w:t>
      </w:r>
      <w:bookmarkEnd w:id="1"/>
    </w:p>
    <w:p w14:paraId="1B00DBF4" w14:textId="77777777" w:rsidR="00056F80" w:rsidRDefault="0089326E">
      <w:pPr>
        <w:ind w:left="-5" w:right="109"/>
      </w:pPr>
      <w:r>
        <w:t xml:space="preserve">Gender pay inequality is one of the important issue in workplaces in whole world despite numerous attempts to rectify the situation. In the UK, the Equality Act 2010 seeks to ensure equal pay for equal work regardless of gender. Organizations in the UK, also have to produce gender pay reports in line with Gender Pay Gap Reporting Regulations. </w:t>
      </w:r>
    </w:p>
    <w:p w14:paraId="0B02DD3C" w14:textId="77777777" w:rsidR="00056F80" w:rsidRDefault="0089326E">
      <w:pPr>
        <w:ind w:left="-5" w:right="109"/>
      </w:pPr>
      <w:r>
        <w:t xml:space="preserve">In our firm, our top priority is to maintain the culture of equal pay and fairness in order to eradicate any instance of gender-based parity. Our firm believed in rewarding the employees based on their abilities and skills regardless of employee’s gender. The main goal of this project to assess our firm’s current gender pay status, identify and potential discrepancies and recommendations to rectify them. </w:t>
      </w:r>
    </w:p>
    <w:p w14:paraId="07EE061D" w14:textId="77777777" w:rsidR="00056F80" w:rsidRDefault="0089326E">
      <w:pPr>
        <w:ind w:left="-5" w:right="109"/>
      </w:pPr>
      <w:r>
        <w:t xml:space="preserve">Our firm want to fulfil our obligation under UK law by generating report based on six required indicators outlined by the UK Government. The analysis of gender pays gaps and then sharing them will help to promote transparency within our organization. This will also help to take </w:t>
      </w:r>
      <w:r>
        <w:lastRenderedPageBreak/>
        <w:t xml:space="preserve">necessary steps to ensure fairness and equal pay regardless of gender. The reputation of any organization heavily depends on its stance towards equality and inclusivity. By actively striving for gender pay parity, our goal is to build a positive image for our firm. </w:t>
      </w:r>
    </w:p>
    <w:p w14:paraId="516D4CAB" w14:textId="77777777" w:rsidR="00056F80" w:rsidRDefault="0089326E">
      <w:pPr>
        <w:ind w:left="-5" w:right="109"/>
      </w:pPr>
      <w:r>
        <w:t xml:space="preserve">The main motive is to evaluate the current situation by analyzing the available data and then making informed decision and recommendations. The framework that will be used is UK legal requirements and best practice guidelines for gender equal pay. </w:t>
      </w:r>
    </w:p>
    <w:p w14:paraId="6923168F" w14:textId="77777777" w:rsidR="00056F80" w:rsidRDefault="0089326E">
      <w:pPr>
        <w:spacing w:after="332" w:line="259" w:lineRule="auto"/>
        <w:ind w:left="0" w:right="0" w:firstLine="0"/>
        <w:jc w:val="left"/>
      </w:pPr>
      <w:r>
        <w:t xml:space="preserve"> </w:t>
      </w:r>
    </w:p>
    <w:p w14:paraId="02254F02" w14:textId="77777777" w:rsidR="00056F80" w:rsidRDefault="0089326E">
      <w:pPr>
        <w:pStyle w:val="Heading1"/>
        <w:ind w:left="705" w:hanging="360"/>
      </w:pPr>
      <w:bookmarkStart w:id="2" w:name="_Toc16605"/>
      <w:r>
        <w:t xml:space="preserve">DATA PREPARATION </w:t>
      </w:r>
      <w:bookmarkEnd w:id="2"/>
    </w:p>
    <w:p w14:paraId="6C54B825" w14:textId="77777777" w:rsidR="00056F80" w:rsidRDefault="0089326E">
      <w:pPr>
        <w:ind w:left="-5" w:right="109"/>
      </w:pPr>
      <w:r>
        <w:t xml:space="preserve">The table for variables in the data and their definitions is shown below: </w:t>
      </w:r>
    </w:p>
    <w:p w14:paraId="09295B08" w14:textId="77777777" w:rsidR="00056F80" w:rsidRDefault="0089326E">
      <w:pPr>
        <w:spacing w:after="0"/>
        <w:ind w:left="-5" w:right="109"/>
      </w:pPr>
      <w:r>
        <w:t xml:space="preserve">Table 1: </w:t>
      </w:r>
      <w:r>
        <w:t>Variable Definitions</w:t>
      </w:r>
      <w:r>
        <w:t xml:space="preserve"> </w:t>
      </w:r>
    </w:p>
    <w:tbl>
      <w:tblPr>
        <w:tblStyle w:val="TableGrid"/>
        <w:tblW w:w="8926" w:type="dxa"/>
        <w:tblInd w:w="5" w:type="dxa"/>
        <w:tblCellMar>
          <w:top w:w="53" w:type="dxa"/>
          <w:left w:w="105" w:type="dxa"/>
          <w:bottom w:w="0" w:type="dxa"/>
          <w:right w:w="231" w:type="dxa"/>
        </w:tblCellMar>
        <w:tblLook w:val="04A0" w:firstRow="1" w:lastRow="0" w:firstColumn="1" w:lastColumn="0" w:noHBand="0" w:noVBand="1"/>
      </w:tblPr>
      <w:tblGrid>
        <w:gridCol w:w="2405"/>
        <w:gridCol w:w="6521"/>
      </w:tblGrid>
      <w:tr w:rsidR="00056F80" w14:paraId="684374D4" w14:textId="77777777">
        <w:trPr>
          <w:trHeight w:val="422"/>
        </w:trPr>
        <w:tc>
          <w:tcPr>
            <w:tcW w:w="2405" w:type="dxa"/>
            <w:tcBorders>
              <w:top w:val="single" w:sz="4" w:space="0" w:color="000000"/>
              <w:left w:val="single" w:sz="4" w:space="0" w:color="000000"/>
              <w:bottom w:val="single" w:sz="4" w:space="0" w:color="000000"/>
              <w:right w:val="single" w:sz="4" w:space="0" w:color="000000"/>
            </w:tcBorders>
          </w:tcPr>
          <w:p w14:paraId="12960891" w14:textId="77777777" w:rsidR="00056F80" w:rsidRDefault="0089326E">
            <w:pPr>
              <w:spacing w:after="0" w:line="259" w:lineRule="auto"/>
              <w:ind w:left="3" w:right="0" w:firstLine="0"/>
              <w:jc w:val="left"/>
            </w:pPr>
            <w:r>
              <w:t xml:space="preserve">Variable name </w:t>
            </w:r>
          </w:p>
        </w:tc>
        <w:tc>
          <w:tcPr>
            <w:tcW w:w="6521" w:type="dxa"/>
            <w:tcBorders>
              <w:top w:val="single" w:sz="4" w:space="0" w:color="000000"/>
              <w:left w:val="single" w:sz="4" w:space="0" w:color="000000"/>
              <w:bottom w:val="single" w:sz="4" w:space="0" w:color="000000"/>
              <w:right w:val="single" w:sz="4" w:space="0" w:color="000000"/>
            </w:tcBorders>
          </w:tcPr>
          <w:p w14:paraId="20D3612B" w14:textId="77777777" w:rsidR="00056F80" w:rsidRDefault="0089326E">
            <w:pPr>
              <w:spacing w:after="0" w:line="259" w:lineRule="auto"/>
              <w:ind w:left="0" w:right="0" w:firstLine="0"/>
              <w:jc w:val="left"/>
            </w:pPr>
            <w:r>
              <w:t xml:space="preserve">Variable values  </w:t>
            </w:r>
          </w:p>
        </w:tc>
      </w:tr>
      <w:tr w:rsidR="00056F80" w14:paraId="434300DB" w14:textId="77777777">
        <w:trPr>
          <w:trHeight w:val="449"/>
        </w:trPr>
        <w:tc>
          <w:tcPr>
            <w:tcW w:w="2405" w:type="dxa"/>
            <w:tcBorders>
              <w:top w:val="single" w:sz="4" w:space="0" w:color="000000"/>
              <w:left w:val="single" w:sz="4" w:space="0" w:color="000000"/>
              <w:bottom w:val="single" w:sz="4" w:space="0" w:color="000000"/>
              <w:right w:val="single" w:sz="4" w:space="0" w:color="000000"/>
            </w:tcBorders>
          </w:tcPr>
          <w:p w14:paraId="7EE5CA6B" w14:textId="77777777" w:rsidR="00056F80" w:rsidRDefault="0089326E">
            <w:pPr>
              <w:spacing w:after="0" w:line="259" w:lineRule="auto"/>
              <w:ind w:left="3" w:right="0" w:firstLine="0"/>
              <w:jc w:val="left"/>
            </w:pPr>
            <w:r>
              <w:t xml:space="preserve">Gender </w:t>
            </w:r>
          </w:p>
        </w:tc>
        <w:tc>
          <w:tcPr>
            <w:tcW w:w="6521" w:type="dxa"/>
            <w:tcBorders>
              <w:top w:val="single" w:sz="4" w:space="0" w:color="000000"/>
              <w:left w:val="single" w:sz="4" w:space="0" w:color="000000"/>
              <w:bottom w:val="single" w:sz="4" w:space="0" w:color="000000"/>
              <w:right w:val="single" w:sz="4" w:space="0" w:color="000000"/>
            </w:tcBorders>
          </w:tcPr>
          <w:p w14:paraId="5093702B" w14:textId="77777777" w:rsidR="00056F80" w:rsidRDefault="0089326E">
            <w:pPr>
              <w:spacing w:after="0" w:line="259" w:lineRule="auto"/>
              <w:ind w:left="3" w:right="0" w:firstLine="0"/>
              <w:jc w:val="left"/>
            </w:pPr>
            <w:r>
              <w:t xml:space="preserve">Indicating the gender of the employee as male or female. </w:t>
            </w:r>
          </w:p>
        </w:tc>
      </w:tr>
      <w:tr w:rsidR="00056F80" w14:paraId="32A8E394" w14:textId="77777777">
        <w:trPr>
          <w:trHeight w:val="449"/>
        </w:trPr>
        <w:tc>
          <w:tcPr>
            <w:tcW w:w="2405" w:type="dxa"/>
            <w:tcBorders>
              <w:top w:val="single" w:sz="4" w:space="0" w:color="000000"/>
              <w:left w:val="single" w:sz="4" w:space="0" w:color="000000"/>
              <w:bottom w:val="single" w:sz="4" w:space="0" w:color="000000"/>
              <w:right w:val="single" w:sz="4" w:space="0" w:color="000000"/>
            </w:tcBorders>
          </w:tcPr>
          <w:p w14:paraId="7C84A639" w14:textId="77777777" w:rsidR="00056F80" w:rsidRDefault="0089326E">
            <w:pPr>
              <w:spacing w:after="0" w:line="259" w:lineRule="auto"/>
              <w:ind w:left="3" w:right="0" w:firstLine="0"/>
              <w:jc w:val="left"/>
            </w:pPr>
            <w:r>
              <w:t xml:space="preserve">Tenure </w:t>
            </w:r>
          </w:p>
        </w:tc>
        <w:tc>
          <w:tcPr>
            <w:tcW w:w="6521" w:type="dxa"/>
            <w:tcBorders>
              <w:top w:val="single" w:sz="4" w:space="0" w:color="000000"/>
              <w:left w:val="single" w:sz="4" w:space="0" w:color="000000"/>
              <w:bottom w:val="single" w:sz="4" w:space="0" w:color="000000"/>
              <w:right w:val="single" w:sz="4" w:space="0" w:color="000000"/>
            </w:tcBorders>
          </w:tcPr>
          <w:p w14:paraId="07E9E2A7" w14:textId="77777777" w:rsidR="00056F80" w:rsidRDefault="0089326E">
            <w:pPr>
              <w:spacing w:after="0" w:line="259" w:lineRule="auto"/>
              <w:ind w:left="3" w:right="0" w:firstLine="0"/>
              <w:jc w:val="left"/>
            </w:pPr>
            <w:r>
              <w:t xml:space="preserve">The duration that the employee works in the firm in months. </w:t>
            </w:r>
          </w:p>
        </w:tc>
      </w:tr>
      <w:tr w:rsidR="00056F80" w14:paraId="771DD217" w14:textId="77777777">
        <w:trPr>
          <w:trHeight w:val="1596"/>
        </w:trPr>
        <w:tc>
          <w:tcPr>
            <w:tcW w:w="2405" w:type="dxa"/>
            <w:tcBorders>
              <w:top w:val="single" w:sz="4" w:space="0" w:color="000000"/>
              <w:left w:val="single" w:sz="4" w:space="0" w:color="000000"/>
              <w:bottom w:val="single" w:sz="4" w:space="0" w:color="000000"/>
              <w:right w:val="single" w:sz="4" w:space="0" w:color="000000"/>
            </w:tcBorders>
          </w:tcPr>
          <w:p w14:paraId="142F867A" w14:textId="77777777" w:rsidR="00056F80" w:rsidRDefault="0089326E">
            <w:pPr>
              <w:spacing w:after="0" w:line="259" w:lineRule="auto"/>
              <w:ind w:left="3" w:right="0" w:firstLine="0"/>
              <w:jc w:val="left"/>
            </w:pPr>
            <w:r>
              <w:t xml:space="preserve">FTE </w:t>
            </w:r>
          </w:p>
        </w:tc>
        <w:tc>
          <w:tcPr>
            <w:tcW w:w="6521" w:type="dxa"/>
            <w:tcBorders>
              <w:top w:val="single" w:sz="4" w:space="0" w:color="000000"/>
              <w:left w:val="single" w:sz="4" w:space="0" w:color="000000"/>
              <w:bottom w:val="single" w:sz="4" w:space="0" w:color="000000"/>
              <w:right w:val="single" w:sz="4" w:space="0" w:color="000000"/>
            </w:tcBorders>
          </w:tcPr>
          <w:p w14:paraId="7E46A466" w14:textId="77777777" w:rsidR="00056F80" w:rsidRDefault="0089326E">
            <w:pPr>
              <w:spacing w:after="0" w:line="259" w:lineRule="auto"/>
              <w:ind w:left="3" w:right="54" w:firstLine="0"/>
            </w:pPr>
            <w:r>
              <w:t xml:space="preserve">The full-time equivalent of an employee’s contractual working hours, 1 stands for 100%, or full-time and all proportions below 1 represent the proportion of the contractual working hours, ex: 0.6 means 60% of the full-time working hours. A full-time employee works 40 hours a week. </w:t>
            </w:r>
          </w:p>
        </w:tc>
      </w:tr>
      <w:tr w:rsidR="00056F80" w14:paraId="65292354" w14:textId="77777777">
        <w:trPr>
          <w:trHeight w:val="715"/>
        </w:trPr>
        <w:tc>
          <w:tcPr>
            <w:tcW w:w="2405" w:type="dxa"/>
            <w:tcBorders>
              <w:top w:val="single" w:sz="4" w:space="0" w:color="000000"/>
              <w:left w:val="single" w:sz="4" w:space="0" w:color="000000"/>
              <w:bottom w:val="single" w:sz="4" w:space="0" w:color="000000"/>
              <w:right w:val="single" w:sz="4" w:space="0" w:color="000000"/>
            </w:tcBorders>
          </w:tcPr>
          <w:p w14:paraId="4E11B211" w14:textId="77777777" w:rsidR="00056F80" w:rsidRDefault="0089326E">
            <w:pPr>
              <w:spacing w:after="0" w:line="259" w:lineRule="auto"/>
              <w:ind w:left="3" w:right="0" w:firstLine="0"/>
              <w:jc w:val="left"/>
            </w:pPr>
            <w:r>
              <w:t xml:space="preserve">Office </w:t>
            </w:r>
          </w:p>
        </w:tc>
        <w:tc>
          <w:tcPr>
            <w:tcW w:w="6521" w:type="dxa"/>
            <w:tcBorders>
              <w:top w:val="single" w:sz="4" w:space="0" w:color="000000"/>
              <w:left w:val="single" w:sz="4" w:space="0" w:color="000000"/>
              <w:bottom w:val="single" w:sz="4" w:space="0" w:color="000000"/>
              <w:right w:val="single" w:sz="4" w:space="0" w:color="000000"/>
            </w:tcBorders>
          </w:tcPr>
          <w:p w14:paraId="17E91DCE" w14:textId="77777777" w:rsidR="00056F80" w:rsidRDefault="0089326E">
            <w:pPr>
              <w:spacing w:after="0" w:line="259" w:lineRule="auto"/>
              <w:ind w:left="3" w:right="0" w:firstLine="0"/>
            </w:pPr>
            <w:r>
              <w:t xml:space="preserve">An indicator of the office to which the employee currently belongs to. </w:t>
            </w:r>
          </w:p>
        </w:tc>
      </w:tr>
      <w:tr w:rsidR="00056F80" w14:paraId="1126C9DD" w14:textId="77777777">
        <w:trPr>
          <w:trHeight w:val="1301"/>
        </w:trPr>
        <w:tc>
          <w:tcPr>
            <w:tcW w:w="2405" w:type="dxa"/>
            <w:tcBorders>
              <w:top w:val="single" w:sz="4" w:space="0" w:color="000000"/>
              <w:left w:val="single" w:sz="4" w:space="0" w:color="000000"/>
              <w:bottom w:val="single" w:sz="4" w:space="0" w:color="000000"/>
              <w:right w:val="single" w:sz="4" w:space="0" w:color="000000"/>
            </w:tcBorders>
          </w:tcPr>
          <w:p w14:paraId="763D2FE5" w14:textId="77777777" w:rsidR="00056F80" w:rsidRDefault="0089326E">
            <w:pPr>
              <w:spacing w:after="0" w:line="259" w:lineRule="auto"/>
              <w:ind w:left="0" w:right="0" w:firstLine="0"/>
              <w:jc w:val="left"/>
            </w:pPr>
            <w:r>
              <w:t xml:space="preserve">Salary  </w:t>
            </w:r>
          </w:p>
        </w:tc>
        <w:tc>
          <w:tcPr>
            <w:tcW w:w="6521" w:type="dxa"/>
            <w:tcBorders>
              <w:top w:val="single" w:sz="4" w:space="0" w:color="000000"/>
              <w:left w:val="single" w:sz="4" w:space="0" w:color="000000"/>
              <w:bottom w:val="single" w:sz="4" w:space="0" w:color="000000"/>
              <w:right w:val="single" w:sz="4" w:space="0" w:color="000000"/>
            </w:tcBorders>
          </w:tcPr>
          <w:p w14:paraId="246350FD" w14:textId="77777777" w:rsidR="00056F80" w:rsidRDefault="0089326E">
            <w:pPr>
              <w:spacing w:after="0" w:line="259" w:lineRule="auto"/>
              <w:ind w:left="0" w:right="52" w:firstLine="0"/>
            </w:pPr>
            <w:r>
              <w:t xml:space="preserve">The monthly base salary of each employee in £. The base salary is negotiated at job entry. The salary rises annually with a factor bargained with the firm’s recognised union but can also rise because of individual negotiations of each employee. </w:t>
            </w:r>
          </w:p>
        </w:tc>
      </w:tr>
      <w:tr w:rsidR="00056F80" w14:paraId="55440396" w14:textId="77777777">
        <w:trPr>
          <w:trHeight w:val="718"/>
        </w:trPr>
        <w:tc>
          <w:tcPr>
            <w:tcW w:w="2405" w:type="dxa"/>
            <w:tcBorders>
              <w:top w:val="single" w:sz="4" w:space="0" w:color="000000"/>
              <w:left w:val="single" w:sz="4" w:space="0" w:color="000000"/>
              <w:bottom w:val="single" w:sz="4" w:space="0" w:color="000000"/>
              <w:right w:val="single" w:sz="4" w:space="0" w:color="000000"/>
            </w:tcBorders>
          </w:tcPr>
          <w:p w14:paraId="181ACF7F" w14:textId="77777777" w:rsidR="00056F80" w:rsidRDefault="0089326E">
            <w:pPr>
              <w:spacing w:after="0" w:line="259" w:lineRule="auto"/>
              <w:ind w:left="0" w:right="0" w:firstLine="0"/>
              <w:jc w:val="left"/>
            </w:pPr>
            <w:r>
              <w:t xml:space="preserve">Bonus </w:t>
            </w:r>
          </w:p>
        </w:tc>
        <w:tc>
          <w:tcPr>
            <w:tcW w:w="6521" w:type="dxa"/>
            <w:tcBorders>
              <w:top w:val="single" w:sz="4" w:space="0" w:color="000000"/>
              <w:left w:val="single" w:sz="4" w:space="0" w:color="000000"/>
              <w:bottom w:val="single" w:sz="4" w:space="0" w:color="000000"/>
              <w:right w:val="single" w:sz="4" w:space="0" w:color="000000"/>
            </w:tcBorders>
          </w:tcPr>
          <w:p w14:paraId="5796F50E" w14:textId="77777777" w:rsidR="00056F80" w:rsidRDefault="0089326E">
            <w:pPr>
              <w:spacing w:after="0" w:line="259" w:lineRule="auto"/>
              <w:ind w:left="0" w:right="0" w:firstLine="0"/>
            </w:pPr>
            <w:r>
              <w:t xml:space="preserve">An annual bonus in £ based on the employee’s appraisal and the team performance last year. </w:t>
            </w:r>
          </w:p>
        </w:tc>
      </w:tr>
      <w:tr w:rsidR="00056F80" w14:paraId="70B6A19B" w14:textId="77777777">
        <w:trPr>
          <w:trHeight w:val="449"/>
        </w:trPr>
        <w:tc>
          <w:tcPr>
            <w:tcW w:w="2405" w:type="dxa"/>
            <w:tcBorders>
              <w:top w:val="single" w:sz="4" w:space="0" w:color="000000"/>
              <w:left w:val="single" w:sz="4" w:space="0" w:color="000000"/>
              <w:bottom w:val="single" w:sz="4" w:space="0" w:color="000000"/>
              <w:right w:val="single" w:sz="4" w:space="0" w:color="000000"/>
            </w:tcBorders>
          </w:tcPr>
          <w:p w14:paraId="2D4A61BE" w14:textId="77777777" w:rsidR="00056F80" w:rsidRDefault="0089326E">
            <w:pPr>
              <w:spacing w:after="0" w:line="259" w:lineRule="auto"/>
              <w:ind w:left="0" w:right="0" w:firstLine="0"/>
              <w:jc w:val="left"/>
            </w:pPr>
            <w:r>
              <w:t xml:space="preserve">Qualification </w:t>
            </w:r>
          </w:p>
        </w:tc>
        <w:tc>
          <w:tcPr>
            <w:tcW w:w="6521" w:type="dxa"/>
            <w:tcBorders>
              <w:top w:val="single" w:sz="4" w:space="0" w:color="000000"/>
              <w:left w:val="single" w:sz="4" w:space="0" w:color="000000"/>
              <w:bottom w:val="single" w:sz="4" w:space="0" w:color="000000"/>
              <w:right w:val="single" w:sz="4" w:space="0" w:color="000000"/>
            </w:tcBorders>
          </w:tcPr>
          <w:p w14:paraId="19947E1B" w14:textId="77777777" w:rsidR="00056F80" w:rsidRDefault="0089326E">
            <w:pPr>
              <w:spacing w:after="0" w:line="259" w:lineRule="auto"/>
              <w:ind w:left="0" w:right="0" w:firstLine="0"/>
              <w:jc w:val="left"/>
            </w:pPr>
            <w:r>
              <w:t xml:space="preserve">An indicator of the employee’s highest educational credential. </w:t>
            </w:r>
          </w:p>
        </w:tc>
      </w:tr>
      <w:tr w:rsidR="00056F80" w14:paraId="47B84AAC" w14:textId="77777777">
        <w:trPr>
          <w:trHeight w:val="715"/>
        </w:trPr>
        <w:tc>
          <w:tcPr>
            <w:tcW w:w="2405" w:type="dxa"/>
            <w:tcBorders>
              <w:top w:val="single" w:sz="4" w:space="0" w:color="000000"/>
              <w:left w:val="single" w:sz="4" w:space="0" w:color="000000"/>
              <w:bottom w:val="single" w:sz="4" w:space="0" w:color="000000"/>
              <w:right w:val="single" w:sz="4" w:space="0" w:color="000000"/>
            </w:tcBorders>
          </w:tcPr>
          <w:p w14:paraId="2962A24F" w14:textId="77777777" w:rsidR="00056F80" w:rsidRDefault="0089326E">
            <w:pPr>
              <w:spacing w:after="0" w:line="259" w:lineRule="auto"/>
              <w:ind w:left="0" w:right="0" w:firstLine="0"/>
              <w:jc w:val="left"/>
            </w:pPr>
            <w:r>
              <w:t xml:space="preserve">Position </w:t>
            </w:r>
          </w:p>
        </w:tc>
        <w:tc>
          <w:tcPr>
            <w:tcW w:w="6521" w:type="dxa"/>
            <w:tcBorders>
              <w:top w:val="single" w:sz="4" w:space="0" w:color="000000"/>
              <w:left w:val="single" w:sz="4" w:space="0" w:color="000000"/>
              <w:bottom w:val="single" w:sz="4" w:space="0" w:color="000000"/>
              <w:right w:val="single" w:sz="4" w:space="0" w:color="000000"/>
            </w:tcBorders>
          </w:tcPr>
          <w:p w14:paraId="47F972DC" w14:textId="77777777" w:rsidR="00056F80" w:rsidRDefault="0089326E">
            <w:pPr>
              <w:spacing w:after="0" w:line="259" w:lineRule="auto"/>
              <w:ind w:left="0" w:right="0" w:firstLine="0"/>
            </w:pPr>
            <w:r>
              <w:t xml:space="preserve">An indicator of the position of the employee in a junior position, senior position or as an assistant to the manager. </w:t>
            </w:r>
          </w:p>
        </w:tc>
      </w:tr>
      <w:tr w:rsidR="00056F80" w14:paraId="218216C3" w14:textId="77777777">
        <w:trPr>
          <w:trHeight w:val="451"/>
        </w:trPr>
        <w:tc>
          <w:tcPr>
            <w:tcW w:w="2405" w:type="dxa"/>
            <w:tcBorders>
              <w:top w:val="single" w:sz="4" w:space="0" w:color="000000"/>
              <w:left w:val="single" w:sz="4" w:space="0" w:color="000000"/>
              <w:bottom w:val="single" w:sz="4" w:space="0" w:color="000000"/>
              <w:right w:val="single" w:sz="4" w:space="0" w:color="000000"/>
            </w:tcBorders>
          </w:tcPr>
          <w:p w14:paraId="04157FC8" w14:textId="77777777" w:rsidR="00056F80" w:rsidRDefault="0089326E">
            <w:pPr>
              <w:spacing w:after="0" w:line="259" w:lineRule="auto"/>
              <w:ind w:left="0" w:right="0" w:firstLine="0"/>
              <w:jc w:val="left"/>
            </w:pPr>
            <w:r>
              <w:t xml:space="preserve">pid </w:t>
            </w:r>
          </w:p>
        </w:tc>
        <w:tc>
          <w:tcPr>
            <w:tcW w:w="6521" w:type="dxa"/>
            <w:tcBorders>
              <w:top w:val="single" w:sz="4" w:space="0" w:color="000000"/>
              <w:left w:val="single" w:sz="4" w:space="0" w:color="000000"/>
              <w:bottom w:val="single" w:sz="4" w:space="0" w:color="000000"/>
              <w:right w:val="single" w:sz="4" w:space="0" w:color="000000"/>
            </w:tcBorders>
          </w:tcPr>
          <w:p w14:paraId="47D3C039" w14:textId="77777777" w:rsidR="00056F80" w:rsidRDefault="0089326E">
            <w:pPr>
              <w:spacing w:after="0" w:line="259" w:lineRule="auto"/>
              <w:ind w:left="0" w:right="0" w:firstLine="0"/>
              <w:jc w:val="left"/>
            </w:pPr>
            <w:r>
              <w:t xml:space="preserve">A person identifier from the HR records. </w:t>
            </w:r>
          </w:p>
        </w:tc>
      </w:tr>
    </w:tbl>
    <w:p w14:paraId="16AFF854" w14:textId="77777777" w:rsidR="00056F80" w:rsidRDefault="0089326E">
      <w:pPr>
        <w:spacing w:after="175" w:line="259" w:lineRule="auto"/>
        <w:ind w:left="0" w:right="0" w:firstLine="0"/>
        <w:jc w:val="left"/>
      </w:pPr>
      <w:r>
        <w:t xml:space="preserve">N = 789 </w:t>
      </w:r>
    </w:p>
    <w:p w14:paraId="77D67EE9" w14:textId="77777777" w:rsidR="00056F80" w:rsidRDefault="0089326E">
      <w:pPr>
        <w:ind w:left="-5" w:right="109"/>
      </w:pPr>
      <w:r>
        <w:lastRenderedPageBreak/>
        <w:t xml:space="preserve">There were some issues in the data. There is a category “.” in position variable, the gender has two different values “Female” and “female” and also there is a diverse category in gender. All these problems are resolved to make the data clean and ready for analysis. </w:t>
      </w:r>
    </w:p>
    <w:p w14:paraId="7ACFAD06" w14:textId="77777777" w:rsidR="00056F80" w:rsidRDefault="0089326E">
      <w:pPr>
        <w:spacing w:after="175" w:line="259" w:lineRule="auto"/>
        <w:ind w:left="0" w:right="0" w:firstLine="0"/>
        <w:jc w:val="left"/>
      </w:pPr>
      <w:r>
        <w:t xml:space="preserve"> </w:t>
      </w:r>
    </w:p>
    <w:p w14:paraId="0C2DAD1A" w14:textId="77777777" w:rsidR="00056F80" w:rsidRDefault="0089326E">
      <w:pPr>
        <w:spacing w:after="0"/>
        <w:ind w:left="-5" w:right="2192"/>
      </w:pPr>
      <w:r>
        <w:t xml:space="preserve">The summary statistics table for numerical variables is shown below: </w:t>
      </w:r>
      <w:r>
        <w:t xml:space="preserve">Table 2: </w:t>
      </w:r>
      <w:r>
        <w:t xml:space="preserve"> Descriptive Statistics </w:t>
      </w:r>
    </w:p>
    <w:tbl>
      <w:tblPr>
        <w:tblStyle w:val="TableGrid"/>
        <w:tblW w:w="8191" w:type="dxa"/>
        <w:tblInd w:w="5" w:type="dxa"/>
        <w:tblCellMar>
          <w:top w:w="53" w:type="dxa"/>
          <w:left w:w="102" w:type="dxa"/>
          <w:bottom w:w="0" w:type="dxa"/>
          <w:right w:w="115" w:type="dxa"/>
        </w:tblCellMar>
        <w:tblLook w:val="04A0" w:firstRow="1" w:lastRow="0" w:firstColumn="1" w:lastColumn="0" w:noHBand="0" w:noVBand="1"/>
      </w:tblPr>
      <w:tblGrid>
        <w:gridCol w:w="1696"/>
        <w:gridCol w:w="1870"/>
        <w:gridCol w:w="2196"/>
        <w:gridCol w:w="1543"/>
        <w:gridCol w:w="886"/>
      </w:tblGrid>
      <w:tr w:rsidR="00056F80" w14:paraId="0653761D" w14:textId="77777777">
        <w:trPr>
          <w:trHeight w:val="302"/>
        </w:trPr>
        <w:tc>
          <w:tcPr>
            <w:tcW w:w="1697" w:type="dxa"/>
            <w:tcBorders>
              <w:top w:val="single" w:sz="4" w:space="0" w:color="000000"/>
              <w:left w:val="single" w:sz="4" w:space="0" w:color="000000"/>
              <w:bottom w:val="single" w:sz="4" w:space="0" w:color="000000"/>
              <w:right w:val="single" w:sz="4" w:space="0" w:color="000000"/>
            </w:tcBorders>
          </w:tcPr>
          <w:p w14:paraId="4F5683E7" w14:textId="77777777" w:rsidR="00056F80" w:rsidRDefault="0089326E">
            <w:pPr>
              <w:spacing w:after="0" w:line="259" w:lineRule="auto"/>
              <w:ind w:left="6" w:right="0" w:firstLine="0"/>
              <w:jc w:val="left"/>
            </w:pPr>
            <w:r>
              <w:t xml:space="preserve">Variable </w:t>
            </w:r>
          </w:p>
        </w:tc>
        <w:tc>
          <w:tcPr>
            <w:tcW w:w="1870" w:type="dxa"/>
            <w:tcBorders>
              <w:top w:val="single" w:sz="4" w:space="0" w:color="000000"/>
              <w:left w:val="single" w:sz="4" w:space="0" w:color="000000"/>
              <w:bottom w:val="single" w:sz="4" w:space="0" w:color="000000"/>
              <w:right w:val="single" w:sz="4" w:space="0" w:color="000000"/>
            </w:tcBorders>
          </w:tcPr>
          <w:p w14:paraId="450F1D5E" w14:textId="77777777" w:rsidR="00056F80" w:rsidRDefault="0089326E">
            <w:pPr>
              <w:spacing w:after="0" w:line="259" w:lineRule="auto"/>
              <w:ind w:left="6" w:right="0" w:firstLine="0"/>
              <w:jc w:val="left"/>
            </w:pPr>
            <w:r>
              <w:t xml:space="preserve">Mean </w:t>
            </w:r>
          </w:p>
        </w:tc>
        <w:tc>
          <w:tcPr>
            <w:tcW w:w="2196" w:type="dxa"/>
            <w:tcBorders>
              <w:top w:val="single" w:sz="4" w:space="0" w:color="000000"/>
              <w:left w:val="single" w:sz="4" w:space="0" w:color="000000"/>
              <w:bottom w:val="single" w:sz="4" w:space="0" w:color="000000"/>
              <w:right w:val="single" w:sz="4" w:space="0" w:color="000000"/>
            </w:tcBorders>
          </w:tcPr>
          <w:p w14:paraId="6FE680ED" w14:textId="77777777" w:rsidR="00056F80" w:rsidRDefault="0089326E">
            <w:pPr>
              <w:spacing w:after="0" w:line="259" w:lineRule="auto"/>
              <w:ind w:left="3" w:right="0" w:firstLine="0"/>
              <w:jc w:val="left"/>
            </w:pPr>
            <w:r>
              <w:t xml:space="preserve">Standard deviation </w:t>
            </w:r>
          </w:p>
        </w:tc>
        <w:tc>
          <w:tcPr>
            <w:tcW w:w="1543" w:type="dxa"/>
            <w:tcBorders>
              <w:top w:val="single" w:sz="4" w:space="0" w:color="000000"/>
              <w:left w:val="single" w:sz="4" w:space="0" w:color="000000"/>
              <w:bottom w:val="single" w:sz="4" w:space="0" w:color="000000"/>
              <w:right w:val="single" w:sz="4" w:space="0" w:color="000000"/>
            </w:tcBorders>
          </w:tcPr>
          <w:p w14:paraId="78ED05DF" w14:textId="77777777" w:rsidR="00056F80" w:rsidRDefault="0089326E">
            <w:pPr>
              <w:spacing w:after="0" w:line="259" w:lineRule="auto"/>
              <w:ind w:left="0" w:right="0" w:firstLine="0"/>
              <w:jc w:val="left"/>
            </w:pPr>
            <w:r>
              <w:t xml:space="preserve">Min </w:t>
            </w:r>
          </w:p>
        </w:tc>
        <w:tc>
          <w:tcPr>
            <w:tcW w:w="886" w:type="dxa"/>
            <w:tcBorders>
              <w:top w:val="single" w:sz="4" w:space="0" w:color="000000"/>
              <w:left w:val="single" w:sz="4" w:space="0" w:color="000000"/>
              <w:bottom w:val="single" w:sz="4" w:space="0" w:color="000000"/>
              <w:right w:val="single" w:sz="4" w:space="0" w:color="000000"/>
            </w:tcBorders>
          </w:tcPr>
          <w:p w14:paraId="38072CEE" w14:textId="77777777" w:rsidR="00056F80" w:rsidRDefault="0089326E">
            <w:pPr>
              <w:spacing w:after="0" w:line="259" w:lineRule="auto"/>
              <w:ind w:left="0" w:right="0" w:firstLine="0"/>
              <w:jc w:val="left"/>
            </w:pPr>
            <w:r>
              <w:t xml:space="preserve">Max </w:t>
            </w:r>
          </w:p>
        </w:tc>
      </w:tr>
      <w:tr w:rsidR="00056F80" w14:paraId="43340AC2" w14:textId="77777777">
        <w:trPr>
          <w:trHeight w:val="305"/>
        </w:trPr>
        <w:tc>
          <w:tcPr>
            <w:tcW w:w="1697" w:type="dxa"/>
            <w:tcBorders>
              <w:top w:val="single" w:sz="4" w:space="0" w:color="000000"/>
              <w:left w:val="single" w:sz="4" w:space="0" w:color="000000"/>
              <w:bottom w:val="single" w:sz="4" w:space="0" w:color="000000"/>
              <w:right w:val="single" w:sz="4" w:space="0" w:color="000000"/>
            </w:tcBorders>
          </w:tcPr>
          <w:p w14:paraId="4AE6ED3C" w14:textId="77777777" w:rsidR="00056F80" w:rsidRDefault="0089326E">
            <w:pPr>
              <w:spacing w:after="0" w:line="259" w:lineRule="auto"/>
              <w:ind w:left="6" w:right="0" w:firstLine="0"/>
              <w:jc w:val="left"/>
            </w:pPr>
            <w:r>
              <w:t xml:space="preserve">Office </w:t>
            </w:r>
          </w:p>
        </w:tc>
        <w:tc>
          <w:tcPr>
            <w:tcW w:w="1870" w:type="dxa"/>
            <w:tcBorders>
              <w:top w:val="single" w:sz="4" w:space="0" w:color="000000"/>
              <w:left w:val="single" w:sz="4" w:space="0" w:color="000000"/>
              <w:bottom w:val="single" w:sz="4" w:space="0" w:color="000000"/>
              <w:right w:val="single" w:sz="4" w:space="0" w:color="000000"/>
            </w:tcBorders>
          </w:tcPr>
          <w:p w14:paraId="1827E134" w14:textId="77777777" w:rsidR="00056F80" w:rsidRDefault="0089326E">
            <w:pPr>
              <w:spacing w:after="0" w:line="259" w:lineRule="auto"/>
              <w:ind w:left="6" w:right="0" w:firstLine="0"/>
              <w:jc w:val="left"/>
            </w:pPr>
            <w:r>
              <w:t xml:space="preserve">4.43 </w:t>
            </w:r>
          </w:p>
        </w:tc>
        <w:tc>
          <w:tcPr>
            <w:tcW w:w="2196" w:type="dxa"/>
            <w:tcBorders>
              <w:top w:val="single" w:sz="4" w:space="0" w:color="000000"/>
              <w:left w:val="single" w:sz="4" w:space="0" w:color="000000"/>
              <w:bottom w:val="single" w:sz="4" w:space="0" w:color="000000"/>
              <w:right w:val="single" w:sz="4" w:space="0" w:color="000000"/>
            </w:tcBorders>
          </w:tcPr>
          <w:p w14:paraId="4CF74987" w14:textId="77777777" w:rsidR="00056F80" w:rsidRDefault="0089326E">
            <w:pPr>
              <w:spacing w:after="0" w:line="259" w:lineRule="auto"/>
              <w:ind w:left="6" w:right="0" w:firstLine="0"/>
              <w:jc w:val="left"/>
            </w:pPr>
            <w:r>
              <w:t xml:space="preserve">2.65 </w:t>
            </w:r>
          </w:p>
        </w:tc>
        <w:tc>
          <w:tcPr>
            <w:tcW w:w="1543" w:type="dxa"/>
            <w:tcBorders>
              <w:top w:val="single" w:sz="4" w:space="0" w:color="000000"/>
              <w:left w:val="single" w:sz="4" w:space="0" w:color="000000"/>
              <w:bottom w:val="single" w:sz="4" w:space="0" w:color="000000"/>
              <w:right w:val="single" w:sz="4" w:space="0" w:color="000000"/>
            </w:tcBorders>
          </w:tcPr>
          <w:p w14:paraId="45CC9E61" w14:textId="77777777" w:rsidR="00056F80" w:rsidRDefault="0089326E">
            <w:pPr>
              <w:spacing w:after="0" w:line="259" w:lineRule="auto"/>
              <w:ind w:left="4" w:right="0" w:firstLine="0"/>
              <w:jc w:val="left"/>
            </w:pPr>
            <w:r>
              <w:t xml:space="preserve">1 </w:t>
            </w:r>
          </w:p>
        </w:tc>
        <w:tc>
          <w:tcPr>
            <w:tcW w:w="886" w:type="dxa"/>
            <w:tcBorders>
              <w:top w:val="single" w:sz="4" w:space="0" w:color="000000"/>
              <w:left w:val="single" w:sz="4" w:space="0" w:color="000000"/>
              <w:bottom w:val="single" w:sz="4" w:space="0" w:color="000000"/>
              <w:right w:val="single" w:sz="4" w:space="0" w:color="000000"/>
            </w:tcBorders>
          </w:tcPr>
          <w:p w14:paraId="55E4BD03" w14:textId="77777777" w:rsidR="00056F80" w:rsidRDefault="0089326E">
            <w:pPr>
              <w:spacing w:after="0" w:line="259" w:lineRule="auto"/>
              <w:ind w:left="5" w:right="0" w:firstLine="0"/>
              <w:jc w:val="left"/>
            </w:pPr>
            <w:r>
              <w:t xml:space="preserve">9 </w:t>
            </w:r>
          </w:p>
        </w:tc>
      </w:tr>
      <w:tr w:rsidR="00056F80" w14:paraId="08E6176E" w14:textId="77777777">
        <w:trPr>
          <w:trHeight w:val="302"/>
        </w:trPr>
        <w:tc>
          <w:tcPr>
            <w:tcW w:w="1697" w:type="dxa"/>
            <w:tcBorders>
              <w:top w:val="single" w:sz="4" w:space="0" w:color="000000"/>
              <w:left w:val="single" w:sz="4" w:space="0" w:color="000000"/>
              <w:bottom w:val="single" w:sz="4" w:space="0" w:color="000000"/>
              <w:right w:val="single" w:sz="4" w:space="0" w:color="000000"/>
            </w:tcBorders>
          </w:tcPr>
          <w:p w14:paraId="3E8D992E" w14:textId="77777777" w:rsidR="00056F80" w:rsidRDefault="0089326E">
            <w:pPr>
              <w:spacing w:after="0" w:line="259" w:lineRule="auto"/>
              <w:ind w:left="6" w:right="0" w:firstLine="0"/>
              <w:jc w:val="left"/>
            </w:pPr>
            <w:r>
              <w:t xml:space="preserve">Tenure </w:t>
            </w:r>
          </w:p>
        </w:tc>
        <w:tc>
          <w:tcPr>
            <w:tcW w:w="1870" w:type="dxa"/>
            <w:tcBorders>
              <w:top w:val="single" w:sz="4" w:space="0" w:color="000000"/>
              <w:left w:val="single" w:sz="4" w:space="0" w:color="000000"/>
              <w:bottom w:val="single" w:sz="4" w:space="0" w:color="000000"/>
              <w:right w:val="single" w:sz="4" w:space="0" w:color="000000"/>
            </w:tcBorders>
          </w:tcPr>
          <w:p w14:paraId="593A5858" w14:textId="77777777" w:rsidR="00056F80" w:rsidRDefault="0089326E">
            <w:pPr>
              <w:spacing w:after="0" w:line="259" w:lineRule="auto"/>
              <w:ind w:left="6" w:right="0" w:firstLine="0"/>
              <w:jc w:val="left"/>
            </w:pPr>
            <w:r>
              <w:t xml:space="preserve">91.43 </w:t>
            </w:r>
          </w:p>
        </w:tc>
        <w:tc>
          <w:tcPr>
            <w:tcW w:w="2196" w:type="dxa"/>
            <w:tcBorders>
              <w:top w:val="single" w:sz="4" w:space="0" w:color="000000"/>
              <w:left w:val="single" w:sz="4" w:space="0" w:color="000000"/>
              <w:bottom w:val="single" w:sz="4" w:space="0" w:color="000000"/>
              <w:right w:val="single" w:sz="4" w:space="0" w:color="000000"/>
            </w:tcBorders>
          </w:tcPr>
          <w:p w14:paraId="2E5C119E" w14:textId="77777777" w:rsidR="00056F80" w:rsidRDefault="0089326E">
            <w:pPr>
              <w:spacing w:after="0" w:line="259" w:lineRule="auto"/>
              <w:ind w:left="5" w:right="0" w:firstLine="0"/>
              <w:jc w:val="left"/>
            </w:pPr>
            <w:r>
              <w:t xml:space="preserve">43.16 </w:t>
            </w:r>
          </w:p>
        </w:tc>
        <w:tc>
          <w:tcPr>
            <w:tcW w:w="1543" w:type="dxa"/>
            <w:tcBorders>
              <w:top w:val="single" w:sz="4" w:space="0" w:color="000000"/>
              <w:left w:val="single" w:sz="4" w:space="0" w:color="000000"/>
              <w:bottom w:val="single" w:sz="4" w:space="0" w:color="000000"/>
              <w:right w:val="single" w:sz="4" w:space="0" w:color="000000"/>
            </w:tcBorders>
          </w:tcPr>
          <w:p w14:paraId="1D1CB896" w14:textId="77777777" w:rsidR="00056F80" w:rsidRDefault="0089326E">
            <w:pPr>
              <w:spacing w:after="0" w:line="259" w:lineRule="auto"/>
              <w:ind w:left="3" w:right="0" w:firstLine="0"/>
              <w:jc w:val="left"/>
            </w:pPr>
            <w:r>
              <w:t xml:space="preserve">2 </w:t>
            </w:r>
          </w:p>
        </w:tc>
        <w:tc>
          <w:tcPr>
            <w:tcW w:w="886" w:type="dxa"/>
            <w:tcBorders>
              <w:top w:val="single" w:sz="4" w:space="0" w:color="000000"/>
              <w:left w:val="single" w:sz="4" w:space="0" w:color="000000"/>
              <w:bottom w:val="single" w:sz="4" w:space="0" w:color="000000"/>
              <w:right w:val="single" w:sz="4" w:space="0" w:color="000000"/>
            </w:tcBorders>
          </w:tcPr>
          <w:p w14:paraId="71E21254" w14:textId="77777777" w:rsidR="00056F80" w:rsidRDefault="0089326E">
            <w:pPr>
              <w:spacing w:after="0" w:line="259" w:lineRule="auto"/>
              <w:ind w:left="4" w:right="0" w:firstLine="0"/>
              <w:jc w:val="left"/>
            </w:pPr>
            <w:r>
              <w:t xml:space="preserve">256 </w:t>
            </w:r>
          </w:p>
        </w:tc>
      </w:tr>
      <w:tr w:rsidR="00056F80" w14:paraId="556B8A73" w14:textId="77777777">
        <w:trPr>
          <w:trHeight w:val="302"/>
        </w:trPr>
        <w:tc>
          <w:tcPr>
            <w:tcW w:w="1697" w:type="dxa"/>
            <w:tcBorders>
              <w:top w:val="single" w:sz="4" w:space="0" w:color="000000"/>
              <w:left w:val="single" w:sz="4" w:space="0" w:color="000000"/>
              <w:bottom w:val="single" w:sz="4" w:space="0" w:color="000000"/>
              <w:right w:val="single" w:sz="4" w:space="0" w:color="000000"/>
            </w:tcBorders>
          </w:tcPr>
          <w:p w14:paraId="7E1D94A0" w14:textId="77777777" w:rsidR="00056F80" w:rsidRDefault="0089326E">
            <w:pPr>
              <w:spacing w:after="0" w:line="259" w:lineRule="auto"/>
              <w:ind w:left="6" w:right="0" w:firstLine="0"/>
              <w:jc w:val="left"/>
            </w:pPr>
            <w:r>
              <w:t xml:space="preserve">FTE </w:t>
            </w:r>
          </w:p>
        </w:tc>
        <w:tc>
          <w:tcPr>
            <w:tcW w:w="1870" w:type="dxa"/>
            <w:tcBorders>
              <w:top w:val="single" w:sz="4" w:space="0" w:color="000000"/>
              <w:left w:val="single" w:sz="4" w:space="0" w:color="000000"/>
              <w:bottom w:val="single" w:sz="4" w:space="0" w:color="000000"/>
              <w:right w:val="single" w:sz="4" w:space="0" w:color="000000"/>
            </w:tcBorders>
          </w:tcPr>
          <w:p w14:paraId="4FDBAAC5" w14:textId="77777777" w:rsidR="00056F80" w:rsidRDefault="0089326E">
            <w:pPr>
              <w:spacing w:after="0" w:line="259" w:lineRule="auto"/>
              <w:ind w:left="6" w:right="0" w:firstLine="0"/>
              <w:jc w:val="left"/>
            </w:pPr>
            <w:r>
              <w:t xml:space="preserve">0.91 </w:t>
            </w:r>
          </w:p>
        </w:tc>
        <w:tc>
          <w:tcPr>
            <w:tcW w:w="2196" w:type="dxa"/>
            <w:tcBorders>
              <w:top w:val="single" w:sz="4" w:space="0" w:color="000000"/>
              <w:left w:val="single" w:sz="4" w:space="0" w:color="000000"/>
              <w:bottom w:val="single" w:sz="4" w:space="0" w:color="000000"/>
              <w:right w:val="single" w:sz="4" w:space="0" w:color="000000"/>
            </w:tcBorders>
          </w:tcPr>
          <w:p w14:paraId="39333018" w14:textId="77777777" w:rsidR="00056F80" w:rsidRDefault="0089326E">
            <w:pPr>
              <w:spacing w:after="0" w:line="259" w:lineRule="auto"/>
              <w:ind w:left="6" w:right="0" w:firstLine="0"/>
              <w:jc w:val="left"/>
            </w:pPr>
            <w:r>
              <w:t xml:space="preserve">0.15 </w:t>
            </w:r>
          </w:p>
        </w:tc>
        <w:tc>
          <w:tcPr>
            <w:tcW w:w="1543" w:type="dxa"/>
            <w:tcBorders>
              <w:top w:val="single" w:sz="4" w:space="0" w:color="000000"/>
              <w:left w:val="single" w:sz="4" w:space="0" w:color="000000"/>
              <w:bottom w:val="single" w:sz="4" w:space="0" w:color="000000"/>
              <w:right w:val="single" w:sz="4" w:space="0" w:color="000000"/>
            </w:tcBorders>
          </w:tcPr>
          <w:p w14:paraId="7BC8CB1A" w14:textId="77777777" w:rsidR="00056F80" w:rsidRDefault="0089326E">
            <w:pPr>
              <w:spacing w:after="0" w:line="259" w:lineRule="auto"/>
              <w:ind w:left="4" w:right="0" w:firstLine="0"/>
              <w:jc w:val="left"/>
            </w:pPr>
            <w:r>
              <w:t xml:space="preserve">0.5 </w:t>
            </w:r>
          </w:p>
        </w:tc>
        <w:tc>
          <w:tcPr>
            <w:tcW w:w="886" w:type="dxa"/>
            <w:tcBorders>
              <w:top w:val="single" w:sz="4" w:space="0" w:color="000000"/>
              <w:left w:val="single" w:sz="4" w:space="0" w:color="000000"/>
              <w:bottom w:val="single" w:sz="4" w:space="0" w:color="000000"/>
              <w:right w:val="single" w:sz="4" w:space="0" w:color="000000"/>
            </w:tcBorders>
          </w:tcPr>
          <w:p w14:paraId="6124A219" w14:textId="77777777" w:rsidR="00056F80" w:rsidRDefault="0089326E">
            <w:pPr>
              <w:spacing w:after="0" w:line="259" w:lineRule="auto"/>
              <w:ind w:left="5" w:right="0" w:firstLine="0"/>
              <w:jc w:val="left"/>
            </w:pPr>
            <w:r>
              <w:t xml:space="preserve">1 </w:t>
            </w:r>
          </w:p>
        </w:tc>
      </w:tr>
      <w:tr w:rsidR="00056F80" w14:paraId="0CC0B1CC" w14:textId="77777777">
        <w:trPr>
          <w:trHeight w:val="302"/>
        </w:trPr>
        <w:tc>
          <w:tcPr>
            <w:tcW w:w="1697" w:type="dxa"/>
            <w:tcBorders>
              <w:top w:val="single" w:sz="4" w:space="0" w:color="000000"/>
              <w:left w:val="single" w:sz="4" w:space="0" w:color="000000"/>
              <w:bottom w:val="single" w:sz="4" w:space="0" w:color="000000"/>
              <w:right w:val="single" w:sz="4" w:space="0" w:color="000000"/>
            </w:tcBorders>
          </w:tcPr>
          <w:p w14:paraId="19AB30CD" w14:textId="77777777" w:rsidR="00056F80" w:rsidRDefault="0089326E">
            <w:pPr>
              <w:spacing w:after="0" w:line="259" w:lineRule="auto"/>
              <w:ind w:left="6" w:right="0" w:firstLine="0"/>
              <w:jc w:val="left"/>
            </w:pPr>
            <w:r>
              <w:t xml:space="preserve">Salary </w:t>
            </w:r>
          </w:p>
        </w:tc>
        <w:tc>
          <w:tcPr>
            <w:tcW w:w="1870" w:type="dxa"/>
            <w:tcBorders>
              <w:top w:val="single" w:sz="4" w:space="0" w:color="000000"/>
              <w:left w:val="single" w:sz="4" w:space="0" w:color="000000"/>
              <w:bottom w:val="single" w:sz="4" w:space="0" w:color="000000"/>
              <w:right w:val="single" w:sz="4" w:space="0" w:color="000000"/>
            </w:tcBorders>
          </w:tcPr>
          <w:p w14:paraId="577BE5D6" w14:textId="77777777" w:rsidR="00056F80" w:rsidRDefault="0089326E">
            <w:pPr>
              <w:spacing w:after="0" w:line="259" w:lineRule="auto"/>
              <w:ind w:left="6" w:right="0" w:firstLine="0"/>
              <w:jc w:val="left"/>
            </w:pPr>
            <w:r>
              <w:t xml:space="preserve">1492.12 </w:t>
            </w:r>
          </w:p>
        </w:tc>
        <w:tc>
          <w:tcPr>
            <w:tcW w:w="2196" w:type="dxa"/>
            <w:tcBorders>
              <w:top w:val="single" w:sz="4" w:space="0" w:color="000000"/>
              <w:left w:val="single" w:sz="4" w:space="0" w:color="000000"/>
              <w:bottom w:val="single" w:sz="4" w:space="0" w:color="000000"/>
              <w:right w:val="single" w:sz="4" w:space="0" w:color="000000"/>
            </w:tcBorders>
          </w:tcPr>
          <w:p w14:paraId="472D39E1" w14:textId="77777777" w:rsidR="00056F80" w:rsidRDefault="0089326E">
            <w:pPr>
              <w:spacing w:after="0" w:line="259" w:lineRule="auto"/>
              <w:ind w:left="6" w:right="0" w:firstLine="0"/>
              <w:jc w:val="left"/>
            </w:pPr>
            <w:r>
              <w:t xml:space="preserve">357.41 </w:t>
            </w:r>
          </w:p>
        </w:tc>
        <w:tc>
          <w:tcPr>
            <w:tcW w:w="1543" w:type="dxa"/>
            <w:tcBorders>
              <w:top w:val="single" w:sz="4" w:space="0" w:color="000000"/>
              <w:left w:val="single" w:sz="4" w:space="0" w:color="000000"/>
              <w:bottom w:val="single" w:sz="4" w:space="0" w:color="000000"/>
              <w:right w:val="single" w:sz="4" w:space="0" w:color="000000"/>
            </w:tcBorders>
          </w:tcPr>
          <w:p w14:paraId="2D123F3C" w14:textId="77777777" w:rsidR="00056F80" w:rsidRDefault="0089326E">
            <w:pPr>
              <w:spacing w:after="0" w:line="259" w:lineRule="auto"/>
              <w:ind w:left="2" w:right="0" w:firstLine="0"/>
              <w:jc w:val="left"/>
            </w:pPr>
            <w:r>
              <w:t xml:space="preserve">543 </w:t>
            </w:r>
          </w:p>
        </w:tc>
        <w:tc>
          <w:tcPr>
            <w:tcW w:w="886" w:type="dxa"/>
            <w:tcBorders>
              <w:top w:val="single" w:sz="4" w:space="0" w:color="000000"/>
              <w:left w:val="single" w:sz="4" w:space="0" w:color="000000"/>
              <w:bottom w:val="single" w:sz="4" w:space="0" w:color="000000"/>
              <w:right w:val="single" w:sz="4" w:space="0" w:color="000000"/>
            </w:tcBorders>
          </w:tcPr>
          <w:p w14:paraId="3010BA1D" w14:textId="77777777" w:rsidR="00056F80" w:rsidRDefault="0089326E">
            <w:pPr>
              <w:spacing w:after="0" w:line="259" w:lineRule="auto"/>
              <w:ind w:left="4" w:right="0" w:firstLine="0"/>
              <w:jc w:val="left"/>
            </w:pPr>
            <w:r>
              <w:t xml:space="preserve">2647 </w:t>
            </w:r>
          </w:p>
        </w:tc>
      </w:tr>
      <w:tr w:rsidR="00056F80" w14:paraId="53FA0F50" w14:textId="77777777">
        <w:trPr>
          <w:trHeight w:val="305"/>
        </w:trPr>
        <w:tc>
          <w:tcPr>
            <w:tcW w:w="1697" w:type="dxa"/>
            <w:tcBorders>
              <w:top w:val="single" w:sz="4" w:space="0" w:color="000000"/>
              <w:left w:val="single" w:sz="4" w:space="0" w:color="000000"/>
              <w:bottom w:val="single" w:sz="4" w:space="0" w:color="000000"/>
              <w:right w:val="single" w:sz="4" w:space="0" w:color="000000"/>
            </w:tcBorders>
          </w:tcPr>
          <w:p w14:paraId="5771889E" w14:textId="77777777" w:rsidR="00056F80" w:rsidRDefault="0089326E">
            <w:pPr>
              <w:spacing w:after="0" w:line="259" w:lineRule="auto"/>
              <w:ind w:left="6" w:right="0" w:firstLine="0"/>
              <w:jc w:val="left"/>
            </w:pPr>
            <w:r>
              <w:t xml:space="preserve">Bonus </w:t>
            </w:r>
          </w:p>
        </w:tc>
        <w:tc>
          <w:tcPr>
            <w:tcW w:w="1870" w:type="dxa"/>
            <w:tcBorders>
              <w:top w:val="single" w:sz="4" w:space="0" w:color="000000"/>
              <w:left w:val="single" w:sz="4" w:space="0" w:color="000000"/>
              <w:bottom w:val="single" w:sz="4" w:space="0" w:color="000000"/>
              <w:right w:val="single" w:sz="4" w:space="0" w:color="000000"/>
            </w:tcBorders>
          </w:tcPr>
          <w:p w14:paraId="3993075D" w14:textId="77777777" w:rsidR="00056F80" w:rsidRDefault="0089326E">
            <w:pPr>
              <w:spacing w:after="0" w:line="259" w:lineRule="auto"/>
              <w:ind w:left="6" w:right="0" w:firstLine="0"/>
              <w:jc w:val="left"/>
            </w:pPr>
            <w:r>
              <w:t xml:space="preserve">4736.66 </w:t>
            </w:r>
          </w:p>
        </w:tc>
        <w:tc>
          <w:tcPr>
            <w:tcW w:w="2196" w:type="dxa"/>
            <w:tcBorders>
              <w:top w:val="single" w:sz="4" w:space="0" w:color="000000"/>
              <w:left w:val="single" w:sz="4" w:space="0" w:color="000000"/>
              <w:bottom w:val="single" w:sz="4" w:space="0" w:color="000000"/>
              <w:right w:val="single" w:sz="4" w:space="0" w:color="000000"/>
            </w:tcBorders>
          </w:tcPr>
          <w:p w14:paraId="588E5F30" w14:textId="77777777" w:rsidR="00056F80" w:rsidRDefault="0089326E">
            <w:pPr>
              <w:spacing w:after="0" w:line="259" w:lineRule="auto"/>
              <w:ind w:left="6" w:right="0" w:firstLine="0"/>
              <w:jc w:val="left"/>
            </w:pPr>
            <w:r>
              <w:t xml:space="preserve">1597.02 </w:t>
            </w:r>
          </w:p>
        </w:tc>
        <w:tc>
          <w:tcPr>
            <w:tcW w:w="1543" w:type="dxa"/>
            <w:tcBorders>
              <w:top w:val="single" w:sz="4" w:space="0" w:color="000000"/>
              <w:left w:val="single" w:sz="4" w:space="0" w:color="000000"/>
              <w:bottom w:val="single" w:sz="4" w:space="0" w:color="000000"/>
              <w:right w:val="single" w:sz="4" w:space="0" w:color="000000"/>
            </w:tcBorders>
          </w:tcPr>
          <w:p w14:paraId="68E69D8F" w14:textId="77777777" w:rsidR="00056F80" w:rsidRDefault="0089326E">
            <w:pPr>
              <w:spacing w:after="0" w:line="259" w:lineRule="auto"/>
              <w:ind w:left="2" w:right="0" w:firstLine="0"/>
              <w:jc w:val="left"/>
            </w:pPr>
            <w:r>
              <w:t xml:space="preserve">0 </w:t>
            </w:r>
          </w:p>
        </w:tc>
        <w:tc>
          <w:tcPr>
            <w:tcW w:w="886" w:type="dxa"/>
            <w:tcBorders>
              <w:top w:val="single" w:sz="4" w:space="0" w:color="000000"/>
              <w:left w:val="single" w:sz="4" w:space="0" w:color="000000"/>
              <w:bottom w:val="single" w:sz="4" w:space="0" w:color="000000"/>
              <w:right w:val="single" w:sz="4" w:space="0" w:color="000000"/>
            </w:tcBorders>
          </w:tcPr>
          <w:p w14:paraId="72377114" w14:textId="77777777" w:rsidR="00056F80" w:rsidRDefault="0089326E">
            <w:pPr>
              <w:spacing w:after="0" w:line="259" w:lineRule="auto"/>
              <w:ind w:left="3" w:right="0" w:firstLine="0"/>
              <w:jc w:val="left"/>
            </w:pPr>
            <w:r>
              <w:t xml:space="preserve">9410 </w:t>
            </w:r>
          </w:p>
        </w:tc>
      </w:tr>
    </w:tbl>
    <w:p w14:paraId="3B2A646D" w14:textId="77777777" w:rsidR="00056F80" w:rsidRDefault="0089326E">
      <w:pPr>
        <w:spacing w:after="348" w:line="259" w:lineRule="auto"/>
        <w:ind w:left="0" w:right="0" w:firstLine="0"/>
        <w:jc w:val="left"/>
      </w:pPr>
      <w:r>
        <w:rPr>
          <w:sz w:val="22"/>
        </w:rPr>
        <w:t xml:space="preserve"> </w:t>
      </w:r>
    </w:p>
    <w:p w14:paraId="645B86CE" w14:textId="77777777" w:rsidR="00056F80" w:rsidRDefault="0089326E">
      <w:pPr>
        <w:pStyle w:val="Heading1"/>
        <w:ind w:left="705" w:hanging="360"/>
      </w:pPr>
      <w:bookmarkStart w:id="3" w:name="_Toc16606"/>
      <w:r>
        <w:t xml:space="preserve">GENDER PAY GAP ANALYSIS </w:t>
      </w:r>
      <w:bookmarkEnd w:id="3"/>
    </w:p>
    <w:p w14:paraId="264F8B8B" w14:textId="77777777" w:rsidR="00056F80" w:rsidRDefault="0089326E">
      <w:pPr>
        <w:ind w:left="-5" w:right="109"/>
      </w:pPr>
      <w:r>
        <w:t xml:space="preserve">For data analysis, first of all we computed all six indicators for gender pay gap according to UK legal requirements. </w:t>
      </w:r>
    </w:p>
    <w:p w14:paraId="54A90CE4" w14:textId="77777777" w:rsidR="00056F80" w:rsidRDefault="0089326E">
      <w:pPr>
        <w:spacing w:after="0"/>
        <w:ind w:left="-5" w:right="109"/>
      </w:pPr>
      <w:r>
        <w:t xml:space="preserve">Table 3: </w:t>
      </w:r>
      <w:r>
        <w:t xml:space="preserve">Mean Gender Pay Gap </w:t>
      </w:r>
    </w:p>
    <w:tbl>
      <w:tblPr>
        <w:tblStyle w:val="TableGrid"/>
        <w:tblW w:w="5035" w:type="dxa"/>
        <w:tblInd w:w="5" w:type="dxa"/>
        <w:tblCellMar>
          <w:top w:w="53" w:type="dxa"/>
          <w:left w:w="104" w:type="dxa"/>
          <w:bottom w:w="0" w:type="dxa"/>
          <w:right w:w="115" w:type="dxa"/>
        </w:tblCellMar>
        <w:tblLook w:val="04A0" w:firstRow="1" w:lastRow="0" w:firstColumn="1" w:lastColumn="0" w:noHBand="0" w:noVBand="1"/>
      </w:tblPr>
      <w:tblGrid>
        <w:gridCol w:w="1615"/>
        <w:gridCol w:w="1351"/>
        <w:gridCol w:w="2069"/>
      </w:tblGrid>
      <w:tr w:rsidR="00056F80" w14:paraId="7F63A521" w14:textId="77777777">
        <w:trPr>
          <w:trHeight w:val="302"/>
        </w:trPr>
        <w:tc>
          <w:tcPr>
            <w:tcW w:w="1615" w:type="dxa"/>
            <w:tcBorders>
              <w:top w:val="single" w:sz="4" w:space="0" w:color="000000"/>
              <w:left w:val="single" w:sz="4" w:space="0" w:color="000000"/>
              <w:bottom w:val="single" w:sz="4" w:space="0" w:color="000000"/>
              <w:right w:val="single" w:sz="4" w:space="0" w:color="000000"/>
            </w:tcBorders>
          </w:tcPr>
          <w:p w14:paraId="746065E9" w14:textId="77777777" w:rsidR="00056F80" w:rsidRDefault="0089326E">
            <w:pPr>
              <w:spacing w:after="0" w:line="259" w:lineRule="auto"/>
              <w:ind w:left="4" w:right="0" w:firstLine="0"/>
              <w:jc w:val="left"/>
            </w:pPr>
            <w:r>
              <w:t xml:space="preserve">Female </w:t>
            </w:r>
          </w:p>
        </w:tc>
        <w:tc>
          <w:tcPr>
            <w:tcW w:w="1351" w:type="dxa"/>
            <w:tcBorders>
              <w:top w:val="single" w:sz="4" w:space="0" w:color="000000"/>
              <w:left w:val="single" w:sz="4" w:space="0" w:color="000000"/>
              <w:bottom w:val="single" w:sz="4" w:space="0" w:color="000000"/>
              <w:right w:val="single" w:sz="4" w:space="0" w:color="000000"/>
            </w:tcBorders>
          </w:tcPr>
          <w:p w14:paraId="313288BE" w14:textId="77777777" w:rsidR="00056F80" w:rsidRDefault="0089326E">
            <w:pPr>
              <w:spacing w:after="0" w:line="259" w:lineRule="auto"/>
              <w:ind w:left="4" w:right="0" w:firstLine="0"/>
              <w:jc w:val="left"/>
            </w:pPr>
            <w:r>
              <w:t xml:space="preserve">Male </w:t>
            </w:r>
          </w:p>
        </w:tc>
        <w:tc>
          <w:tcPr>
            <w:tcW w:w="2069" w:type="dxa"/>
            <w:tcBorders>
              <w:top w:val="single" w:sz="4" w:space="0" w:color="000000"/>
              <w:left w:val="single" w:sz="4" w:space="0" w:color="000000"/>
              <w:bottom w:val="single" w:sz="4" w:space="0" w:color="000000"/>
              <w:right w:val="single" w:sz="4" w:space="0" w:color="000000"/>
            </w:tcBorders>
          </w:tcPr>
          <w:p w14:paraId="7AB4A67B" w14:textId="77777777" w:rsidR="00056F80" w:rsidRDefault="0089326E">
            <w:pPr>
              <w:spacing w:after="0" w:line="259" w:lineRule="auto"/>
              <w:ind w:left="1" w:right="0" w:firstLine="0"/>
              <w:jc w:val="left"/>
            </w:pPr>
            <w:r>
              <w:t xml:space="preserve">Mean Pay Gap </w:t>
            </w:r>
          </w:p>
        </w:tc>
      </w:tr>
      <w:tr w:rsidR="00056F80" w14:paraId="57553358" w14:textId="77777777">
        <w:trPr>
          <w:trHeight w:val="302"/>
        </w:trPr>
        <w:tc>
          <w:tcPr>
            <w:tcW w:w="1615" w:type="dxa"/>
            <w:tcBorders>
              <w:top w:val="single" w:sz="4" w:space="0" w:color="000000"/>
              <w:left w:val="single" w:sz="4" w:space="0" w:color="000000"/>
              <w:bottom w:val="single" w:sz="4" w:space="0" w:color="000000"/>
              <w:right w:val="single" w:sz="4" w:space="0" w:color="000000"/>
            </w:tcBorders>
          </w:tcPr>
          <w:p w14:paraId="2CC2EB49" w14:textId="77777777" w:rsidR="00056F80" w:rsidRDefault="0089326E">
            <w:pPr>
              <w:spacing w:after="0" w:line="259" w:lineRule="auto"/>
              <w:ind w:left="4" w:right="0" w:firstLine="0"/>
              <w:jc w:val="left"/>
            </w:pPr>
            <w:r>
              <w:t xml:space="preserve">1562.3 </w:t>
            </w:r>
          </w:p>
        </w:tc>
        <w:tc>
          <w:tcPr>
            <w:tcW w:w="1351" w:type="dxa"/>
            <w:tcBorders>
              <w:top w:val="single" w:sz="4" w:space="0" w:color="000000"/>
              <w:left w:val="single" w:sz="4" w:space="0" w:color="000000"/>
              <w:bottom w:val="single" w:sz="4" w:space="0" w:color="000000"/>
              <w:right w:val="single" w:sz="4" w:space="0" w:color="000000"/>
            </w:tcBorders>
          </w:tcPr>
          <w:p w14:paraId="4CC91294" w14:textId="77777777" w:rsidR="00056F80" w:rsidRDefault="0089326E">
            <w:pPr>
              <w:spacing w:after="0" w:line="259" w:lineRule="auto"/>
              <w:ind w:left="4" w:right="0" w:firstLine="0"/>
              <w:jc w:val="left"/>
            </w:pPr>
            <w:r>
              <w:t xml:space="preserve">1460.22 </w:t>
            </w:r>
          </w:p>
        </w:tc>
        <w:tc>
          <w:tcPr>
            <w:tcW w:w="2069" w:type="dxa"/>
            <w:tcBorders>
              <w:top w:val="single" w:sz="4" w:space="0" w:color="000000"/>
              <w:left w:val="single" w:sz="4" w:space="0" w:color="000000"/>
              <w:bottom w:val="single" w:sz="4" w:space="0" w:color="000000"/>
              <w:right w:val="single" w:sz="4" w:space="0" w:color="000000"/>
            </w:tcBorders>
          </w:tcPr>
          <w:p w14:paraId="58DAA768" w14:textId="77777777" w:rsidR="00056F80" w:rsidRDefault="0089326E">
            <w:pPr>
              <w:spacing w:after="0" w:line="259" w:lineRule="auto"/>
              <w:ind w:left="0" w:right="0" w:firstLine="0"/>
              <w:jc w:val="left"/>
            </w:pPr>
            <w:r>
              <w:t xml:space="preserve">-6.99 </w:t>
            </w:r>
          </w:p>
        </w:tc>
      </w:tr>
    </w:tbl>
    <w:p w14:paraId="7A9FACC1" w14:textId="77777777" w:rsidR="00056F80" w:rsidRDefault="0089326E">
      <w:pPr>
        <w:spacing w:after="178" w:line="259" w:lineRule="auto"/>
        <w:ind w:left="0" w:right="0" w:firstLine="0"/>
        <w:jc w:val="left"/>
      </w:pPr>
      <w:r>
        <w:t xml:space="preserve"> </w:t>
      </w:r>
    </w:p>
    <w:p w14:paraId="5AB356A2" w14:textId="77777777" w:rsidR="00056F80" w:rsidRDefault="0089326E">
      <w:pPr>
        <w:spacing w:after="0"/>
        <w:ind w:left="-5" w:right="109"/>
      </w:pPr>
      <w:r>
        <w:t xml:space="preserve">Table 4: </w:t>
      </w:r>
      <w:r>
        <w:t xml:space="preserve">Median Gender Pay Gap </w:t>
      </w:r>
    </w:p>
    <w:tbl>
      <w:tblPr>
        <w:tblStyle w:val="TableGrid"/>
        <w:tblW w:w="5035" w:type="dxa"/>
        <w:tblInd w:w="5" w:type="dxa"/>
        <w:tblCellMar>
          <w:top w:w="53" w:type="dxa"/>
          <w:left w:w="105" w:type="dxa"/>
          <w:bottom w:w="0" w:type="dxa"/>
          <w:right w:w="115" w:type="dxa"/>
        </w:tblCellMar>
        <w:tblLook w:val="04A0" w:firstRow="1" w:lastRow="0" w:firstColumn="1" w:lastColumn="0" w:noHBand="0" w:noVBand="1"/>
      </w:tblPr>
      <w:tblGrid>
        <w:gridCol w:w="1615"/>
        <w:gridCol w:w="1351"/>
        <w:gridCol w:w="2069"/>
      </w:tblGrid>
      <w:tr w:rsidR="00056F80" w14:paraId="0D6AD4F3" w14:textId="77777777">
        <w:trPr>
          <w:trHeight w:val="302"/>
        </w:trPr>
        <w:tc>
          <w:tcPr>
            <w:tcW w:w="1615" w:type="dxa"/>
            <w:tcBorders>
              <w:top w:val="single" w:sz="4" w:space="0" w:color="000000"/>
              <w:left w:val="single" w:sz="4" w:space="0" w:color="000000"/>
              <w:bottom w:val="single" w:sz="4" w:space="0" w:color="000000"/>
              <w:right w:val="single" w:sz="4" w:space="0" w:color="000000"/>
            </w:tcBorders>
          </w:tcPr>
          <w:p w14:paraId="2D0F5BB2" w14:textId="77777777" w:rsidR="00056F80" w:rsidRDefault="0089326E">
            <w:pPr>
              <w:spacing w:after="0" w:line="259" w:lineRule="auto"/>
              <w:ind w:left="3" w:right="0" w:firstLine="0"/>
              <w:jc w:val="left"/>
            </w:pPr>
            <w:r>
              <w:t xml:space="preserve">Female </w:t>
            </w:r>
          </w:p>
        </w:tc>
        <w:tc>
          <w:tcPr>
            <w:tcW w:w="1351" w:type="dxa"/>
            <w:tcBorders>
              <w:top w:val="single" w:sz="4" w:space="0" w:color="000000"/>
              <w:left w:val="single" w:sz="4" w:space="0" w:color="000000"/>
              <w:bottom w:val="single" w:sz="4" w:space="0" w:color="000000"/>
              <w:right w:val="single" w:sz="4" w:space="0" w:color="000000"/>
            </w:tcBorders>
          </w:tcPr>
          <w:p w14:paraId="413D8325" w14:textId="77777777" w:rsidR="00056F80" w:rsidRDefault="0089326E">
            <w:pPr>
              <w:spacing w:after="0" w:line="259" w:lineRule="auto"/>
              <w:ind w:left="3" w:right="0" w:firstLine="0"/>
              <w:jc w:val="left"/>
            </w:pPr>
            <w:r>
              <w:t xml:space="preserve">Male </w:t>
            </w:r>
          </w:p>
        </w:tc>
        <w:tc>
          <w:tcPr>
            <w:tcW w:w="2069" w:type="dxa"/>
            <w:tcBorders>
              <w:top w:val="single" w:sz="4" w:space="0" w:color="000000"/>
              <w:left w:val="single" w:sz="4" w:space="0" w:color="000000"/>
              <w:bottom w:val="single" w:sz="4" w:space="0" w:color="000000"/>
              <w:right w:val="single" w:sz="4" w:space="0" w:color="000000"/>
            </w:tcBorders>
          </w:tcPr>
          <w:p w14:paraId="6FDD0738" w14:textId="77777777" w:rsidR="00056F80" w:rsidRDefault="0089326E">
            <w:pPr>
              <w:spacing w:after="0" w:line="259" w:lineRule="auto"/>
              <w:ind w:left="0" w:right="0" w:firstLine="0"/>
              <w:jc w:val="left"/>
            </w:pPr>
            <w:r>
              <w:t xml:space="preserve">Mean Pay Gap </w:t>
            </w:r>
          </w:p>
        </w:tc>
      </w:tr>
      <w:tr w:rsidR="00056F80" w14:paraId="41788C00" w14:textId="77777777">
        <w:trPr>
          <w:trHeight w:val="305"/>
        </w:trPr>
        <w:tc>
          <w:tcPr>
            <w:tcW w:w="1615" w:type="dxa"/>
            <w:tcBorders>
              <w:top w:val="single" w:sz="4" w:space="0" w:color="000000"/>
              <w:left w:val="single" w:sz="4" w:space="0" w:color="000000"/>
              <w:bottom w:val="single" w:sz="4" w:space="0" w:color="000000"/>
              <w:right w:val="single" w:sz="4" w:space="0" w:color="000000"/>
            </w:tcBorders>
          </w:tcPr>
          <w:p w14:paraId="56782D71" w14:textId="77777777" w:rsidR="00056F80" w:rsidRDefault="0089326E">
            <w:pPr>
              <w:spacing w:after="0" w:line="259" w:lineRule="auto"/>
              <w:ind w:left="3" w:right="0" w:firstLine="0"/>
              <w:jc w:val="left"/>
            </w:pPr>
            <w:r>
              <w:t xml:space="preserve">1586.9 </w:t>
            </w:r>
          </w:p>
        </w:tc>
        <w:tc>
          <w:tcPr>
            <w:tcW w:w="1351" w:type="dxa"/>
            <w:tcBorders>
              <w:top w:val="single" w:sz="4" w:space="0" w:color="000000"/>
              <w:left w:val="single" w:sz="4" w:space="0" w:color="000000"/>
              <w:bottom w:val="single" w:sz="4" w:space="0" w:color="000000"/>
              <w:right w:val="single" w:sz="4" w:space="0" w:color="000000"/>
            </w:tcBorders>
          </w:tcPr>
          <w:p w14:paraId="5B74269C" w14:textId="77777777" w:rsidR="00056F80" w:rsidRDefault="0089326E">
            <w:pPr>
              <w:spacing w:after="0" w:line="259" w:lineRule="auto"/>
              <w:ind w:left="3" w:right="0" w:firstLine="0"/>
              <w:jc w:val="left"/>
            </w:pPr>
            <w:r>
              <w:t xml:space="preserve">1515 </w:t>
            </w:r>
          </w:p>
        </w:tc>
        <w:tc>
          <w:tcPr>
            <w:tcW w:w="2069" w:type="dxa"/>
            <w:tcBorders>
              <w:top w:val="single" w:sz="4" w:space="0" w:color="000000"/>
              <w:left w:val="single" w:sz="4" w:space="0" w:color="000000"/>
              <w:bottom w:val="single" w:sz="4" w:space="0" w:color="000000"/>
              <w:right w:val="single" w:sz="4" w:space="0" w:color="000000"/>
            </w:tcBorders>
          </w:tcPr>
          <w:p w14:paraId="11FA115B" w14:textId="77777777" w:rsidR="00056F80" w:rsidRDefault="0089326E">
            <w:pPr>
              <w:spacing w:after="0" w:line="259" w:lineRule="auto"/>
              <w:ind w:left="0" w:right="0" w:firstLine="0"/>
              <w:jc w:val="left"/>
            </w:pPr>
            <w:r>
              <w:t xml:space="preserve">-4.75 </w:t>
            </w:r>
          </w:p>
        </w:tc>
      </w:tr>
    </w:tbl>
    <w:p w14:paraId="489FC1D4" w14:textId="77777777" w:rsidR="00056F80" w:rsidRDefault="0089326E">
      <w:pPr>
        <w:spacing w:after="175" w:line="259" w:lineRule="auto"/>
        <w:ind w:left="0" w:right="0" w:firstLine="0"/>
        <w:jc w:val="left"/>
      </w:pPr>
      <w:r>
        <w:t xml:space="preserve"> </w:t>
      </w:r>
    </w:p>
    <w:p w14:paraId="33DBB616" w14:textId="77777777" w:rsidR="00056F80" w:rsidRDefault="0089326E">
      <w:pPr>
        <w:spacing w:after="127" w:line="259" w:lineRule="auto"/>
        <w:ind w:left="0" w:right="0" w:firstLine="0"/>
        <w:jc w:val="left"/>
      </w:pPr>
      <w:r>
        <w:t xml:space="preserve"> </w:t>
      </w:r>
    </w:p>
    <w:p w14:paraId="0EE53C31" w14:textId="77777777" w:rsidR="00056F80" w:rsidRDefault="0089326E">
      <w:pPr>
        <w:spacing w:after="111" w:line="259" w:lineRule="auto"/>
        <w:ind w:left="-5" w:right="0" w:firstLine="0"/>
        <w:jc w:val="right"/>
      </w:pPr>
      <w:r>
        <w:rPr>
          <w:noProof/>
        </w:rPr>
        <w:lastRenderedPageBreak/>
        <w:drawing>
          <wp:inline distT="0" distB="0" distL="0" distR="0" wp14:anchorId="41FA5698" wp14:editId="3BD8E248">
            <wp:extent cx="5983224" cy="3727704"/>
            <wp:effectExtent l="0" t="0" r="0" b="0"/>
            <wp:docPr id="476" name="Picture 476"/>
            <wp:cNvGraphicFramePr/>
            <a:graphic xmlns:a="http://schemas.openxmlformats.org/drawingml/2006/main">
              <a:graphicData uri="http://schemas.openxmlformats.org/drawingml/2006/picture">
                <pic:pic xmlns:pic="http://schemas.openxmlformats.org/drawingml/2006/picture">
                  <pic:nvPicPr>
                    <pic:cNvPr id="476" name="Picture 476"/>
                    <pic:cNvPicPr/>
                  </pic:nvPicPr>
                  <pic:blipFill>
                    <a:blip r:embed="rId7"/>
                    <a:stretch>
                      <a:fillRect/>
                    </a:stretch>
                  </pic:blipFill>
                  <pic:spPr>
                    <a:xfrm>
                      <a:off x="0" y="0"/>
                      <a:ext cx="5983224" cy="3727704"/>
                    </a:xfrm>
                    <a:prstGeom prst="rect">
                      <a:avLst/>
                    </a:prstGeom>
                  </pic:spPr>
                </pic:pic>
              </a:graphicData>
            </a:graphic>
          </wp:inline>
        </w:drawing>
      </w:r>
      <w:r>
        <w:t xml:space="preserve"> </w:t>
      </w:r>
    </w:p>
    <w:p w14:paraId="0B42E13F" w14:textId="77777777" w:rsidR="00056F80" w:rsidRDefault="0089326E">
      <w:pPr>
        <w:spacing w:after="175" w:line="259" w:lineRule="auto"/>
        <w:ind w:right="119"/>
        <w:jc w:val="center"/>
      </w:pPr>
      <w:r>
        <w:t xml:space="preserve">Figure 1: </w:t>
      </w:r>
      <w:r>
        <w:t xml:space="preserve">Gender Salary Comparison </w:t>
      </w:r>
    </w:p>
    <w:p w14:paraId="1FC7DF44" w14:textId="77777777" w:rsidR="00056F80" w:rsidRDefault="0089326E">
      <w:pPr>
        <w:spacing w:after="178" w:line="259" w:lineRule="auto"/>
        <w:ind w:left="0" w:right="0" w:firstLine="0"/>
        <w:jc w:val="left"/>
      </w:pPr>
      <w:r>
        <w:t xml:space="preserve"> </w:t>
      </w:r>
    </w:p>
    <w:p w14:paraId="51CD0214" w14:textId="77777777" w:rsidR="00056F80" w:rsidRDefault="0089326E">
      <w:pPr>
        <w:ind w:left="-5" w:right="109"/>
      </w:pPr>
      <w:r>
        <w:t xml:space="preserve">The analysis indicates that the mean salary for male employees is £1460.22 and for female employees is £1562.3, resulting in a mean gender pay gap of -6.99. The median salaries are £1515 for males and £1586.9 for females, with a median gender pay gap of -4.75. This is unexpected as male usually earn more than female. But this does not mean that there is no issue of gender inequality in the organization. </w:t>
      </w:r>
    </w:p>
    <w:p w14:paraId="40D592F4" w14:textId="77777777" w:rsidR="00056F80" w:rsidRDefault="0089326E">
      <w:pPr>
        <w:spacing w:after="178" w:line="259" w:lineRule="auto"/>
        <w:ind w:left="0" w:right="0" w:firstLine="0"/>
        <w:jc w:val="left"/>
      </w:pPr>
      <w:r>
        <w:t xml:space="preserve"> </w:t>
      </w:r>
    </w:p>
    <w:p w14:paraId="5C7384BD" w14:textId="77777777" w:rsidR="00056F80" w:rsidRDefault="0089326E">
      <w:pPr>
        <w:spacing w:after="0"/>
        <w:ind w:left="-5" w:right="109"/>
      </w:pPr>
      <w:r>
        <w:t xml:space="preserve">Table 3: </w:t>
      </w:r>
      <w:r>
        <w:t xml:space="preserve">Mean Gender Bonus Gap </w:t>
      </w:r>
    </w:p>
    <w:tbl>
      <w:tblPr>
        <w:tblStyle w:val="TableGrid"/>
        <w:tblW w:w="5035" w:type="dxa"/>
        <w:tblInd w:w="5" w:type="dxa"/>
        <w:tblCellMar>
          <w:top w:w="53" w:type="dxa"/>
          <w:left w:w="104" w:type="dxa"/>
          <w:bottom w:w="0" w:type="dxa"/>
          <w:right w:w="115" w:type="dxa"/>
        </w:tblCellMar>
        <w:tblLook w:val="04A0" w:firstRow="1" w:lastRow="0" w:firstColumn="1" w:lastColumn="0" w:noHBand="0" w:noVBand="1"/>
      </w:tblPr>
      <w:tblGrid>
        <w:gridCol w:w="1615"/>
        <w:gridCol w:w="1351"/>
        <w:gridCol w:w="2069"/>
      </w:tblGrid>
      <w:tr w:rsidR="00056F80" w14:paraId="01AA7344" w14:textId="77777777">
        <w:trPr>
          <w:trHeight w:val="302"/>
        </w:trPr>
        <w:tc>
          <w:tcPr>
            <w:tcW w:w="1615" w:type="dxa"/>
            <w:tcBorders>
              <w:top w:val="single" w:sz="4" w:space="0" w:color="000000"/>
              <w:left w:val="single" w:sz="4" w:space="0" w:color="000000"/>
              <w:bottom w:val="single" w:sz="4" w:space="0" w:color="000000"/>
              <w:right w:val="single" w:sz="4" w:space="0" w:color="000000"/>
            </w:tcBorders>
          </w:tcPr>
          <w:p w14:paraId="56B8284A" w14:textId="77777777" w:rsidR="00056F80" w:rsidRDefault="0089326E">
            <w:pPr>
              <w:spacing w:after="0" w:line="259" w:lineRule="auto"/>
              <w:ind w:left="4" w:right="0" w:firstLine="0"/>
              <w:jc w:val="left"/>
            </w:pPr>
            <w:r>
              <w:t xml:space="preserve">Female </w:t>
            </w:r>
          </w:p>
        </w:tc>
        <w:tc>
          <w:tcPr>
            <w:tcW w:w="1351" w:type="dxa"/>
            <w:tcBorders>
              <w:top w:val="single" w:sz="4" w:space="0" w:color="000000"/>
              <w:left w:val="single" w:sz="4" w:space="0" w:color="000000"/>
              <w:bottom w:val="single" w:sz="4" w:space="0" w:color="000000"/>
              <w:right w:val="single" w:sz="4" w:space="0" w:color="000000"/>
            </w:tcBorders>
          </w:tcPr>
          <w:p w14:paraId="71EE92B8" w14:textId="77777777" w:rsidR="00056F80" w:rsidRDefault="0089326E">
            <w:pPr>
              <w:spacing w:after="0" w:line="259" w:lineRule="auto"/>
              <w:ind w:left="4" w:right="0" w:firstLine="0"/>
              <w:jc w:val="left"/>
            </w:pPr>
            <w:r>
              <w:t xml:space="preserve">Male </w:t>
            </w:r>
          </w:p>
        </w:tc>
        <w:tc>
          <w:tcPr>
            <w:tcW w:w="2069" w:type="dxa"/>
            <w:tcBorders>
              <w:top w:val="single" w:sz="4" w:space="0" w:color="000000"/>
              <w:left w:val="single" w:sz="4" w:space="0" w:color="000000"/>
              <w:bottom w:val="single" w:sz="4" w:space="0" w:color="000000"/>
              <w:right w:val="single" w:sz="4" w:space="0" w:color="000000"/>
            </w:tcBorders>
          </w:tcPr>
          <w:p w14:paraId="687F9600" w14:textId="77777777" w:rsidR="00056F80" w:rsidRDefault="0089326E">
            <w:pPr>
              <w:spacing w:after="0" w:line="259" w:lineRule="auto"/>
              <w:ind w:left="1" w:right="0" w:firstLine="0"/>
              <w:jc w:val="left"/>
            </w:pPr>
            <w:r>
              <w:t xml:space="preserve">Mean Bonus Gap </w:t>
            </w:r>
          </w:p>
        </w:tc>
      </w:tr>
      <w:tr w:rsidR="00056F80" w14:paraId="1183B992" w14:textId="77777777">
        <w:trPr>
          <w:trHeight w:val="305"/>
        </w:trPr>
        <w:tc>
          <w:tcPr>
            <w:tcW w:w="1615" w:type="dxa"/>
            <w:tcBorders>
              <w:top w:val="single" w:sz="4" w:space="0" w:color="000000"/>
              <w:left w:val="single" w:sz="4" w:space="0" w:color="000000"/>
              <w:bottom w:val="single" w:sz="4" w:space="0" w:color="000000"/>
              <w:right w:val="single" w:sz="4" w:space="0" w:color="000000"/>
            </w:tcBorders>
          </w:tcPr>
          <w:p w14:paraId="0314B573" w14:textId="77777777" w:rsidR="00056F80" w:rsidRDefault="0089326E">
            <w:pPr>
              <w:spacing w:after="0" w:line="259" w:lineRule="auto"/>
              <w:ind w:left="4" w:right="0" w:firstLine="0"/>
              <w:jc w:val="left"/>
            </w:pPr>
            <w:r>
              <w:t xml:space="preserve">3936.76 </w:t>
            </w:r>
          </w:p>
        </w:tc>
        <w:tc>
          <w:tcPr>
            <w:tcW w:w="1351" w:type="dxa"/>
            <w:tcBorders>
              <w:top w:val="single" w:sz="4" w:space="0" w:color="000000"/>
              <w:left w:val="single" w:sz="4" w:space="0" w:color="000000"/>
              <w:bottom w:val="single" w:sz="4" w:space="0" w:color="000000"/>
              <w:right w:val="single" w:sz="4" w:space="0" w:color="000000"/>
            </w:tcBorders>
          </w:tcPr>
          <w:p w14:paraId="4C81A3AB" w14:textId="77777777" w:rsidR="00056F80" w:rsidRDefault="0089326E">
            <w:pPr>
              <w:spacing w:after="0" w:line="259" w:lineRule="auto"/>
              <w:ind w:left="4" w:right="0" w:firstLine="0"/>
              <w:jc w:val="left"/>
            </w:pPr>
            <w:r>
              <w:t xml:space="preserve">5100.11 </w:t>
            </w:r>
          </w:p>
        </w:tc>
        <w:tc>
          <w:tcPr>
            <w:tcW w:w="2069" w:type="dxa"/>
            <w:tcBorders>
              <w:top w:val="single" w:sz="4" w:space="0" w:color="000000"/>
              <w:left w:val="single" w:sz="4" w:space="0" w:color="000000"/>
              <w:bottom w:val="single" w:sz="4" w:space="0" w:color="000000"/>
              <w:right w:val="single" w:sz="4" w:space="0" w:color="000000"/>
            </w:tcBorders>
          </w:tcPr>
          <w:p w14:paraId="2470AC03" w14:textId="77777777" w:rsidR="00056F80" w:rsidRDefault="0089326E">
            <w:pPr>
              <w:spacing w:after="0" w:line="259" w:lineRule="auto"/>
              <w:ind w:left="0" w:right="0" w:firstLine="0"/>
              <w:jc w:val="left"/>
            </w:pPr>
            <w:r>
              <w:t xml:space="preserve">22.81 </w:t>
            </w:r>
          </w:p>
        </w:tc>
      </w:tr>
    </w:tbl>
    <w:p w14:paraId="0572DEA6" w14:textId="77777777" w:rsidR="00056F80" w:rsidRDefault="0089326E">
      <w:pPr>
        <w:spacing w:after="175" w:line="259" w:lineRule="auto"/>
        <w:ind w:left="0" w:right="0" w:firstLine="0"/>
        <w:jc w:val="left"/>
      </w:pPr>
      <w:r>
        <w:t xml:space="preserve"> </w:t>
      </w:r>
    </w:p>
    <w:p w14:paraId="22D43A28" w14:textId="77777777" w:rsidR="00056F80" w:rsidRDefault="0089326E">
      <w:pPr>
        <w:spacing w:after="0"/>
        <w:ind w:left="-5" w:right="109"/>
      </w:pPr>
      <w:r>
        <w:t xml:space="preserve">Table 4: </w:t>
      </w:r>
      <w:r>
        <w:t xml:space="preserve">Median Gender Bonus Gap </w:t>
      </w:r>
    </w:p>
    <w:tbl>
      <w:tblPr>
        <w:tblStyle w:val="TableGrid"/>
        <w:tblW w:w="5035" w:type="dxa"/>
        <w:tblInd w:w="5" w:type="dxa"/>
        <w:tblCellMar>
          <w:top w:w="53" w:type="dxa"/>
          <w:left w:w="105" w:type="dxa"/>
          <w:bottom w:w="0" w:type="dxa"/>
          <w:right w:w="115" w:type="dxa"/>
        </w:tblCellMar>
        <w:tblLook w:val="04A0" w:firstRow="1" w:lastRow="0" w:firstColumn="1" w:lastColumn="0" w:noHBand="0" w:noVBand="1"/>
      </w:tblPr>
      <w:tblGrid>
        <w:gridCol w:w="1615"/>
        <w:gridCol w:w="1351"/>
        <w:gridCol w:w="2069"/>
      </w:tblGrid>
      <w:tr w:rsidR="00056F80" w14:paraId="70FB27D2" w14:textId="77777777">
        <w:trPr>
          <w:trHeight w:val="305"/>
        </w:trPr>
        <w:tc>
          <w:tcPr>
            <w:tcW w:w="1615" w:type="dxa"/>
            <w:tcBorders>
              <w:top w:val="single" w:sz="4" w:space="0" w:color="000000"/>
              <w:left w:val="single" w:sz="4" w:space="0" w:color="000000"/>
              <w:bottom w:val="single" w:sz="4" w:space="0" w:color="000000"/>
              <w:right w:val="single" w:sz="4" w:space="0" w:color="000000"/>
            </w:tcBorders>
          </w:tcPr>
          <w:p w14:paraId="42C7DEAE" w14:textId="77777777" w:rsidR="00056F80" w:rsidRDefault="0089326E">
            <w:pPr>
              <w:spacing w:after="0" w:line="259" w:lineRule="auto"/>
              <w:ind w:left="3" w:right="0" w:firstLine="0"/>
              <w:jc w:val="left"/>
            </w:pPr>
            <w:r>
              <w:t xml:space="preserve">Female </w:t>
            </w:r>
          </w:p>
        </w:tc>
        <w:tc>
          <w:tcPr>
            <w:tcW w:w="1351" w:type="dxa"/>
            <w:tcBorders>
              <w:top w:val="single" w:sz="4" w:space="0" w:color="000000"/>
              <w:left w:val="single" w:sz="4" w:space="0" w:color="000000"/>
              <w:bottom w:val="single" w:sz="4" w:space="0" w:color="000000"/>
              <w:right w:val="single" w:sz="4" w:space="0" w:color="000000"/>
            </w:tcBorders>
          </w:tcPr>
          <w:p w14:paraId="08B6A45D" w14:textId="77777777" w:rsidR="00056F80" w:rsidRDefault="0089326E">
            <w:pPr>
              <w:spacing w:after="0" w:line="259" w:lineRule="auto"/>
              <w:ind w:left="3" w:right="0" w:firstLine="0"/>
              <w:jc w:val="left"/>
            </w:pPr>
            <w:r>
              <w:t xml:space="preserve">Male </w:t>
            </w:r>
          </w:p>
        </w:tc>
        <w:tc>
          <w:tcPr>
            <w:tcW w:w="2069" w:type="dxa"/>
            <w:tcBorders>
              <w:top w:val="single" w:sz="4" w:space="0" w:color="000000"/>
              <w:left w:val="single" w:sz="4" w:space="0" w:color="000000"/>
              <w:bottom w:val="single" w:sz="4" w:space="0" w:color="000000"/>
              <w:right w:val="single" w:sz="4" w:space="0" w:color="000000"/>
            </w:tcBorders>
          </w:tcPr>
          <w:p w14:paraId="61CC2D85" w14:textId="77777777" w:rsidR="00056F80" w:rsidRDefault="0089326E">
            <w:pPr>
              <w:spacing w:after="0" w:line="259" w:lineRule="auto"/>
              <w:ind w:left="0" w:right="0" w:firstLine="0"/>
              <w:jc w:val="left"/>
            </w:pPr>
            <w:r>
              <w:t xml:space="preserve">Mean Bonus Gap </w:t>
            </w:r>
          </w:p>
        </w:tc>
      </w:tr>
      <w:tr w:rsidR="00056F80" w14:paraId="1CE5A1F5" w14:textId="77777777">
        <w:trPr>
          <w:trHeight w:val="302"/>
        </w:trPr>
        <w:tc>
          <w:tcPr>
            <w:tcW w:w="1615" w:type="dxa"/>
            <w:tcBorders>
              <w:top w:val="single" w:sz="4" w:space="0" w:color="000000"/>
              <w:left w:val="single" w:sz="4" w:space="0" w:color="000000"/>
              <w:bottom w:val="single" w:sz="4" w:space="0" w:color="000000"/>
              <w:right w:val="single" w:sz="4" w:space="0" w:color="000000"/>
            </w:tcBorders>
          </w:tcPr>
          <w:p w14:paraId="6E33A1B1" w14:textId="77777777" w:rsidR="00056F80" w:rsidRDefault="0089326E">
            <w:pPr>
              <w:spacing w:after="0" w:line="259" w:lineRule="auto"/>
              <w:ind w:left="3" w:right="0" w:firstLine="0"/>
              <w:jc w:val="left"/>
            </w:pPr>
            <w:r>
              <w:t xml:space="preserve">3510 </w:t>
            </w:r>
          </w:p>
        </w:tc>
        <w:tc>
          <w:tcPr>
            <w:tcW w:w="1351" w:type="dxa"/>
            <w:tcBorders>
              <w:top w:val="single" w:sz="4" w:space="0" w:color="000000"/>
              <w:left w:val="single" w:sz="4" w:space="0" w:color="000000"/>
              <w:bottom w:val="single" w:sz="4" w:space="0" w:color="000000"/>
              <w:right w:val="single" w:sz="4" w:space="0" w:color="000000"/>
            </w:tcBorders>
          </w:tcPr>
          <w:p w14:paraId="4DCEEDA0" w14:textId="77777777" w:rsidR="00056F80" w:rsidRDefault="0089326E">
            <w:pPr>
              <w:spacing w:after="0" w:line="259" w:lineRule="auto"/>
              <w:ind w:left="3" w:right="0" w:firstLine="0"/>
              <w:jc w:val="left"/>
            </w:pPr>
            <w:r>
              <w:t xml:space="preserve">5270 </w:t>
            </w:r>
          </w:p>
        </w:tc>
        <w:tc>
          <w:tcPr>
            <w:tcW w:w="2069" w:type="dxa"/>
            <w:tcBorders>
              <w:top w:val="single" w:sz="4" w:space="0" w:color="000000"/>
              <w:left w:val="single" w:sz="4" w:space="0" w:color="000000"/>
              <w:bottom w:val="single" w:sz="4" w:space="0" w:color="000000"/>
              <w:right w:val="single" w:sz="4" w:space="0" w:color="000000"/>
            </w:tcBorders>
          </w:tcPr>
          <w:p w14:paraId="167EE360" w14:textId="77777777" w:rsidR="00056F80" w:rsidRDefault="0089326E">
            <w:pPr>
              <w:spacing w:after="0" w:line="259" w:lineRule="auto"/>
              <w:ind w:left="0" w:right="0" w:firstLine="0"/>
              <w:jc w:val="left"/>
            </w:pPr>
            <w:r>
              <w:t xml:space="preserve">33.40 </w:t>
            </w:r>
          </w:p>
        </w:tc>
      </w:tr>
    </w:tbl>
    <w:p w14:paraId="308303CE" w14:textId="77777777" w:rsidR="00056F80" w:rsidRDefault="0089326E">
      <w:pPr>
        <w:spacing w:after="122" w:line="259" w:lineRule="auto"/>
        <w:ind w:left="0" w:right="0" w:firstLine="0"/>
        <w:jc w:val="left"/>
      </w:pPr>
      <w:r>
        <w:t xml:space="preserve"> </w:t>
      </w:r>
    </w:p>
    <w:p w14:paraId="2D35BA79" w14:textId="77777777" w:rsidR="00056F80" w:rsidRDefault="0089326E">
      <w:pPr>
        <w:spacing w:after="113" w:line="259" w:lineRule="auto"/>
        <w:ind w:left="-5" w:right="60" w:firstLine="0"/>
        <w:jc w:val="right"/>
      </w:pPr>
      <w:r>
        <w:rPr>
          <w:noProof/>
        </w:rPr>
        <w:lastRenderedPageBreak/>
        <w:drawing>
          <wp:inline distT="0" distB="0" distL="0" distR="0" wp14:anchorId="0A6DAE90" wp14:editId="2CCE8BF4">
            <wp:extent cx="5949696" cy="3617976"/>
            <wp:effectExtent l="0" t="0" r="0" b="0"/>
            <wp:docPr id="503" name="Picture 503"/>
            <wp:cNvGraphicFramePr/>
            <a:graphic xmlns:a="http://schemas.openxmlformats.org/drawingml/2006/main">
              <a:graphicData uri="http://schemas.openxmlformats.org/drawingml/2006/picture">
                <pic:pic xmlns:pic="http://schemas.openxmlformats.org/drawingml/2006/picture">
                  <pic:nvPicPr>
                    <pic:cNvPr id="503" name="Picture 503"/>
                    <pic:cNvPicPr/>
                  </pic:nvPicPr>
                  <pic:blipFill>
                    <a:blip r:embed="rId8"/>
                    <a:stretch>
                      <a:fillRect/>
                    </a:stretch>
                  </pic:blipFill>
                  <pic:spPr>
                    <a:xfrm>
                      <a:off x="0" y="0"/>
                      <a:ext cx="5949696" cy="3617976"/>
                    </a:xfrm>
                    <a:prstGeom prst="rect">
                      <a:avLst/>
                    </a:prstGeom>
                  </pic:spPr>
                </pic:pic>
              </a:graphicData>
            </a:graphic>
          </wp:inline>
        </w:drawing>
      </w:r>
      <w:r>
        <w:t xml:space="preserve"> </w:t>
      </w:r>
    </w:p>
    <w:p w14:paraId="013F761F" w14:textId="77777777" w:rsidR="00056F80" w:rsidRDefault="0089326E">
      <w:pPr>
        <w:spacing w:after="175" w:line="259" w:lineRule="auto"/>
        <w:ind w:right="118"/>
        <w:jc w:val="center"/>
      </w:pPr>
      <w:r>
        <w:t xml:space="preserve">Figure 2: </w:t>
      </w:r>
      <w:r>
        <w:t xml:space="preserve">Gender Bonus Comparison </w:t>
      </w:r>
    </w:p>
    <w:p w14:paraId="7AA345A5" w14:textId="77777777" w:rsidR="00056F80" w:rsidRDefault="0089326E">
      <w:pPr>
        <w:spacing w:after="178" w:line="259" w:lineRule="auto"/>
        <w:ind w:left="0" w:right="0" w:firstLine="0"/>
        <w:jc w:val="left"/>
      </w:pPr>
      <w:r>
        <w:t xml:space="preserve"> </w:t>
      </w:r>
    </w:p>
    <w:p w14:paraId="64B3C898" w14:textId="77777777" w:rsidR="00056F80" w:rsidRDefault="0089326E">
      <w:pPr>
        <w:ind w:left="-5" w:right="109"/>
      </w:pPr>
      <w:r>
        <w:t xml:space="preserve">The data indicates that the mean and median annual bonuses for male employees are £5100.11 and £5270 respectively, higher than the female employees' mean and median bonuses of £3936.76 and £3510. The bonus gaps are 22.81% and 33.4% at the mean and median respectively, showing that men receive significantly larger bonuses than women. This reveals a potential inequality in the company's reward structure. </w:t>
      </w:r>
    </w:p>
    <w:p w14:paraId="60236C1F" w14:textId="77777777" w:rsidR="00056F80" w:rsidRDefault="0089326E">
      <w:pPr>
        <w:spacing w:after="111" w:line="259" w:lineRule="auto"/>
        <w:ind w:left="-5" w:right="60" w:firstLine="0"/>
        <w:jc w:val="right"/>
      </w:pPr>
      <w:r>
        <w:rPr>
          <w:noProof/>
        </w:rPr>
        <w:lastRenderedPageBreak/>
        <w:drawing>
          <wp:inline distT="0" distB="0" distL="0" distR="0" wp14:anchorId="0ADBC79E" wp14:editId="2C859FD0">
            <wp:extent cx="5949696" cy="3191256"/>
            <wp:effectExtent l="0" t="0" r="0" b="0"/>
            <wp:docPr id="526" name="Picture 526"/>
            <wp:cNvGraphicFramePr/>
            <a:graphic xmlns:a="http://schemas.openxmlformats.org/drawingml/2006/main">
              <a:graphicData uri="http://schemas.openxmlformats.org/drawingml/2006/picture">
                <pic:pic xmlns:pic="http://schemas.openxmlformats.org/drawingml/2006/picture">
                  <pic:nvPicPr>
                    <pic:cNvPr id="526" name="Picture 526"/>
                    <pic:cNvPicPr/>
                  </pic:nvPicPr>
                  <pic:blipFill>
                    <a:blip r:embed="rId9"/>
                    <a:stretch>
                      <a:fillRect/>
                    </a:stretch>
                  </pic:blipFill>
                  <pic:spPr>
                    <a:xfrm>
                      <a:off x="0" y="0"/>
                      <a:ext cx="5949696" cy="3191256"/>
                    </a:xfrm>
                    <a:prstGeom prst="rect">
                      <a:avLst/>
                    </a:prstGeom>
                  </pic:spPr>
                </pic:pic>
              </a:graphicData>
            </a:graphic>
          </wp:inline>
        </w:drawing>
      </w:r>
      <w:r>
        <w:t xml:space="preserve"> </w:t>
      </w:r>
    </w:p>
    <w:p w14:paraId="49F7D999" w14:textId="77777777" w:rsidR="00056F80" w:rsidRDefault="0089326E">
      <w:pPr>
        <w:spacing w:after="175" w:line="259" w:lineRule="auto"/>
        <w:ind w:right="122"/>
        <w:jc w:val="center"/>
      </w:pPr>
      <w:r>
        <w:t xml:space="preserve">Figure 3: </w:t>
      </w:r>
      <w:r>
        <w:t xml:space="preserve">Proportion of Males and Females Receiving a Bonus </w:t>
      </w:r>
    </w:p>
    <w:p w14:paraId="4463917B" w14:textId="77777777" w:rsidR="00056F80" w:rsidRDefault="0089326E">
      <w:pPr>
        <w:spacing w:after="175" w:line="259" w:lineRule="auto"/>
        <w:ind w:left="0" w:right="0" w:firstLine="0"/>
        <w:jc w:val="left"/>
      </w:pPr>
      <w:r>
        <w:t xml:space="preserve"> </w:t>
      </w:r>
    </w:p>
    <w:p w14:paraId="3AD0FFCA" w14:textId="77777777" w:rsidR="00056F80" w:rsidRDefault="0089326E">
      <w:pPr>
        <w:spacing w:after="118"/>
        <w:ind w:left="-5" w:right="109"/>
      </w:pPr>
      <w:r>
        <w:t xml:space="preserve">The above plot shows that 96.7% of female employees received bonuses and 99.3% of male employees received bonuses. This suggest that the proportion of male employees who received bonus is slightly higher. </w:t>
      </w:r>
    </w:p>
    <w:p w14:paraId="7EF1B5A1" w14:textId="77777777" w:rsidR="00056F80" w:rsidRDefault="0089326E">
      <w:pPr>
        <w:spacing w:after="111" w:line="259" w:lineRule="auto"/>
        <w:ind w:left="-5" w:right="60" w:firstLine="0"/>
        <w:jc w:val="right"/>
      </w:pPr>
      <w:r>
        <w:rPr>
          <w:noProof/>
        </w:rPr>
        <w:drawing>
          <wp:inline distT="0" distB="0" distL="0" distR="0" wp14:anchorId="1D50B6DF" wp14:editId="3C84475A">
            <wp:extent cx="5949696" cy="3221736"/>
            <wp:effectExtent l="0" t="0" r="0" b="0"/>
            <wp:docPr id="528" name="Picture 528"/>
            <wp:cNvGraphicFramePr/>
            <a:graphic xmlns:a="http://schemas.openxmlformats.org/drawingml/2006/main">
              <a:graphicData uri="http://schemas.openxmlformats.org/drawingml/2006/picture">
                <pic:pic xmlns:pic="http://schemas.openxmlformats.org/drawingml/2006/picture">
                  <pic:nvPicPr>
                    <pic:cNvPr id="528" name="Picture 528"/>
                    <pic:cNvPicPr/>
                  </pic:nvPicPr>
                  <pic:blipFill>
                    <a:blip r:embed="rId10"/>
                    <a:stretch>
                      <a:fillRect/>
                    </a:stretch>
                  </pic:blipFill>
                  <pic:spPr>
                    <a:xfrm>
                      <a:off x="0" y="0"/>
                      <a:ext cx="5949696" cy="3221736"/>
                    </a:xfrm>
                    <a:prstGeom prst="rect">
                      <a:avLst/>
                    </a:prstGeom>
                  </pic:spPr>
                </pic:pic>
              </a:graphicData>
            </a:graphic>
          </wp:inline>
        </w:drawing>
      </w:r>
      <w:r>
        <w:t xml:space="preserve"> </w:t>
      </w:r>
    </w:p>
    <w:p w14:paraId="19D1EC1C" w14:textId="77777777" w:rsidR="00056F80" w:rsidRDefault="0089326E">
      <w:pPr>
        <w:spacing w:after="175" w:line="259" w:lineRule="auto"/>
        <w:ind w:right="119"/>
        <w:jc w:val="center"/>
      </w:pPr>
      <w:r>
        <w:t>Figure 4:</w:t>
      </w:r>
      <w:r>
        <w:t xml:space="preserve"> Proportion of Males and Females in Each Pay Quartile </w:t>
      </w:r>
    </w:p>
    <w:p w14:paraId="255BA326" w14:textId="77777777" w:rsidR="00056F80" w:rsidRDefault="0089326E">
      <w:pPr>
        <w:spacing w:after="327"/>
        <w:ind w:left="-5" w:right="109"/>
      </w:pPr>
      <w:r>
        <w:lastRenderedPageBreak/>
        <w:t xml:space="preserve">The above plot shows that there is a gender disparity across pay quartiles. In first quartile there are 82.8% male employees and 17.8% female employees. The plot shows that in all pay quartiles there are higher male employees as compare to female employees. </w:t>
      </w:r>
    </w:p>
    <w:p w14:paraId="478EAC64" w14:textId="77777777" w:rsidR="00056F80" w:rsidRDefault="0089326E">
      <w:pPr>
        <w:spacing w:after="264" w:line="259" w:lineRule="auto"/>
        <w:ind w:left="0" w:right="0" w:firstLine="0"/>
        <w:jc w:val="left"/>
      </w:pPr>
      <w:r>
        <w:rPr>
          <w:color w:val="2E74B5"/>
          <w:sz w:val="32"/>
        </w:rPr>
        <w:t xml:space="preserve"> </w:t>
      </w:r>
    </w:p>
    <w:p w14:paraId="47784C06" w14:textId="77777777" w:rsidR="00056F80" w:rsidRDefault="0089326E">
      <w:pPr>
        <w:pStyle w:val="Heading1"/>
        <w:ind w:left="705" w:hanging="360"/>
      </w:pPr>
      <w:bookmarkStart w:id="4" w:name="_Toc16607"/>
      <w:r>
        <w:t xml:space="preserve">GENDER EQUAL PAY ANALYSIS </w:t>
      </w:r>
      <w:bookmarkEnd w:id="4"/>
    </w:p>
    <w:p w14:paraId="6D0957E5" w14:textId="77777777" w:rsidR="00056F80" w:rsidRDefault="0089326E">
      <w:pPr>
        <w:spacing w:after="113" w:line="259" w:lineRule="auto"/>
        <w:ind w:left="-5" w:right="60" w:firstLine="0"/>
        <w:jc w:val="right"/>
      </w:pPr>
      <w:r>
        <w:rPr>
          <w:noProof/>
        </w:rPr>
        <w:drawing>
          <wp:inline distT="0" distB="0" distL="0" distR="0" wp14:anchorId="39B22655" wp14:editId="02754E2B">
            <wp:extent cx="5949696" cy="3474720"/>
            <wp:effectExtent l="0" t="0" r="0" b="0"/>
            <wp:docPr id="561" name="Picture 561"/>
            <wp:cNvGraphicFramePr/>
            <a:graphic xmlns:a="http://schemas.openxmlformats.org/drawingml/2006/main">
              <a:graphicData uri="http://schemas.openxmlformats.org/drawingml/2006/picture">
                <pic:pic xmlns:pic="http://schemas.openxmlformats.org/drawingml/2006/picture">
                  <pic:nvPicPr>
                    <pic:cNvPr id="561" name="Picture 561"/>
                    <pic:cNvPicPr/>
                  </pic:nvPicPr>
                  <pic:blipFill>
                    <a:blip r:embed="rId11"/>
                    <a:stretch>
                      <a:fillRect/>
                    </a:stretch>
                  </pic:blipFill>
                  <pic:spPr>
                    <a:xfrm>
                      <a:off x="0" y="0"/>
                      <a:ext cx="5949696" cy="3474720"/>
                    </a:xfrm>
                    <a:prstGeom prst="rect">
                      <a:avLst/>
                    </a:prstGeom>
                  </pic:spPr>
                </pic:pic>
              </a:graphicData>
            </a:graphic>
          </wp:inline>
        </w:drawing>
      </w:r>
      <w:r>
        <w:t xml:space="preserve"> </w:t>
      </w:r>
    </w:p>
    <w:p w14:paraId="1A7DE49B" w14:textId="77777777" w:rsidR="00056F80" w:rsidRDefault="0089326E">
      <w:pPr>
        <w:spacing w:after="175" w:line="259" w:lineRule="auto"/>
        <w:ind w:right="116"/>
        <w:jc w:val="center"/>
      </w:pPr>
      <w:r>
        <w:t xml:space="preserve">Figure 5: </w:t>
      </w:r>
      <w:r>
        <w:t xml:space="preserve">Salary Distribution by Gender </w:t>
      </w:r>
    </w:p>
    <w:p w14:paraId="6AB7BDE3" w14:textId="77777777" w:rsidR="00056F80" w:rsidRDefault="0089326E">
      <w:pPr>
        <w:spacing w:after="178" w:line="259" w:lineRule="auto"/>
        <w:ind w:left="0" w:right="0" w:firstLine="0"/>
        <w:jc w:val="left"/>
      </w:pPr>
      <w:r>
        <w:t xml:space="preserve"> </w:t>
      </w:r>
    </w:p>
    <w:p w14:paraId="25FC946B" w14:textId="77777777" w:rsidR="00056F80" w:rsidRDefault="0089326E">
      <w:pPr>
        <w:ind w:left="-5" w:right="109"/>
      </w:pPr>
      <w:r>
        <w:t xml:space="preserve">The above plot shows that the median salary for male employees is lower than for females but there is a higher variation in male salaries as compared to female employees and there are some outliers. </w:t>
      </w:r>
    </w:p>
    <w:p w14:paraId="65D69660" w14:textId="77777777" w:rsidR="00056F80" w:rsidRDefault="0089326E">
      <w:pPr>
        <w:spacing w:after="178" w:line="259" w:lineRule="auto"/>
        <w:ind w:left="0" w:right="0" w:firstLine="0"/>
        <w:jc w:val="left"/>
      </w:pPr>
      <w:r>
        <w:t xml:space="preserve"> </w:t>
      </w:r>
    </w:p>
    <w:p w14:paraId="7453C1FB" w14:textId="77777777" w:rsidR="00056F80" w:rsidRDefault="0089326E">
      <w:pPr>
        <w:spacing w:after="175" w:line="259" w:lineRule="auto"/>
        <w:ind w:left="0" w:right="0" w:firstLine="0"/>
        <w:jc w:val="left"/>
      </w:pPr>
      <w:r>
        <w:t xml:space="preserve"> </w:t>
      </w:r>
    </w:p>
    <w:p w14:paraId="4C45A39B" w14:textId="77777777" w:rsidR="00056F80" w:rsidRDefault="0089326E">
      <w:pPr>
        <w:spacing w:after="178" w:line="259" w:lineRule="auto"/>
        <w:ind w:left="0" w:right="0" w:firstLine="0"/>
        <w:jc w:val="left"/>
      </w:pPr>
      <w:r>
        <w:t xml:space="preserve"> </w:t>
      </w:r>
    </w:p>
    <w:p w14:paraId="26A26107" w14:textId="77777777" w:rsidR="00056F80" w:rsidRDefault="0089326E">
      <w:pPr>
        <w:spacing w:after="175" w:line="259" w:lineRule="auto"/>
        <w:ind w:left="0" w:right="0" w:firstLine="0"/>
        <w:jc w:val="left"/>
      </w:pPr>
      <w:r>
        <w:t xml:space="preserve"> </w:t>
      </w:r>
    </w:p>
    <w:p w14:paraId="3E711CB7" w14:textId="77777777" w:rsidR="00056F80" w:rsidRDefault="0089326E">
      <w:pPr>
        <w:spacing w:after="175" w:line="259" w:lineRule="auto"/>
        <w:ind w:left="0" w:right="0" w:firstLine="0"/>
        <w:jc w:val="left"/>
      </w:pPr>
      <w:r>
        <w:t xml:space="preserve"> </w:t>
      </w:r>
    </w:p>
    <w:p w14:paraId="146763C9" w14:textId="77777777" w:rsidR="00056F80" w:rsidRDefault="0089326E">
      <w:pPr>
        <w:spacing w:after="0" w:line="259" w:lineRule="auto"/>
        <w:ind w:left="0" w:right="0" w:firstLine="0"/>
        <w:jc w:val="left"/>
      </w:pPr>
      <w:r>
        <w:t xml:space="preserve"> </w:t>
      </w:r>
    </w:p>
    <w:p w14:paraId="5D6BDE8C" w14:textId="77777777" w:rsidR="00056F80" w:rsidRDefault="0089326E">
      <w:pPr>
        <w:spacing w:after="111" w:line="259" w:lineRule="auto"/>
        <w:ind w:left="0" w:right="511" w:firstLine="0"/>
        <w:jc w:val="right"/>
      </w:pPr>
      <w:r>
        <w:rPr>
          <w:noProof/>
        </w:rPr>
        <w:lastRenderedPageBreak/>
        <w:drawing>
          <wp:inline distT="0" distB="0" distL="0" distR="0" wp14:anchorId="69447F71" wp14:editId="03D9F842">
            <wp:extent cx="5376672" cy="3294888"/>
            <wp:effectExtent l="0" t="0" r="0" b="0"/>
            <wp:docPr id="735" name="Picture 735"/>
            <wp:cNvGraphicFramePr/>
            <a:graphic xmlns:a="http://schemas.openxmlformats.org/drawingml/2006/main">
              <a:graphicData uri="http://schemas.openxmlformats.org/drawingml/2006/picture">
                <pic:pic xmlns:pic="http://schemas.openxmlformats.org/drawingml/2006/picture">
                  <pic:nvPicPr>
                    <pic:cNvPr id="735" name="Picture 735"/>
                    <pic:cNvPicPr/>
                  </pic:nvPicPr>
                  <pic:blipFill>
                    <a:blip r:embed="rId12"/>
                    <a:stretch>
                      <a:fillRect/>
                    </a:stretch>
                  </pic:blipFill>
                  <pic:spPr>
                    <a:xfrm>
                      <a:off x="0" y="0"/>
                      <a:ext cx="5376672" cy="3294888"/>
                    </a:xfrm>
                    <a:prstGeom prst="rect">
                      <a:avLst/>
                    </a:prstGeom>
                  </pic:spPr>
                </pic:pic>
              </a:graphicData>
            </a:graphic>
          </wp:inline>
        </w:drawing>
      </w:r>
      <w:r>
        <w:t xml:space="preserve"> </w:t>
      </w:r>
    </w:p>
    <w:p w14:paraId="0E459A79" w14:textId="77777777" w:rsidR="00056F80" w:rsidRDefault="0089326E">
      <w:pPr>
        <w:spacing w:after="175" w:line="259" w:lineRule="auto"/>
        <w:ind w:right="117"/>
        <w:jc w:val="center"/>
      </w:pPr>
      <w:r>
        <w:t xml:space="preserve">Figure 6: </w:t>
      </w:r>
      <w:r>
        <w:t xml:space="preserve">Percentage of Each Gender by Position </w:t>
      </w:r>
    </w:p>
    <w:p w14:paraId="1F43BFDE" w14:textId="77777777" w:rsidR="00056F80" w:rsidRDefault="0089326E">
      <w:pPr>
        <w:ind w:left="-5" w:right="109"/>
      </w:pPr>
      <w:r>
        <w:t xml:space="preserve">The plot shows that all the assistant positions are held by male’s employees and almost 68% of employees in junior and senior positions are also males. </w:t>
      </w:r>
    </w:p>
    <w:p w14:paraId="05246C10" w14:textId="77777777" w:rsidR="00056F80" w:rsidRDefault="0089326E">
      <w:pPr>
        <w:spacing w:after="0"/>
        <w:ind w:left="-5" w:right="109"/>
      </w:pPr>
      <w:r>
        <w:t xml:space="preserve">Table 5. </w:t>
      </w:r>
      <w:r>
        <w:t xml:space="preserve"> Multiple Regression of Employee Salary  </w:t>
      </w:r>
    </w:p>
    <w:tbl>
      <w:tblPr>
        <w:tblStyle w:val="TableGrid"/>
        <w:tblW w:w="9350" w:type="dxa"/>
        <w:tblInd w:w="5" w:type="dxa"/>
        <w:tblCellMar>
          <w:top w:w="53" w:type="dxa"/>
          <w:left w:w="99" w:type="dxa"/>
          <w:bottom w:w="0" w:type="dxa"/>
          <w:right w:w="115" w:type="dxa"/>
        </w:tblCellMar>
        <w:tblLook w:val="04A0" w:firstRow="1" w:lastRow="0" w:firstColumn="1" w:lastColumn="0" w:noHBand="0" w:noVBand="1"/>
      </w:tblPr>
      <w:tblGrid>
        <w:gridCol w:w="2222"/>
        <w:gridCol w:w="1824"/>
        <w:gridCol w:w="1800"/>
        <w:gridCol w:w="1800"/>
        <w:gridCol w:w="1704"/>
      </w:tblGrid>
      <w:tr w:rsidR="00056F80" w14:paraId="365B9147" w14:textId="77777777">
        <w:trPr>
          <w:trHeight w:val="305"/>
        </w:trPr>
        <w:tc>
          <w:tcPr>
            <w:tcW w:w="2222" w:type="dxa"/>
            <w:tcBorders>
              <w:top w:val="single" w:sz="4" w:space="0" w:color="000000"/>
              <w:left w:val="single" w:sz="4" w:space="0" w:color="000000"/>
              <w:bottom w:val="single" w:sz="4" w:space="0" w:color="000000"/>
              <w:right w:val="single" w:sz="4" w:space="0" w:color="000000"/>
            </w:tcBorders>
          </w:tcPr>
          <w:p w14:paraId="61524F11" w14:textId="77777777" w:rsidR="00056F80" w:rsidRDefault="0089326E">
            <w:pPr>
              <w:spacing w:after="0" w:line="259" w:lineRule="auto"/>
              <w:ind w:left="9" w:right="0" w:firstLine="0"/>
              <w:jc w:val="left"/>
            </w:pPr>
            <w:r>
              <w:t xml:space="preserve">Variable </w:t>
            </w:r>
          </w:p>
        </w:tc>
        <w:tc>
          <w:tcPr>
            <w:tcW w:w="1824" w:type="dxa"/>
            <w:tcBorders>
              <w:top w:val="single" w:sz="4" w:space="0" w:color="000000"/>
              <w:left w:val="single" w:sz="4" w:space="0" w:color="000000"/>
              <w:bottom w:val="single" w:sz="4" w:space="0" w:color="000000"/>
              <w:right w:val="single" w:sz="4" w:space="0" w:color="000000"/>
            </w:tcBorders>
          </w:tcPr>
          <w:p w14:paraId="2DB0344A" w14:textId="77777777" w:rsidR="00056F80" w:rsidRDefault="0089326E">
            <w:pPr>
              <w:spacing w:after="0" w:line="259" w:lineRule="auto"/>
              <w:ind w:left="7" w:right="0" w:firstLine="0"/>
              <w:jc w:val="left"/>
            </w:pPr>
            <w:r>
              <w:t xml:space="preserve">Model1 </w:t>
            </w:r>
          </w:p>
        </w:tc>
        <w:tc>
          <w:tcPr>
            <w:tcW w:w="1800" w:type="dxa"/>
            <w:tcBorders>
              <w:top w:val="single" w:sz="4" w:space="0" w:color="000000"/>
              <w:left w:val="single" w:sz="4" w:space="0" w:color="000000"/>
              <w:bottom w:val="single" w:sz="4" w:space="0" w:color="000000"/>
              <w:right w:val="single" w:sz="4" w:space="0" w:color="000000"/>
            </w:tcBorders>
          </w:tcPr>
          <w:p w14:paraId="5BD2D10D" w14:textId="77777777" w:rsidR="00056F80" w:rsidRDefault="0089326E">
            <w:pPr>
              <w:spacing w:after="0" w:line="259" w:lineRule="auto"/>
              <w:ind w:left="4" w:right="0" w:firstLine="0"/>
              <w:jc w:val="left"/>
            </w:pPr>
            <w:r>
              <w:t xml:space="preserve">Model2 </w:t>
            </w:r>
          </w:p>
        </w:tc>
        <w:tc>
          <w:tcPr>
            <w:tcW w:w="1800" w:type="dxa"/>
            <w:tcBorders>
              <w:top w:val="single" w:sz="4" w:space="0" w:color="000000"/>
              <w:left w:val="single" w:sz="4" w:space="0" w:color="000000"/>
              <w:bottom w:val="single" w:sz="4" w:space="0" w:color="000000"/>
              <w:right w:val="single" w:sz="4" w:space="0" w:color="000000"/>
            </w:tcBorders>
          </w:tcPr>
          <w:p w14:paraId="41AAB537" w14:textId="77777777" w:rsidR="00056F80" w:rsidRDefault="0089326E">
            <w:pPr>
              <w:spacing w:after="0" w:line="259" w:lineRule="auto"/>
              <w:ind w:left="3" w:right="0" w:firstLine="0"/>
              <w:jc w:val="left"/>
            </w:pPr>
            <w:r>
              <w:t xml:space="preserve">Model3 </w:t>
            </w:r>
          </w:p>
        </w:tc>
        <w:tc>
          <w:tcPr>
            <w:tcW w:w="1704" w:type="dxa"/>
            <w:tcBorders>
              <w:top w:val="single" w:sz="4" w:space="0" w:color="000000"/>
              <w:left w:val="single" w:sz="4" w:space="0" w:color="000000"/>
              <w:bottom w:val="single" w:sz="4" w:space="0" w:color="000000"/>
              <w:right w:val="single" w:sz="4" w:space="0" w:color="000000"/>
            </w:tcBorders>
          </w:tcPr>
          <w:p w14:paraId="4CF6E27C" w14:textId="77777777" w:rsidR="00056F80" w:rsidRDefault="0089326E">
            <w:pPr>
              <w:spacing w:after="0" w:line="259" w:lineRule="auto"/>
              <w:ind w:left="3" w:right="0" w:firstLine="0"/>
              <w:jc w:val="left"/>
            </w:pPr>
            <w:r>
              <w:t xml:space="preserve">Model4 </w:t>
            </w:r>
          </w:p>
        </w:tc>
      </w:tr>
      <w:tr w:rsidR="00056F80" w14:paraId="384B37EB" w14:textId="77777777">
        <w:trPr>
          <w:trHeight w:val="302"/>
        </w:trPr>
        <w:tc>
          <w:tcPr>
            <w:tcW w:w="2222" w:type="dxa"/>
            <w:tcBorders>
              <w:top w:val="single" w:sz="4" w:space="0" w:color="000000"/>
              <w:left w:val="single" w:sz="4" w:space="0" w:color="000000"/>
              <w:bottom w:val="single" w:sz="4" w:space="0" w:color="000000"/>
              <w:right w:val="single" w:sz="4" w:space="0" w:color="000000"/>
            </w:tcBorders>
          </w:tcPr>
          <w:p w14:paraId="71E12FA6" w14:textId="77777777" w:rsidR="00056F80" w:rsidRDefault="0089326E">
            <w:pPr>
              <w:spacing w:after="0" w:line="259" w:lineRule="auto"/>
              <w:ind w:left="9" w:right="0" w:firstLine="0"/>
              <w:jc w:val="left"/>
            </w:pPr>
            <w:r>
              <w:t xml:space="preserve"> </w:t>
            </w:r>
          </w:p>
        </w:tc>
        <w:tc>
          <w:tcPr>
            <w:tcW w:w="1824" w:type="dxa"/>
            <w:tcBorders>
              <w:top w:val="single" w:sz="4" w:space="0" w:color="000000"/>
              <w:left w:val="single" w:sz="4" w:space="0" w:color="000000"/>
              <w:bottom w:val="single" w:sz="4" w:space="0" w:color="000000"/>
              <w:right w:val="single" w:sz="4" w:space="0" w:color="000000"/>
            </w:tcBorders>
          </w:tcPr>
          <w:p w14:paraId="66EDF1DB" w14:textId="77777777" w:rsidR="00056F80" w:rsidRDefault="0089326E">
            <w:pPr>
              <w:spacing w:after="0" w:line="259" w:lineRule="auto"/>
              <w:ind w:left="9" w:right="0" w:firstLine="0"/>
              <w:jc w:val="left"/>
            </w:pPr>
            <w:r>
              <w:t xml:space="preserve">Coef. (p-value) </w:t>
            </w:r>
          </w:p>
        </w:tc>
        <w:tc>
          <w:tcPr>
            <w:tcW w:w="1800" w:type="dxa"/>
            <w:tcBorders>
              <w:top w:val="single" w:sz="4" w:space="0" w:color="000000"/>
              <w:left w:val="single" w:sz="4" w:space="0" w:color="000000"/>
              <w:bottom w:val="single" w:sz="4" w:space="0" w:color="000000"/>
              <w:right w:val="single" w:sz="4" w:space="0" w:color="000000"/>
            </w:tcBorders>
          </w:tcPr>
          <w:p w14:paraId="516456D1" w14:textId="77777777" w:rsidR="00056F80" w:rsidRDefault="0089326E">
            <w:pPr>
              <w:spacing w:after="0" w:line="259" w:lineRule="auto"/>
              <w:ind w:left="5" w:right="0" w:firstLine="0"/>
              <w:jc w:val="left"/>
            </w:pPr>
            <w:r>
              <w:t xml:space="preserve">Coef. (p-value) </w:t>
            </w:r>
          </w:p>
        </w:tc>
        <w:tc>
          <w:tcPr>
            <w:tcW w:w="1800" w:type="dxa"/>
            <w:tcBorders>
              <w:top w:val="single" w:sz="4" w:space="0" w:color="000000"/>
              <w:left w:val="single" w:sz="4" w:space="0" w:color="000000"/>
              <w:bottom w:val="single" w:sz="4" w:space="0" w:color="000000"/>
              <w:right w:val="single" w:sz="4" w:space="0" w:color="000000"/>
            </w:tcBorders>
          </w:tcPr>
          <w:p w14:paraId="11637E39" w14:textId="77777777" w:rsidR="00056F80" w:rsidRDefault="0089326E">
            <w:pPr>
              <w:spacing w:after="0" w:line="259" w:lineRule="auto"/>
              <w:ind w:left="3" w:right="0" w:firstLine="0"/>
              <w:jc w:val="left"/>
            </w:pPr>
            <w:r>
              <w:t xml:space="preserve">Coef. (p-value) </w:t>
            </w:r>
          </w:p>
        </w:tc>
        <w:tc>
          <w:tcPr>
            <w:tcW w:w="1704" w:type="dxa"/>
            <w:tcBorders>
              <w:top w:val="single" w:sz="4" w:space="0" w:color="000000"/>
              <w:left w:val="single" w:sz="4" w:space="0" w:color="000000"/>
              <w:bottom w:val="single" w:sz="4" w:space="0" w:color="000000"/>
              <w:right w:val="single" w:sz="4" w:space="0" w:color="000000"/>
            </w:tcBorders>
          </w:tcPr>
          <w:p w14:paraId="30EE1292" w14:textId="77777777" w:rsidR="00056F80" w:rsidRDefault="0089326E">
            <w:pPr>
              <w:spacing w:after="0" w:line="259" w:lineRule="auto"/>
              <w:ind w:left="1" w:right="0" w:firstLine="0"/>
              <w:jc w:val="left"/>
            </w:pPr>
            <w:r>
              <w:t xml:space="preserve">Coef. (p-value) </w:t>
            </w:r>
          </w:p>
        </w:tc>
      </w:tr>
      <w:tr w:rsidR="00056F80" w14:paraId="3B02B77F" w14:textId="77777777">
        <w:trPr>
          <w:trHeight w:val="302"/>
        </w:trPr>
        <w:tc>
          <w:tcPr>
            <w:tcW w:w="2222" w:type="dxa"/>
            <w:tcBorders>
              <w:top w:val="single" w:sz="4" w:space="0" w:color="000000"/>
              <w:left w:val="single" w:sz="4" w:space="0" w:color="000000"/>
              <w:bottom w:val="single" w:sz="4" w:space="0" w:color="000000"/>
              <w:right w:val="single" w:sz="4" w:space="0" w:color="000000"/>
            </w:tcBorders>
          </w:tcPr>
          <w:p w14:paraId="38ACF3C9" w14:textId="77777777" w:rsidR="00056F80" w:rsidRDefault="0089326E">
            <w:pPr>
              <w:spacing w:after="0" w:line="259" w:lineRule="auto"/>
              <w:ind w:left="9" w:right="0" w:firstLine="0"/>
              <w:jc w:val="left"/>
            </w:pPr>
            <w:r>
              <w:t xml:space="preserve">Gender Male </w:t>
            </w:r>
          </w:p>
        </w:tc>
        <w:tc>
          <w:tcPr>
            <w:tcW w:w="1824" w:type="dxa"/>
            <w:tcBorders>
              <w:top w:val="single" w:sz="4" w:space="0" w:color="000000"/>
              <w:left w:val="single" w:sz="4" w:space="0" w:color="000000"/>
              <w:bottom w:val="single" w:sz="4" w:space="0" w:color="000000"/>
              <w:right w:val="single" w:sz="4" w:space="0" w:color="000000"/>
            </w:tcBorders>
          </w:tcPr>
          <w:p w14:paraId="5E112F73" w14:textId="77777777" w:rsidR="00056F80" w:rsidRDefault="0089326E">
            <w:pPr>
              <w:spacing w:after="0" w:line="259" w:lineRule="auto"/>
              <w:ind w:left="9" w:right="0" w:firstLine="0"/>
              <w:jc w:val="left"/>
            </w:pPr>
            <w:r>
              <w:t xml:space="preserve">-102.08 (0.00) </w:t>
            </w:r>
          </w:p>
        </w:tc>
        <w:tc>
          <w:tcPr>
            <w:tcW w:w="1800" w:type="dxa"/>
            <w:tcBorders>
              <w:top w:val="single" w:sz="4" w:space="0" w:color="000000"/>
              <w:left w:val="single" w:sz="4" w:space="0" w:color="000000"/>
              <w:bottom w:val="single" w:sz="4" w:space="0" w:color="000000"/>
              <w:right w:val="single" w:sz="4" w:space="0" w:color="000000"/>
            </w:tcBorders>
          </w:tcPr>
          <w:p w14:paraId="545628EA" w14:textId="77777777" w:rsidR="00056F80" w:rsidRDefault="0089326E">
            <w:pPr>
              <w:spacing w:after="0" w:line="259" w:lineRule="auto"/>
              <w:ind w:left="4" w:right="0" w:firstLine="0"/>
              <w:jc w:val="left"/>
            </w:pPr>
            <w:r>
              <w:t xml:space="preserve">-115.34 (0.00) </w:t>
            </w:r>
          </w:p>
        </w:tc>
        <w:tc>
          <w:tcPr>
            <w:tcW w:w="1800" w:type="dxa"/>
            <w:tcBorders>
              <w:top w:val="single" w:sz="4" w:space="0" w:color="000000"/>
              <w:left w:val="single" w:sz="4" w:space="0" w:color="000000"/>
              <w:bottom w:val="single" w:sz="4" w:space="0" w:color="000000"/>
              <w:right w:val="single" w:sz="4" w:space="0" w:color="000000"/>
            </w:tcBorders>
          </w:tcPr>
          <w:p w14:paraId="086C868F" w14:textId="77777777" w:rsidR="00056F80" w:rsidRDefault="0089326E">
            <w:pPr>
              <w:spacing w:after="0" w:line="259" w:lineRule="auto"/>
              <w:ind w:left="2" w:right="0" w:firstLine="0"/>
              <w:jc w:val="left"/>
            </w:pPr>
            <w:r>
              <w:t xml:space="preserve">-88.53 (0.00) </w:t>
            </w:r>
          </w:p>
        </w:tc>
        <w:tc>
          <w:tcPr>
            <w:tcW w:w="1704" w:type="dxa"/>
            <w:tcBorders>
              <w:top w:val="single" w:sz="4" w:space="0" w:color="000000"/>
              <w:left w:val="single" w:sz="4" w:space="0" w:color="000000"/>
              <w:bottom w:val="single" w:sz="4" w:space="0" w:color="000000"/>
              <w:right w:val="single" w:sz="4" w:space="0" w:color="000000"/>
            </w:tcBorders>
          </w:tcPr>
          <w:p w14:paraId="4672BE7E" w14:textId="77777777" w:rsidR="00056F80" w:rsidRDefault="0089326E">
            <w:pPr>
              <w:spacing w:after="0" w:line="259" w:lineRule="auto"/>
              <w:ind w:left="0" w:right="0" w:firstLine="0"/>
              <w:jc w:val="left"/>
            </w:pPr>
            <w:r>
              <w:t xml:space="preserve">-10.5.77 (0.00) </w:t>
            </w:r>
          </w:p>
        </w:tc>
      </w:tr>
      <w:tr w:rsidR="00056F80" w14:paraId="76670067" w14:textId="77777777">
        <w:trPr>
          <w:trHeight w:val="595"/>
        </w:trPr>
        <w:tc>
          <w:tcPr>
            <w:tcW w:w="2222" w:type="dxa"/>
            <w:tcBorders>
              <w:top w:val="single" w:sz="4" w:space="0" w:color="000000"/>
              <w:left w:val="single" w:sz="4" w:space="0" w:color="000000"/>
              <w:bottom w:val="single" w:sz="4" w:space="0" w:color="000000"/>
              <w:right w:val="single" w:sz="4" w:space="0" w:color="000000"/>
            </w:tcBorders>
          </w:tcPr>
          <w:p w14:paraId="7246672A" w14:textId="77777777" w:rsidR="00056F80" w:rsidRDefault="0089326E">
            <w:pPr>
              <w:spacing w:after="0" w:line="259" w:lineRule="auto"/>
              <w:ind w:left="9" w:right="0" w:firstLine="0"/>
              <w:jc w:val="left"/>
            </w:pPr>
            <w:r>
              <w:t xml:space="preserve">Qualification </w:t>
            </w:r>
          </w:p>
          <w:p w14:paraId="11F0A2E8" w14:textId="77777777" w:rsidR="00056F80" w:rsidRDefault="0089326E">
            <w:pPr>
              <w:spacing w:after="0" w:line="259" w:lineRule="auto"/>
              <w:ind w:left="9" w:right="0" w:firstLine="0"/>
              <w:jc w:val="left"/>
            </w:pPr>
            <w:r>
              <w:t xml:space="preserve">BA/BSC </w:t>
            </w:r>
          </w:p>
        </w:tc>
        <w:tc>
          <w:tcPr>
            <w:tcW w:w="1824" w:type="dxa"/>
            <w:tcBorders>
              <w:top w:val="single" w:sz="4" w:space="0" w:color="000000"/>
              <w:left w:val="single" w:sz="4" w:space="0" w:color="000000"/>
              <w:bottom w:val="single" w:sz="4" w:space="0" w:color="000000"/>
              <w:right w:val="single" w:sz="4" w:space="0" w:color="000000"/>
            </w:tcBorders>
          </w:tcPr>
          <w:p w14:paraId="57A66071" w14:textId="77777777" w:rsidR="00056F80" w:rsidRDefault="0089326E">
            <w:pPr>
              <w:spacing w:after="0" w:line="259" w:lineRule="auto"/>
              <w:ind w:left="9" w:right="0" w:firstLine="0"/>
              <w:jc w:val="left"/>
            </w:pPr>
            <w:r>
              <w:t xml:space="preserve"> </w:t>
            </w:r>
          </w:p>
        </w:tc>
        <w:tc>
          <w:tcPr>
            <w:tcW w:w="1800" w:type="dxa"/>
            <w:tcBorders>
              <w:top w:val="single" w:sz="4" w:space="0" w:color="000000"/>
              <w:left w:val="single" w:sz="4" w:space="0" w:color="000000"/>
              <w:bottom w:val="single" w:sz="4" w:space="0" w:color="000000"/>
              <w:right w:val="single" w:sz="4" w:space="0" w:color="000000"/>
            </w:tcBorders>
          </w:tcPr>
          <w:p w14:paraId="24CEB7CD" w14:textId="77777777" w:rsidR="00056F80" w:rsidRDefault="0089326E">
            <w:pPr>
              <w:spacing w:after="0" w:line="259" w:lineRule="auto"/>
              <w:ind w:left="5" w:right="0" w:firstLine="0"/>
              <w:jc w:val="left"/>
            </w:pPr>
            <w:r>
              <w:t xml:space="preserve"> </w:t>
            </w:r>
          </w:p>
        </w:tc>
        <w:tc>
          <w:tcPr>
            <w:tcW w:w="1800" w:type="dxa"/>
            <w:tcBorders>
              <w:top w:val="single" w:sz="4" w:space="0" w:color="000000"/>
              <w:left w:val="single" w:sz="4" w:space="0" w:color="000000"/>
              <w:bottom w:val="single" w:sz="4" w:space="0" w:color="000000"/>
              <w:right w:val="single" w:sz="4" w:space="0" w:color="000000"/>
            </w:tcBorders>
          </w:tcPr>
          <w:p w14:paraId="296E0AC4" w14:textId="77777777" w:rsidR="00056F80" w:rsidRDefault="0089326E">
            <w:pPr>
              <w:spacing w:after="0" w:line="259" w:lineRule="auto"/>
              <w:ind w:left="7" w:right="0" w:firstLine="0"/>
              <w:jc w:val="left"/>
            </w:pPr>
            <w:r>
              <w:t xml:space="preserve"> </w:t>
            </w:r>
          </w:p>
        </w:tc>
        <w:tc>
          <w:tcPr>
            <w:tcW w:w="1704" w:type="dxa"/>
            <w:tcBorders>
              <w:top w:val="single" w:sz="4" w:space="0" w:color="000000"/>
              <w:left w:val="single" w:sz="4" w:space="0" w:color="000000"/>
              <w:bottom w:val="single" w:sz="4" w:space="0" w:color="000000"/>
              <w:right w:val="single" w:sz="4" w:space="0" w:color="000000"/>
            </w:tcBorders>
          </w:tcPr>
          <w:p w14:paraId="7D9FCC21" w14:textId="77777777" w:rsidR="00056F80" w:rsidRDefault="0089326E">
            <w:pPr>
              <w:spacing w:after="0" w:line="259" w:lineRule="auto"/>
              <w:ind w:left="6" w:right="0" w:firstLine="0"/>
              <w:jc w:val="left"/>
            </w:pPr>
            <w:r>
              <w:t xml:space="preserve">14.54 (0.59) </w:t>
            </w:r>
          </w:p>
        </w:tc>
      </w:tr>
      <w:tr w:rsidR="00056F80" w14:paraId="1F7C2FA3" w14:textId="77777777">
        <w:trPr>
          <w:trHeight w:val="598"/>
        </w:trPr>
        <w:tc>
          <w:tcPr>
            <w:tcW w:w="2222" w:type="dxa"/>
            <w:tcBorders>
              <w:top w:val="single" w:sz="4" w:space="0" w:color="000000"/>
              <w:left w:val="single" w:sz="4" w:space="0" w:color="000000"/>
              <w:bottom w:val="single" w:sz="4" w:space="0" w:color="000000"/>
              <w:right w:val="single" w:sz="4" w:space="0" w:color="000000"/>
            </w:tcBorders>
          </w:tcPr>
          <w:p w14:paraId="68875757" w14:textId="77777777" w:rsidR="00056F80" w:rsidRDefault="0089326E">
            <w:pPr>
              <w:spacing w:after="0" w:line="259" w:lineRule="auto"/>
              <w:ind w:left="9" w:right="0" w:firstLine="0"/>
              <w:jc w:val="left"/>
            </w:pPr>
            <w:r>
              <w:t xml:space="preserve">Qualification </w:t>
            </w:r>
          </w:p>
          <w:p w14:paraId="2B2EA269" w14:textId="77777777" w:rsidR="00056F80" w:rsidRDefault="0089326E">
            <w:pPr>
              <w:spacing w:after="0" w:line="259" w:lineRule="auto"/>
              <w:ind w:left="9" w:right="0" w:firstLine="0"/>
              <w:jc w:val="left"/>
            </w:pPr>
            <w:r>
              <w:t xml:space="preserve">MA/MSC </w:t>
            </w:r>
          </w:p>
        </w:tc>
        <w:tc>
          <w:tcPr>
            <w:tcW w:w="1824" w:type="dxa"/>
            <w:tcBorders>
              <w:top w:val="single" w:sz="4" w:space="0" w:color="000000"/>
              <w:left w:val="single" w:sz="4" w:space="0" w:color="000000"/>
              <w:bottom w:val="single" w:sz="4" w:space="0" w:color="000000"/>
              <w:right w:val="single" w:sz="4" w:space="0" w:color="000000"/>
            </w:tcBorders>
          </w:tcPr>
          <w:p w14:paraId="37196F03" w14:textId="77777777" w:rsidR="00056F80" w:rsidRDefault="0089326E">
            <w:pPr>
              <w:spacing w:after="0" w:line="259" w:lineRule="auto"/>
              <w:ind w:left="9" w:right="0" w:firstLine="0"/>
              <w:jc w:val="left"/>
            </w:pPr>
            <w:r>
              <w:t xml:space="preserve"> </w:t>
            </w:r>
          </w:p>
        </w:tc>
        <w:tc>
          <w:tcPr>
            <w:tcW w:w="1800" w:type="dxa"/>
            <w:tcBorders>
              <w:top w:val="single" w:sz="4" w:space="0" w:color="000000"/>
              <w:left w:val="single" w:sz="4" w:space="0" w:color="000000"/>
              <w:bottom w:val="single" w:sz="4" w:space="0" w:color="000000"/>
              <w:right w:val="single" w:sz="4" w:space="0" w:color="000000"/>
            </w:tcBorders>
          </w:tcPr>
          <w:p w14:paraId="65C489E6" w14:textId="77777777" w:rsidR="00056F80" w:rsidRDefault="0089326E">
            <w:pPr>
              <w:spacing w:after="0" w:line="259" w:lineRule="auto"/>
              <w:ind w:left="5" w:right="0" w:firstLine="0"/>
              <w:jc w:val="left"/>
            </w:pPr>
            <w:r>
              <w:t xml:space="preserve"> </w:t>
            </w:r>
          </w:p>
        </w:tc>
        <w:tc>
          <w:tcPr>
            <w:tcW w:w="1800" w:type="dxa"/>
            <w:tcBorders>
              <w:top w:val="single" w:sz="4" w:space="0" w:color="000000"/>
              <w:left w:val="single" w:sz="4" w:space="0" w:color="000000"/>
              <w:bottom w:val="single" w:sz="4" w:space="0" w:color="000000"/>
              <w:right w:val="single" w:sz="4" w:space="0" w:color="000000"/>
            </w:tcBorders>
          </w:tcPr>
          <w:p w14:paraId="3FEB2528" w14:textId="77777777" w:rsidR="00056F80" w:rsidRDefault="0089326E">
            <w:pPr>
              <w:spacing w:after="0" w:line="259" w:lineRule="auto"/>
              <w:ind w:left="7" w:right="0" w:firstLine="0"/>
              <w:jc w:val="left"/>
            </w:pPr>
            <w:r>
              <w:t xml:space="preserve"> </w:t>
            </w:r>
          </w:p>
        </w:tc>
        <w:tc>
          <w:tcPr>
            <w:tcW w:w="1704" w:type="dxa"/>
            <w:tcBorders>
              <w:top w:val="single" w:sz="4" w:space="0" w:color="000000"/>
              <w:left w:val="single" w:sz="4" w:space="0" w:color="000000"/>
              <w:bottom w:val="single" w:sz="4" w:space="0" w:color="000000"/>
              <w:right w:val="single" w:sz="4" w:space="0" w:color="000000"/>
            </w:tcBorders>
          </w:tcPr>
          <w:p w14:paraId="3AFD38E3" w14:textId="77777777" w:rsidR="00056F80" w:rsidRDefault="0089326E">
            <w:pPr>
              <w:spacing w:after="0" w:line="259" w:lineRule="auto"/>
              <w:ind w:left="6" w:right="0" w:firstLine="0"/>
              <w:jc w:val="left"/>
            </w:pPr>
            <w:r>
              <w:t xml:space="preserve">63.37 (0.20) </w:t>
            </w:r>
          </w:p>
        </w:tc>
      </w:tr>
      <w:tr w:rsidR="00056F80" w14:paraId="2DA95202" w14:textId="77777777">
        <w:trPr>
          <w:trHeight w:val="302"/>
        </w:trPr>
        <w:tc>
          <w:tcPr>
            <w:tcW w:w="2222" w:type="dxa"/>
            <w:tcBorders>
              <w:top w:val="single" w:sz="4" w:space="0" w:color="000000"/>
              <w:left w:val="single" w:sz="4" w:space="0" w:color="000000"/>
              <w:bottom w:val="single" w:sz="4" w:space="0" w:color="000000"/>
              <w:right w:val="single" w:sz="4" w:space="0" w:color="000000"/>
            </w:tcBorders>
          </w:tcPr>
          <w:p w14:paraId="7A3C4B84" w14:textId="77777777" w:rsidR="00056F80" w:rsidRDefault="0089326E">
            <w:pPr>
              <w:spacing w:after="0" w:line="259" w:lineRule="auto"/>
              <w:ind w:left="9" w:right="0" w:firstLine="0"/>
              <w:jc w:val="left"/>
            </w:pPr>
            <w:r>
              <w:t xml:space="preserve">Position Junior </w:t>
            </w:r>
          </w:p>
        </w:tc>
        <w:tc>
          <w:tcPr>
            <w:tcW w:w="1824" w:type="dxa"/>
            <w:tcBorders>
              <w:top w:val="single" w:sz="4" w:space="0" w:color="000000"/>
              <w:left w:val="single" w:sz="4" w:space="0" w:color="000000"/>
              <w:bottom w:val="single" w:sz="4" w:space="0" w:color="000000"/>
              <w:right w:val="single" w:sz="4" w:space="0" w:color="000000"/>
            </w:tcBorders>
          </w:tcPr>
          <w:p w14:paraId="7629F5D8" w14:textId="77777777" w:rsidR="00056F80" w:rsidRDefault="0089326E">
            <w:pPr>
              <w:spacing w:after="0" w:line="259" w:lineRule="auto"/>
              <w:ind w:left="9" w:right="0" w:firstLine="0"/>
              <w:jc w:val="left"/>
            </w:pPr>
            <w:r>
              <w:t xml:space="preserve"> </w:t>
            </w:r>
          </w:p>
        </w:tc>
        <w:tc>
          <w:tcPr>
            <w:tcW w:w="1800" w:type="dxa"/>
            <w:tcBorders>
              <w:top w:val="single" w:sz="4" w:space="0" w:color="000000"/>
              <w:left w:val="single" w:sz="4" w:space="0" w:color="000000"/>
              <w:bottom w:val="single" w:sz="4" w:space="0" w:color="000000"/>
              <w:right w:val="single" w:sz="4" w:space="0" w:color="000000"/>
            </w:tcBorders>
          </w:tcPr>
          <w:p w14:paraId="42C95914" w14:textId="77777777" w:rsidR="00056F80" w:rsidRDefault="0089326E">
            <w:pPr>
              <w:spacing w:after="0" w:line="259" w:lineRule="auto"/>
              <w:ind w:left="5" w:right="0" w:firstLine="0"/>
              <w:jc w:val="left"/>
            </w:pPr>
            <w:r>
              <w:t xml:space="preserve">18.60 (0.90) </w:t>
            </w:r>
          </w:p>
        </w:tc>
        <w:tc>
          <w:tcPr>
            <w:tcW w:w="1800" w:type="dxa"/>
            <w:tcBorders>
              <w:top w:val="single" w:sz="4" w:space="0" w:color="000000"/>
              <w:left w:val="single" w:sz="4" w:space="0" w:color="000000"/>
              <w:bottom w:val="single" w:sz="4" w:space="0" w:color="000000"/>
              <w:right w:val="single" w:sz="4" w:space="0" w:color="000000"/>
            </w:tcBorders>
          </w:tcPr>
          <w:p w14:paraId="416B269D" w14:textId="77777777" w:rsidR="00056F80" w:rsidRDefault="0089326E">
            <w:pPr>
              <w:spacing w:after="0" w:line="259" w:lineRule="auto"/>
              <w:ind w:left="2" w:right="0" w:firstLine="0"/>
              <w:jc w:val="left"/>
            </w:pPr>
            <w:r>
              <w:t xml:space="preserve"> </w:t>
            </w:r>
          </w:p>
        </w:tc>
        <w:tc>
          <w:tcPr>
            <w:tcW w:w="1704" w:type="dxa"/>
            <w:tcBorders>
              <w:top w:val="single" w:sz="4" w:space="0" w:color="000000"/>
              <w:left w:val="single" w:sz="4" w:space="0" w:color="000000"/>
              <w:bottom w:val="single" w:sz="4" w:space="0" w:color="000000"/>
              <w:right w:val="single" w:sz="4" w:space="0" w:color="000000"/>
            </w:tcBorders>
          </w:tcPr>
          <w:p w14:paraId="46B5206A" w14:textId="77777777" w:rsidR="00056F80" w:rsidRDefault="0089326E">
            <w:pPr>
              <w:spacing w:after="0" w:line="259" w:lineRule="auto"/>
              <w:ind w:left="4" w:right="0" w:firstLine="0"/>
              <w:jc w:val="left"/>
            </w:pPr>
            <w:r>
              <w:t xml:space="preserve">34.017 (0.81) </w:t>
            </w:r>
          </w:p>
        </w:tc>
      </w:tr>
      <w:tr w:rsidR="00056F80" w14:paraId="4972C79F" w14:textId="77777777">
        <w:trPr>
          <w:trHeight w:val="302"/>
        </w:trPr>
        <w:tc>
          <w:tcPr>
            <w:tcW w:w="2222" w:type="dxa"/>
            <w:tcBorders>
              <w:top w:val="single" w:sz="4" w:space="0" w:color="000000"/>
              <w:left w:val="single" w:sz="4" w:space="0" w:color="000000"/>
              <w:bottom w:val="single" w:sz="4" w:space="0" w:color="000000"/>
              <w:right w:val="single" w:sz="4" w:space="0" w:color="000000"/>
            </w:tcBorders>
          </w:tcPr>
          <w:p w14:paraId="53BBE5DA" w14:textId="77777777" w:rsidR="00056F80" w:rsidRDefault="0089326E">
            <w:pPr>
              <w:spacing w:after="0" w:line="259" w:lineRule="auto"/>
              <w:ind w:left="9" w:right="0" w:firstLine="0"/>
              <w:jc w:val="left"/>
            </w:pPr>
            <w:r>
              <w:t xml:space="preserve">Position Senior </w:t>
            </w:r>
          </w:p>
        </w:tc>
        <w:tc>
          <w:tcPr>
            <w:tcW w:w="1824" w:type="dxa"/>
            <w:tcBorders>
              <w:top w:val="single" w:sz="4" w:space="0" w:color="000000"/>
              <w:left w:val="single" w:sz="4" w:space="0" w:color="000000"/>
              <w:bottom w:val="single" w:sz="4" w:space="0" w:color="000000"/>
              <w:right w:val="single" w:sz="4" w:space="0" w:color="000000"/>
            </w:tcBorders>
          </w:tcPr>
          <w:p w14:paraId="6A6DAED7" w14:textId="77777777" w:rsidR="00056F80" w:rsidRDefault="0089326E">
            <w:pPr>
              <w:spacing w:after="0" w:line="259" w:lineRule="auto"/>
              <w:ind w:left="6" w:right="0" w:firstLine="0"/>
              <w:jc w:val="left"/>
            </w:pPr>
            <w:r>
              <w:t xml:space="preserve"> </w:t>
            </w:r>
          </w:p>
        </w:tc>
        <w:tc>
          <w:tcPr>
            <w:tcW w:w="1800" w:type="dxa"/>
            <w:tcBorders>
              <w:top w:val="single" w:sz="4" w:space="0" w:color="000000"/>
              <w:left w:val="single" w:sz="4" w:space="0" w:color="000000"/>
              <w:bottom w:val="single" w:sz="4" w:space="0" w:color="000000"/>
              <w:right w:val="single" w:sz="4" w:space="0" w:color="000000"/>
            </w:tcBorders>
          </w:tcPr>
          <w:p w14:paraId="0CD9555C" w14:textId="77777777" w:rsidR="00056F80" w:rsidRDefault="0089326E">
            <w:pPr>
              <w:spacing w:after="0" w:line="259" w:lineRule="auto"/>
              <w:ind w:left="5" w:right="0" w:firstLine="0"/>
              <w:jc w:val="left"/>
            </w:pPr>
            <w:r>
              <w:t xml:space="preserve">161.56 (0.27) </w:t>
            </w:r>
          </w:p>
        </w:tc>
        <w:tc>
          <w:tcPr>
            <w:tcW w:w="1800" w:type="dxa"/>
            <w:tcBorders>
              <w:top w:val="single" w:sz="4" w:space="0" w:color="000000"/>
              <w:left w:val="single" w:sz="4" w:space="0" w:color="000000"/>
              <w:bottom w:val="single" w:sz="4" w:space="0" w:color="000000"/>
              <w:right w:val="single" w:sz="4" w:space="0" w:color="000000"/>
            </w:tcBorders>
          </w:tcPr>
          <w:p w14:paraId="08AC6971" w14:textId="77777777" w:rsidR="00056F80" w:rsidRDefault="0089326E">
            <w:pPr>
              <w:spacing w:after="0" w:line="259" w:lineRule="auto"/>
              <w:ind w:left="4" w:right="0" w:firstLine="0"/>
              <w:jc w:val="left"/>
            </w:pPr>
            <w:r>
              <w:t xml:space="preserve"> </w:t>
            </w:r>
          </w:p>
        </w:tc>
        <w:tc>
          <w:tcPr>
            <w:tcW w:w="1704" w:type="dxa"/>
            <w:tcBorders>
              <w:top w:val="single" w:sz="4" w:space="0" w:color="000000"/>
              <w:left w:val="single" w:sz="4" w:space="0" w:color="000000"/>
              <w:bottom w:val="single" w:sz="4" w:space="0" w:color="000000"/>
              <w:right w:val="single" w:sz="4" w:space="0" w:color="000000"/>
            </w:tcBorders>
          </w:tcPr>
          <w:p w14:paraId="5955BE4F" w14:textId="77777777" w:rsidR="00056F80" w:rsidRDefault="0089326E">
            <w:pPr>
              <w:spacing w:after="0" w:line="259" w:lineRule="auto"/>
              <w:ind w:left="3" w:right="0" w:firstLine="0"/>
              <w:jc w:val="left"/>
            </w:pPr>
            <w:r>
              <w:t xml:space="preserve">172.55 (0.21) </w:t>
            </w:r>
          </w:p>
        </w:tc>
      </w:tr>
      <w:tr w:rsidR="00056F80" w14:paraId="78841EEF" w14:textId="77777777">
        <w:trPr>
          <w:trHeight w:val="302"/>
        </w:trPr>
        <w:tc>
          <w:tcPr>
            <w:tcW w:w="2222" w:type="dxa"/>
            <w:tcBorders>
              <w:top w:val="single" w:sz="4" w:space="0" w:color="000000"/>
              <w:left w:val="single" w:sz="4" w:space="0" w:color="000000"/>
              <w:bottom w:val="single" w:sz="4" w:space="0" w:color="000000"/>
              <w:right w:val="single" w:sz="4" w:space="0" w:color="000000"/>
            </w:tcBorders>
          </w:tcPr>
          <w:p w14:paraId="53610051" w14:textId="77777777" w:rsidR="00056F80" w:rsidRDefault="0089326E">
            <w:pPr>
              <w:spacing w:after="0" w:line="259" w:lineRule="auto"/>
              <w:ind w:left="9" w:right="0" w:firstLine="0"/>
              <w:jc w:val="left"/>
            </w:pPr>
            <w:r>
              <w:t xml:space="preserve">Tenure </w:t>
            </w:r>
          </w:p>
        </w:tc>
        <w:tc>
          <w:tcPr>
            <w:tcW w:w="1824" w:type="dxa"/>
            <w:tcBorders>
              <w:top w:val="single" w:sz="4" w:space="0" w:color="000000"/>
              <w:left w:val="single" w:sz="4" w:space="0" w:color="000000"/>
              <w:bottom w:val="single" w:sz="4" w:space="0" w:color="000000"/>
              <w:right w:val="single" w:sz="4" w:space="0" w:color="000000"/>
            </w:tcBorders>
          </w:tcPr>
          <w:p w14:paraId="4B56104C" w14:textId="77777777" w:rsidR="00056F80" w:rsidRDefault="0089326E">
            <w:pPr>
              <w:spacing w:after="0" w:line="259" w:lineRule="auto"/>
              <w:ind w:left="8" w:right="0" w:firstLine="0"/>
              <w:jc w:val="left"/>
            </w:pPr>
            <w:r>
              <w:t xml:space="preserve"> </w:t>
            </w:r>
          </w:p>
        </w:tc>
        <w:tc>
          <w:tcPr>
            <w:tcW w:w="1800" w:type="dxa"/>
            <w:tcBorders>
              <w:top w:val="single" w:sz="4" w:space="0" w:color="000000"/>
              <w:left w:val="single" w:sz="4" w:space="0" w:color="000000"/>
              <w:bottom w:val="single" w:sz="4" w:space="0" w:color="000000"/>
              <w:right w:val="single" w:sz="4" w:space="0" w:color="000000"/>
            </w:tcBorders>
          </w:tcPr>
          <w:p w14:paraId="3FBC0A87" w14:textId="77777777" w:rsidR="00056F80" w:rsidRDefault="0089326E">
            <w:pPr>
              <w:spacing w:after="0" w:line="259" w:lineRule="auto"/>
              <w:ind w:left="7" w:right="0" w:firstLine="0"/>
              <w:jc w:val="left"/>
            </w:pPr>
            <w:r>
              <w:t xml:space="preserve">1.39 (0.00) </w:t>
            </w:r>
          </w:p>
        </w:tc>
        <w:tc>
          <w:tcPr>
            <w:tcW w:w="1800" w:type="dxa"/>
            <w:tcBorders>
              <w:top w:val="single" w:sz="4" w:space="0" w:color="000000"/>
              <w:left w:val="single" w:sz="4" w:space="0" w:color="000000"/>
              <w:bottom w:val="single" w:sz="4" w:space="0" w:color="000000"/>
              <w:right w:val="single" w:sz="4" w:space="0" w:color="000000"/>
            </w:tcBorders>
          </w:tcPr>
          <w:p w14:paraId="2BECAB7F" w14:textId="77777777" w:rsidR="00056F80" w:rsidRDefault="0089326E">
            <w:pPr>
              <w:spacing w:after="0" w:line="259" w:lineRule="auto"/>
              <w:ind w:left="5" w:right="0" w:firstLine="0"/>
              <w:jc w:val="left"/>
            </w:pPr>
            <w:r>
              <w:t xml:space="preserve"> </w:t>
            </w:r>
          </w:p>
        </w:tc>
        <w:tc>
          <w:tcPr>
            <w:tcW w:w="1704" w:type="dxa"/>
            <w:tcBorders>
              <w:top w:val="single" w:sz="4" w:space="0" w:color="000000"/>
              <w:left w:val="single" w:sz="4" w:space="0" w:color="000000"/>
              <w:bottom w:val="single" w:sz="4" w:space="0" w:color="000000"/>
              <w:right w:val="single" w:sz="4" w:space="0" w:color="000000"/>
            </w:tcBorders>
          </w:tcPr>
          <w:p w14:paraId="317BE16F" w14:textId="77777777" w:rsidR="00056F80" w:rsidRDefault="0089326E">
            <w:pPr>
              <w:spacing w:after="0" w:line="259" w:lineRule="auto"/>
              <w:ind w:left="4" w:right="0" w:firstLine="0"/>
              <w:jc w:val="left"/>
            </w:pPr>
            <w:r>
              <w:t xml:space="preserve">1.38 (0.00) </w:t>
            </w:r>
          </w:p>
        </w:tc>
      </w:tr>
      <w:tr w:rsidR="00056F80" w14:paraId="46EE577D" w14:textId="77777777">
        <w:trPr>
          <w:trHeight w:val="305"/>
        </w:trPr>
        <w:tc>
          <w:tcPr>
            <w:tcW w:w="2222" w:type="dxa"/>
            <w:tcBorders>
              <w:top w:val="single" w:sz="4" w:space="0" w:color="000000"/>
              <w:left w:val="single" w:sz="4" w:space="0" w:color="000000"/>
              <w:bottom w:val="single" w:sz="4" w:space="0" w:color="000000"/>
              <w:right w:val="single" w:sz="4" w:space="0" w:color="000000"/>
            </w:tcBorders>
          </w:tcPr>
          <w:p w14:paraId="7FA3BF31" w14:textId="77777777" w:rsidR="00056F80" w:rsidRDefault="0089326E">
            <w:pPr>
              <w:spacing w:after="0" w:line="259" w:lineRule="auto"/>
              <w:ind w:left="9" w:right="0" w:firstLine="0"/>
              <w:jc w:val="left"/>
            </w:pPr>
            <w:r>
              <w:t xml:space="preserve">Office 2 </w:t>
            </w:r>
          </w:p>
        </w:tc>
        <w:tc>
          <w:tcPr>
            <w:tcW w:w="1824" w:type="dxa"/>
            <w:tcBorders>
              <w:top w:val="single" w:sz="4" w:space="0" w:color="000000"/>
              <w:left w:val="single" w:sz="4" w:space="0" w:color="000000"/>
              <w:bottom w:val="single" w:sz="4" w:space="0" w:color="000000"/>
              <w:right w:val="single" w:sz="4" w:space="0" w:color="000000"/>
            </w:tcBorders>
          </w:tcPr>
          <w:p w14:paraId="47EAAB1E" w14:textId="77777777" w:rsidR="00056F80" w:rsidRDefault="0089326E">
            <w:pPr>
              <w:spacing w:after="0" w:line="259" w:lineRule="auto"/>
              <w:ind w:left="7" w:right="0" w:firstLine="0"/>
              <w:jc w:val="left"/>
            </w:pPr>
            <w:r>
              <w:t xml:space="preserve"> </w:t>
            </w:r>
          </w:p>
        </w:tc>
        <w:tc>
          <w:tcPr>
            <w:tcW w:w="1800" w:type="dxa"/>
            <w:tcBorders>
              <w:top w:val="single" w:sz="4" w:space="0" w:color="000000"/>
              <w:left w:val="single" w:sz="4" w:space="0" w:color="000000"/>
              <w:bottom w:val="single" w:sz="4" w:space="0" w:color="000000"/>
              <w:right w:val="single" w:sz="4" w:space="0" w:color="000000"/>
            </w:tcBorders>
          </w:tcPr>
          <w:p w14:paraId="10B38288" w14:textId="77777777" w:rsidR="00056F80" w:rsidRDefault="0089326E">
            <w:pPr>
              <w:spacing w:after="0" w:line="259" w:lineRule="auto"/>
              <w:ind w:left="6" w:right="0" w:firstLine="0"/>
              <w:jc w:val="left"/>
            </w:pPr>
            <w:r>
              <w:t xml:space="preserve"> </w:t>
            </w:r>
          </w:p>
        </w:tc>
        <w:tc>
          <w:tcPr>
            <w:tcW w:w="1800" w:type="dxa"/>
            <w:tcBorders>
              <w:top w:val="single" w:sz="4" w:space="0" w:color="000000"/>
              <w:left w:val="single" w:sz="4" w:space="0" w:color="000000"/>
              <w:bottom w:val="single" w:sz="4" w:space="0" w:color="000000"/>
              <w:right w:val="single" w:sz="4" w:space="0" w:color="000000"/>
            </w:tcBorders>
          </w:tcPr>
          <w:p w14:paraId="51A34CB5" w14:textId="77777777" w:rsidR="00056F80" w:rsidRDefault="0089326E">
            <w:pPr>
              <w:spacing w:after="0" w:line="259" w:lineRule="auto"/>
              <w:ind w:left="5" w:right="0" w:firstLine="0"/>
              <w:jc w:val="left"/>
            </w:pPr>
            <w:r>
              <w:t xml:space="preserve">-22.35 (0.64) </w:t>
            </w:r>
          </w:p>
        </w:tc>
        <w:tc>
          <w:tcPr>
            <w:tcW w:w="1704" w:type="dxa"/>
            <w:tcBorders>
              <w:top w:val="single" w:sz="4" w:space="0" w:color="000000"/>
              <w:left w:val="single" w:sz="4" w:space="0" w:color="000000"/>
              <w:bottom w:val="single" w:sz="4" w:space="0" w:color="000000"/>
              <w:right w:val="single" w:sz="4" w:space="0" w:color="000000"/>
            </w:tcBorders>
          </w:tcPr>
          <w:p w14:paraId="00C2A987" w14:textId="77777777" w:rsidR="00056F80" w:rsidRDefault="0089326E">
            <w:pPr>
              <w:spacing w:after="0" w:line="259" w:lineRule="auto"/>
              <w:ind w:left="4" w:right="0" w:firstLine="0"/>
              <w:jc w:val="left"/>
            </w:pPr>
            <w:r>
              <w:t xml:space="preserve">-25.80 (0.58) </w:t>
            </w:r>
          </w:p>
        </w:tc>
      </w:tr>
      <w:tr w:rsidR="00056F80" w14:paraId="0E7ABFE1" w14:textId="77777777">
        <w:trPr>
          <w:trHeight w:val="302"/>
        </w:trPr>
        <w:tc>
          <w:tcPr>
            <w:tcW w:w="2222" w:type="dxa"/>
            <w:tcBorders>
              <w:top w:val="single" w:sz="4" w:space="0" w:color="000000"/>
              <w:left w:val="single" w:sz="4" w:space="0" w:color="000000"/>
              <w:bottom w:val="single" w:sz="4" w:space="0" w:color="000000"/>
              <w:right w:val="single" w:sz="4" w:space="0" w:color="000000"/>
            </w:tcBorders>
          </w:tcPr>
          <w:p w14:paraId="409F4023" w14:textId="77777777" w:rsidR="00056F80" w:rsidRDefault="0089326E">
            <w:pPr>
              <w:spacing w:after="0" w:line="259" w:lineRule="auto"/>
              <w:ind w:left="9" w:right="0" w:firstLine="0"/>
              <w:jc w:val="left"/>
            </w:pPr>
            <w:r>
              <w:t xml:space="preserve">Office 3 </w:t>
            </w:r>
          </w:p>
        </w:tc>
        <w:tc>
          <w:tcPr>
            <w:tcW w:w="1824" w:type="dxa"/>
            <w:tcBorders>
              <w:top w:val="single" w:sz="4" w:space="0" w:color="000000"/>
              <w:left w:val="single" w:sz="4" w:space="0" w:color="000000"/>
              <w:bottom w:val="single" w:sz="4" w:space="0" w:color="000000"/>
              <w:right w:val="single" w:sz="4" w:space="0" w:color="000000"/>
            </w:tcBorders>
          </w:tcPr>
          <w:p w14:paraId="386C48F8" w14:textId="77777777" w:rsidR="00056F80" w:rsidRDefault="0089326E">
            <w:pPr>
              <w:spacing w:after="0" w:line="259" w:lineRule="auto"/>
              <w:ind w:left="7" w:right="0" w:firstLine="0"/>
              <w:jc w:val="left"/>
            </w:pPr>
            <w:r>
              <w:t xml:space="preserve"> </w:t>
            </w:r>
          </w:p>
        </w:tc>
        <w:tc>
          <w:tcPr>
            <w:tcW w:w="1800" w:type="dxa"/>
            <w:tcBorders>
              <w:top w:val="single" w:sz="4" w:space="0" w:color="000000"/>
              <w:left w:val="single" w:sz="4" w:space="0" w:color="000000"/>
              <w:bottom w:val="single" w:sz="4" w:space="0" w:color="000000"/>
              <w:right w:val="single" w:sz="4" w:space="0" w:color="000000"/>
            </w:tcBorders>
          </w:tcPr>
          <w:p w14:paraId="2D382C29" w14:textId="77777777" w:rsidR="00056F80" w:rsidRDefault="0089326E">
            <w:pPr>
              <w:spacing w:after="0" w:line="259" w:lineRule="auto"/>
              <w:ind w:left="6" w:right="0" w:firstLine="0"/>
              <w:jc w:val="left"/>
            </w:pPr>
            <w:r>
              <w:t xml:space="preserve"> </w:t>
            </w:r>
          </w:p>
        </w:tc>
        <w:tc>
          <w:tcPr>
            <w:tcW w:w="1800" w:type="dxa"/>
            <w:tcBorders>
              <w:top w:val="single" w:sz="4" w:space="0" w:color="000000"/>
              <w:left w:val="single" w:sz="4" w:space="0" w:color="000000"/>
              <w:bottom w:val="single" w:sz="4" w:space="0" w:color="000000"/>
              <w:right w:val="single" w:sz="4" w:space="0" w:color="000000"/>
            </w:tcBorders>
          </w:tcPr>
          <w:p w14:paraId="5F02E11B" w14:textId="77777777" w:rsidR="00056F80" w:rsidRDefault="0089326E">
            <w:pPr>
              <w:spacing w:after="0" w:line="259" w:lineRule="auto"/>
              <w:ind w:left="5" w:right="0" w:firstLine="0"/>
              <w:jc w:val="left"/>
            </w:pPr>
            <w:r>
              <w:t xml:space="preserve">13. 37 (0.78) </w:t>
            </w:r>
          </w:p>
        </w:tc>
        <w:tc>
          <w:tcPr>
            <w:tcW w:w="1704" w:type="dxa"/>
            <w:tcBorders>
              <w:top w:val="single" w:sz="4" w:space="0" w:color="000000"/>
              <w:left w:val="single" w:sz="4" w:space="0" w:color="000000"/>
              <w:bottom w:val="single" w:sz="4" w:space="0" w:color="000000"/>
              <w:right w:val="single" w:sz="4" w:space="0" w:color="000000"/>
            </w:tcBorders>
          </w:tcPr>
          <w:p w14:paraId="0C82BC34" w14:textId="77777777" w:rsidR="00056F80" w:rsidRDefault="0089326E">
            <w:pPr>
              <w:spacing w:after="0" w:line="259" w:lineRule="auto"/>
              <w:ind w:left="5" w:right="0" w:firstLine="0"/>
              <w:jc w:val="left"/>
            </w:pPr>
            <w:r>
              <w:t xml:space="preserve">-7.18 (0.88) </w:t>
            </w:r>
          </w:p>
        </w:tc>
      </w:tr>
      <w:tr w:rsidR="00056F80" w14:paraId="15BCF5AD" w14:textId="77777777">
        <w:trPr>
          <w:trHeight w:val="302"/>
        </w:trPr>
        <w:tc>
          <w:tcPr>
            <w:tcW w:w="2222" w:type="dxa"/>
            <w:tcBorders>
              <w:top w:val="single" w:sz="4" w:space="0" w:color="000000"/>
              <w:left w:val="single" w:sz="4" w:space="0" w:color="000000"/>
              <w:bottom w:val="single" w:sz="4" w:space="0" w:color="000000"/>
              <w:right w:val="single" w:sz="4" w:space="0" w:color="000000"/>
            </w:tcBorders>
          </w:tcPr>
          <w:p w14:paraId="161FDBEE" w14:textId="77777777" w:rsidR="00056F80" w:rsidRDefault="0089326E">
            <w:pPr>
              <w:spacing w:after="0" w:line="259" w:lineRule="auto"/>
              <w:ind w:left="9" w:right="0" w:firstLine="0"/>
              <w:jc w:val="left"/>
            </w:pPr>
            <w:r>
              <w:t xml:space="preserve">Office 4 </w:t>
            </w:r>
          </w:p>
        </w:tc>
        <w:tc>
          <w:tcPr>
            <w:tcW w:w="1824" w:type="dxa"/>
            <w:tcBorders>
              <w:top w:val="single" w:sz="4" w:space="0" w:color="000000"/>
              <w:left w:val="single" w:sz="4" w:space="0" w:color="000000"/>
              <w:bottom w:val="single" w:sz="4" w:space="0" w:color="000000"/>
              <w:right w:val="single" w:sz="4" w:space="0" w:color="000000"/>
            </w:tcBorders>
          </w:tcPr>
          <w:p w14:paraId="5F44EDFC" w14:textId="77777777" w:rsidR="00056F80" w:rsidRDefault="0089326E">
            <w:pPr>
              <w:spacing w:after="0" w:line="259" w:lineRule="auto"/>
              <w:ind w:left="7" w:right="0" w:firstLine="0"/>
              <w:jc w:val="left"/>
            </w:pPr>
            <w:r>
              <w:t xml:space="preserve"> </w:t>
            </w:r>
          </w:p>
        </w:tc>
        <w:tc>
          <w:tcPr>
            <w:tcW w:w="1800" w:type="dxa"/>
            <w:tcBorders>
              <w:top w:val="single" w:sz="4" w:space="0" w:color="000000"/>
              <w:left w:val="single" w:sz="4" w:space="0" w:color="000000"/>
              <w:bottom w:val="single" w:sz="4" w:space="0" w:color="000000"/>
              <w:right w:val="single" w:sz="4" w:space="0" w:color="000000"/>
            </w:tcBorders>
          </w:tcPr>
          <w:p w14:paraId="726AC30C" w14:textId="77777777" w:rsidR="00056F80" w:rsidRDefault="0089326E">
            <w:pPr>
              <w:spacing w:after="0" w:line="259" w:lineRule="auto"/>
              <w:ind w:left="6" w:right="0" w:firstLine="0"/>
              <w:jc w:val="left"/>
            </w:pPr>
            <w:r>
              <w:t xml:space="preserve"> </w:t>
            </w:r>
          </w:p>
        </w:tc>
        <w:tc>
          <w:tcPr>
            <w:tcW w:w="1800" w:type="dxa"/>
            <w:tcBorders>
              <w:top w:val="single" w:sz="4" w:space="0" w:color="000000"/>
              <w:left w:val="single" w:sz="4" w:space="0" w:color="000000"/>
              <w:bottom w:val="single" w:sz="4" w:space="0" w:color="000000"/>
              <w:right w:val="single" w:sz="4" w:space="0" w:color="000000"/>
            </w:tcBorders>
          </w:tcPr>
          <w:p w14:paraId="04C98FC9" w14:textId="77777777" w:rsidR="00056F80" w:rsidRDefault="0089326E">
            <w:pPr>
              <w:spacing w:after="0" w:line="259" w:lineRule="auto"/>
              <w:ind w:left="5" w:right="0" w:firstLine="0"/>
              <w:jc w:val="left"/>
            </w:pPr>
            <w:r>
              <w:t xml:space="preserve">-45.02 (0.29) </w:t>
            </w:r>
          </w:p>
        </w:tc>
        <w:tc>
          <w:tcPr>
            <w:tcW w:w="1704" w:type="dxa"/>
            <w:tcBorders>
              <w:top w:val="single" w:sz="4" w:space="0" w:color="000000"/>
              <w:left w:val="single" w:sz="4" w:space="0" w:color="000000"/>
              <w:bottom w:val="single" w:sz="4" w:space="0" w:color="000000"/>
              <w:right w:val="single" w:sz="4" w:space="0" w:color="000000"/>
            </w:tcBorders>
          </w:tcPr>
          <w:p w14:paraId="439DBF34" w14:textId="77777777" w:rsidR="00056F80" w:rsidRDefault="0089326E">
            <w:pPr>
              <w:spacing w:after="0" w:line="259" w:lineRule="auto"/>
              <w:ind w:left="4" w:right="0" w:firstLine="0"/>
              <w:jc w:val="left"/>
            </w:pPr>
            <w:r>
              <w:t xml:space="preserve">-56.83 (0.18) </w:t>
            </w:r>
          </w:p>
        </w:tc>
      </w:tr>
      <w:tr w:rsidR="00056F80" w14:paraId="0B349407" w14:textId="77777777">
        <w:trPr>
          <w:trHeight w:val="302"/>
        </w:trPr>
        <w:tc>
          <w:tcPr>
            <w:tcW w:w="2222" w:type="dxa"/>
            <w:tcBorders>
              <w:top w:val="single" w:sz="4" w:space="0" w:color="000000"/>
              <w:left w:val="single" w:sz="4" w:space="0" w:color="000000"/>
              <w:bottom w:val="single" w:sz="4" w:space="0" w:color="000000"/>
              <w:right w:val="single" w:sz="4" w:space="0" w:color="000000"/>
            </w:tcBorders>
          </w:tcPr>
          <w:p w14:paraId="0D29A1C7" w14:textId="77777777" w:rsidR="00056F80" w:rsidRDefault="0089326E">
            <w:pPr>
              <w:spacing w:after="0" w:line="259" w:lineRule="auto"/>
              <w:ind w:left="9" w:right="0" w:firstLine="0"/>
              <w:jc w:val="left"/>
            </w:pPr>
            <w:r>
              <w:t xml:space="preserve">Office 5 </w:t>
            </w:r>
          </w:p>
        </w:tc>
        <w:tc>
          <w:tcPr>
            <w:tcW w:w="1824" w:type="dxa"/>
            <w:tcBorders>
              <w:top w:val="single" w:sz="4" w:space="0" w:color="000000"/>
              <w:left w:val="single" w:sz="4" w:space="0" w:color="000000"/>
              <w:bottom w:val="single" w:sz="4" w:space="0" w:color="000000"/>
              <w:right w:val="single" w:sz="4" w:space="0" w:color="000000"/>
            </w:tcBorders>
          </w:tcPr>
          <w:p w14:paraId="112FFE0D" w14:textId="77777777" w:rsidR="00056F80" w:rsidRDefault="0089326E">
            <w:pPr>
              <w:spacing w:after="0" w:line="259" w:lineRule="auto"/>
              <w:ind w:left="7" w:right="0" w:firstLine="0"/>
              <w:jc w:val="left"/>
            </w:pPr>
            <w:r>
              <w:t xml:space="preserve"> </w:t>
            </w:r>
          </w:p>
        </w:tc>
        <w:tc>
          <w:tcPr>
            <w:tcW w:w="1800" w:type="dxa"/>
            <w:tcBorders>
              <w:top w:val="single" w:sz="4" w:space="0" w:color="000000"/>
              <w:left w:val="single" w:sz="4" w:space="0" w:color="000000"/>
              <w:bottom w:val="single" w:sz="4" w:space="0" w:color="000000"/>
              <w:right w:val="single" w:sz="4" w:space="0" w:color="000000"/>
            </w:tcBorders>
          </w:tcPr>
          <w:p w14:paraId="7931F962" w14:textId="77777777" w:rsidR="00056F80" w:rsidRDefault="0089326E">
            <w:pPr>
              <w:spacing w:after="0" w:line="259" w:lineRule="auto"/>
              <w:ind w:left="6" w:right="0" w:firstLine="0"/>
              <w:jc w:val="left"/>
            </w:pPr>
            <w:r>
              <w:t xml:space="preserve"> </w:t>
            </w:r>
          </w:p>
        </w:tc>
        <w:tc>
          <w:tcPr>
            <w:tcW w:w="1800" w:type="dxa"/>
            <w:tcBorders>
              <w:top w:val="single" w:sz="4" w:space="0" w:color="000000"/>
              <w:left w:val="single" w:sz="4" w:space="0" w:color="000000"/>
              <w:bottom w:val="single" w:sz="4" w:space="0" w:color="000000"/>
              <w:right w:val="single" w:sz="4" w:space="0" w:color="000000"/>
            </w:tcBorders>
          </w:tcPr>
          <w:p w14:paraId="0D391B71" w14:textId="77777777" w:rsidR="00056F80" w:rsidRDefault="0089326E">
            <w:pPr>
              <w:spacing w:after="0" w:line="259" w:lineRule="auto"/>
              <w:ind w:left="5" w:right="0" w:firstLine="0"/>
              <w:jc w:val="left"/>
            </w:pPr>
            <w:r>
              <w:t xml:space="preserve">24.90 (0.63) </w:t>
            </w:r>
          </w:p>
        </w:tc>
        <w:tc>
          <w:tcPr>
            <w:tcW w:w="1704" w:type="dxa"/>
            <w:tcBorders>
              <w:top w:val="single" w:sz="4" w:space="0" w:color="000000"/>
              <w:left w:val="single" w:sz="4" w:space="0" w:color="000000"/>
              <w:bottom w:val="single" w:sz="4" w:space="0" w:color="000000"/>
              <w:right w:val="single" w:sz="4" w:space="0" w:color="000000"/>
            </w:tcBorders>
          </w:tcPr>
          <w:p w14:paraId="62DE74D2" w14:textId="77777777" w:rsidR="00056F80" w:rsidRDefault="0089326E">
            <w:pPr>
              <w:spacing w:after="0" w:line="259" w:lineRule="auto"/>
              <w:ind w:left="3" w:right="0" w:firstLine="0"/>
              <w:jc w:val="left"/>
            </w:pPr>
            <w:r>
              <w:t xml:space="preserve">4.24 (0.93) </w:t>
            </w:r>
          </w:p>
        </w:tc>
      </w:tr>
      <w:tr w:rsidR="00056F80" w14:paraId="6469DF18" w14:textId="77777777">
        <w:trPr>
          <w:trHeight w:val="305"/>
        </w:trPr>
        <w:tc>
          <w:tcPr>
            <w:tcW w:w="2222" w:type="dxa"/>
            <w:tcBorders>
              <w:top w:val="single" w:sz="4" w:space="0" w:color="000000"/>
              <w:left w:val="single" w:sz="4" w:space="0" w:color="000000"/>
              <w:bottom w:val="single" w:sz="4" w:space="0" w:color="000000"/>
              <w:right w:val="single" w:sz="4" w:space="0" w:color="000000"/>
            </w:tcBorders>
          </w:tcPr>
          <w:p w14:paraId="7B1F8E0E" w14:textId="77777777" w:rsidR="00056F80" w:rsidRDefault="0089326E">
            <w:pPr>
              <w:spacing w:after="0" w:line="259" w:lineRule="auto"/>
              <w:ind w:left="9" w:right="0" w:firstLine="0"/>
              <w:jc w:val="left"/>
            </w:pPr>
            <w:r>
              <w:t xml:space="preserve">Office 6 </w:t>
            </w:r>
          </w:p>
        </w:tc>
        <w:tc>
          <w:tcPr>
            <w:tcW w:w="1824" w:type="dxa"/>
            <w:tcBorders>
              <w:top w:val="single" w:sz="4" w:space="0" w:color="000000"/>
              <w:left w:val="single" w:sz="4" w:space="0" w:color="000000"/>
              <w:bottom w:val="single" w:sz="4" w:space="0" w:color="000000"/>
              <w:right w:val="single" w:sz="4" w:space="0" w:color="000000"/>
            </w:tcBorders>
          </w:tcPr>
          <w:p w14:paraId="0499B42A" w14:textId="77777777" w:rsidR="00056F80" w:rsidRDefault="0089326E">
            <w:pPr>
              <w:spacing w:after="0" w:line="259" w:lineRule="auto"/>
              <w:ind w:left="7" w:right="0" w:firstLine="0"/>
              <w:jc w:val="left"/>
            </w:pPr>
            <w:r>
              <w:t xml:space="preserve"> </w:t>
            </w:r>
          </w:p>
        </w:tc>
        <w:tc>
          <w:tcPr>
            <w:tcW w:w="1800" w:type="dxa"/>
            <w:tcBorders>
              <w:top w:val="single" w:sz="4" w:space="0" w:color="000000"/>
              <w:left w:val="single" w:sz="4" w:space="0" w:color="000000"/>
              <w:bottom w:val="single" w:sz="4" w:space="0" w:color="000000"/>
              <w:right w:val="single" w:sz="4" w:space="0" w:color="000000"/>
            </w:tcBorders>
          </w:tcPr>
          <w:p w14:paraId="17A15327" w14:textId="77777777" w:rsidR="00056F80" w:rsidRDefault="0089326E">
            <w:pPr>
              <w:spacing w:after="0" w:line="259" w:lineRule="auto"/>
              <w:ind w:left="6" w:right="0" w:firstLine="0"/>
              <w:jc w:val="left"/>
            </w:pPr>
            <w:r>
              <w:t xml:space="preserve"> </w:t>
            </w:r>
          </w:p>
        </w:tc>
        <w:tc>
          <w:tcPr>
            <w:tcW w:w="1800" w:type="dxa"/>
            <w:tcBorders>
              <w:top w:val="single" w:sz="4" w:space="0" w:color="000000"/>
              <w:left w:val="single" w:sz="4" w:space="0" w:color="000000"/>
              <w:bottom w:val="single" w:sz="4" w:space="0" w:color="000000"/>
              <w:right w:val="single" w:sz="4" w:space="0" w:color="000000"/>
            </w:tcBorders>
          </w:tcPr>
          <w:p w14:paraId="22FFB2DF" w14:textId="77777777" w:rsidR="00056F80" w:rsidRDefault="0089326E">
            <w:pPr>
              <w:spacing w:after="0" w:line="259" w:lineRule="auto"/>
              <w:ind w:left="5" w:right="0" w:firstLine="0"/>
              <w:jc w:val="left"/>
            </w:pPr>
            <w:r>
              <w:t xml:space="preserve">47.59 (0.33) </w:t>
            </w:r>
          </w:p>
        </w:tc>
        <w:tc>
          <w:tcPr>
            <w:tcW w:w="1704" w:type="dxa"/>
            <w:tcBorders>
              <w:top w:val="single" w:sz="4" w:space="0" w:color="000000"/>
              <w:left w:val="single" w:sz="4" w:space="0" w:color="000000"/>
              <w:bottom w:val="single" w:sz="4" w:space="0" w:color="000000"/>
              <w:right w:val="single" w:sz="4" w:space="0" w:color="000000"/>
            </w:tcBorders>
          </w:tcPr>
          <w:p w14:paraId="467DD53A" w14:textId="77777777" w:rsidR="00056F80" w:rsidRDefault="0089326E">
            <w:pPr>
              <w:spacing w:after="0" w:line="259" w:lineRule="auto"/>
              <w:ind w:left="3" w:right="0" w:firstLine="0"/>
              <w:jc w:val="left"/>
            </w:pPr>
            <w:r>
              <w:t xml:space="preserve">9.51 (0.85) </w:t>
            </w:r>
          </w:p>
        </w:tc>
      </w:tr>
      <w:tr w:rsidR="00056F80" w14:paraId="0F090797" w14:textId="77777777">
        <w:trPr>
          <w:trHeight w:val="302"/>
        </w:trPr>
        <w:tc>
          <w:tcPr>
            <w:tcW w:w="2222" w:type="dxa"/>
            <w:tcBorders>
              <w:top w:val="single" w:sz="4" w:space="0" w:color="000000"/>
              <w:left w:val="single" w:sz="4" w:space="0" w:color="000000"/>
              <w:bottom w:val="single" w:sz="4" w:space="0" w:color="000000"/>
              <w:right w:val="single" w:sz="4" w:space="0" w:color="000000"/>
            </w:tcBorders>
          </w:tcPr>
          <w:p w14:paraId="4CA0916E" w14:textId="77777777" w:rsidR="00056F80" w:rsidRDefault="0089326E">
            <w:pPr>
              <w:spacing w:after="0" w:line="259" w:lineRule="auto"/>
              <w:ind w:left="9" w:right="0" w:firstLine="0"/>
              <w:jc w:val="left"/>
            </w:pPr>
            <w:r>
              <w:t xml:space="preserve">Office 9 </w:t>
            </w:r>
          </w:p>
        </w:tc>
        <w:tc>
          <w:tcPr>
            <w:tcW w:w="1824" w:type="dxa"/>
            <w:tcBorders>
              <w:top w:val="single" w:sz="4" w:space="0" w:color="000000"/>
              <w:left w:val="single" w:sz="4" w:space="0" w:color="000000"/>
              <w:bottom w:val="single" w:sz="4" w:space="0" w:color="000000"/>
              <w:right w:val="single" w:sz="4" w:space="0" w:color="000000"/>
            </w:tcBorders>
          </w:tcPr>
          <w:p w14:paraId="46F81083" w14:textId="77777777" w:rsidR="00056F80" w:rsidRDefault="0089326E">
            <w:pPr>
              <w:spacing w:after="0" w:line="259" w:lineRule="auto"/>
              <w:ind w:left="7" w:right="0" w:firstLine="0"/>
              <w:jc w:val="left"/>
            </w:pPr>
            <w:r>
              <w:t xml:space="preserve"> </w:t>
            </w:r>
          </w:p>
        </w:tc>
        <w:tc>
          <w:tcPr>
            <w:tcW w:w="1800" w:type="dxa"/>
            <w:tcBorders>
              <w:top w:val="single" w:sz="4" w:space="0" w:color="000000"/>
              <w:left w:val="single" w:sz="4" w:space="0" w:color="000000"/>
              <w:bottom w:val="single" w:sz="4" w:space="0" w:color="000000"/>
              <w:right w:val="single" w:sz="4" w:space="0" w:color="000000"/>
            </w:tcBorders>
          </w:tcPr>
          <w:p w14:paraId="359E4C7B" w14:textId="77777777" w:rsidR="00056F80" w:rsidRDefault="0089326E">
            <w:pPr>
              <w:spacing w:after="0" w:line="259" w:lineRule="auto"/>
              <w:ind w:left="6" w:right="0" w:firstLine="0"/>
              <w:jc w:val="left"/>
            </w:pPr>
            <w:r>
              <w:t xml:space="preserve"> </w:t>
            </w:r>
          </w:p>
        </w:tc>
        <w:tc>
          <w:tcPr>
            <w:tcW w:w="1800" w:type="dxa"/>
            <w:tcBorders>
              <w:top w:val="single" w:sz="4" w:space="0" w:color="000000"/>
              <w:left w:val="single" w:sz="4" w:space="0" w:color="000000"/>
              <w:bottom w:val="single" w:sz="4" w:space="0" w:color="000000"/>
              <w:right w:val="single" w:sz="4" w:space="0" w:color="000000"/>
            </w:tcBorders>
          </w:tcPr>
          <w:p w14:paraId="14E8CAD3" w14:textId="77777777" w:rsidR="00056F80" w:rsidRDefault="0089326E">
            <w:pPr>
              <w:spacing w:after="0" w:line="259" w:lineRule="auto"/>
              <w:ind w:left="5" w:right="0" w:firstLine="0"/>
              <w:jc w:val="left"/>
            </w:pPr>
            <w:r>
              <w:t xml:space="preserve">77.37 (0.08) </w:t>
            </w:r>
          </w:p>
        </w:tc>
        <w:tc>
          <w:tcPr>
            <w:tcW w:w="1704" w:type="dxa"/>
            <w:tcBorders>
              <w:top w:val="single" w:sz="4" w:space="0" w:color="000000"/>
              <w:left w:val="single" w:sz="4" w:space="0" w:color="000000"/>
              <w:bottom w:val="single" w:sz="4" w:space="0" w:color="000000"/>
              <w:right w:val="single" w:sz="4" w:space="0" w:color="000000"/>
            </w:tcBorders>
          </w:tcPr>
          <w:p w14:paraId="41B9C6B6" w14:textId="77777777" w:rsidR="00056F80" w:rsidRDefault="0089326E">
            <w:pPr>
              <w:spacing w:after="0" w:line="259" w:lineRule="auto"/>
              <w:ind w:left="3" w:right="0" w:firstLine="0"/>
              <w:jc w:val="left"/>
            </w:pPr>
            <w:r>
              <w:t xml:space="preserve">54.84 (0.21) </w:t>
            </w:r>
          </w:p>
        </w:tc>
      </w:tr>
      <w:tr w:rsidR="00056F80" w14:paraId="1D71A80C" w14:textId="77777777">
        <w:trPr>
          <w:trHeight w:val="302"/>
        </w:trPr>
        <w:tc>
          <w:tcPr>
            <w:tcW w:w="2222" w:type="dxa"/>
            <w:tcBorders>
              <w:top w:val="single" w:sz="4" w:space="0" w:color="000000"/>
              <w:left w:val="single" w:sz="4" w:space="0" w:color="000000"/>
              <w:bottom w:val="single" w:sz="4" w:space="0" w:color="000000"/>
              <w:right w:val="single" w:sz="4" w:space="0" w:color="000000"/>
            </w:tcBorders>
          </w:tcPr>
          <w:p w14:paraId="6874ECAB" w14:textId="77777777" w:rsidR="00056F80" w:rsidRDefault="0089326E">
            <w:pPr>
              <w:spacing w:after="0" w:line="259" w:lineRule="auto"/>
              <w:ind w:left="9" w:right="0" w:firstLine="0"/>
              <w:jc w:val="left"/>
            </w:pPr>
            <w:r>
              <w:lastRenderedPageBreak/>
              <w:t xml:space="preserve">N </w:t>
            </w:r>
          </w:p>
        </w:tc>
        <w:tc>
          <w:tcPr>
            <w:tcW w:w="1824" w:type="dxa"/>
            <w:tcBorders>
              <w:top w:val="single" w:sz="4" w:space="0" w:color="000000"/>
              <w:left w:val="single" w:sz="4" w:space="0" w:color="000000"/>
              <w:bottom w:val="single" w:sz="4" w:space="0" w:color="000000"/>
              <w:right w:val="single" w:sz="4" w:space="0" w:color="000000"/>
            </w:tcBorders>
          </w:tcPr>
          <w:p w14:paraId="68A83A87" w14:textId="77777777" w:rsidR="00056F80" w:rsidRDefault="0089326E">
            <w:pPr>
              <w:spacing w:after="0" w:line="259" w:lineRule="auto"/>
              <w:ind w:left="8" w:right="0" w:firstLine="0"/>
              <w:jc w:val="left"/>
            </w:pPr>
            <w:r>
              <w:t xml:space="preserve">787 </w:t>
            </w:r>
          </w:p>
        </w:tc>
        <w:tc>
          <w:tcPr>
            <w:tcW w:w="1800" w:type="dxa"/>
            <w:tcBorders>
              <w:top w:val="single" w:sz="4" w:space="0" w:color="000000"/>
              <w:left w:val="single" w:sz="4" w:space="0" w:color="000000"/>
              <w:bottom w:val="single" w:sz="4" w:space="0" w:color="000000"/>
              <w:right w:val="single" w:sz="4" w:space="0" w:color="000000"/>
            </w:tcBorders>
          </w:tcPr>
          <w:p w14:paraId="18DA4827" w14:textId="77777777" w:rsidR="00056F80" w:rsidRDefault="0089326E">
            <w:pPr>
              <w:spacing w:after="0" w:line="259" w:lineRule="auto"/>
              <w:ind w:left="5" w:right="0" w:firstLine="0"/>
              <w:jc w:val="left"/>
            </w:pPr>
            <w:r>
              <w:t xml:space="preserve">787 </w:t>
            </w:r>
          </w:p>
        </w:tc>
        <w:tc>
          <w:tcPr>
            <w:tcW w:w="1800" w:type="dxa"/>
            <w:tcBorders>
              <w:top w:val="single" w:sz="4" w:space="0" w:color="000000"/>
              <w:left w:val="single" w:sz="4" w:space="0" w:color="000000"/>
              <w:bottom w:val="single" w:sz="4" w:space="0" w:color="000000"/>
              <w:right w:val="single" w:sz="4" w:space="0" w:color="000000"/>
            </w:tcBorders>
          </w:tcPr>
          <w:p w14:paraId="090EC45B" w14:textId="77777777" w:rsidR="00056F80" w:rsidRDefault="0089326E">
            <w:pPr>
              <w:spacing w:after="0" w:line="259" w:lineRule="auto"/>
              <w:ind w:left="6" w:right="0" w:firstLine="0"/>
              <w:jc w:val="left"/>
            </w:pPr>
            <w:r>
              <w:t xml:space="preserve">787 </w:t>
            </w:r>
          </w:p>
        </w:tc>
        <w:tc>
          <w:tcPr>
            <w:tcW w:w="1704" w:type="dxa"/>
            <w:tcBorders>
              <w:top w:val="single" w:sz="4" w:space="0" w:color="000000"/>
              <w:left w:val="single" w:sz="4" w:space="0" w:color="000000"/>
              <w:bottom w:val="single" w:sz="4" w:space="0" w:color="000000"/>
              <w:right w:val="single" w:sz="4" w:space="0" w:color="000000"/>
            </w:tcBorders>
          </w:tcPr>
          <w:p w14:paraId="168F95C7" w14:textId="77777777" w:rsidR="00056F80" w:rsidRDefault="0089326E">
            <w:pPr>
              <w:spacing w:after="0" w:line="259" w:lineRule="auto"/>
              <w:ind w:left="5" w:right="0" w:firstLine="0"/>
              <w:jc w:val="left"/>
            </w:pPr>
            <w:r>
              <w:t xml:space="preserve">787 </w:t>
            </w:r>
          </w:p>
        </w:tc>
      </w:tr>
      <w:tr w:rsidR="00056F80" w14:paraId="1E6C8E01" w14:textId="77777777">
        <w:trPr>
          <w:trHeight w:val="305"/>
        </w:trPr>
        <w:tc>
          <w:tcPr>
            <w:tcW w:w="2222" w:type="dxa"/>
            <w:tcBorders>
              <w:top w:val="single" w:sz="4" w:space="0" w:color="000000"/>
              <w:left w:val="single" w:sz="4" w:space="0" w:color="000000"/>
              <w:bottom w:val="single" w:sz="4" w:space="0" w:color="000000"/>
              <w:right w:val="single" w:sz="4" w:space="0" w:color="000000"/>
            </w:tcBorders>
          </w:tcPr>
          <w:p w14:paraId="2C48830B" w14:textId="77777777" w:rsidR="00056F80" w:rsidRDefault="0089326E">
            <w:pPr>
              <w:spacing w:after="0" w:line="259" w:lineRule="auto"/>
              <w:ind w:left="9" w:right="0" w:firstLine="0"/>
              <w:jc w:val="left"/>
            </w:pPr>
            <w:r>
              <w:t xml:space="preserve">R-square </w:t>
            </w:r>
          </w:p>
        </w:tc>
        <w:tc>
          <w:tcPr>
            <w:tcW w:w="1824" w:type="dxa"/>
            <w:tcBorders>
              <w:top w:val="single" w:sz="4" w:space="0" w:color="000000"/>
              <w:left w:val="single" w:sz="4" w:space="0" w:color="000000"/>
              <w:bottom w:val="single" w:sz="4" w:space="0" w:color="000000"/>
              <w:right w:val="single" w:sz="4" w:space="0" w:color="000000"/>
            </w:tcBorders>
          </w:tcPr>
          <w:p w14:paraId="74D7F6B0" w14:textId="77777777" w:rsidR="00056F80" w:rsidRDefault="0089326E">
            <w:pPr>
              <w:spacing w:after="0" w:line="259" w:lineRule="auto"/>
              <w:ind w:left="8" w:right="0" w:firstLine="0"/>
              <w:jc w:val="left"/>
            </w:pPr>
            <w:r>
              <w:t xml:space="preserve">0.0163 </w:t>
            </w:r>
          </w:p>
        </w:tc>
        <w:tc>
          <w:tcPr>
            <w:tcW w:w="1800" w:type="dxa"/>
            <w:tcBorders>
              <w:top w:val="single" w:sz="4" w:space="0" w:color="000000"/>
              <w:left w:val="single" w:sz="4" w:space="0" w:color="000000"/>
              <w:bottom w:val="single" w:sz="4" w:space="0" w:color="000000"/>
              <w:right w:val="single" w:sz="4" w:space="0" w:color="000000"/>
            </w:tcBorders>
          </w:tcPr>
          <w:p w14:paraId="1C1FB8E6" w14:textId="77777777" w:rsidR="00056F80" w:rsidRDefault="0089326E">
            <w:pPr>
              <w:spacing w:after="0" w:line="259" w:lineRule="auto"/>
              <w:ind w:left="5" w:right="0" w:firstLine="0"/>
              <w:jc w:val="left"/>
            </w:pPr>
            <w:r>
              <w:t xml:space="preserve">0.06591 </w:t>
            </w:r>
          </w:p>
        </w:tc>
        <w:tc>
          <w:tcPr>
            <w:tcW w:w="1800" w:type="dxa"/>
            <w:tcBorders>
              <w:top w:val="single" w:sz="4" w:space="0" w:color="000000"/>
              <w:left w:val="single" w:sz="4" w:space="0" w:color="000000"/>
              <w:bottom w:val="single" w:sz="4" w:space="0" w:color="000000"/>
              <w:right w:val="single" w:sz="4" w:space="0" w:color="000000"/>
            </w:tcBorders>
          </w:tcPr>
          <w:p w14:paraId="080505E2" w14:textId="77777777" w:rsidR="00056F80" w:rsidRDefault="0089326E">
            <w:pPr>
              <w:spacing w:after="0" w:line="259" w:lineRule="auto"/>
              <w:ind w:left="5" w:right="0" w:firstLine="0"/>
              <w:jc w:val="left"/>
            </w:pPr>
            <w:r>
              <w:t xml:space="preserve">0.02253 </w:t>
            </w:r>
          </w:p>
        </w:tc>
        <w:tc>
          <w:tcPr>
            <w:tcW w:w="1704" w:type="dxa"/>
            <w:tcBorders>
              <w:top w:val="single" w:sz="4" w:space="0" w:color="000000"/>
              <w:left w:val="single" w:sz="4" w:space="0" w:color="000000"/>
              <w:bottom w:val="single" w:sz="4" w:space="0" w:color="000000"/>
              <w:right w:val="single" w:sz="4" w:space="0" w:color="000000"/>
            </w:tcBorders>
          </w:tcPr>
          <w:p w14:paraId="43BF56AA" w14:textId="77777777" w:rsidR="00056F80" w:rsidRDefault="0089326E">
            <w:pPr>
              <w:spacing w:after="0" w:line="259" w:lineRule="auto"/>
              <w:ind w:left="3" w:right="0" w:firstLine="0"/>
              <w:jc w:val="left"/>
            </w:pPr>
            <w:r>
              <w:t xml:space="preserve">0.06878 </w:t>
            </w:r>
          </w:p>
        </w:tc>
      </w:tr>
    </w:tbl>
    <w:p w14:paraId="45907276" w14:textId="77777777" w:rsidR="00056F80" w:rsidRDefault="0089326E">
      <w:pPr>
        <w:ind w:left="-5" w:right="109"/>
      </w:pPr>
      <w:r>
        <w:t xml:space="preserve">Method OLS: Dependent Variable Salary </w:t>
      </w:r>
    </w:p>
    <w:p w14:paraId="5183F840" w14:textId="77777777" w:rsidR="00056F80" w:rsidRDefault="0089326E">
      <w:pPr>
        <w:ind w:left="-5" w:right="109"/>
      </w:pPr>
      <w:r>
        <w:t>The table5 shows model 4 with predictors qualification, position, tenure and office has higher Rsquared value. The variable tenure has significant relationship with employee salary in that model. The coefficient value for tenure suggests that one-unit increase in tenure is associated with 1.38-unit increase in employee salary. For first model, the gender variable has significant relationship with employee salary, the coefficient value suggest that women have £102.08. In second model predictors gender and te</w:t>
      </w:r>
      <w:r>
        <w:t xml:space="preserve">nure have significant relationship with dependent variable salary. The coefficient value for gender suggests that female employees have £115.34 higher salary compared to male employees. The coefficient value for tenure suggest that oneunit increase in tenure is associated with £1.39-unit increase in salary. In third model, only gender has significant relationship with employee salary. The coefficient value suggests female employees have £88.53 higher salary compared to male employees. </w:t>
      </w:r>
    </w:p>
    <w:p w14:paraId="4ED791DB" w14:textId="77777777" w:rsidR="00056F80" w:rsidRDefault="0089326E">
      <w:pPr>
        <w:spacing w:after="175" w:line="259" w:lineRule="auto"/>
        <w:ind w:left="0" w:right="0" w:firstLine="0"/>
        <w:jc w:val="left"/>
      </w:pPr>
      <w:r>
        <w:t xml:space="preserve"> </w:t>
      </w:r>
    </w:p>
    <w:p w14:paraId="3F0359E6" w14:textId="77777777" w:rsidR="00056F80" w:rsidRDefault="0089326E">
      <w:pPr>
        <w:spacing w:after="0"/>
        <w:ind w:left="-5" w:right="109"/>
      </w:pPr>
      <w:r>
        <w:t xml:space="preserve">Table 6. </w:t>
      </w:r>
      <w:r>
        <w:t xml:space="preserve"> Multiple Regression of Employee Bonus </w:t>
      </w:r>
    </w:p>
    <w:tbl>
      <w:tblPr>
        <w:tblStyle w:val="TableGrid"/>
        <w:tblW w:w="9350" w:type="dxa"/>
        <w:tblInd w:w="5" w:type="dxa"/>
        <w:tblCellMar>
          <w:top w:w="53" w:type="dxa"/>
          <w:left w:w="100" w:type="dxa"/>
          <w:bottom w:w="0" w:type="dxa"/>
          <w:right w:w="56" w:type="dxa"/>
        </w:tblCellMar>
        <w:tblLook w:val="04A0" w:firstRow="1" w:lastRow="0" w:firstColumn="1" w:lastColumn="0" w:noHBand="0" w:noVBand="1"/>
      </w:tblPr>
      <w:tblGrid>
        <w:gridCol w:w="2222"/>
        <w:gridCol w:w="1824"/>
        <w:gridCol w:w="1800"/>
        <w:gridCol w:w="1800"/>
        <w:gridCol w:w="1704"/>
      </w:tblGrid>
      <w:tr w:rsidR="00056F80" w14:paraId="60E2DD7F" w14:textId="77777777">
        <w:trPr>
          <w:trHeight w:val="302"/>
        </w:trPr>
        <w:tc>
          <w:tcPr>
            <w:tcW w:w="2222" w:type="dxa"/>
            <w:tcBorders>
              <w:top w:val="single" w:sz="4" w:space="0" w:color="000000"/>
              <w:left w:val="single" w:sz="4" w:space="0" w:color="000000"/>
              <w:bottom w:val="single" w:sz="4" w:space="0" w:color="000000"/>
              <w:right w:val="single" w:sz="4" w:space="0" w:color="000000"/>
            </w:tcBorders>
          </w:tcPr>
          <w:p w14:paraId="7E9C9023" w14:textId="77777777" w:rsidR="00056F80" w:rsidRDefault="0089326E">
            <w:pPr>
              <w:spacing w:after="0" w:line="259" w:lineRule="auto"/>
              <w:ind w:left="8" w:right="0" w:firstLine="0"/>
              <w:jc w:val="left"/>
            </w:pPr>
            <w:r>
              <w:t xml:space="preserve">Variable </w:t>
            </w:r>
          </w:p>
        </w:tc>
        <w:tc>
          <w:tcPr>
            <w:tcW w:w="1824" w:type="dxa"/>
            <w:tcBorders>
              <w:top w:val="single" w:sz="4" w:space="0" w:color="000000"/>
              <w:left w:val="single" w:sz="4" w:space="0" w:color="000000"/>
              <w:bottom w:val="single" w:sz="4" w:space="0" w:color="000000"/>
              <w:right w:val="single" w:sz="4" w:space="0" w:color="000000"/>
            </w:tcBorders>
          </w:tcPr>
          <w:p w14:paraId="575288C6" w14:textId="77777777" w:rsidR="00056F80" w:rsidRDefault="0089326E">
            <w:pPr>
              <w:spacing w:after="0" w:line="259" w:lineRule="auto"/>
              <w:ind w:left="6" w:right="0" w:firstLine="0"/>
              <w:jc w:val="left"/>
            </w:pPr>
            <w:r>
              <w:t xml:space="preserve">Model1 </w:t>
            </w:r>
          </w:p>
        </w:tc>
        <w:tc>
          <w:tcPr>
            <w:tcW w:w="1800" w:type="dxa"/>
            <w:tcBorders>
              <w:top w:val="single" w:sz="4" w:space="0" w:color="000000"/>
              <w:left w:val="single" w:sz="4" w:space="0" w:color="000000"/>
              <w:bottom w:val="single" w:sz="4" w:space="0" w:color="000000"/>
              <w:right w:val="single" w:sz="4" w:space="0" w:color="000000"/>
            </w:tcBorders>
          </w:tcPr>
          <w:p w14:paraId="1455E9BA" w14:textId="77777777" w:rsidR="00056F80" w:rsidRDefault="0089326E">
            <w:pPr>
              <w:spacing w:after="0" w:line="259" w:lineRule="auto"/>
              <w:ind w:left="3" w:right="0" w:firstLine="0"/>
              <w:jc w:val="left"/>
            </w:pPr>
            <w:r>
              <w:t xml:space="preserve">Model2 </w:t>
            </w:r>
          </w:p>
        </w:tc>
        <w:tc>
          <w:tcPr>
            <w:tcW w:w="1800" w:type="dxa"/>
            <w:tcBorders>
              <w:top w:val="single" w:sz="4" w:space="0" w:color="000000"/>
              <w:left w:val="single" w:sz="4" w:space="0" w:color="000000"/>
              <w:bottom w:val="single" w:sz="4" w:space="0" w:color="000000"/>
              <w:right w:val="single" w:sz="4" w:space="0" w:color="000000"/>
            </w:tcBorders>
          </w:tcPr>
          <w:p w14:paraId="3EF43739" w14:textId="77777777" w:rsidR="00056F80" w:rsidRDefault="0089326E">
            <w:pPr>
              <w:spacing w:after="0" w:line="259" w:lineRule="auto"/>
              <w:ind w:left="3" w:right="0" w:firstLine="0"/>
              <w:jc w:val="left"/>
            </w:pPr>
            <w:r>
              <w:t xml:space="preserve">Model3 </w:t>
            </w:r>
          </w:p>
        </w:tc>
        <w:tc>
          <w:tcPr>
            <w:tcW w:w="1704" w:type="dxa"/>
            <w:tcBorders>
              <w:top w:val="single" w:sz="4" w:space="0" w:color="000000"/>
              <w:left w:val="single" w:sz="4" w:space="0" w:color="000000"/>
              <w:bottom w:val="single" w:sz="4" w:space="0" w:color="000000"/>
              <w:right w:val="single" w:sz="4" w:space="0" w:color="000000"/>
            </w:tcBorders>
          </w:tcPr>
          <w:p w14:paraId="39F75774" w14:textId="77777777" w:rsidR="00056F80" w:rsidRDefault="0089326E">
            <w:pPr>
              <w:spacing w:after="0" w:line="259" w:lineRule="auto"/>
              <w:ind w:left="2" w:right="0" w:firstLine="0"/>
              <w:jc w:val="left"/>
            </w:pPr>
            <w:r>
              <w:t xml:space="preserve">Model4 </w:t>
            </w:r>
          </w:p>
        </w:tc>
      </w:tr>
      <w:tr w:rsidR="00056F80" w14:paraId="791A4431" w14:textId="77777777">
        <w:trPr>
          <w:trHeight w:val="302"/>
        </w:trPr>
        <w:tc>
          <w:tcPr>
            <w:tcW w:w="2222" w:type="dxa"/>
            <w:tcBorders>
              <w:top w:val="single" w:sz="4" w:space="0" w:color="000000"/>
              <w:left w:val="single" w:sz="4" w:space="0" w:color="000000"/>
              <w:bottom w:val="single" w:sz="4" w:space="0" w:color="000000"/>
              <w:right w:val="single" w:sz="4" w:space="0" w:color="000000"/>
            </w:tcBorders>
          </w:tcPr>
          <w:p w14:paraId="7A58419A" w14:textId="77777777" w:rsidR="00056F80" w:rsidRDefault="0089326E">
            <w:pPr>
              <w:spacing w:after="0" w:line="259" w:lineRule="auto"/>
              <w:ind w:left="8" w:right="0" w:firstLine="0"/>
              <w:jc w:val="left"/>
            </w:pPr>
            <w:r>
              <w:t xml:space="preserve"> </w:t>
            </w:r>
          </w:p>
        </w:tc>
        <w:tc>
          <w:tcPr>
            <w:tcW w:w="1824" w:type="dxa"/>
            <w:tcBorders>
              <w:top w:val="single" w:sz="4" w:space="0" w:color="000000"/>
              <w:left w:val="single" w:sz="4" w:space="0" w:color="000000"/>
              <w:bottom w:val="single" w:sz="4" w:space="0" w:color="000000"/>
              <w:right w:val="single" w:sz="4" w:space="0" w:color="000000"/>
            </w:tcBorders>
          </w:tcPr>
          <w:p w14:paraId="26D9A370" w14:textId="77777777" w:rsidR="00056F80" w:rsidRDefault="0089326E">
            <w:pPr>
              <w:spacing w:after="0" w:line="259" w:lineRule="auto"/>
              <w:ind w:left="9" w:right="0" w:firstLine="0"/>
              <w:jc w:val="left"/>
            </w:pPr>
            <w:r>
              <w:t xml:space="preserve">Coef. (p-value) </w:t>
            </w:r>
          </w:p>
        </w:tc>
        <w:tc>
          <w:tcPr>
            <w:tcW w:w="1800" w:type="dxa"/>
            <w:tcBorders>
              <w:top w:val="single" w:sz="4" w:space="0" w:color="000000"/>
              <w:left w:val="single" w:sz="4" w:space="0" w:color="000000"/>
              <w:bottom w:val="single" w:sz="4" w:space="0" w:color="000000"/>
              <w:right w:val="single" w:sz="4" w:space="0" w:color="000000"/>
            </w:tcBorders>
          </w:tcPr>
          <w:p w14:paraId="065FC826" w14:textId="77777777" w:rsidR="00056F80" w:rsidRDefault="0089326E">
            <w:pPr>
              <w:spacing w:after="0" w:line="259" w:lineRule="auto"/>
              <w:ind w:left="4" w:right="0" w:firstLine="0"/>
              <w:jc w:val="left"/>
            </w:pPr>
            <w:r>
              <w:t xml:space="preserve">Coef. (p-value) </w:t>
            </w:r>
          </w:p>
        </w:tc>
        <w:tc>
          <w:tcPr>
            <w:tcW w:w="1800" w:type="dxa"/>
            <w:tcBorders>
              <w:top w:val="single" w:sz="4" w:space="0" w:color="000000"/>
              <w:left w:val="single" w:sz="4" w:space="0" w:color="000000"/>
              <w:bottom w:val="single" w:sz="4" w:space="0" w:color="000000"/>
              <w:right w:val="single" w:sz="4" w:space="0" w:color="000000"/>
            </w:tcBorders>
          </w:tcPr>
          <w:p w14:paraId="238DFFB8" w14:textId="77777777" w:rsidR="00056F80" w:rsidRDefault="0089326E">
            <w:pPr>
              <w:spacing w:after="0" w:line="259" w:lineRule="auto"/>
              <w:ind w:left="2" w:right="0" w:firstLine="0"/>
              <w:jc w:val="left"/>
            </w:pPr>
            <w:r>
              <w:t xml:space="preserve">Coef. (p-value) </w:t>
            </w:r>
          </w:p>
        </w:tc>
        <w:tc>
          <w:tcPr>
            <w:tcW w:w="1704" w:type="dxa"/>
            <w:tcBorders>
              <w:top w:val="single" w:sz="4" w:space="0" w:color="000000"/>
              <w:left w:val="single" w:sz="4" w:space="0" w:color="000000"/>
              <w:bottom w:val="single" w:sz="4" w:space="0" w:color="000000"/>
              <w:right w:val="single" w:sz="4" w:space="0" w:color="000000"/>
            </w:tcBorders>
          </w:tcPr>
          <w:p w14:paraId="19980C3D" w14:textId="77777777" w:rsidR="00056F80" w:rsidRDefault="0089326E">
            <w:pPr>
              <w:spacing w:after="0" w:line="259" w:lineRule="auto"/>
              <w:ind w:left="1" w:right="0" w:firstLine="0"/>
              <w:jc w:val="left"/>
            </w:pPr>
            <w:r>
              <w:t xml:space="preserve">Coef. (p-value) </w:t>
            </w:r>
          </w:p>
        </w:tc>
      </w:tr>
      <w:tr w:rsidR="00056F80" w14:paraId="4BDC8CDF" w14:textId="77777777">
        <w:trPr>
          <w:trHeight w:val="302"/>
        </w:trPr>
        <w:tc>
          <w:tcPr>
            <w:tcW w:w="2222" w:type="dxa"/>
            <w:tcBorders>
              <w:top w:val="single" w:sz="4" w:space="0" w:color="000000"/>
              <w:left w:val="single" w:sz="4" w:space="0" w:color="000000"/>
              <w:bottom w:val="single" w:sz="4" w:space="0" w:color="000000"/>
              <w:right w:val="single" w:sz="4" w:space="0" w:color="000000"/>
            </w:tcBorders>
          </w:tcPr>
          <w:p w14:paraId="7FB7094D" w14:textId="77777777" w:rsidR="00056F80" w:rsidRDefault="0089326E">
            <w:pPr>
              <w:spacing w:after="0" w:line="259" w:lineRule="auto"/>
              <w:ind w:left="8" w:right="0" w:firstLine="0"/>
              <w:jc w:val="left"/>
            </w:pPr>
            <w:r>
              <w:t xml:space="preserve">Gender Male </w:t>
            </w:r>
          </w:p>
        </w:tc>
        <w:tc>
          <w:tcPr>
            <w:tcW w:w="1824" w:type="dxa"/>
            <w:tcBorders>
              <w:top w:val="single" w:sz="4" w:space="0" w:color="000000"/>
              <w:left w:val="single" w:sz="4" w:space="0" w:color="000000"/>
              <w:bottom w:val="single" w:sz="4" w:space="0" w:color="000000"/>
              <w:right w:val="single" w:sz="4" w:space="0" w:color="000000"/>
            </w:tcBorders>
          </w:tcPr>
          <w:p w14:paraId="2BECD8C4" w14:textId="77777777" w:rsidR="00056F80" w:rsidRDefault="0089326E">
            <w:pPr>
              <w:spacing w:after="0" w:line="259" w:lineRule="auto"/>
              <w:ind w:left="8" w:right="0" w:firstLine="0"/>
              <w:jc w:val="left"/>
            </w:pPr>
            <w:r>
              <w:t xml:space="preserve">1163.35 (0.00) </w:t>
            </w:r>
          </w:p>
        </w:tc>
        <w:tc>
          <w:tcPr>
            <w:tcW w:w="1800" w:type="dxa"/>
            <w:tcBorders>
              <w:top w:val="single" w:sz="4" w:space="0" w:color="000000"/>
              <w:left w:val="single" w:sz="4" w:space="0" w:color="000000"/>
              <w:bottom w:val="single" w:sz="4" w:space="0" w:color="000000"/>
              <w:right w:val="single" w:sz="4" w:space="0" w:color="000000"/>
            </w:tcBorders>
          </w:tcPr>
          <w:p w14:paraId="3844B28B" w14:textId="77777777" w:rsidR="00056F80" w:rsidRDefault="0089326E">
            <w:pPr>
              <w:spacing w:after="0" w:line="259" w:lineRule="auto"/>
              <w:ind w:left="4" w:right="0" w:firstLine="0"/>
              <w:jc w:val="left"/>
            </w:pPr>
            <w:r>
              <w:t xml:space="preserve">1165.4 (0.00) </w:t>
            </w:r>
          </w:p>
        </w:tc>
        <w:tc>
          <w:tcPr>
            <w:tcW w:w="1800" w:type="dxa"/>
            <w:tcBorders>
              <w:top w:val="single" w:sz="4" w:space="0" w:color="000000"/>
              <w:left w:val="single" w:sz="4" w:space="0" w:color="000000"/>
              <w:bottom w:val="single" w:sz="4" w:space="0" w:color="000000"/>
              <w:right w:val="single" w:sz="4" w:space="0" w:color="000000"/>
            </w:tcBorders>
          </w:tcPr>
          <w:p w14:paraId="3E824215" w14:textId="77777777" w:rsidR="00056F80" w:rsidRDefault="0089326E">
            <w:pPr>
              <w:spacing w:after="0" w:line="259" w:lineRule="auto"/>
              <w:ind w:left="1" w:right="0" w:firstLine="0"/>
              <w:jc w:val="left"/>
            </w:pPr>
            <w:r>
              <w:t xml:space="preserve">1027.7 (0.00) </w:t>
            </w:r>
          </w:p>
        </w:tc>
        <w:tc>
          <w:tcPr>
            <w:tcW w:w="1704" w:type="dxa"/>
            <w:tcBorders>
              <w:top w:val="single" w:sz="4" w:space="0" w:color="000000"/>
              <w:left w:val="single" w:sz="4" w:space="0" w:color="000000"/>
              <w:bottom w:val="single" w:sz="4" w:space="0" w:color="000000"/>
              <w:right w:val="single" w:sz="4" w:space="0" w:color="000000"/>
            </w:tcBorders>
          </w:tcPr>
          <w:p w14:paraId="262DF353" w14:textId="77777777" w:rsidR="00056F80" w:rsidRDefault="0089326E">
            <w:pPr>
              <w:spacing w:after="0" w:line="259" w:lineRule="auto"/>
              <w:ind w:left="0" w:right="0" w:firstLine="0"/>
              <w:jc w:val="left"/>
            </w:pPr>
            <w:r>
              <w:t xml:space="preserve">995.58 (0.00) </w:t>
            </w:r>
          </w:p>
        </w:tc>
      </w:tr>
      <w:tr w:rsidR="00056F80" w14:paraId="30684D79" w14:textId="77777777">
        <w:trPr>
          <w:trHeight w:val="598"/>
        </w:trPr>
        <w:tc>
          <w:tcPr>
            <w:tcW w:w="2222" w:type="dxa"/>
            <w:tcBorders>
              <w:top w:val="single" w:sz="4" w:space="0" w:color="000000"/>
              <w:left w:val="single" w:sz="4" w:space="0" w:color="000000"/>
              <w:bottom w:val="single" w:sz="4" w:space="0" w:color="000000"/>
              <w:right w:val="single" w:sz="4" w:space="0" w:color="000000"/>
            </w:tcBorders>
          </w:tcPr>
          <w:p w14:paraId="6715190E" w14:textId="77777777" w:rsidR="00056F80" w:rsidRDefault="0089326E">
            <w:pPr>
              <w:spacing w:after="0" w:line="259" w:lineRule="auto"/>
              <w:ind w:left="8" w:right="0" w:firstLine="0"/>
              <w:jc w:val="left"/>
            </w:pPr>
            <w:r>
              <w:t xml:space="preserve">Qualification </w:t>
            </w:r>
          </w:p>
          <w:p w14:paraId="2F6F2A52" w14:textId="77777777" w:rsidR="00056F80" w:rsidRDefault="0089326E">
            <w:pPr>
              <w:spacing w:after="0" w:line="259" w:lineRule="auto"/>
              <w:ind w:left="8" w:right="0" w:firstLine="0"/>
              <w:jc w:val="left"/>
            </w:pPr>
            <w:r>
              <w:t xml:space="preserve">BA/BSC </w:t>
            </w:r>
          </w:p>
        </w:tc>
        <w:tc>
          <w:tcPr>
            <w:tcW w:w="1824" w:type="dxa"/>
            <w:tcBorders>
              <w:top w:val="single" w:sz="4" w:space="0" w:color="000000"/>
              <w:left w:val="single" w:sz="4" w:space="0" w:color="000000"/>
              <w:bottom w:val="single" w:sz="4" w:space="0" w:color="000000"/>
              <w:right w:val="single" w:sz="4" w:space="0" w:color="000000"/>
            </w:tcBorders>
          </w:tcPr>
          <w:p w14:paraId="56B74568" w14:textId="77777777" w:rsidR="00056F80" w:rsidRDefault="0089326E">
            <w:pPr>
              <w:spacing w:after="0" w:line="259" w:lineRule="auto"/>
              <w:ind w:left="8" w:right="0" w:firstLine="0"/>
              <w:jc w:val="left"/>
            </w:pPr>
            <w:r>
              <w:t xml:space="preserve"> </w:t>
            </w:r>
          </w:p>
        </w:tc>
        <w:tc>
          <w:tcPr>
            <w:tcW w:w="1800" w:type="dxa"/>
            <w:tcBorders>
              <w:top w:val="single" w:sz="4" w:space="0" w:color="000000"/>
              <w:left w:val="single" w:sz="4" w:space="0" w:color="000000"/>
              <w:bottom w:val="single" w:sz="4" w:space="0" w:color="000000"/>
              <w:right w:val="single" w:sz="4" w:space="0" w:color="000000"/>
            </w:tcBorders>
          </w:tcPr>
          <w:p w14:paraId="4FEE9AC5" w14:textId="77777777" w:rsidR="00056F80" w:rsidRDefault="0089326E">
            <w:pPr>
              <w:spacing w:after="0" w:line="259" w:lineRule="auto"/>
              <w:ind w:left="5" w:right="0" w:firstLine="0"/>
              <w:jc w:val="left"/>
            </w:pPr>
            <w:r>
              <w:t xml:space="preserve">363.8 (0.00) </w:t>
            </w:r>
          </w:p>
        </w:tc>
        <w:tc>
          <w:tcPr>
            <w:tcW w:w="1800" w:type="dxa"/>
            <w:tcBorders>
              <w:top w:val="single" w:sz="4" w:space="0" w:color="000000"/>
              <w:left w:val="single" w:sz="4" w:space="0" w:color="000000"/>
              <w:bottom w:val="single" w:sz="4" w:space="0" w:color="000000"/>
              <w:right w:val="single" w:sz="4" w:space="0" w:color="000000"/>
            </w:tcBorders>
          </w:tcPr>
          <w:p w14:paraId="0FB4584D" w14:textId="77777777" w:rsidR="00056F80" w:rsidRDefault="0089326E">
            <w:pPr>
              <w:spacing w:after="0" w:line="259" w:lineRule="auto"/>
              <w:ind w:left="4" w:right="0" w:firstLine="0"/>
              <w:jc w:val="left"/>
            </w:pPr>
            <w:r>
              <w:t xml:space="preserve"> </w:t>
            </w:r>
          </w:p>
        </w:tc>
        <w:tc>
          <w:tcPr>
            <w:tcW w:w="1704" w:type="dxa"/>
            <w:tcBorders>
              <w:top w:val="single" w:sz="4" w:space="0" w:color="000000"/>
              <w:left w:val="single" w:sz="4" w:space="0" w:color="000000"/>
              <w:bottom w:val="single" w:sz="4" w:space="0" w:color="000000"/>
              <w:right w:val="single" w:sz="4" w:space="0" w:color="000000"/>
            </w:tcBorders>
          </w:tcPr>
          <w:p w14:paraId="14AC488F" w14:textId="77777777" w:rsidR="00056F80" w:rsidRDefault="0089326E">
            <w:pPr>
              <w:spacing w:after="0" w:line="259" w:lineRule="auto"/>
              <w:ind w:left="5" w:right="0" w:firstLine="0"/>
              <w:jc w:val="left"/>
            </w:pPr>
            <w:r>
              <w:t xml:space="preserve">398.91 (0.00) </w:t>
            </w:r>
          </w:p>
        </w:tc>
      </w:tr>
      <w:tr w:rsidR="00056F80" w14:paraId="40664CA1" w14:textId="77777777">
        <w:trPr>
          <w:trHeight w:val="595"/>
        </w:trPr>
        <w:tc>
          <w:tcPr>
            <w:tcW w:w="2222" w:type="dxa"/>
            <w:tcBorders>
              <w:top w:val="single" w:sz="4" w:space="0" w:color="000000"/>
              <w:left w:val="single" w:sz="4" w:space="0" w:color="000000"/>
              <w:bottom w:val="single" w:sz="4" w:space="0" w:color="000000"/>
              <w:right w:val="single" w:sz="4" w:space="0" w:color="000000"/>
            </w:tcBorders>
          </w:tcPr>
          <w:p w14:paraId="2C70E54A" w14:textId="77777777" w:rsidR="00056F80" w:rsidRDefault="0089326E">
            <w:pPr>
              <w:spacing w:after="0" w:line="259" w:lineRule="auto"/>
              <w:ind w:left="8" w:right="0" w:firstLine="0"/>
              <w:jc w:val="left"/>
            </w:pPr>
            <w:r>
              <w:t xml:space="preserve">Qualification </w:t>
            </w:r>
          </w:p>
          <w:p w14:paraId="0219028E" w14:textId="77777777" w:rsidR="00056F80" w:rsidRDefault="0089326E">
            <w:pPr>
              <w:spacing w:after="0" w:line="259" w:lineRule="auto"/>
              <w:ind w:left="8" w:right="0" w:firstLine="0"/>
              <w:jc w:val="left"/>
            </w:pPr>
            <w:r>
              <w:t xml:space="preserve">MA/MSC </w:t>
            </w:r>
          </w:p>
        </w:tc>
        <w:tc>
          <w:tcPr>
            <w:tcW w:w="1824" w:type="dxa"/>
            <w:tcBorders>
              <w:top w:val="single" w:sz="4" w:space="0" w:color="000000"/>
              <w:left w:val="single" w:sz="4" w:space="0" w:color="000000"/>
              <w:bottom w:val="single" w:sz="4" w:space="0" w:color="000000"/>
              <w:right w:val="single" w:sz="4" w:space="0" w:color="000000"/>
            </w:tcBorders>
          </w:tcPr>
          <w:p w14:paraId="1483BDAE" w14:textId="77777777" w:rsidR="00056F80" w:rsidRDefault="0089326E">
            <w:pPr>
              <w:spacing w:after="0" w:line="259" w:lineRule="auto"/>
              <w:ind w:left="8" w:right="0" w:firstLine="0"/>
              <w:jc w:val="left"/>
            </w:pPr>
            <w:r>
              <w:t xml:space="preserve"> </w:t>
            </w:r>
          </w:p>
        </w:tc>
        <w:tc>
          <w:tcPr>
            <w:tcW w:w="1800" w:type="dxa"/>
            <w:tcBorders>
              <w:top w:val="single" w:sz="4" w:space="0" w:color="000000"/>
              <w:left w:val="single" w:sz="4" w:space="0" w:color="000000"/>
              <w:bottom w:val="single" w:sz="4" w:space="0" w:color="000000"/>
              <w:right w:val="single" w:sz="4" w:space="0" w:color="000000"/>
            </w:tcBorders>
          </w:tcPr>
          <w:p w14:paraId="1D10899E" w14:textId="77777777" w:rsidR="00056F80" w:rsidRDefault="0089326E">
            <w:pPr>
              <w:spacing w:after="0" w:line="259" w:lineRule="auto"/>
              <w:ind w:left="5" w:right="0" w:firstLine="0"/>
              <w:jc w:val="left"/>
            </w:pPr>
            <w:r>
              <w:t xml:space="preserve">256.6 (0.21) </w:t>
            </w:r>
          </w:p>
        </w:tc>
        <w:tc>
          <w:tcPr>
            <w:tcW w:w="1800" w:type="dxa"/>
            <w:tcBorders>
              <w:top w:val="single" w:sz="4" w:space="0" w:color="000000"/>
              <w:left w:val="single" w:sz="4" w:space="0" w:color="000000"/>
              <w:bottom w:val="single" w:sz="4" w:space="0" w:color="000000"/>
              <w:right w:val="single" w:sz="4" w:space="0" w:color="000000"/>
            </w:tcBorders>
          </w:tcPr>
          <w:p w14:paraId="1E7C2EDE" w14:textId="77777777" w:rsidR="00056F80" w:rsidRDefault="0089326E">
            <w:pPr>
              <w:spacing w:after="0" w:line="259" w:lineRule="auto"/>
              <w:ind w:left="4" w:right="0" w:firstLine="0"/>
              <w:jc w:val="left"/>
            </w:pPr>
            <w:r>
              <w:t xml:space="preserve"> </w:t>
            </w:r>
          </w:p>
        </w:tc>
        <w:tc>
          <w:tcPr>
            <w:tcW w:w="1704" w:type="dxa"/>
            <w:tcBorders>
              <w:top w:val="single" w:sz="4" w:space="0" w:color="000000"/>
              <w:left w:val="single" w:sz="4" w:space="0" w:color="000000"/>
              <w:bottom w:val="single" w:sz="4" w:space="0" w:color="000000"/>
              <w:right w:val="single" w:sz="4" w:space="0" w:color="000000"/>
            </w:tcBorders>
          </w:tcPr>
          <w:p w14:paraId="1D1EC488" w14:textId="77777777" w:rsidR="00056F80" w:rsidRDefault="0089326E">
            <w:pPr>
              <w:spacing w:after="0" w:line="259" w:lineRule="auto"/>
              <w:ind w:left="5" w:right="0" w:firstLine="0"/>
              <w:jc w:val="left"/>
            </w:pPr>
            <w:r>
              <w:t xml:space="preserve">294.703 (0.08) </w:t>
            </w:r>
          </w:p>
        </w:tc>
      </w:tr>
      <w:tr w:rsidR="00056F80" w14:paraId="107F4E0B" w14:textId="77777777">
        <w:trPr>
          <w:trHeight w:val="302"/>
        </w:trPr>
        <w:tc>
          <w:tcPr>
            <w:tcW w:w="2222" w:type="dxa"/>
            <w:tcBorders>
              <w:top w:val="single" w:sz="4" w:space="0" w:color="000000"/>
              <w:left w:val="single" w:sz="4" w:space="0" w:color="000000"/>
              <w:bottom w:val="single" w:sz="4" w:space="0" w:color="000000"/>
              <w:right w:val="single" w:sz="4" w:space="0" w:color="000000"/>
            </w:tcBorders>
          </w:tcPr>
          <w:p w14:paraId="2F96914F" w14:textId="77777777" w:rsidR="00056F80" w:rsidRDefault="0089326E">
            <w:pPr>
              <w:spacing w:after="0" w:line="259" w:lineRule="auto"/>
              <w:ind w:left="8" w:right="0" w:firstLine="0"/>
              <w:jc w:val="left"/>
            </w:pPr>
            <w:r>
              <w:t xml:space="preserve">Position Junior </w:t>
            </w:r>
          </w:p>
        </w:tc>
        <w:tc>
          <w:tcPr>
            <w:tcW w:w="1824" w:type="dxa"/>
            <w:tcBorders>
              <w:top w:val="single" w:sz="4" w:space="0" w:color="000000"/>
              <w:left w:val="single" w:sz="4" w:space="0" w:color="000000"/>
              <w:bottom w:val="single" w:sz="4" w:space="0" w:color="000000"/>
              <w:right w:val="single" w:sz="4" w:space="0" w:color="000000"/>
            </w:tcBorders>
          </w:tcPr>
          <w:p w14:paraId="3E514EDA" w14:textId="77777777" w:rsidR="00056F80" w:rsidRDefault="0089326E">
            <w:pPr>
              <w:spacing w:after="0" w:line="259" w:lineRule="auto"/>
              <w:ind w:left="8" w:right="0" w:firstLine="0"/>
              <w:jc w:val="left"/>
            </w:pPr>
            <w:r>
              <w:t xml:space="preserve"> </w:t>
            </w:r>
          </w:p>
        </w:tc>
        <w:tc>
          <w:tcPr>
            <w:tcW w:w="1800" w:type="dxa"/>
            <w:tcBorders>
              <w:top w:val="single" w:sz="4" w:space="0" w:color="000000"/>
              <w:left w:val="single" w:sz="4" w:space="0" w:color="000000"/>
              <w:bottom w:val="single" w:sz="4" w:space="0" w:color="000000"/>
              <w:right w:val="single" w:sz="4" w:space="0" w:color="000000"/>
            </w:tcBorders>
          </w:tcPr>
          <w:p w14:paraId="504AE227" w14:textId="77777777" w:rsidR="00056F80" w:rsidRDefault="0089326E">
            <w:pPr>
              <w:spacing w:after="0" w:line="259" w:lineRule="auto"/>
              <w:ind w:left="5" w:right="0" w:firstLine="0"/>
              <w:jc w:val="left"/>
            </w:pPr>
            <w:r>
              <w:t xml:space="preserve">-1552.6 (0.01) </w:t>
            </w:r>
          </w:p>
        </w:tc>
        <w:tc>
          <w:tcPr>
            <w:tcW w:w="1800" w:type="dxa"/>
            <w:tcBorders>
              <w:top w:val="single" w:sz="4" w:space="0" w:color="000000"/>
              <w:left w:val="single" w:sz="4" w:space="0" w:color="000000"/>
              <w:bottom w:val="single" w:sz="4" w:space="0" w:color="000000"/>
              <w:right w:val="single" w:sz="4" w:space="0" w:color="000000"/>
            </w:tcBorders>
          </w:tcPr>
          <w:p w14:paraId="63D2CDA7" w14:textId="77777777" w:rsidR="00056F80" w:rsidRDefault="0089326E">
            <w:pPr>
              <w:spacing w:after="0" w:line="259" w:lineRule="auto"/>
              <w:ind w:left="3" w:right="0" w:firstLine="0"/>
              <w:jc w:val="left"/>
            </w:pPr>
            <w:r>
              <w:t xml:space="preserve"> </w:t>
            </w:r>
          </w:p>
        </w:tc>
        <w:tc>
          <w:tcPr>
            <w:tcW w:w="1704" w:type="dxa"/>
            <w:tcBorders>
              <w:top w:val="single" w:sz="4" w:space="0" w:color="000000"/>
              <w:left w:val="single" w:sz="4" w:space="0" w:color="000000"/>
              <w:bottom w:val="single" w:sz="4" w:space="0" w:color="000000"/>
              <w:right w:val="single" w:sz="4" w:space="0" w:color="000000"/>
            </w:tcBorders>
          </w:tcPr>
          <w:p w14:paraId="2928778E" w14:textId="77777777" w:rsidR="00056F80" w:rsidRDefault="0089326E">
            <w:pPr>
              <w:spacing w:after="0" w:line="259" w:lineRule="auto"/>
              <w:ind w:left="2" w:right="0" w:firstLine="0"/>
              <w:jc w:val="left"/>
            </w:pPr>
            <w:r>
              <w:t xml:space="preserve">-382.08 (0.44) </w:t>
            </w:r>
          </w:p>
        </w:tc>
      </w:tr>
      <w:tr w:rsidR="00056F80" w14:paraId="57B8D170" w14:textId="77777777">
        <w:trPr>
          <w:trHeight w:val="302"/>
        </w:trPr>
        <w:tc>
          <w:tcPr>
            <w:tcW w:w="2222" w:type="dxa"/>
            <w:tcBorders>
              <w:top w:val="single" w:sz="4" w:space="0" w:color="000000"/>
              <w:left w:val="single" w:sz="4" w:space="0" w:color="000000"/>
              <w:bottom w:val="single" w:sz="4" w:space="0" w:color="000000"/>
              <w:right w:val="single" w:sz="4" w:space="0" w:color="000000"/>
            </w:tcBorders>
          </w:tcPr>
          <w:p w14:paraId="7EE1AC19" w14:textId="77777777" w:rsidR="00056F80" w:rsidRDefault="0089326E">
            <w:pPr>
              <w:spacing w:after="0" w:line="259" w:lineRule="auto"/>
              <w:ind w:left="8" w:right="0" w:firstLine="0"/>
              <w:jc w:val="left"/>
            </w:pPr>
            <w:r>
              <w:t xml:space="preserve">Position Senior </w:t>
            </w:r>
          </w:p>
        </w:tc>
        <w:tc>
          <w:tcPr>
            <w:tcW w:w="1824" w:type="dxa"/>
            <w:tcBorders>
              <w:top w:val="single" w:sz="4" w:space="0" w:color="000000"/>
              <w:left w:val="single" w:sz="4" w:space="0" w:color="000000"/>
              <w:bottom w:val="single" w:sz="4" w:space="0" w:color="000000"/>
              <w:right w:val="single" w:sz="4" w:space="0" w:color="000000"/>
            </w:tcBorders>
          </w:tcPr>
          <w:p w14:paraId="32942C73" w14:textId="77777777" w:rsidR="00056F80" w:rsidRDefault="0089326E">
            <w:pPr>
              <w:spacing w:after="0" w:line="259" w:lineRule="auto"/>
              <w:ind w:left="6" w:right="0" w:firstLine="0"/>
              <w:jc w:val="left"/>
            </w:pPr>
            <w:r>
              <w:t xml:space="preserve"> </w:t>
            </w:r>
          </w:p>
        </w:tc>
        <w:tc>
          <w:tcPr>
            <w:tcW w:w="1800" w:type="dxa"/>
            <w:tcBorders>
              <w:top w:val="single" w:sz="4" w:space="0" w:color="000000"/>
              <w:left w:val="single" w:sz="4" w:space="0" w:color="000000"/>
              <w:bottom w:val="single" w:sz="4" w:space="0" w:color="000000"/>
              <w:right w:val="single" w:sz="4" w:space="0" w:color="000000"/>
            </w:tcBorders>
          </w:tcPr>
          <w:p w14:paraId="797A0ADF" w14:textId="77777777" w:rsidR="00056F80" w:rsidRDefault="0089326E">
            <w:pPr>
              <w:spacing w:after="0" w:line="259" w:lineRule="auto"/>
              <w:ind w:left="4" w:right="0" w:firstLine="0"/>
              <w:jc w:val="left"/>
            </w:pPr>
            <w:r>
              <w:t xml:space="preserve">-839.2 (0.18) </w:t>
            </w:r>
          </w:p>
        </w:tc>
        <w:tc>
          <w:tcPr>
            <w:tcW w:w="1800" w:type="dxa"/>
            <w:tcBorders>
              <w:top w:val="single" w:sz="4" w:space="0" w:color="000000"/>
              <w:left w:val="single" w:sz="4" w:space="0" w:color="000000"/>
              <w:bottom w:val="single" w:sz="4" w:space="0" w:color="000000"/>
              <w:right w:val="single" w:sz="4" w:space="0" w:color="000000"/>
            </w:tcBorders>
          </w:tcPr>
          <w:p w14:paraId="59FFF7B5" w14:textId="77777777" w:rsidR="00056F80" w:rsidRDefault="0089326E">
            <w:pPr>
              <w:spacing w:after="0" w:line="259" w:lineRule="auto"/>
              <w:ind w:left="3" w:right="0" w:firstLine="0"/>
              <w:jc w:val="left"/>
            </w:pPr>
            <w:r>
              <w:t xml:space="preserve"> </w:t>
            </w:r>
          </w:p>
        </w:tc>
        <w:tc>
          <w:tcPr>
            <w:tcW w:w="1704" w:type="dxa"/>
            <w:tcBorders>
              <w:top w:val="single" w:sz="4" w:space="0" w:color="000000"/>
              <w:left w:val="single" w:sz="4" w:space="0" w:color="000000"/>
              <w:bottom w:val="single" w:sz="4" w:space="0" w:color="000000"/>
              <w:right w:val="single" w:sz="4" w:space="0" w:color="000000"/>
            </w:tcBorders>
          </w:tcPr>
          <w:p w14:paraId="4BCECDC5" w14:textId="77777777" w:rsidR="00056F80" w:rsidRDefault="0089326E">
            <w:pPr>
              <w:spacing w:after="0" w:line="259" w:lineRule="auto"/>
              <w:ind w:left="2" w:right="0" w:firstLine="0"/>
              <w:jc w:val="left"/>
            </w:pPr>
            <w:r>
              <w:t xml:space="preserve">33.457 (0.94) </w:t>
            </w:r>
          </w:p>
        </w:tc>
      </w:tr>
      <w:tr w:rsidR="00056F80" w14:paraId="0432E781" w14:textId="77777777">
        <w:trPr>
          <w:trHeight w:val="305"/>
        </w:trPr>
        <w:tc>
          <w:tcPr>
            <w:tcW w:w="2222" w:type="dxa"/>
            <w:tcBorders>
              <w:top w:val="single" w:sz="4" w:space="0" w:color="000000"/>
              <w:left w:val="single" w:sz="4" w:space="0" w:color="000000"/>
              <w:bottom w:val="single" w:sz="4" w:space="0" w:color="000000"/>
              <w:right w:val="single" w:sz="4" w:space="0" w:color="000000"/>
            </w:tcBorders>
          </w:tcPr>
          <w:p w14:paraId="68478B7A" w14:textId="77777777" w:rsidR="00056F80" w:rsidRDefault="0089326E">
            <w:pPr>
              <w:spacing w:after="0" w:line="259" w:lineRule="auto"/>
              <w:ind w:left="8" w:right="0" w:firstLine="0"/>
              <w:jc w:val="left"/>
            </w:pPr>
            <w:r>
              <w:t xml:space="preserve">Tenure </w:t>
            </w:r>
          </w:p>
        </w:tc>
        <w:tc>
          <w:tcPr>
            <w:tcW w:w="1824" w:type="dxa"/>
            <w:tcBorders>
              <w:top w:val="single" w:sz="4" w:space="0" w:color="000000"/>
              <w:left w:val="single" w:sz="4" w:space="0" w:color="000000"/>
              <w:bottom w:val="single" w:sz="4" w:space="0" w:color="000000"/>
              <w:right w:val="single" w:sz="4" w:space="0" w:color="000000"/>
            </w:tcBorders>
          </w:tcPr>
          <w:p w14:paraId="1BBEC6B3" w14:textId="77777777" w:rsidR="00056F80" w:rsidRDefault="0089326E">
            <w:pPr>
              <w:spacing w:after="0" w:line="259" w:lineRule="auto"/>
              <w:ind w:left="7" w:right="0" w:firstLine="0"/>
              <w:jc w:val="left"/>
            </w:pPr>
            <w:r>
              <w:t xml:space="preserve"> </w:t>
            </w:r>
          </w:p>
        </w:tc>
        <w:tc>
          <w:tcPr>
            <w:tcW w:w="1800" w:type="dxa"/>
            <w:tcBorders>
              <w:top w:val="single" w:sz="4" w:space="0" w:color="000000"/>
              <w:left w:val="single" w:sz="4" w:space="0" w:color="000000"/>
              <w:bottom w:val="single" w:sz="4" w:space="0" w:color="000000"/>
              <w:right w:val="single" w:sz="4" w:space="0" w:color="000000"/>
            </w:tcBorders>
          </w:tcPr>
          <w:p w14:paraId="00D992C7" w14:textId="77777777" w:rsidR="00056F80" w:rsidRDefault="0089326E">
            <w:pPr>
              <w:spacing w:after="0" w:line="259" w:lineRule="auto"/>
              <w:ind w:left="6" w:right="0" w:firstLine="0"/>
              <w:jc w:val="left"/>
            </w:pPr>
            <w:r>
              <w:t xml:space="preserve"> </w:t>
            </w:r>
          </w:p>
        </w:tc>
        <w:tc>
          <w:tcPr>
            <w:tcW w:w="1800" w:type="dxa"/>
            <w:tcBorders>
              <w:top w:val="single" w:sz="4" w:space="0" w:color="000000"/>
              <w:left w:val="single" w:sz="4" w:space="0" w:color="000000"/>
              <w:bottom w:val="single" w:sz="4" w:space="0" w:color="000000"/>
              <w:right w:val="single" w:sz="4" w:space="0" w:color="000000"/>
            </w:tcBorders>
          </w:tcPr>
          <w:p w14:paraId="35E0964A" w14:textId="77777777" w:rsidR="00056F80" w:rsidRDefault="0089326E">
            <w:pPr>
              <w:spacing w:after="0" w:line="259" w:lineRule="auto"/>
              <w:ind w:left="5" w:right="0" w:firstLine="0"/>
              <w:jc w:val="left"/>
            </w:pPr>
            <w:r>
              <w:t xml:space="preserve"> </w:t>
            </w:r>
          </w:p>
        </w:tc>
        <w:tc>
          <w:tcPr>
            <w:tcW w:w="1704" w:type="dxa"/>
            <w:tcBorders>
              <w:top w:val="single" w:sz="4" w:space="0" w:color="000000"/>
              <w:left w:val="single" w:sz="4" w:space="0" w:color="000000"/>
              <w:bottom w:val="single" w:sz="4" w:space="0" w:color="000000"/>
              <w:right w:val="single" w:sz="4" w:space="0" w:color="000000"/>
            </w:tcBorders>
          </w:tcPr>
          <w:p w14:paraId="03F25EFE" w14:textId="77777777" w:rsidR="00056F80" w:rsidRDefault="0089326E">
            <w:pPr>
              <w:spacing w:after="0" w:line="259" w:lineRule="auto"/>
              <w:ind w:left="4" w:right="0" w:firstLine="0"/>
              <w:jc w:val="left"/>
            </w:pPr>
            <w:r>
              <w:t xml:space="preserve">1.38 (0.00) </w:t>
            </w:r>
          </w:p>
        </w:tc>
      </w:tr>
      <w:tr w:rsidR="00056F80" w14:paraId="53990B03" w14:textId="77777777">
        <w:trPr>
          <w:trHeight w:val="302"/>
        </w:trPr>
        <w:tc>
          <w:tcPr>
            <w:tcW w:w="2222" w:type="dxa"/>
            <w:tcBorders>
              <w:top w:val="single" w:sz="4" w:space="0" w:color="000000"/>
              <w:left w:val="single" w:sz="4" w:space="0" w:color="000000"/>
              <w:bottom w:val="single" w:sz="4" w:space="0" w:color="000000"/>
              <w:right w:val="single" w:sz="4" w:space="0" w:color="000000"/>
            </w:tcBorders>
          </w:tcPr>
          <w:p w14:paraId="2FE8004E" w14:textId="77777777" w:rsidR="00056F80" w:rsidRDefault="0089326E">
            <w:pPr>
              <w:spacing w:after="0" w:line="259" w:lineRule="auto"/>
              <w:ind w:left="8" w:right="0" w:firstLine="0"/>
              <w:jc w:val="left"/>
            </w:pPr>
            <w:r>
              <w:t xml:space="preserve">Office 2 </w:t>
            </w:r>
          </w:p>
        </w:tc>
        <w:tc>
          <w:tcPr>
            <w:tcW w:w="1824" w:type="dxa"/>
            <w:tcBorders>
              <w:top w:val="single" w:sz="4" w:space="0" w:color="000000"/>
              <w:left w:val="single" w:sz="4" w:space="0" w:color="000000"/>
              <w:bottom w:val="single" w:sz="4" w:space="0" w:color="000000"/>
              <w:right w:val="single" w:sz="4" w:space="0" w:color="000000"/>
            </w:tcBorders>
          </w:tcPr>
          <w:p w14:paraId="72606BE7" w14:textId="77777777" w:rsidR="00056F80" w:rsidRDefault="0089326E">
            <w:pPr>
              <w:spacing w:after="0" w:line="259" w:lineRule="auto"/>
              <w:ind w:left="6" w:right="0" w:firstLine="0"/>
              <w:jc w:val="left"/>
            </w:pPr>
            <w:r>
              <w:t xml:space="preserve"> </w:t>
            </w:r>
          </w:p>
        </w:tc>
        <w:tc>
          <w:tcPr>
            <w:tcW w:w="1800" w:type="dxa"/>
            <w:tcBorders>
              <w:top w:val="single" w:sz="4" w:space="0" w:color="000000"/>
              <w:left w:val="single" w:sz="4" w:space="0" w:color="000000"/>
              <w:bottom w:val="single" w:sz="4" w:space="0" w:color="000000"/>
              <w:right w:val="single" w:sz="4" w:space="0" w:color="000000"/>
            </w:tcBorders>
          </w:tcPr>
          <w:p w14:paraId="78186644" w14:textId="77777777" w:rsidR="00056F80" w:rsidRDefault="0089326E">
            <w:pPr>
              <w:spacing w:after="0" w:line="259" w:lineRule="auto"/>
              <w:ind w:left="5" w:right="0" w:firstLine="0"/>
              <w:jc w:val="left"/>
            </w:pPr>
            <w:r>
              <w:t xml:space="preserve"> </w:t>
            </w:r>
          </w:p>
        </w:tc>
        <w:tc>
          <w:tcPr>
            <w:tcW w:w="1800" w:type="dxa"/>
            <w:tcBorders>
              <w:top w:val="single" w:sz="4" w:space="0" w:color="000000"/>
              <w:left w:val="single" w:sz="4" w:space="0" w:color="000000"/>
              <w:bottom w:val="single" w:sz="4" w:space="0" w:color="000000"/>
              <w:right w:val="single" w:sz="4" w:space="0" w:color="000000"/>
            </w:tcBorders>
          </w:tcPr>
          <w:p w14:paraId="5B182787" w14:textId="77777777" w:rsidR="00056F80" w:rsidRDefault="0089326E">
            <w:pPr>
              <w:spacing w:after="0" w:line="259" w:lineRule="auto"/>
              <w:ind w:left="4" w:right="0" w:firstLine="0"/>
              <w:jc w:val="left"/>
            </w:pPr>
            <w:r>
              <w:t xml:space="preserve">748.2 (0.00) </w:t>
            </w:r>
          </w:p>
        </w:tc>
        <w:tc>
          <w:tcPr>
            <w:tcW w:w="1704" w:type="dxa"/>
            <w:tcBorders>
              <w:top w:val="single" w:sz="4" w:space="0" w:color="000000"/>
              <w:left w:val="single" w:sz="4" w:space="0" w:color="000000"/>
              <w:bottom w:val="single" w:sz="4" w:space="0" w:color="000000"/>
              <w:right w:val="single" w:sz="4" w:space="0" w:color="000000"/>
            </w:tcBorders>
          </w:tcPr>
          <w:p w14:paraId="48B14461" w14:textId="77777777" w:rsidR="00056F80" w:rsidRDefault="0089326E">
            <w:pPr>
              <w:spacing w:after="0" w:line="259" w:lineRule="auto"/>
              <w:ind w:left="3" w:right="0" w:firstLine="0"/>
              <w:jc w:val="left"/>
            </w:pPr>
            <w:r>
              <w:t xml:space="preserve">-743.187 (0.00) </w:t>
            </w:r>
          </w:p>
        </w:tc>
      </w:tr>
      <w:tr w:rsidR="00056F80" w14:paraId="3DE37013" w14:textId="77777777">
        <w:trPr>
          <w:trHeight w:val="302"/>
        </w:trPr>
        <w:tc>
          <w:tcPr>
            <w:tcW w:w="2222" w:type="dxa"/>
            <w:tcBorders>
              <w:top w:val="single" w:sz="4" w:space="0" w:color="000000"/>
              <w:left w:val="single" w:sz="4" w:space="0" w:color="000000"/>
              <w:bottom w:val="single" w:sz="4" w:space="0" w:color="000000"/>
              <w:right w:val="single" w:sz="4" w:space="0" w:color="000000"/>
            </w:tcBorders>
          </w:tcPr>
          <w:p w14:paraId="314860C3" w14:textId="77777777" w:rsidR="00056F80" w:rsidRDefault="0089326E">
            <w:pPr>
              <w:spacing w:after="0" w:line="259" w:lineRule="auto"/>
              <w:ind w:left="8" w:right="0" w:firstLine="0"/>
              <w:jc w:val="left"/>
            </w:pPr>
            <w:r>
              <w:t xml:space="preserve">Office 3 </w:t>
            </w:r>
          </w:p>
        </w:tc>
        <w:tc>
          <w:tcPr>
            <w:tcW w:w="1824" w:type="dxa"/>
            <w:tcBorders>
              <w:top w:val="single" w:sz="4" w:space="0" w:color="000000"/>
              <w:left w:val="single" w:sz="4" w:space="0" w:color="000000"/>
              <w:bottom w:val="single" w:sz="4" w:space="0" w:color="000000"/>
              <w:right w:val="single" w:sz="4" w:space="0" w:color="000000"/>
            </w:tcBorders>
          </w:tcPr>
          <w:p w14:paraId="40B4D72E" w14:textId="77777777" w:rsidR="00056F80" w:rsidRDefault="0089326E">
            <w:pPr>
              <w:spacing w:after="0" w:line="259" w:lineRule="auto"/>
              <w:ind w:left="6" w:right="0" w:firstLine="0"/>
              <w:jc w:val="left"/>
            </w:pPr>
            <w:r>
              <w:t xml:space="preserve"> </w:t>
            </w:r>
          </w:p>
        </w:tc>
        <w:tc>
          <w:tcPr>
            <w:tcW w:w="1800" w:type="dxa"/>
            <w:tcBorders>
              <w:top w:val="single" w:sz="4" w:space="0" w:color="000000"/>
              <w:left w:val="single" w:sz="4" w:space="0" w:color="000000"/>
              <w:bottom w:val="single" w:sz="4" w:space="0" w:color="000000"/>
              <w:right w:val="single" w:sz="4" w:space="0" w:color="000000"/>
            </w:tcBorders>
          </w:tcPr>
          <w:p w14:paraId="74AFDE58" w14:textId="77777777" w:rsidR="00056F80" w:rsidRDefault="0089326E">
            <w:pPr>
              <w:spacing w:after="0" w:line="259" w:lineRule="auto"/>
              <w:ind w:left="5" w:right="0" w:firstLine="0"/>
              <w:jc w:val="left"/>
            </w:pPr>
            <w:r>
              <w:t xml:space="preserve"> </w:t>
            </w:r>
          </w:p>
        </w:tc>
        <w:tc>
          <w:tcPr>
            <w:tcW w:w="1800" w:type="dxa"/>
            <w:tcBorders>
              <w:top w:val="single" w:sz="4" w:space="0" w:color="000000"/>
              <w:left w:val="single" w:sz="4" w:space="0" w:color="000000"/>
              <w:bottom w:val="single" w:sz="4" w:space="0" w:color="000000"/>
              <w:right w:val="single" w:sz="4" w:space="0" w:color="000000"/>
            </w:tcBorders>
          </w:tcPr>
          <w:p w14:paraId="19F1BF9F" w14:textId="77777777" w:rsidR="00056F80" w:rsidRDefault="0089326E">
            <w:pPr>
              <w:spacing w:after="0" w:line="259" w:lineRule="auto"/>
              <w:ind w:left="4" w:right="0" w:firstLine="0"/>
              <w:jc w:val="left"/>
            </w:pPr>
            <w:r>
              <w:t xml:space="preserve">983.9 (0.00) </w:t>
            </w:r>
          </w:p>
        </w:tc>
        <w:tc>
          <w:tcPr>
            <w:tcW w:w="1704" w:type="dxa"/>
            <w:tcBorders>
              <w:top w:val="single" w:sz="4" w:space="0" w:color="000000"/>
              <w:left w:val="single" w:sz="4" w:space="0" w:color="000000"/>
              <w:bottom w:val="single" w:sz="4" w:space="0" w:color="000000"/>
              <w:right w:val="single" w:sz="4" w:space="0" w:color="000000"/>
            </w:tcBorders>
          </w:tcPr>
          <w:p w14:paraId="6A50EEBB" w14:textId="77777777" w:rsidR="00056F80" w:rsidRDefault="0089326E">
            <w:pPr>
              <w:spacing w:after="0" w:line="259" w:lineRule="auto"/>
              <w:ind w:left="3" w:right="0" w:firstLine="0"/>
              <w:jc w:val="left"/>
            </w:pPr>
            <w:r>
              <w:t xml:space="preserve">950.862 (0.00) </w:t>
            </w:r>
          </w:p>
        </w:tc>
      </w:tr>
      <w:tr w:rsidR="00056F80" w14:paraId="0608BECD" w14:textId="77777777">
        <w:trPr>
          <w:trHeight w:val="302"/>
        </w:trPr>
        <w:tc>
          <w:tcPr>
            <w:tcW w:w="2222" w:type="dxa"/>
            <w:tcBorders>
              <w:top w:val="single" w:sz="4" w:space="0" w:color="000000"/>
              <w:left w:val="single" w:sz="4" w:space="0" w:color="000000"/>
              <w:bottom w:val="single" w:sz="4" w:space="0" w:color="000000"/>
              <w:right w:val="single" w:sz="4" w:space="0" w:color="000000"/>
            </w:tcBorders>
          </w:tcPr>
          <w:p w14:paraId="594F5135" w14:textId="77777777" w:rsidR="00056F80" w:rsidRDefault="0089326E">
            <w:pPr>
              <w:spacing w:after="0" w:line="259" w:lineRule="auto"/>
              <w:ind w:left="8" w:right="0" w:firstLine="0"/>
              <w:jc w:val="left"/>
            </w:pPr>
            <w:r>
              <w:t xml:space="preserve">Office 4 </w:t>
            </w:r>
          </w:p>
        </w:tc>
        <w:tc>
          <w:tcPr>
            <w:tcW w:w="1824" w:type="dxa"/>
            <w:tcBorders>
              <w:top w:val="single" w:sz="4" w:space="0" w:color="000000"/>
              <w:left w:val="single" w:sz="4" w:space="0" w:color="000000"/>
              <w:bottom w:val="single" w:sz="4" w:space="0" w:color="000000"/>
              <w:right w:val="single" w:sz="4" w:space="0" w:color="000000"/>
            </w:tcBorders>
          </w:tcPr>
          <w:p w14:paraId="52EB42F5" w14:textId="77777777" w:rsidR="00056F80" w:rsidRDefault="0089326E">
            <w:pPr>
              <w:spacing w:after="0" w:line="259" w:lineRule="auto"/>
              <w:ind w:left="6" w:right="0" w:firstLine="0"/>
              <w:jc w:val="left"/>
            </w:pPr>
            <w:r>
              <w:t xml:space="preserve"> </w:t>
            </w:r>
          </w:p>
        </w:tc>
        <w:tc>
          <w:tcPr>
            <w:tcW w:w="1800" w:type="dxa"/>
            <w:tcBorders>
              <w:top w:val="single" w:sz="4" w:space="0" w:color="000000"/>
              <w:left w:val="single" w:sz="4" w:space="0" w:color="000000"/>
              <w:bottom w:val="single" w:sz="4" w:space="0" w:color="000000"/>
              <w:right w:val="single" w:sz="4" w:space="0" w:color="000000"/>
            </w:tcBorders>
          </w:tcPr>
          <w:p w14:paraId="26748FA4" w14:textId="77777777" w:rsidR="00056F80" w:rsidRDefault="0089326E">
            <w:pPr>
              <w:spacing w:after="0" w:line="259" w:lineRule="auto"/>
              <w:ind w:left="5" w:right="0" w:firstLine="0"/>
              <w:jc w:val="left"/>
            </w:pPr>
            <w:r>
              <w:t xml:space="preserve"> </w:t>
            </w:r>
          </w:p>
        </w:tc>
        <w:tc>
          <w:tcPr>
            <w:tcW w:w="1800" w:type="dxa"/>
            <w:tcBorders>
              <w:top w:val="single" w:sz="4" w:space="0" w:color="000000"/>
              <w:left w:val="single" w:sz="4" w:space="0" w:color="000000"/>
              <w:bottom w:val="single" w:sz="4" w:space="0" w:color="000000"/>
              <w:right w:val="single" w:sz="4" w:space="0" w:color="000000"/>
            </w:tcBorders>
          </w:tcPr>
          <w:p w14:paraId="60B749DD" w14:textId="77777777" w:rsidR="00056F80" w:rsidRDefault="0089326E">
            <w:pPr>
              <w:spacing w:after="0" w:line="259" w:lineRule="auto"/>
              <w:ind w:left="4" w:right="0" w:firstLine="0"/>
              <w:jc w:val="left"/>
            </w:pPr>
            <w:r>
              <w:t xml:space="preserve">532.8 (0.00) </w:t>
            </w:r>
          </w:p>
        </w:tc>
        <w:tc>
          <w:tcPr>
            <w:tcW w:w="1704" w:type="dxa"/>
            <w:tcBorders>
              <w:top w:val="single" w:sz="4" w:space="0" w:color="000000"/>
              <w:left w:val="single" w:sz="4" w:space="0" w:color="000000"/>
              <w:bottom w:val="single" w:sz="4" w:space="0" w:color="000000"/>
              <w:right w:val="single" w:sz="4" w:space="0" w:color="000000"/>
            </w:tcBorders>
          </w:tcPr>
          <w:p w14:paraId="72998178" w14:textId="77777777" w:rsidR="00056F80" w:rsidRDefault="0089326E">
            <w:pPr>
              <w:spacing w:after="0" w:line="259" w:lineRule="auto"/>
              <w:ind w:left="3" w:right="0" w:firstLine="0"/>
              <w:jc w:val="left"/>
            </w:pPr>
            <w:r>
              <w:t xml:space="preserve">518.347 (0.00) </w:t>
            </w:r>
          </w:p>
        </w:tc>
      </w:tr>
      <w:tr w:rsidR="00056F80" w14:paraId="4FB17E92" w14:textId="77777777">
        <w:trPr>
          <w:trHeight w:val="305"/>
        </w:trPr>
        <w:tc>
          <w:tcPr>
            <w:tcW w:w="2222" w:type="dxa"/>
            <w:tcBorders>
              <w:top w:val="single" w:sz="4" w:space="0" w:color="000000"/>
              <w:left w:val="single" w:sz="4" w:space="0" w:color="000000"/>
              <w:bottom w:val="single" w:sz="4" w:space="0" w:color="000000"/>
              <w:right w:val="single" w:sz="4" w:space="0" w:color="000000"/>
            </w:tcBorders>
          </w:tcPr>
          <w:p w14:paraId="188C68A9" w14:textId="77777777" w:rsidR="00056F80" w:rsidRDefault="0089326E">
            <w:pPr>
              <w:spacing w:after="0" w:line="259" w:lineRule="auto"/>
              <w:ind w:left="8" w:right="0" w:firstLine="0"/>
              <w:jc w:val="left"/>
            </w:pPr>
            <w:r>
              <w:t xml:space="preserve">Office 5 </w:t>
            </w:r>
          </w:p>
        </w:tc>
        <w:tc>
          <w:tcPr>
            <w:tcW w:w="1824" w:type="dxa"/>
            <w:tcBorders>
              <w:top w:val="single" w:sz="4" w:space="0" w:color="000000"/>
              <w:left w:val="single" w:sz="4" w:space="0" w:color="000000"/>
              <w:bottom w:val="single" w:sz="4" w:space="0" w:color="000000"/>
              <w:right w:val="single" w:sz="4" w:space="0" w:color="000000"/>
            </w:tcBorders>
          </w:tcPr>
          <w:p w14:paraId="5D97D8FC" w14:textId="77777777" w:rsidR="00056F80" w:rsidRDefault="0089326E">
            <w:pPr>
              <w:spacing w:after="0" w:line="259" w:lineRule="auto"/>
              <w:ind w:left="6" w:right="0" w:firstLine="0"/>
              <w:jc w:val="left"/>
            </w:pPr>
            <w:r>
              <w:t xml:space="preserve"> </w:t>
            </w:r>
          </w:p>
        </w:tc>
        <w:tc>
          <w:tcPr>
            <w:tcW w:w="1800" w:type="dxa"/>
            <w:tcBorders>
              <w:top w:val="single" w:sz="4" w:space="0" w:color="000000"/>
              <w:left w:val="single" w:sz="4" w:space="0" w:color="000000"/>
              <w:bottom w:val="single" w:sz="4" w:space="0" w:color="000000"/>
              <w:right w:val="single" w:sz="4" w:space="0" w:color="000000"/>
            </w:tcBorders>
          </w:tcPr>
          <w:p w14:paraId="256C213A" w14:textId="77777777" w:rsidR="00056F80" w:rsidRDefault="0089326E">
            <w:pPr>
              <w:spacing w:after="0" w:line="259" w:lineRule="auto"/>
              <w:ind w:left="5" w:right="0" w:firstLine="0"/>
              <w:jc w:val="left"/>
            </w:pPr>
            <w:r>
              <w:t xml:space="preserve"> </w:t>
            </w:r>
          </w:p>
        </w:tc>
        <w:tc>
          <w:tcPr>
            <w:tcW w:w="1800" w:type="dxa"/>
            <w:tcBorders>
              <w:top w:val="single" w:sz="4" w:space="0" w:color="000000"/>
              <w:left w:val="single" w:sz="4" w:space="0" w:color="000000"/>
              <w:bottom w:val="single" w:sz="4" w:space="0" w:color="000000"/>
              <w:right w:val="single" w:sz="4" w:space="0" w:color="000000"/>
            </w:tcBorders>
          </w:tcPr>
          <w:p w14:paraId="40437434" w14:textId="77777777" w:rsidR="00056F80" w:rsidRDefault="0089326E">
            <w:pPr>
              <w:spacing w:after="0" w:line="259" w:lineRule="auto"/>
              <w:ind w:left="4" w:right="0" w:firstLine="0"/>
              <w:jc w:val="left"/>
            </w:pPr>
            <w:r>
              <w:t xml:space="preserve">1200.7 (0.00) </w:t>
            </w:r>
          </w:p>
        </w:tc>
        <w:tc>
          <w:tcPr>
            <w:tcW w:w="1704" w:type="dxa"/>
            <w:tcBorders>
              <w:top w:val="single" w:sz="4" w:space="0" w:color="000000"/>
              <w:left w:val="single" w:sz="4" w:space="0" w:color="000000"/>
              <w:bottom w:val="single" w:sz="4" w:space="0" w:color="000000"/>
              <w:right w:val="single" w:sz="4" w:space="0" w:color="000000"/>
            </w:tcBorders>
          </w:tcPr>
          <w:p w14:paraId="76CDC953" w14:textId="77777777" w:rsidR="00056F80" w:rsidRDefault="0089326E">
            <w:pPr>
              <w:spacing w:after="0" w:line="259" w:lineRule="auto"/>
              <w:ind w:left="4" w:right="0" w:firstLine="0"/>
              <w:jc w:val="left"/>
            </w:pPr>
            <w:r>
              <w:t xml:space="preserve">1151.57 (0.00) </w:t>
            </w:r>
          </w:p>
        </w:tc>
      </w:tr>
      <w:tr w:rsidR="00056F80" w14:paraId="538D46F1" w14:textId="77777777">
        <w:trPr>
          <w:trHeight w:val="302"/>
        </w:trPr>
        <w:tc>
          <w:tcPr>
            <w:tcW w:w="2222" w:type="dxa"/>
            <w:tcBorders>
              <w:top w:val="single" w:sz="4" w:space="0" w:color="000000"/>
              <w:left w:val="single" w:sz="4" w:space="0" w:color="000000"/>
              <w:bottom w:val="single" w:sz="4" w:space="0" w:color="000000"/>
              <w:right w:val="single" w:sz="4" w:space="0" w:color="000000"/>
            </w:tcBorders>
          </w:tcPr>
          <w:p w14:paraId="675185F9" w14:textId="77777777" w:rsidR="00056F80" w:rsidRDefault="0089326E">
            <w:pPr>
              <w:spacing w:after="0" w:line="259" w:lineRule="auto"/>
              <w:ind w:left="8" w:right="0" w:firstLine="0"/>
              <w:jc w:val="left"/>
            </w:pPr>
            <w:r>
              <w:t xml:space="preserve">Office 6 </w:t>
            </w:r>
          </w:p>
        </w:tc>
        <w:tc>
          <w:tcPr>
            <w:tcW w:w="1824" w:type="dxa"/>
            <w:tcBorders>
              <w:top w:val="single" w:sz="4" w:space="0" w:color="000000"/>
              <w:left w:val="single" w:sz="4" w:space="0" w:color="000000"/>
              <w:bottom w:val="single" w:sz="4" w:space="0" w:color="000000"/>
              <w:right w:val="single" w:sz="4" w:space="0" w:color="000000"/>
            </w:tcBorders>
          </w:tcPr>
          <w:p w14:paraId="3D8D809E" w14:textId="77777777" w:rsidR="00056F80" w:rsidRDefault="0089326E">
            <w:pPr>
              <w:spacing w:after="0" w:line="259" w:lineRule="auto"/>
              <w:ind w:left="6" w:right="0" w:firstLine="0"/>
              <w:jc w:val="left"/>
            </w:pPr>
            <w:r>
              <w:t xml:space="preserve"> </w:t>
            </w:r>
          </w:p>
        </w:tc>
        <w:tc>
          <w:tcPr>
            <w:tcW w:w="1800" w:type="dxa"/>
            <w:tcBorders>
              <w:top w:val="single" w:sz="4" w:space="0" w:color="000000"/>
              <w:left w:val="single" w:sz="4" w:space="0" w:color="000000"/>
              <w:bottom w:val="single" w:sz="4" w:space="0" w:color="000000"/>
              <w:right w:val="single" w:sz="4" w:space="0" w:color="000000"/>
            </w:tcBorders>
          </w:tcPr>
          <w:p w14:paraId="788BFB19" w14:textId="77777777" w:rsidR="00056F80" w:rsidRDefault="0089326E">
            <w:pPr>
              <w:spacing w:after="0" w:line="259" w:lineRule="auto"/>
              <w:ind w:left="5" w:right="0" w:firstLine="0"/>
              <w:jc w:val="left"/>
            </w:pPr>
            <w:r>
              <w:t xml:space="preserve"> </w:t>
            </w:r>
          </w:p>
        </w:tc>
        <w:tc>
          <w:tcPr>
            <w:tcW w:w="1800" w:type="dxa"/>
            <w:tcBorders>
              <w:top w:val="single" w:sz="4" w:space="0" w:color="000000"/>
              <w:left w:val="single" w:sz="4" w:space="0" w:color="000000"/>
              <w:bottom w:val="single" w:sz="4" w:space="0" w:color="000000"/>
              <w:right w:val="single" w:sz="4" w:space="0" w:color="000000"/>
            </w:tcBorders>
          </w:tcPr>
          <w:p w14:paraId="2D2CD5C9" w14:textId="77777777" w:rsidR="00056F80" w:rsidRDefault="0089326E">
            <w:pPr>
              <w:spacing w:after="0" w:line="259" w:lineRule="auto"/>
              <w:ind w:left="4" w:right="0" w:firstLine="0"/>
              <w:jc w:val="left"/>
            </w:pPr>
            <w:r>
              <w:t xml:space="preserve">1748.1 (0.00) </w:t>
            </w:r>
          </w:p>
        </w:tc>
        <w:tc>
          <w:tcPr>
            <w:tcW w:w="1704" w:type="dxa"/>
            <w:tcBorders>
              <w:top w:val="single" w:sz="4" w:space="0" w:color="000000"/>
              <w:left w:val="single" w:sz="4" w:space="0" w:color="000000"/>
              <w:bottom w:val="single" w:sz="4" w:space="0" w:color="000000"/>
              <w:right w:val="single" w:sz="4" w:space="0" w:color="000000"/>
            </w:tcBorders>
          </w:tcPr>
          <w:p w14:paraId="2C12427C" w14:textId="77777777" w:rsidR="00056F80" w:rsidRDefault="0089326E">
            <w:pPr>
              <w:spacing w:after="0" w:line="259" w:lineRule="auto"/>
              <w:ind w:left="4" w:right="0" w:firstLine="0"/>
              <w:jc w:val="left"/>
            </w:pPr>
            <w:r>
              <w:t xml:space="preserve">1652.62 (0.00) </w:t>
            </w:r>
          </w:p>
        </w:tc>
      </w:tr>
      <w:tr w:rsidR="00056F80" w14:paraId="5011B072" w14:textId="77777777">
        <w:trPr>
          <w:trHeight w:val="302"/>
        </w:trPr>
        <w:tc>
          <w:tcPr>
            <w:tcW w:w="2222" w:type="dxa"/>
            <w:tcBorders>
              <w:top w:val="single" w:sz="4" w:space="0" w:color="000000"/>
              <w:left w:val="single" w:sz="4" w:space="0" w:color="000000"/>
              <w:bottom w:val="single" w:sz="4" w:space="0" w:color="000000"/>
              <w:right w:val="single" w:sz="4" w:space="0" w:color="000000"/>
            </w:tcBorders>
          </w:tcPr>
          <w:p w14:paraId="6DE778B8" w14:textId="77777777" w:rsidR="00056F80" w:rsidRDefault="0089326E">
            <w:pPr>
              <w:spacing w:after="0" w:line="259" w:lineRule="auto"/>
              <w:ind w:left="8" w:right="0" w:firstLine="0"/>
              <w:jc w:val="left"/>
            </w:pPr>
            <w:r>
              <w:t xml:space="preserve">Office 9 </w:t>
            </w:r>
          </w:p>
        </w:tc>
        <w:tc>
          <w:tcPr>
            <w:tcW w:w="1824" w:type="dxa"/>
            <w:tcBorders>
              <w:top w:val="single" w:sz="4" w:space="0" w:color="000000"/>
              <w:left w:val="single" w:sz="4" w:space="0" w:color="000000"/>
              <w:bottom w:val="single" w:sz="4" w:space="0" w:color="000000"/>
              <w:right w:val="single" w:sz="4" w:space="0" w:color="000000"/>
            </w:tcBorders>
          </w:tcPr>
          <w:p w14:paraId="640F1DA2" w14:textId="77777777" w:rsidR="00056F80" w:rsidRDefault="0089326E">
            <w:pPr>
              <w:spacing w:after="0" w:line="259" w:lineRule="auto"/>
              <w:ind w:left="6" w:right="0" w:firstLine="0"/>
              <w:jc w:val="left"/>
            </w:pPr>
            <w:r>
              <w:t xml:space="preserve"> </w:t>
            </w:r>
          </w:p>
        </w:tc>
        <w:tc>
          <w:tcPr>
            <w:tcW w:w="1800" w:type="dxa"/>
            <w:tcBorders>
              <w:top w:val="single" w:sz="4" w:space="0" w:color="000000"/>
              <w:left w:val="single" w:sz="4" w:space="0" w:color="000000"/>
              <w:bottom w:val="single" w:sz="4" w:space="0" w:color="000000"/>
              <w:right w:val="single" w:sz="4" w:space="0" w:color="000000"/>
            </w:tcBorders>
          </w:tcPr>
          <w:p w14:paraId="32F0B42F" w14:textId="77777777" w:rsidR="00056F80" w:rsidRDefault="0089326E">
            <w:pPr>
              <w:spacing w:after="0" w:line="259" w:lineRule="auto"/>
              <w:ind w:left="5" w:right="0" w:firstLine="0"/>
              <w:jc w:val="left"/>
            </w:pPr>
            <w:r>
              <w:t xml:space="preserve"> </w:t>
            </w:r>
          </w:p>
        </w:tc>
        <w:tc>
          <w:tcPr>
            <w:tcW w:w="1800" w:type="dxa"/>
            <w:tcBorders>
              <w:top w:val="single" w:sz="4" w:space="0" w:color="000000"/>
              <w:left w:val="single" w:sz="4" w:space="0" w:color="000000"/>
              <w:bottom w:val="single" w:sz="4" w:space="0" w:color="000000"/>
              <w:right w:val="single" w:sz="4" w:space="0" w:color="000000"/>
            </w:tcBorders>
          </w:tcPr>
          <w:p w14:paraId="573D2ADE" w14:textId="77777777" w:rsidR="00056F80" w:rsidRDefault="0089326E">
            <w:pPr>
              <w:spacing w:after="0" w:line="259" w:lineRule="auto"/>
              <w:ind w:left="4" w:right="0" w:firstLine="0"/>
              <w:jc w:val="left"/>
            </w:pPr>
            <w:r>
              <w:t xml:space="preserve">-1118.7 (0.00) </w:t>
            </w:r>
          </w:p>
        </w:tc>
        <w:tc>
          <w:tcPr>
            <w:tcW w:w="1704" w:type="dxa"/>
            <w:tcBorders>
              <w:top w:val="single" w:sz="4" w:space="0" w:color="000000"/>
              <w:left w:val="single" w:sz="4" w:space="0" w:color="000000"/>
              <w:bottom w:val="single" w:sz="4" w:space="0" w:color="000000"/>
              <w:right w:val="single" w:sz="4" w:space="0" w:color="000000"/>
            </w:tcBorders>
          </w:tcPr>
          <w:p w14:paraId="60A25E8A" w14:textId="77777777" w:rsidR="00056F80" w:rsidRDefault="0089326E">
            <w:pPr>
              <w:spacing w:after="0" w:line="259" w:lineRule="auto"/>
              <w:ind w:left="4" w:right="0" w:firstLine="0"/>
              <w:jc w:val="left"/>
            </w:pPr>
            <w:r>
              <w:t xml:space="preserve">-1153.50 0.00 </w:t>
            </w:r>
          </w:p>
        </w:tc>
      </w:tr>
      <w:tr w:rsidR="00056F80" w14:paraId="06F11AAA" w14:textId="77777777">
        <w:trPr>
          <w:trHeight w:val="302"/>
        </w:trPr>
        <w:tc>
          <w:tcPr>
            <w:tcW w:w="2222" w:type="dxa"/>
            <w:tcBorders>
              <w:top w:val="single" w:sz="4" w:space="0" w:color="000000"/>
              <w:left w:val="single" w:sz="4" w:space="0" w:color="000000"/>
              <w:bottom w:val="single" w:sz="4" w:space="0" w:color="000000"/>
              <w:right w:val="single" w:sz="4" w:space="0" w:color="000000"/>
            </w:tcBorders>
          </w:tcPr>
          <w:p w14:paraId="51AAD6DC" w14:textId="77777777" w:rsidR="00056F80" w:rsidRDefault="0089326E">
            <w:pPr>
              <w:spacing w:after="0" w:line="259" w:lineRule="auto"/>
              <w:ind w:left="8" w:right="0" w:firstLine="0"/>
              <w:jc w:val="left"/>
            </w:pPr>
            <w:r>
              <w:t xml:space="preserve">N </w:t>
            </w:r>
          </w:p>
        </w:tc>
        <w:tc>
          <w:tcPr>
            <w:tcW w:w="1824" w:type="dxa"/>
            <w:tcBorders>
              <w:top w:val="single" w:sz="4" w:space="0" w:color="000000"/>
              <w:left w:val="single" w:sz="4" w:space="0" w:color="000000"/>
              <w:bottom w:val="single" w:sz="4" w:space="0" w:color="000000"/>
              <w:right w:val="single" w:sz="4" w:space="0" w:color="000000"/>
            </w:tcBorders>
          </w:tcPr>
          <w:p w14:paraId="2201A0C6" w14:textId="77777777" w:rsidR="00056F80" w:rsidRDefault="0089326E">
            <w:pPr>
              <w:spacing w:after="0" w:line="259" w:lineRule="auto"/>
              <w:ind w:left="8" w:right="0" w:firstLine="0"/>
              <w:jc w:val="left"/>
            </w:pPr>
            <w:r>
              <w:t xml:space="preserve">787 </w:t>
            </w:r>
          </w:p>
        </w:tc>
        <w:tc>
          <w:tcPr>
            <w:tcW w:w="1800" w:type="dxa"/>
            <w:tcBorders>
              <w:top w:val="single" w:sz="4" w:space="0" w:color="000000"/>
              <w:left w:val="single" w:sz="4" w:space="0" w:color="000000"/>
              <w:bottom w:val="single" w:sz="4" w:space="0" w:color="000000"/>
              <w:right w:val="single" w:sz="4" w:space="0" w:color="000000"/>
            </w:tcBorders>
          </w:tcPr>
          <w:p w14:paraId="33818028" w14:textId="77777777" w:rsidR="00056F80" w:rsidRDefault="0089326E">
            <w:pPr>
              <w:spacing w:after="0" w:line="259" w:lineRule="auto"/>
              <w:ind w:left="5" w:right="0" w:firstLine="0"/>
              <w:jc w:val="left"/>
            </w:pPr>
            <w:r>
              <w:t xml:space="preserve">787 </w:t>
            </w:r>
          </w:p>
        </w:tc>
        <w:tc>
          <w:tcPr>
            <w:tcW w:w="1800" w:type="dxa"/>
            <w:tcBorders>
              <w:top w:val="single" w:sz="4" w:space="0" w:color="000000"/>
              <w:left w:val="single" w:sz="4" w:space="0" w:color="000000"/>
              <w:bottom w:val="single" w:sz="4" w:space="0" w:color="000000"/>
              <w:right w:val="single" w:sz="4" w:space="0" w:color="000000"/>
            </w:tcBorders>
          </w:tcPr>
          <w:p w14:paraId="0A1E492A" w14:textId="77777777" w:rsidR="00056F80" w:rsidRDefault="0089326E">
            <w:pPr>
              <w:spacing w:after="0" w:line="259" w:lineRule="auto"/>
              <w:ind w:left="5" w:right="0" w:firstLine="0"/>
              <w:jc w:val="left"/>
            </w:pPr>
            <w:r>
              <w:t xml:space="preserve">787 </w:t>
            </w:r>
          </w:p>
        </w:tc>
        <w:tc>
          <w:tcPr>
            <w:tcW w:w="1704" w:type="dxa"/>
            <w:tcBorders>
              <w:top w:val="single" w:sz="4" w:space="0" w:color="000000"/>
              <w:left w:val="single" w:sz="4" w:space="0" w:color="000000"/>
              <w:bottom w:val="single" w:sz="4" w:space="0" w:color="000000"/>
              <w:right w:val="single" w:sz="4" w:space="0" w:color="000000"/>
            </w:tcBorders>
          </w:tcPr>
          <w:p w14:paraId="46E98070" w14:textId="77777777" w:rsidR="00056F80" w:rsidRDefault="0089326E">
            <w:pPr>
              <w:spacing w:after="0" w:line="259" w:lineRule="auto"/>
              <w:ind w:left="4" w:right="0" w:firstLine="0"/>
              <w:jc w:val="left"/>
            </w:pPr>
            <w:r>
              <w:t xml:space="preserve">787 </w:t>
            </w:r>
          </w:p>
        </w:tc>
      </w:tr>
      <w:tr w:rsidR="00056F80" w14:paraId="3C53B11A" w14:textId="77777777">
        <w:trPr>
          <w:trHeight w:val="305"/>
        </w:trPr>
        <w:tc>
          <w:tcPr>
            <w:tcW w:w="2222" w:type="dxa"/>
            <w:tcBorders>
              <w:top w:val="single" w:sz="4" w:space="0" w:color="000000"/>
              <w:left w:val="single" w:sz="4" w:space="0" w:color="000000"/>
              <w:bottom w:val="single" w:sz="4" w:space="0" w:color="000000"/>
              <w:right w:val="single" w:sz="4" w:space="0" w:color="000000"/>
            </w:tcBorders>
          </w:tcPr>
          <w:p w14:paraId="6A98944B" w14:textId="77777777" w:rsidR="00056F80" w:rsidRDefault="0089326E">
            <w:pPr>
              <w:spacing w:after="0" w:line="259" w:lineRule="auto"/>
              <w:ind w:left="8" w:right="0" w:firstLine="0"/>
              <w:jc w:val="left"/>
            </w:pPr>
            <w:r>
              <w:t xml:space="preserve">R-square </w:t>
            </w:r>
          </w:p>
        </w:tc>
        <w:tc>
          <w:tcPr>
            <w:tcW w:w="1824" w:type="dxa"/>
            <w:tcBorders>
              <w:top w:val="single" w:sz="4" w:space="0" w:color="000000"/>
              <w:left w:val="single" w:sz="4" w:space="0" w:color="000000"/>
              <w:bottom w:val="single" w:sz="4" w:space="0" w:color="000000"/>
              <w:right w:val="single" w:sz="4" w:space="0" w:color="000000"/>
            </w:tcBorders>
          </w:tcPr>
          <w:p w14:paraId="7A7DE559" w14:textId="77777777" w:rsidR="00056F80" w:rsidRDefault="0089326E">
            <w:pPr>
              <w:spacing w:after="0" w:line="259" w:lineRule="auto"/>
              <w:ind w:left="7" w:right="0" w:firstLine="0"/>
              <w:jc w:val="left"/>
            </w:pPr>
            <w:r>
              <w:t xml:space="preserve">0.113 </w:t>
            </w:r>
          </w:p>
        </w:tc>
        <w:tc>
          <w:tcPr>
            <w:tcW w:w="1800" w:type="dxa"/>
            <w:tcBorders>
              <w:top w:val="single" w:sz="4" w:space="0" w:color="000000"/>
              <w:left w:val="single" w:sz="4" w:space="0" w:color="000000"/>
              <w:bottom w:val="single" w:sz="4" w:space="0" w:color="000000"/>
              <w:right w:val="single" w:sz="4" w:space="0" w:color="000000"/>
            </w:tcBorders>
          </w:tcPr>
          <w:p w14:paraId="4AD47AF2" w14:textId="77777777" w:rsidR="00056F80" w:rsidRDefault="0089326E">
            <w:pPr>
              <w:spacing w:after="0" w:line="259" w:lineRule="auto"/>
              <w:ind w:left="4" w:right="0" w:firstLine="0"/>
              <w:jc w:val="left"/>
            </w:pPr>
            <w:r>
              <w:t xml:space="preserve">0.148 </w:t>
            </w:r>
          </w:p>
        </w:tc>
        <w:tc>
          <w:tcPr>
            <w:tcW w:w="1800" w:type="dxa"/>
            <w:tcBorders>
              <w:top w:val="single" w:sz="4" w:space="0" w:color="000000"/>
              <w:left w:val="single" w:sz="4" w:space="0" w:color="000000"/>
              <w:bottom w:val="single" w:sz="4" w:space="0" w:color="000000"/>
              <w:right w:val="single" w:sz="4" w:space="0" w:color="000000"/>
            </w:tcBorders>
          </w:tcPr>
          <w:p w14:paraId="547D7A3E" w14:textId="77777777" w:rsidR="00056F80" w:rsidRDefault="0089326E">
            <w:pPr>
              <w:spacing w:after="0" w:line="259" w:lineRule="auto"/>
              <w:ind w:left="3" w:right="0" w:firstLine="0"/>
              <w:jc w:val="left"/>
            </w:pPr>
            <w:r>
              <w:t xml:space="preserve">0.4185 </w:t>
            </w:r>
          </w:p>
        </w:tc>
        <w:tc>
          <w:tcPr>
            <w:tcW w:w="1704" w:type="dxa"/>
            <w:tcBorders>
              <w:top w:val="single" w:sz="4" w:space="0" w:color="000000"/>
              <w:left w:val="single" w:sz="4" w:space="0" w:color="000000"/>
              <w:bottom w:val="single" w:sz="4" w:space="0" w:color="000000"/>
              <w:right w:val="single" w:sz="4" w:space="0" w:color="000000"/>
            </w:tcBorders>
          </w:tcPr>
          <w:p w14:paraId="6CC77EAD" w14:textId="77777777" w:rsidR="00056F80" w:rsidRDefault="0089326E">
            <w:pPr>
              <w:spacing w:after="0" w:line="259" w:lineRule="auto"/>
              <w:ind w:left="3" w:right="0" w:firstLine="0"/>
              <w:jc w:val="left"/>
            </w:pPr>
            <w:r>
              <w:t xml:space="preserve">0.4481 </w:t>
            </w:r>
          </w:p>
        </w:tc>
      </w:tr>
    </w:tbl>
    <w:p w14:paraId="71BE0ED4" w14:textId="77777777" w:rsidR="00056F80" w:rsidRDefault="0089326E">
      <w:pPr>
        <w:spacing w:after="175" w:line="259" w:lineRule="auto"/>
        <w:ind w:left="0" w:right="0" w:firstLine="0"/>
        <w:jc w:val="left"/>
      </w:pPr>
      <w:r>
        <w:t xml:space="preserve"> </w:t>
      </w:r>
    </w:p>
    <w:p w14:paraId="234BD9CC" w14:textId="77777777" w:rsidR="00056F80" w:rsidRDefault="0089326E">
      <w:pPr>
        <w:spacing w:after="0"/>
        <w:ind w:left="-5" w:right="109"/>
      </w:pPr>
      <w:r>
        <w:lastRenderedPageBreak/>
        <w:t>The fourth model with predictors qualification, gender, position tenure and office has highest Rsquared value. The predictors gender, qualification, tenure and office have significant relationship with employee bonus. The coefficient for gender suggest that male employees have £995.58 higher bonus as compare to female employees. Employees with qualification BA/BSC have £398.91 higher bonus and employees with qualification MA/MSC have £294.7 higher salary as compare to employees with qualification Apprentice</w:t>
      </w:r>
      <w:r>
        <w:t xml:space="preserve">ship/ some college. One-unit increase in tenure is associated with £1.38-unit increase in bonus. </w:t>
      </w:r>
    </w:p>
    <w:p w14:paraId="2FEF2779" w14:textId="77777777" w:rsidR="00056F80" w:rsidRDefault="0089326E">
      <w:pPr>
        <w:spacing w:after="0" w:line="259" w:lineRule="auto"/>
        <w:ind w:left="0" w:right="0" w:firstLine="0"/>
        <w:jc w:val="left"/>
      </w:pPr>
      <w:r>
        <w:t xml:space="preserve"> </w:t>
      </w:r>
    </w:p>
    <w:p w14:paraId="04CA27ED" w14:textId="77777777" w:rsidR="00056F80" w:rsidRDefault="0089326E">
      <w:pPr>
        <w:pStyle w:val="Heading1"/>
        <w:ind w:left="705" w:hanging="360"/>
      </w:pPr>
      <w:bookmarkStart w:id="5" w:name="_Toc16608"/>
      <w:r>
        <w:t xml:space="preserve">CONCLUSION </w:t>
      </w:r>
      <w:bookmarkEnd w:id="5"/>
    </w:p>
    <w:p w14:paraId="5A6A4FD7" w14:textId="77777777" w:rsidR="00056F80" w:rsidRDefault="0089326E">
      <w:pPr>
        <w:spacing w:after="325"/>
        <w:ind w:left="-5" w:right="109"/>
      </w:pPr>
      <w:r>
        <w:t>The analysis indicates that even the average median and mean salaries for female employees are higher as compared to male which is unexpected but still an indication of gender inequality within the firm. On the other hand, the analysis discovers significant disparities in the distribution of bonuses where male employees earn larger bonuses compared to female employees. Male employees also seem to domination the proportion across all quartiles of pay specifically in lowest and highest pay bracket. Also the p</w:t>
      </w:r>
      <w:r>
        <w:t xml:space="preserve">roportion of males in all job positions (Assistant, Junior, Senior) is significantly higher than females. Despite the slightly higher women salaries, these insights suggest that there is a gender disparity within the firm, particularly in bonus collection and job position distributions. This suggest that the firm may have achieved some sort of gender pay equality but there are still areas that require retention and improvement to achieve comprehensive gender inequality. </w:t>
      </w:r>
    </w:p>
    <w:p w14:paraId="3B85D368" w14:textId="77777777" w:rsidR="00056F80" w:rsidRDefault="0089326E">
      <w:pPr>
        <w:spacing w:after="264" w:line="259" w:lineRule="auto"/>
        <w:ind w:left="0" w:right="0" w:firstLine="0"/>
        <w:jc w:val="left"/>
      </w:pPr>
      <w:r>
        <w:rPr>
          <w:color w:val="2E74B5"/>
          <w:sz w:val="32"/>
        </w:rPr>
        <w:t xml:space="preserve"> </w:t>
      </w:r>
    </w:p>
    <w:p w14:paraId="180C10A1" w14:textId="77777777" w:rsidR="00056F80" w:rsidRDefault="0089326E">
      <w:pPr>
        <w:pStyle w:val="Heading1"/>
        <w:ind w:left="705" w:hanging="360"/>
      </w:pPr>
      <w:bookmarkStart w:id="6" w:name="_Toc16609"/>
      <w:r>
        <w:t xml:space="preserve">RECOMMENDATIONS </w:t>
      </w:r>
      <w:bookmarkEnd w:id="6"/>
    </w:p>
    <w:p w14:paraId="21E6ADC8" w14:textId="77777777" w:rsidR="00056F80" w:rsidRDefault="0089326E">
      <w:pPr>
        <w:ind w:left="-5" w:right="109"/>
      </w:pPr>
      <w:r>
        <w:t xml:space="preserve">The following recommendations can be made based on this analysis: </w:t>
      </w:r>
    </w:p>
    <w:p w14:paraId="29A59B76" w14:textId="77777777" w:rsidR="00056F80" w:rsidRDefault="0089326E">
      <w:pPr>
        <w:numPr>
          <w:ilvl w:val="0"/>
          <w:numId w:val="1"/>
        </w:numPr>
        <w:spacing w:after="25"/>
        <w:ind w:right="109" w:hanging="360"/>
      </w:pPr>
      <w:r>
        <w:t xml:space="preserve">Since the analysis revealed significant disparities in bonus allocation between genders, it is recommended to review, and check is there any factor in bonus allocation process that may unintentionally disadvantage women? </w:t>
      </w:r>
    </w:p>
    <w:p w14:paraId="5149D47C" w14:textId="77777777" w:rsidR="00056F80" w:rsidRDefault="0089326E">
      <w:pPr>
        <w:numPr>
          <w:ilvl w:val="0"/>
          <w:numId w:val="1"/>
        </w:numPr>
        <w:spacing w:after="25"/>
        <w:ind w:right="109" w:hanging="360"/>
      </w:pPr>
      <w:r>
        <w:t xml:space="preserve">Given the underrepresentation of women in all positions, steps should be taken to encourage more balanced gender representation in all positions. </w:t>
      </w:r>
    </w:p>
    <w:p w14:paraId="186971FD" w14:textId="77777777" w:rsidR="00056F80" w:rsidRDefault="0089326E">
      <w:pPr>
        <w:numPr>
          <w:ilvl w:val="0"/>
          <w:numId w:val="1"/>
        </w:numPr>
        <w:spacing w:after="25"/>
        <w:ind w:right="109" w:hanging="360"/>
      </w:pPr>
      <w:r>
        <w:t xml:space="preserve">It is recommended to have regular pay audits, to ensure continued compliance with gender pay gap legalization and maintain transparency within the organization. </w:t>
      </w:r>
    </w:p>
    <w:p w14:paraId="2046C1B1" w14:textId="77777777" w:rsidR="00056F80" w:rsidRDefault="0089326E">
      <w:pPr>
        <w:numPr>
          <w:ilvl w:val="0"/>
          <w:numId w:val="1"/>
        </w:numPr>
        <w:ind w:right="109" w:hanging="360"/>
      </w:pPr>
      <w:r>
        <w:t xml:space="preserve">Gender pay equality goes beyond number and statistics, it is important to build and maintain a culture in workplace that values diversity and equality. </w:t>
      </w:r>
    </w:p>
    <w:sectPr w:rsidR="00056F80">
      <w:headerReference w:type="even" r:id="rId13"/>
      <w:headerReference w:type="default" r:id="rId14"/>
      <w:footerReference w:type="even" r:id="rId15"/>
      <w:footerReference w:type="default" r:id="rId16"/>
      <w:headerReference w:type="first" r:id="rId17"/>
      <w:footerReference w:type="first" r:id="rId18"/>
      <w:pgSz w:w="12240" w:h="15840"/>
      <w:pgMar w:top="1435" w:right="1326" w:bottom="1517" w:left="1440" w:header="480" w:footer="48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3A676E" w14:textId="77777777" w:rsidR="0089326E" w:rsidRDefault="0089326E">
      <w:pPr>
        <w:spacing w:after="0" w:line="240" w:lineRule="auto"/>
      </w:pPr>
      <w:r>
        <w:separator/>
      </w:r>
    </w:p>
  </w:endnote>
  <w:endnote w:type="continuationSeparator" w:id="0">
    <w:p w14:paraId="6B9DCEA1" w14:textId="77777777" w:rsidR="0089326E" w:rsidRDefault="008932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4D449E" w14:textId="77777777" w:rsidR="00056F80" w:rsidRDefault="0089326E">
    <w:pPr>
      <w:tabs>
        <w:tab w:val="right" w:pos="9474"/>
      </w:tabs>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65EEE341" wp14:editId="189133FE">
              <wp:simplePos x="0" y="0"/>
              <wp:positionH relativeFrom="page">
                <wp:posOffset>304800</wp:posOffset>
              </wp:positionH>
              <wp:positionV relativeFrom="page">
                <wp:posOffset>9747504</wp:posOffset>
              </wp:positionV>
              <wp:extent cx="7162800" cy="6096"/>
              <wp:effectExtent l="0" t="0" r="0" b="0"/>
              <wp:wrapSquare wrapText="bothSides"/>
              <wp:docPr id="15974" name="Group 15974"/>
              <wp:cNvGraphicFramePr/>
              <a:graphic xmlns:a="http://schemas.openxmlformats.org/drawingml/2006/main">
                <a:graphicData uri="http://schemas.microsoft.com/office/word/2010/wordprocessingGroup">
                  <wpg:wgp>
                    <wpg:cNvGrpSpPr/>
                    <wpg:grpSpPr>
                      <a:xfrm>
                        <a:off x="0" y="0"/>
                        <a:ext cx="7162800" cy="6096"/>
                        <a:chOff x="0" y="0"/>
                        <a:chExt cx="7162800" cy="6096"/>
                      </a:xfrm>
                    </wpg:grpSpPr>
                    <wps:wsp>
                      <wps:cNvPr id="16959" name="Shape 16959"/>
                      <wps:cNvSpPr/>
                      <wps:spPr>
                        <a:xfrm>
                          <a:off x="0" y="0"/>
                          <a:ext cx="7156704" cy="9144"/>
                        </a:xfrm>
                        <a:custGeom>
                          <a:avLst/>
                          <a:gdLst/>
                          <a:ahLst/>
                          <a:cxnLst/>
                          <a:rect l="0" t="0" r="0" b="0"/>
                          <a:pathLst>
                            <a:path w="7156704" h="9144">
                              <a:moveTo>
                                <a:pt x="0" y="0"/>
                              </a:moveTo>
                              <a:lnTo>
                                <a:pt x="7156704" y="0"/>
                              </a:lnTo>
                              <a:lnTo>
                                <a:pt x="71567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960" name="Shape 16960"/>
                      <wps:cNvSpPr/>
                      <wps:spPr>
                        <a:xfrm>
                          <a:off x="715670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974" style="width:564pt;height:0.47998pt;position:absolute;mso-position-horizontal-relative:page;mso-position-horizontal:absolute;margin-left:24pt;mso-position-vertical-relative:page;margin-top:767.52pt;" coordsize="71628,60">
              <v:shape id="Shape 16961" style="position:absolute;width:71567;height:91;left:0;top:0;" coordsize="7156704,9144" path="m0,0l7156704,0l7156704,9144l0,9144l0,0">
                <v:stroke weight="0pt" endcap="flat" joinstyle="miter" miterlimit="10" on="false" color="#000000" opacity="0"/>
                <v:fill on="true" color="#000000"/>
              </v:shape>
              <v:shape id="Shape 16962" style="position:absolute;width:91;height:91;left:71567;top:0;" coordsize="9144,9144" path="m0,0l9144,0l9144,9144l0,9144l0,0">
                <v:stroke weight="0pt" endcap="flat" joinstyle="miter" miterlimit="10" on="false" color="#000000" opacity="0"/>
                <v:fill on="true" color="#000000"/>
              </v:shape>
              <w10:wrap type="square"/>
            </v:group>
          </w:pict>
        </mc:Fallback>
      </mc:AlternateContent>
    </w:r>
    <w:r>
      <w:rPr>
        <w:sz w:val="22"/>
      </w:rPr>
      <w:t xml:space="preserve"> </w:t>
    </w:r>
    <w:r>
      <w:rPr>
        <w:sz w:val="22"/>
      </w:rPr>
      <w:tab/>
    </w:r>
    <w:r>
      <w:fldChar w:fldCharType="begin"/>
    </w:r>
    <w:r>
      <w:instrText xml:space="preserve"> PAGE   \* MERGEFORMAT </w:instrText>
    </w:r>
    <w:r>
      <w:fldChar w:fldCharType="separate"/>
    </w:r>
    <w:r>
      <w:rPr>
        <w:sz w:val="22"/>
      </w:rPr>
      <w:t>1</w:t>
    </w:r>
    <w:r>
      <w:rPr>
        <w:sz w:val="22"/>
      </w:rPr>
      <w:fldChar w:fldCharType="end"/>
    </w:r>
    <w:r>
      <w:rPr>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9463BD" w14:textId="77777777" w:rsidR="00056F80" w:rsidRDefault="0089326E">
    <w:pPr>
      <w:tabs>
        <w:tab w:val="right" w:pos="9474"/>
      </w:tabs>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15846906" wp14:editId="13BDC52D">
              <wp:simplePos x="0" y="0"/>
              <wp:positionH relativeFrom="page">
                <wp:posOffset>304800</wp:posOffset>
              </wp:positionH>
              <wp:positionV relativeFrom="page">
                <wp:posOffset>9747504</wp:posOffset>
              </wp:positionV>
              <wp:extent cx="7162800" cy="6096"/>
              <wp:effectExtent l="0" t="0" r="0" b="0"/>
              <wp:wrapSquare wrapText="bothSides"/>
              <wp:docPr id="15952" name="Group 15952"/>
              <wp:cNvGraphicFramePr/>
              <a:graphic xmlns:a="http://schemas.openxmlformats.org/drawingml/2006/main">
                <a:graphicData uri="http://schemas.microsoft.com/office/word/2010/wordprocessingGroup">
                  <wpg:wgp>
                    <wpg:cNvGrpSpPr/>
                    <wpg:grpSpPr>
                      <a:xfrm>
                        <a:off x="0" y="0"/>
                        <a:ext cx="7162800" cy="6096"/>
                        <a:chOff x="0" y="0"/>
                        <a:chExt cx="7162800" cy="6096"/>
                      </a:xfrm>
                    </wpg:grpSpPr>
                    <wps:wsp>
                      <wps:cNvPr id="16955" name="Shape 16955"/>
                      <wps:cNvSpPr/>
                      <wps:spPr>
                        <a:xfrm>
                          <a:off x="0" y="0"/>
                          <a:ext cx="7156704" cy="9144"/>
                        </a:xfrm>
                        <a:custGeom>
                          <a:avLst/>
                          <a:gdLst/>
                          <a:ahLst/>
                          <a:cxnLst/>
                          <a:rect l="0" t="0" r="0" b="0"/>
                          <a:pathLst>
                            <a:path w="7156704" h="9144">
                              <a:moveTo>
                                <a:pt x="0" y="0"/>
                              </a:moveTo>
                              <a:lnTo>
                                <a:pt x="7156704" y="0"/>
                              </a:lnTo>
                              <a:lnTo>
                                <a:pt x="71567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956" name="Shape 16956"/>
                      <wps:cNvSpPr/>
                      <wps:spPr>
                        <a:xfrm>
                          <a:off x="715670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952" style="width:564pt;height:0.47998pt;position:absolute;mso-position-horizontal-relative:page;mso-position-horizontal:absolute;margin-left:24pt;mso-position-vertical-relative:page;margin-top:767.52pt;" coordsize="71628,60">
              <v:shape id="Shape 16957" style="position:absolute;width:71567;height:91;left:0;top:0;" coordsize="7156704,9144" path="m0,0l7156704,0l7156704,9144l0,9144l0,0">
                <v:stroke weight="0pt" endcap="flat" joinstyle="miter" miterlimit="10" on="false" color="#000000" opacity="0"/>
                <v:fill on="true" color="#000000"/>
              </v:shape>
              <v:shape id="Shape 16958" style="position:absolute;width:91;height:91;left:71567;top:0;" coordsize="9144,9144" path="m0,0l9144,0l9144,9144l0,9144l0,0">
                <v:stroke weight="0pt" endcap="flat" joinstyle="miter" miterlimit="10" on="false" color="#000000" opacity="0"/>
                <v:fill on="true" color="#000000"/>
              </v:shape>
              <w10:wrap type="square"/>
            </v:group>
          </w:pict>
        </mc:Fallback>
      </mc:AlternateContent>
    </w:r>
    <w:r>
      <w:rPr>
        <w:sz w:val="22"/>
      </w:rPr>
      <w:t xml:space="preserve"> </w:t>
    </w:r>
    <w:r>
      <w:rPr>
        <w:sz w:val="22"/>
      </w:rPr>
      <w:tab/>
    </w:r>
    <w:r>
      <w:fldChar w:fldCharType="begin"/>
    </w:r>
    <w:r>
      <w:instrText xml:space="preserve"> PAGE   \* MERGEFORMAT </w:instrText>
    </w:r>
    <w:r>
      <w:fldChar w:fldCharType="separate"/>
    </w:r>
    <w:r>
      <w:rPr>
        <w:sz w:val="22"/>
      </w:rPr>
      <w:t>1</w:t>
    </w:r>
    <w:r>
      <w:rPr>
        <w:sz w:val="22"/>
      </w:rPr>
      <w:fldChar w:fldCharType="end"/>
    </w:r>
    <w:r>
      <w:rPr>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17A770" w14:textId="77777777" w:rsidR="00056F80" w:rsidRDefault="0089326E">
    <w:pPr>
      <w:tabs>
        <w:tab w:val="right" w:pos="9474"/>
      </w:tabs>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54FC7344" wp14:editId="73DEDDFA">
              <wp:simplePos x="0" y="0"/>
              <wp:positionH relativeFrom="page">
                <wp:posOffset>304800</wp:posOffset>
              </wp:positionH>
              <wp:positionV relativeFrom="page">
                <wp:posOffset>9747504</wp:posOffset>
              </wp:positionV>
              <wp:extent cx="7162800" cy="6096"/>
              <wp:effectExtent l="0" t="0" r="0" b="0"/>
              <wp:wrapSquare wrapText="bothSides"/>
              <wp:docPr id="15930" name="Group 15930"/>
              <wp:cNvGraphicFramePr/>
              <a:graphic xmlns:a="http://schemas.openxmlformats.org/drawingml/2006/main">
                <a:graphicData uri="http://schemas.microsoft.com/office/word/2010/wordprocessingGroup">
                  <wpg:wgp>
                    <wpg:cNvGrpSpPr/>
                    <wpg:grpSpPr>
                      <a:xfrm>
                        <a:off x="0" y="0"/>
                        <a:ext cx="7162800" cy="6096"/>
                        <a:chOff x="0" y="0"/>
                        <a:chExt cx="7162800" cy="6096"/>
                      </a:xfrm>
                    </wpg:grpSpPr>
                    <wps:wsp>
                      <wps:cNvPr id="16951" name="Shape 16951"/>
                      <wps:cNvSpPr/>
                      <wps:spPr>
                        <a:xfrm>
                          <a:off x="0" y="0"/>
                          <a:ext cx="7156704" cy="9144"/>
                        </a:xfrm>
                        <a:custGeom>
                          <a:avLst/>
                          <a:gdLst/>
                          <a:ahLst/>
                          <a:cxnLst/>
                          <a:rect l="0" t="0" r="0" b="0"/>
                          <a:pathLst>
                            <a:path w="7156704" h="9144">
                              <a:moveTo>
                                <a:pt x="0" y="0"/>
                              </a:moveTo>
                              <a:lnTo>
                                <a:pt x="7156704" y="0"/>
                              </a:lnTo>
                              <a:lnTo>
                                <a:pt x="71567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952" name="Shape 16952"/>
                      <wps:cNvSpPr/>
                      <wps:spPr>
                        <a:xfrm>
                          <a:off x="715670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930" style="width:564pt;height:0.47998pt;position:absolute;mso-position-horizontal-relative:page;mso-position-horizontal:absolute;margin-left:24pt;mso-position-vertical-relative:page;margin-top:767.52pt;" coordsize="71628,60">
              <v:shape id="Shape 16953" style="position:absolute;width:71567;height:91;left:0;top:0;" coordsize="7156704,9144" path="m0,0l7156704,0l7156704,9144l0,9144l0,0">
                <v:stroke weight="0pt" endcap="flat" joinstyle="miter" miterlimit="10" on="false" color="#000000" opacity="0"/>
                <v:fill on="true" color="#000000"/>
              </v:shape>
              <v:shape id="Shape 16954" style="position:absolute;width:91;height:91;left:71567;top:0;" coordsize="9144,9144" path="m0,0l9144,0l9144,9144l0,9144l0,0">
                <v:stroke weight="0pt" endcap="flat" joinstyle="miter" miterlimit="10" on="false" color="#000000" opacity="0"/>
                <v:fill on="true" color="#000000"/>
              </v:shape>
              <w10:wrap type="square"/>
            </v:group>
          </w:pict>
        </mc:Fallback>
      </mc:AlternateContent>
    </w:r>
    <w:r>
      <w:rPr>
        <w:sz w:val="22"/>
      </w:rPr>
      <w:t xml:space="preserve"> </w:t>
    </w:r>
    <w:r>
      <w:rPr>
        <w:sz w:val="22"/>
      </w:rPr>
      <w:tab/>
    </w:r>
    <w:r>
      <w:fldChar w:fldCharType="begin"/>
    </w:r>
    <w:r>
      <w:instrText xml:space="preserve"> PAGE   \* MERGEFORMAT </w:instrText>
    </w:r>
    <w:r>
      <w:fldChar w:fldCharType="separate"/>
    </w:r>
    <w:r>
      <w:rPr>
        <w:sz w:val="22"/>
      </w:rPr>
      <w:t>1</w:t>
    </w:r>
    <w:r>
      <w:rPr>
        <w:sz w:val="22"/>
      </w:rPr>
      <w:fldChar w:fldCharType="end"/>
    </w:r>
    <w:r>
      <w:rPr>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06CF25" w14:textId="77777777" w:rsidR="0089326E" w:rsidRDefault="0089326E">
      <w:pPr>
        <w:spacing w:after="0" w:line="240" w:lineRule="auto"/>
      </w:pPr>
      <w:r>
        <w:separator/>
      </w:r>
    </w:p>
  </w:footnote>
  <w:footnote w:type="continuationSeparator" w:id="0">
    <w:p w14:paraId="7BD59DF8" w14:textId="77777777" w:rsidR="0089326E" w:rsidRDefault="008932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66A13A" w14:textId="77777777" w:rsidR="00056F80" w:rsidRDefault="0089326E">
    <w:pPr>
      <w:spacing w:after="0" w:line="259" w:lineRule="auto"/>
      <w:ind w:left="-1440" w:right="10914"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6484C692" wp14:editId="54C2CBA5">
              <wp:simplePos x="0" y="0"/>
              <wp:positionH relativeFrom="page">
                <wp:posOffset>304800</wp:posOffset>
              </wp:positionH>
              <wp:positionV relativeFrom="page">
                <wp:posOffset>304800</wp:posOffset>
              </wp:positionV>
              <wp:extent cx="7162800" cy="6096"/>
              <wp:effectExtent l="0" t="0" r="0" b="0"/>
              <wp:wrapSquare wrapText="bothSides"/>
              <wp:docPr id="15959" name="Group 15959"/>
              <wp:cNvGraphicFramePr/>
              <a:graphic xmlns:a="http://schemas.openxmlformats.org/drawingml/2006/main">
                <a:graphicData uri="http://schemas.microsoft.com/office/word/2010/wordprocessingGroup">
                  <wpg:wgp>
                    <wpg:cNvGrpSpPr/>
                    <wpg:grpSpPr>
                      <a:xfrm>
                        <a:off x="0" y="0"/>
                        <a:ext cx="7162800" cy="6096"/>
                        <a:chOff x="0" y="0"/>
                        <a:chExt cx="7162800" cy="6096"/>
                      </a:xfrm>
                    </wpg:grpSpPr>
                    <wps:wsp>
                      <wps:cNvPr id="16943" name="Shape 16943"/>
                      <wps:cNvSpPr/>
                      <wps:spPr>
                        <a:xfrm>
                          <a:off x="0" y="0"/>
                          <a:ext cx="7156704" cy="9144"/>
                        </a:xfrm>
                        <a:custGeom>
                          <a:avLst/>
                          <a:gdLst/>
                          <a:ahLst/>
                          <a:cxnLst/>
                          <a:rect l="0" t="0" r="0" b="0"/>
                          <a:pathLst>
                            <a:path w="7156704" h="9144">
                              <a:moveTo>
                                <a:pt x="0" y="0"/>
                              </a:moveTo>
                              <a:lnTo>
                                <a:pt x="7156704" y="0"/>
                              </a:lnTo>
                              <a:lnTo>
                                <a:pt x="71567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944" name="Shape 16944"/>
                      <wps:cNvSpPr/>
                      <wps:spPr>
                        <a:xfrm>
                          <a:off x="715670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959" style="width:564pt;height:0.48pt;position:absolute;mso-position-horizontal-relative:page;mso-position-horizontal:absolute;margin-left:24pt;mso-position-vertical-relative:page;margin-top:24pt;" coordsize="71628,60">
              <v:shape id="Shape 16945" style="position:absolute;width:71567;height:91;left:0;top:0;" coordsize="7156704,9144" path="m0,0l7156704,0l7156704,9144l0,9144l0,0">
                <v:stroke weight="0pt" endcap="flat" joinstyle="miter" miterlimit="10" on="false" color="#000000" opacity="0"/>
                <v:fill on="true" color="#000000"/>
              </v:shape>
              <v:shape id="Shape 16946" style="position:absolute;width:91;height:91;left:71567;top:0;" coordsize="9144,9144" path="m0,0l9144,0l9144,9144l0,9144l0,0">
                <v:stroke weight="0pt" endcap="flat" joinstyle="miter" miterlimit="10" on="false" color="#000000" opacity="0"/>
                <v:fill on="true" color="#000000"/>
              </v:shape>
              <w10:wrap type="square"/>
            </v:group>
          </w:pict>
        </mc:Fallback>
      </mc:AlternateContent>
    </w:r>
  </w:p>
  <w:p w14:paraId="1B43EE5D" w14:textId="77777777" w:rsidR="00056F80" w:rsidRDefault="0089326E">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500B5567" wp14:editId="5DD82FCD">
              <wp:simplePos x="0" y="0"/>
              <wp:positionH relativeFrom="page">
                <wp:posOffset>304800</wp:posOffset>
              </wp:positionH>
              <wp:positionV relativeFrom="page">
                <wp:posOffset>310896</wp:posOffset>
              </wp:positionV>
              <wp:extent cx="7162800" cy="9436608"/>
              <wp:effectExtent l="0" t="0" r="0" b="0"/>
              <wp:wrapNone/>
              <wp:docPr id="15962" name="Group 15962"/>
              <wp:cNvGraphicFramePr/>
              <a:graphic xmlns:a="http://schemas.openxmlformats.org/drawingml/2006/main">
                <a:graphicData uri="http://schemas.microsoft.com/office/word/2010/wordprocessingGroup">
                  <wpg:wgp>
                    <wpg:cNvGrpSpPr/>
                    <wpg:grpSpPr>
                      <a:xfrm>
                        <a:off x="0" y="0"/>
                        <a:ext cx="7162800" cy="9436608"/>
                        <a:chOff x="0" y="0"/>
                        <a:chExt cx="7162800" cy="9436608"/>
                      </a:xfrm>
                    </wpg:grpSpPr>
                    <wps:wsp>
                      <wps:cNvPr id="16947" name="Shape 16947"/>
                      <wps:cNvSpPr/>
                      <wps:spPr>
                        <a:xfrm>
                          <a:off x="0" y="0"/>
                          <a:ext cx="9144" cy="9436608"/>
                        </a:xfrm>
                        <a:custGeom>
                          <a:avLst/>
                          <a:gdLst/>
                          <a:ahLst/>
                          <a:cxnLst/>
                          <a:rect l="0" t="0" r="0" b="0"/>
                          <a:pathLst>
                            <a:path w="9144" h="9436608">
                              <a:moveTo>
                                <a:pt x="0" y="0"/>
                              </a:moveTo>
                              <a:lnTo>
                                <a:pt x="9144" y="0"/>
                              </a:lnTo>
                              <a:lnTo>
                                <a:pt x="9144" y="9436608"/>
                              </a:lnTo>
                              <a:lnTo>
                                <a:pt x="0" y="94366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948" name="Shape 16948"/>
                      <wps:cNvSpPr/>
                      <wps:spPr>
                        <a:xfrm>
                          <a:off x="7156704" y="0"/>
                          <a:ext cx="9144" cy="9436608"/>
                        </a:xfrm>
                        <a:custGeom>
                          <a:avLst/>
                          <a:gdLst/>
                          <a:ahLst/>
                          <a:cxnLst/>
                          <a:rect l="0" t="0" r="0" b="0"/>
                          <a:pathLst>
                            <a:path w="9144" h="9436608">
                              <a:moveTo>
                                <a:pt x="0" y="0"/>
                              </a:moveTo>
                              <a:lnTo>
                                <a:pt x="9144" y="0"/>
                              </a:lnTo>
                              <a:lnTo>
                                <a:pt x="9144" y="9436608"/>
                              </a:lnTo>
                              <a:lnTo>
                                <a:pt x="0" y="94366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962" style="width:564pt;height:743.04pt;position:absolute;z-index:-2147483648;mso-position-horizontal-relative:page;mso-position-horizontal:absolute;margin-left:24pt;mso-position-vertical-relative:page;margin-top:24.48pt;" coordsize="71628,94366">
              <v:shape id="Shape 16949" style="position:absolute;width:91;height:94366;left:0;top:0;" coordsize="9144,9436608" path="m0,0l9144,0l9144,9436608l0,9436608l0,0">
                <v:stroke weight="0pt" endcap="flat" joinstyle="miter" miterlimit="10" on="false" color="#000000" opacity="0"/>
                <v:fill on="true" color="#000000"/>
              </v:shape>
              <v:shape id="Shape 16950" style="position:absolute;width:91;height:94366;left:71567;top:0;" coordsize="9144,9436608" path="m0,0l9144,0l9144,9436608l0,9436608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21BB1A" w14:textId="77777777" w:rsidR="00056F80" w:rsidRDefault="0089326E">
    <w:pPr>
      <w:spacing w:after="0" w:line="259" w:lineRule="auto"/>
      <w:ind w:left="-1440" w:right="10914"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49AEAE14" wp14:editId="4D59109A">
              <wp:simplePos x="0" y="0"/>
              <wp:positionH relativeFrom="page">
                <wp:posOffset>304800</wp:posOffset>
              </wp:positionH>
              <wp:positionV relativeFrom="page">
                <wp:posOffset>304800</wp:posOffset>
              </wp:positionV>
              <wp:extent cx="7162800" cy="6096"/>
              <wp:effectExtent l="0" t="0" r="0" b="0"/>
              <wp:wrapSquare wrapText="bothSides"/>
              <wp:docPr id="15937" name="Group 15937"/>
              <wp:cNvGraphicFramePr/>
              <a:graphic xmlns:a="http://schemas.openxmlformats.org/drawingml/2006/main">
                <a:graphicData uri="http://schemas.microsoft.com/office/word/2010/wordprocessingGroup">
                  <wpg:wgp>
                    <wpg:cNvGrpSpPr/>
                    <wpg:grpSpPr>
                      <a:xfrm>
                        <a:off x="0" y="0"/>
                        <a:ext cx="7162800" cy="6096"/>
                        <a:chOff x="0" y="0"/>
                        <a:chExt cx="7162800" cy="6096"/>
                      </a:xfrm>
                    </wpg:grpSpPr>
                    <wps:wsp>
                      <wps:cNvPr id="16935" name="Shape 16935"/>
                      <wps:cNvSpPr/>
                      <wps:spPr>
                        <a:xfrm>
                          <a:off x="0" y="0"/>
                          <a:ext cx="7156704" cy="9144"/>
                        </a:xfrm>
                        <a:custGeom>
                          <a:avLst/>
                          <a:gdLst/>
                          <a:ahLst/>
                          <a:cxnLst/>
                          <a:rect l="0" t="0" r="0" b="0"/>
                          <a:pathLst>
                            <a:path w="7156704" h="9144">
                              <a:moveTo>
                                <a:pt x="0" y="0"/>
                              </a:moveTo>
                              <a:lnTo>
                                <a:pt x="7156704" y="0"/>
                              </a:lnTo>
                              <a:lnTo>
                                <a:pt x="71567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936" name="Shape 16936"/>
                      <wps:cNvSpPr/>
                      <wps:spPr>
                        <a:xfrm>
                          <a:off x="715670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937" style="width:564pt;height:0.48pt;position:absolute;mso-position-horizontal-relative:page;mso-position-horizontal:absolute;margin-left:24pt;mso-position-vertical-relative:page;margin-top:24pt;" coordsize="71628,60">
              <v:shape id="Shape 16937" style="position:absolute;width:71567;height:91;left:0;top:0;" coordsize="7156704,9144" path="m0,0l7156704,0l7156704,9144l0,9144l0,0">
                <v:stroke weight="0pt" endcap="flat" joinstyle="miter" miterlimit="10" on="false" color="#000000" opacity="0"/>
                <v:fill on="true" color="#000000"/>
              </v:shape>
              <v:shape id="Shape 16938" style="position:absolute;width:91;height:91;left:71567;top:0;" coordsize="9144,9144" path="m0,0l9144,0l9144,9144l0,9144l0,0">
                <v:stroke weight="0pt" endcap="flat" joinstyle="miter" miterlimit="10" on="false" color="#000000" opacity="0"/>
                <v:fill on="true" color="#000000"/>
              </v:shape>
              <w10:wrap type="square"/>
            </v:group>
          </w:pict>
        </mc:Fallback>
      </mc:AlternateContent>
    </w:r>
  </w:p>
  <w:p w14:paraId="11139603" w14:textId="77777777" w:rsidR="00056F80" w:rsidRDefault="0089326E">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6CDECDE4" wp14:editId="3A8D9DE3">
              <wp:simplePos x="0" y="0"/>
              <wp:positionH relativeFrom="page">
                <wp:posOffset>304800</wp:posOffset>
              </wp:positionH>
              <wp:positionV relativeFrom="page">
                <wp:posOffset>310896</wp:posOffset>
              </wp:positionV>
              <wp:extent cx="7162800" cy="9436608"/>
              <wp:effectExtent l="0" t="0" r="0" b="0"/>
              <wp:wrapNone/>
              <wp:docPr id="15940" name="Group 15940"/>
              <wp:cNvGraphicFramePr/>
              <a:graphic xmlns:a="http://schemas.openxmlformats.org/drawingml/2006/main">
                <a:graphicData uri="http://schemas.microsoft.com/office/word/2010/wordprocessingGroup">
                  <wpg:wgp>
                    <wpg:cNvGrpSpPr/>
                    <wpg:grpSpPr>
                      <a:xfrm>
                        <a:off x="0" y="0"/>
                        <a:ext cx="7162800" cy="9436608"/>
                        <a:chOff x="0" y="0"/>
                        <a:chExt cx="7162800" cy="9436608"/>
                      </a:xfrm>
                    </wpg:grpSpPr>
                    <wps:wsp>
                      <wps:cNvPr id="16939" name="Shape 16939"/>
                      <wps:cNvSpPr/>
                      <wps:spPr>
                        <a:xfrm>
                          <a:off x="0" y="0"/>
                          <a:ext cx="9144" cy="9436608"/>
                        </a:xfrm>
                        <a:custGeom>
                          <a:avLst/>
                          <a:gdLst/>
                          <a:ahLst/>
                          <a:cxnLst/>
                          <a:rect l="0" t="0" r="0" b="0"/>
                          <a:pathLst>
                            <a:path w="9144" h="9436608">
                              <a:moveTo>
                                <a:pt x="0" y="0"/>
                              </a:moveTo>
                              <a:lnTo>
                                <a:pt x="9144" y="0"/>
                              </a:lnTo>
                              <a:lnTo>
                                <a:pt x="9144" y="9436608"/>
                              </a:lnTo>
                              <a:lnTo>
                                <a:pt x="0" y="94366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940" name="Shape 16940"/>
                      <wps:cNvSpPr/>
                      <wps:spPr>
                        <a:xfrm>
                          <a:off x="7156704" y="0"/>
                          <a:ext cx="9144" cy="9436608"/>
                        </a:xfrm>
                        <a:custGeom>
                          <a:avLst/>
                          <a:gdLst/>
                          <a:ahLst/>
                          <a:cxnLst/>
                          <a:rect l="0" t="0" r="0" b="0"/>
                          <a:pathLst>
                            <a:path w="9144" h="9436608">
                              <a:moveTo>
                                <a:pt x="0" y="0"/>
                              </a:moveTo>
                              <a:lnTo>
                                <a:pt x="9144" y="0"/>
                              </a:lnTo>
                              <a:lnTo>
                                <a:pt x="9144" y="9436608"/>
                              </a:lnTo>
                              <a:lnTo>
                                <a:pt x="0" y="94366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940" style="width:564pt;height:743.04pt;position:absolute;z-index:-2147483648;mso-position-horizontal-relative:page;mso-position-horizontal:absolute;margin-left:24pt;mso-position-vertical-relative:page;margin-top:24.48pt;" coordsize="71628,94366">
              <v:shape id="Shape 16941" style="position:absolute;width:91;height:94366;left:0;top:0;" coordsize="9144,9436608" path="m0,0l9144,0l9144,9436608l0,9436608l0,0">
                <v:stroke weight="0pt" endcap="flat" joinstyle="miter" miterlimit="10" on="false" color="#000000" opacity="0"/>
                <v:fill on="true" color="#000000"/>
              </v:shape>
              <v:shape id="Shape 16942" style="position:absolute;width:91;height:94366;left:71567;top:0;" coordsize="9144,9436608" path="m0,0l9144,0l9144,9436608l0,9436608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070B33" w14:textId="77777777" w:rsidR="00056F80" w:rsidRDefault="0089326E">
    <w:pPr>
      <w:spacing w:after="0" w:line="259" w:lineRule="auto"/>
      <w:ind w:left="-1440" w:right="10914"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72421973" wp14:editId="6CD74344">
              <wp:simplePos x="0" y="0"/>
              <wp:positionH relativeFrom="page">
                <wp:posOffset>304800</wp:posOffset>
              </wp:positionH>
              <wp:positionV relativeFrom="page">
                <wp:posOffset>304800</wp:posOffset>
              </wp:positionV>
              <wp:extent cx="7162800" cy="6096"/>
              <wp:effectExtent l="0" t="0" r="0" b="0"/>
              <wp:wrapSquare wrapText="bothSides"/>
              <wp:docPr id="15915" name="Group 15915"/>
              <wp:cNvGraphicFramePr/>
              <a:graphic xmlns:a="http://schemas.openxmlformats.org/drawingml/2006/main">
                <a:graphicData uri="http://schemas.microsoft.com/office/word/2010/wordprocessingGroup">
                  <wpg:wgp>
                    <wpg:cNvGrpSpPr/>
                    <wpg:grpSpPr>
                      <a:xfrm>
                        <a:off x="0" y="0"/>
                        <a:ext cx="7162800" cy="6096"/>
                        <a:chOff x="0" y="0"/>
                        <a:chExt cx="7162800" cy="6096"/>
                      </a:xfrm>
                    </wpg:grpSpPr>
                    <wps:wsp>
                      <wps:cNvPr id="16927" name="Shape 16927"/>
                      <wps:cNvSpPr/>
                      <wps:spPr>
                        <a:xfrm>
                          <a:off x="0" y="0"/>
                          <a:ext cx="7156704" cy="9144"/>
                        </a:xfrm>
                        <a:custGeom>
                          <a:avLst/>
                          <a:gdLst/>
                          <a:ahLst/>
                          <a:cxnLst/>
                          <a:rect l="0" t="0" r="0" b="0"/>
                          <a:pathLst>
                            <a:path w="7156704" h="9144">
                              <a:moveTo>
                                <a:pt x="0" y="0"/>
                              </a:moveTo>
                              <a:lnTo>
                                <a:pt x="7156704" y="0"/>
                              </a:lnTo>
                              <a:lnTo>
                                <a:pt x="71567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928" name="Shape 16928"/>
                      <wps:cNvSpPr/>
                      <wps:spPr>
                        <a:xfrm>
                          <a:off x="715670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915" style="width:564pt;height:0.48pt;position:absolute;mso-position-horizontal-relative:page;mso-position-horizontal:absolute;margin-left:24pt;mso-position-vertical-relative:page;margin-top:24pt;" coordsize="71628,60">
              <v:shape id="Shape 16929" style="position:absolute;width:71567;height:91;left:0;top:0;" coordsize="7156704,9144" path="m0,0l7156704,0l7156704,9144l0,9144l0,0">
                <v:stroke weight="0pt" endcap="flat" joinstyle="miter" miterlimit="10" on="false" color="#000000" opacity="0"/>
                <v:fill on="true" color="#000000"/>
              </v:shape>
              <v:shape id="Shape 16930" style="position:absolute;width:91;height:91;left:71567;top:0;" coordsize="9144,9144" path="m0,0l9144,0l9144,9144l0,9144l0,0">
                <v:stroke weight="0pt" endcap="flat" joinstyle="miter" miterlimit="10" on="false" color="#000000" opacity="0"/>
                <v:fill on="true" color="#000000"/>
              </v:shape>
              <w10:wrap type="square"/>
            </v:group>
          </w:pict>
        </mc:Fallback>
      </mc:AlternateContent>
    </w:r>
  </w:p>
  <w:p w14:paraId="17458F5A" w14:textId="77777777" w:rsidR="00056F80" w:rsidRDefault="0089326E">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193C7686" wp14:editId="3F9BBF08">
              <wp:simplePos x="0" y="0"/>
              <wp:positionH relativeFrom="page">
                <wp:posOffset>304800</wp:posOffset>
              </wp:positionH>
              <wp:positionV relativeFrom="page">
                <wp:posOffset>310896</wp:posOffset>
              </wp:positionV>
              <wp:extent cx="7162800" cy="9436608"/>
              <wp:effectExtent l="0" t="0" r="0" b="0"/>
              <wp:wrapNone/>
              <wp:docPr id="15918" name="Group 15918"/>
              <wp:cNvGraphicFramePr/>
              <a:graphic xmlns:a="http://schemas.openxmlformats.org/drawingml/2006/main">
                <a:graphicData uri="http://schemas.microsoft.com/office/word/2010/wordprocessingGroup">
                  <wpg:wgp>
                    <wpg:cNvGrpSpPr/>
                    <wpg:grpSpPr>
                      <a:xfrm>
                        <a:off x="0" y="0"/>
                        <a:ext cx="7162800" cy="9436608"/>
                        <a:chOff x="0" y="0"/>
                        <a:chExt cx="7162800" cy="9436608"/>
                      </a:xfrm>
                    </wpg:grpSpPr>
                    <wps:wsp>
                      <wps:cNvPr id="16931" name="Shape 16931"/>
                      <wps:cNvSpPr/>
                      <wps:spPr>
                        <a:xfrm>
                          <a:off x="0" y="0"/>
                          <a:ext cx="9144" cy="9436608"/>
                        </a:xfrm>
                        <a:custGeom>
                          <a:avLst/>
                          <a:gdLst/>
                          <a:ahLst/>
                          <a:cxnLst/>
                          <a:rect l="0" t="0" r="0" b="0"/>
                          <a:pathLst>
                            <a:path w="9144" h="9436608">
                              <a:moveTo>
                                <a:pt x="0" y="0"/>
                              </a:moveTo>
                              <a:lnTo>
                                <a:pt x="9144" y="0"/>
                              </a:lnTo>
                              <a:lnTo>
                                <a:pt x="9144" y="9436608"/>
                              </a:lnTo>
                              <a:lnTo>
                                <a:pt x="0" y="94366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932" name="Shape 16932"/>
                      <wps:cNvSpPr/>
                      <wps:spPr>
                        <a:xfrm>
                          <a:off x="7156704" y="0"/>
                          <a:ext cx="9144" cy="9436608"/>
                        </a:xfrm>
                        <a:custGeom>
                          <a:avLst/>
                          <a:gdLst/>
                          <a:ahLst/>
                          <a:cxnLst/>
                          <a:rect l="0" t="0" r="0" b="0"/>
                          <a:pathLst>
                            <a:path w="9144" h="9436608">
                              <a:moveTo>
                                <a:pt x="0" y="0"/>
                              </a:moveTo>
                              <a:lnTo>
                                <a:pt x="9144" y="0"/>
                              </a:lnTo>
                              <a:lnTo>
                                <a:pt x="9144" y="9436608"/>
                              </a:lnTo>
                              <a:lnTo>
                                <a:pt x="0" y="94366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918" style="width:564pt;height:743.04pt;position:absolute;z-index:-2147483648;mso-position-horizontal-relative:page;mso-position-horizontal:absolute;margin-left:24pt;mso-position-vertical-relative:page;margin-top:24.48pt;" coordsize="71628,94366">
              <v:shape id="Shape 16933" style="position:absolute;width:91;height:94366;left:0;top:0;" coordsize="9144,9436608" path="m0,0l9144,0l9144,9436608l0,9436608l0,0">
                <v:stroke weight="0pt" endcap="flat" joinstyle="miter" miterlimit="10" on="false" color="#000000" opacity="0"/>
                <v:fill on="true" color="#000000"/>
              </v:shape>
              <v:shape id="Shape 16934" style="position:absolute;width:91;height:94366;left:71567;top:0;" coordsize="9144,9436608" path="m0,0l9144,0l9144,9436608l0,9436608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344BB5"/>
    <w:multiLevelType w:val="hybridMultilevel"/>
    <w:tmpl w:val="21807D32"/>
    <w:lvl w:ilvl="0" w:tplc="8668C91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E84F2FA">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2A2F97E">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BB66044">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B4691BE">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D20D054">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DBA1A8C">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D18A4A6">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F504398">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530651C9"/>
    <w:multiLevelType w:val="hybridMultilevel"/>
    <w:tmpl w:val="BC82795C"/>
    <w:lvl w:ilvl="0" w:tplc="62C0C462">
      <w:start w:val="1"/>
      <w:numFmt w:val="decimal"/>
      <w:pStyle w:val="Heading1"/>
      <w:lvlText w:val="%1."/>
      <w:lvlJc w:val="left"/>
      <w:pPr>
        <w:ind w:left="0"/>
      </w:pPr>
      <w:rPr>
        <w:rFonts w:ascii="Times New Roman" w:eastAsia="Times New Roman" w:hAnsi="Times New Roman" w:cs="Times New Roman"/>
        <w:b w:val="0"/>
        <w:i w:val="0"/>
        <w:strike w:val="0"/>
        <w:dstrike w:val="0"/>
        <w:color w:val="2E74B5"/>
        <w:sz w:val="32"/>
        <w:szCs w:val="32"/>
        <w:u w:val="none" w:color="000000"/>
        <w:bdr w:val="none" w:sz="0" w:space="0" w:color="auto"/>
        <w:shd w:val="clear" w:color="auto" w:fill="auto"/>
        <w:vertAlign w:val="baseline"/>
      </w:rPr>
    </w:lvl>
    <w:lvl w:ilvl="1" w:tplc="66460D44">
      <w:start w:val="1"/>
      <w:numFmt w:val="lowerLetter"/>
      <w:lvlText w:val="%2"/>
      <w:lvlJc w:val="left"/>
      <w:pPr>
        <w:ind w:left="1440"/>
      </w:pPr>
      <w:rPr>
        <w:rFonts w:ascii="Times New Roman" w:eastAsia="Times New Roman" w:hAnsi="Times New Roman" w:cs="Times New Roman"/>
        <w:b w:val="0"/>
        <w:i w:val="0"/>
        <w:strike w:val="0"/>
        <w:dstrike w:val="0"/>
        <w:color w:val="2E74B5"/>
        <w:sz w:val="32"/>
        <w:szCs w:val="32"/>
        <w:u w:val="none" w:color="000000"/>
        <w:bdr w:val="none" w:sz="0" w:space="0" w:color="auto"/>
        <w:shd w:val="clear" w:color="auto" w:fill="auto"/>
        <w:vertAlign w:val="baseline"/>
      </w:rPr>
    </w:lvl>
    <w:lvl w:ilvl="2" w:tplc="53E6FC56">
      <w:start w:val="1"/>
      <w:numFmt w:val="lowerRoman"/>
      <w:lvlText w:val="%3"/>
      <w:lvlJc w:val="left"/>
      <w:pPr>
        <w:ind w:left="2160"/>
      </w:pPr>
      <w:rPr>
        <w:rFonts w:ascii="Times New Roman" w:eastAsia="Times New Roman" w:hAnsi="Times New Roman" w:cs="Times New Roman"/>
        <w:b w:val="0"/>
        <w:i w:val="0"/>
        <w:strike w:val="0"/>
        <w:dstrike w:val="0"/>
        <w:color w:val="2E74B5"/>
        <w:sz w:val="32"/>
        <w:szCs w:val="32"/>
        <w:u w:val="none" w:color="000000"/>
        <w:bdr w:val="none" w:sz="0" w:space="0" w:color="auto"/>
        <w:shd w:val="clear" w:color="auto" w:fill="auto"/>
        <w:vertAlign w:val="baseline"/>
      </w:rPr>
    </w:lvl>
    <w:lvl w:ilvl="3" w:tplc="2E282A4E">
      <w:start w:val="1"/>
      <w:numFmt w:val="decimal"/>
      <w:lvlText w:val="%4"/>
      <w:lvlJc w:val="left"/>
      <w:pPr>
        <w:ind w:left="2880"/>
      </w:pPr>
      <w:rPr>
        <w:rFonts w:ascii="Times New Roman" w:eastAsia="Times New Roman" w:hAnsi="Times New Roman" w:cs="Times New Roman"/>
        <w:b w:val="0"/>
        <w:i w:val="0"/>
        <w:strike w:val="0"/>
        <w:dstrike w:val="0"/>
        <w:color w:val="2E74B5"/>
        <w:sz w:val="32"/>
        <w:szCs w:val="32"/>
        <w:u w:val="none" w:color="000000"/>
        <w:bdr w:val="none" w:sz="0" w:space="0" w:color="auto"/>
        <w:shd w:val="clear" w:color="auto" w:fill="auto"/>
        <w:vertAlign w:val="baseline"/>
      </w:rPr>
    </w:lvl>
    <w:lvl w:ilvl="4" w:tplc="3F840606">
      <w:start w:val="1"/>
      <w:numFmt w:val="lowerLetter"/>
      <w:lvlText w:val="%5"/>
      <w:lvlJc w:val="left"/>
      <w:pPr>
        <w:ind w:left="3600"/>
      </w:pPr>
      <w:rPr>
        <w:rFonts w:ascii="Times New Roman" w:eastAsia="Times New Roman" w:hAnsi="Times New Roman" w:cs="Times New Roman"/>
        <w:b w:val="0"/>
        <w:i w:val="0"/>
        <w:strike w:val="0"/>
        <w:dstrike w:val="0"/>
        <w:color w:val="2E74B5"/>
        <w:sz w:val="32"/>
        <w:szCs w:val="32"/>
        <w:u w:val="none" w:color="000000"/>
        <w:bdr w:val="none" w:sz="0" w:space="0" w:color="auto"/>
        <w:shd w:val="clear" w:color="auto" w:fill="auto"/>
        <w:vertAlign w:val="baseline"/>
      </w:rPr>
    </w:lvl>
    <w:lvl w:ilvl="5" w:tplc="4F586C9E">
      <w:start w:val="1"/>
      <w:numFmt w:val="lowerRoman"/>
      <w:lvlText w:val="%6"/>
      <w:lvlJc w:val="left"/>
      <w:pPr>
        <w:ind w:left="4320"/>
      </w:pPr>
      <w:rPr>
        <w:rFonts w:ascii="Times New Roman" w:eastAsia="Times New Roman" w:hAnsi="Times New Roman" w:cs="Times New Roman"/>
        <w:b w:val="0"/>
        <w:i w:val="0"/>
        <w:strike w:val="0"/>
        <w:dstrike w:val="0"/>
        <w:color w:val="2E74B5"/>
        <w:sz w:val="32"/>
        <w:szCs w:val="32"/>
        <w:u w:val="none" w:color="000000"/>
        <w:bdr w:val="none" w:sz="0" w:space="0" w:color="auto"/>
        <w:shd w:val="clear" w:color="auto" w:fill="auto"/>
        <w:vertAlign w:val="baseline"/>
      </w:rPr>
    </w:lvl>
    <w:lvl w:ilvl="6" w:tplc="65921B30">
      <w:start w:val="1"/>
      <w:numFmt w:val="decimal"/>
      <w:lvlText w:val="%7"/>
      <w:lvlJc w:val="left"/>
      <w:pPr>
        <w:ind w:left="5040"/>
      </w:pPr>
      <w:rPr>
        <w:rFonts w:ascii="Times New Roman" w:eastAsia="Times New Roman" w:hAnsi="Times New Roman" w:cs="Times New Roman"/>
        <w:b w:val="0"/>
        <w:i w:val="0"/>
        <w:strike w:val="0"/>
        <w:dstrike w:val="0"/>
        <w:color w:val="2E74B5"/>
        <w:sz w:val="32"/>
        <w:szCs w:val="32"/>
        <w:u w:val="none" w:color="000000"/>
        <w:bdr w:val="none" w:sz="0" w:space="0" w:color="auto"/>
        <w:shd w:val="clear" w:color="auto" w:fill="auto"/>
        <w:vertAlign w:val="baseline"/>
      </w:rPr>
    </w:lvl>
    <w:lvl w:ilvl="7" w:tplc="4CFE0142">
      <w:start w:val="1"/>
      <w:numFmt w:val="lowerLetter"/>
      <w:lvlText w:val="%8"/>
      <w:lvlJc w:val="left"/>
      <w:pPr>
        <w:ind w:left="5760"/>
      </w:pPr>
      <w:rPr>
        <w:rFonts w:ascii="Times New Roman" w:eastAsia="Times New Roman" w:hAnsi="Times New Roman" w:cs="Times New Roman"/>
        <w:b w:val="0"/>
        <w:i w:val="0"/>
        <w:strike w:val="0"/>
        <w:dstrike w:val="0"/>
        <w:color w:val="2E74B5"/>
        <w:sz w:val="32"/>
        <w:szCs w:val="32"/>
        <w:u w:val="none" w:color="000000"/>
        <w:bdr w:val="none" w:sz="0" w:space="0" w:color="auto"/>
        <w:shd w:val="clear" w:color="auto" w:fill="auto"/>
        <w:vertAlign w:val="baseline"/>
      </w:rPr>
    </w:lvl>
    <w:lvl w:ilvl="8" w:tplc="832A5A10">
      <w:start w:val="1"/>
      <w:numFmt w:val="lowerRoman"/>
      <w:lvlText w:val="%9"/>
      <w:lvlJc w:val="left"/>
      <w:pPr>
        <w:ind w:left="6480"/>
      </w:pPr>
      <w:rPr>
        <w:rFonts w:ascii="Times New Roman" w:eastAsia="Times New Roman" w:hAnsi="Times New Roman" w:cs="Times New Roman"/>
        <w:b w:val="0"/>
        <w:i w:val="0"/>
        <w:strike w:val="0"/>
        <w:dstrike w:val="0"/>
        <w:color w:val="2E74B5"/>
        <w:sz w:val="32"/>
        <w:szCs w:val="32"/>
        <w:u w:val="none" w:color="000000"/>
        <w:bdr w:val="none" w:sz="0" w:space="0" w:color="auto"/>
        <w:shd w:val="clear" w:color="auto" w:fill="auto"/>
        <w:vertAlign w:val="baseline"/>
      </w:rPr>
    </w:lvl>
  </w:abstractNum>
  <w:num w:numId="1" w16cid:durableId="709375405">
    <w:abstractNumId w:val="0"/>
  </w:num>
  <w:num w:numId="2" w16cid:durableId="19649235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6F80"/>
    <w:rsid w:val="00056F80"/>
    <w:rsid w:val="0089326E"/>
    <w:rsid w:val="00D7218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85BDC"/>
  <w15:docId w15:val="{AE26A8F5-BAFB-495C-A53E-1875EBD7E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1"/>
        <w:lang w:val="en-IN" w:eastAsia="en-IN" w:bidi="hi-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70" w:line="264" w:lineRule="auto"/>
      <w:ind w:left="10" w:right="121" w:hanging="10"/>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numPr>
        <w:numId w:val="2"/>
      </w:numPr>
      <w:spacing w:after="0" w:line="259" w:lineRule="auto"/>
      <w:ind w:left="10" w:hanging="10"/>
      <w:outlineLvl w:val="0"/>
    </w:pPr>
    <w:rPr>
      <w:rFonts w:ascii="Times New Roman" w:eastAsia="Times New Roman" w:hAnsi="Times New Roman" w:cs="Times New Roman"/>
      <w:color w:val="2E74B5"/>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2E74B5"/>
      <w:sz w:val="32"/>
    </w:rPr>
  </w:style>
  <w:style w:type="paragraph" w:styleId="TOC1">
    <w:name w:val="toc 1"/>
    <w:hidden/>
    <w:pPr>
      <w:spacing w:after="148" w:line="259" w:lineRule="auto"/>
      <w:ind w:left="25" w:right="131" w:hanging="10"/>
    </w:pPr>
    <w:rPr>
      <w:rFonts w:ascii="Times New Roman" w:eastAsia="Times New Roman" w:hAnsi="Times New Roman" w:cs="Times New Roman"/>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jp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1990</Words>
  <Characters>11346</Characters>
  <Application>Microsoft Office Word</Application>
  <DocSecurity>4</DocSecurity>
  <Lines>94</Lines>
  <Paragraphs>26</Paragraphs>
  <ScaleCrop>false</ScaleCrop>
  <Company/>
  <LinksUpToDate>false</LinksUpToDate>
  <CharactersWithSpaces>13310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Group individual report (BI) (1)</dc:title>
  <dc:subject/>
  <dc:creator>Nisaruddin</dc:creator>
  <cp:keywords/>
  <cp:lastModifiedBy>Mohammed Nisaruddin</cp:lastModifiedBy>
  <cp:revision>2</cp:revision>
  <dcterms:created xsi:type="dcterms:W3CDTF">2024-11-11T12:54:00Z</dcterms:created>
  <dcterms:modified xsi:type="dcterms:W3CDTF">2024-11-11T12:54:00Z</dcterms:modified>
</cp:coreProperties>
</file>