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F65" w:rsidRDefault="00226DCE" w:rsidP="00A1714B">
      <w:pPr>
        <w:spacing w:after="0" w:line="240" w:lineRule="auto"/>
        <w:jc w:val="both"/>
      </w:pPr>
      <w:r>
        <w:t>Name:</w:t>
      </w:r>
      <w:r>
        <w:tab/>
      </w:r>
      <w:r>
        <w:tab/>
      </w:r>
      <w:r>
        <w:tab/>
      </w:r>
      <w:r>
        <w:tab/>
      </w:r>
      <w:r>
        <w:tab/>
      </w:r>
      <w:r>
        <w:tab/>
      </w:r>
      <w:r>
        <w:tab/>
      </w:r>
      <w:r>
        <w:tab/>
      </w:r>
      <w:r>
        <w:tab/>
      </w:r>
      <w:r>
        <w:tab/>
        <w:t>Data Science Exam</w:t>
      </w:r>
    </w:p>
    <w:p w:rsidR="00D30A1E" w:rsidRDefault="00D30A1E" w:rsidP="00A1714B">
      <w:pPr>
        <w:spacing w:after="0" w:line="240" w:lineRule="auto"/>
        <w:jc w:val="both"/>
      </w:pPr>
    </w:p>
    <w:p w:rsidR="00226DCE" w:rsidRDefault="00226DCE" w:rsidP="00A1714B">
      <w:pPr>
        <w:shd w:val="clear" w:color="auto" w:fill="FFFFFF"/>
        <w:spacing w:after="0" w:line="240" w:lineRule="auto"/>
        <w:jc w:val="both"/>
        <w:rPr>
          <w:rFonts w:ascii="Roboto" w:eastAsia="Times New Roman" w:hAnsi="Roboto" w:cs="Times New Roman"/>
          <w:color w:val="111111"/>
          <w:sz w:val="24"/>
          <w:szCs w:val="24"/>
        </w:rPr>
      </w:pPr>
      <w:r>
        <w:rPr>
          <w:rFonts w:ascii="Roboto" w:eastAsia="Times New Roman" w:hAnsi="Roboto" w:cs="Times New Roman"/>
          <w:b/>
          <w:bCs/>
          <w:color w:val="111111"/>
          <w:sz w:val="24"/>
          <w:szCs w:val="24"/>
        </w:rPr>
        <w:t>Q1</w:t>
      </w:r>
      <w:r w:rsidRPr="003104F5">
        <w:rPr>
          <w:rFonts w:ascii="Roboto" w:eastAsia="Times New Roman" w:hAnsi="Roboto" w:cs="Times New Roman"/>
          <w:b/>
          <w:bCs/>
          <w:color w:val="111111"/>
          <w:sz w:val="24"/>
          <w:szCs w:val="24"/>
        </w:rPr>
        <w:t>:</w:t>
      </w:r>
      <w:r w:rsidR="00B6441D">
        <w:rPr>
          <w:rFonts w:ascii="Roboto" w:eastAsia="Times New Roman" w:hAnsi="Roboto" w:cs="Times New Roman"/>
          <w:color w:val="111111"/>
          <w:sz w:val="24"/>
          <w:szCs w:val="24"/>
        </w:rPr>
        <w:t xml:space="preserve"> The following 8</w:t>
      </w:r>
      <w:r>
        <w:rPr>
          <w:rFonts w:ascii="Roboto" w:eastAsia="Times New Roman" w:hAnsi="Roboto" w:cs="Times New Roman"/>
          <w:color w:val="111111"/>
          <w:sz w:val="24"/>
          <w:szCs w:val="24"/>
        </w:rPr>
        <w:t xml:space="preserve"> rows dataset is the total test part of the main dataset. This test dataset applied to “Model I: and predicted data is available. </w:t>
      </w:r>
      <w:r w:rsidR="003631CB">
        <w:rPr>
          <w:rFonts w:ascii="Roboto" w:eastAsia="Times New Roman" w:hAnsi="Roboto" w:cs="Times New Roman"/>
          <w:color w:val="111111"/>
          <w:sz w:val="24"/>
          <w:szCs w:val="24"/>
        </w:rPr>
        <w:t>5 Scores</w:t>
      </w:r>
    </w:p>
    <w:p w:rsidR="00226DCE" w:rsidRPr="003104F5" w:rsidRDefault="00226DCE" w:rsidP="00A1714B">
      <w:pPr>
        <w:pStyle w:val="ListParagraph"/>
        <w:numPr>
          <w:ilvl w:val="0"/>
          <w:numId w:val="1"/>
        </w:numPr>
        <w:shd w:val="clear" w:color="auto" w:fill="FFFFFF"/>
        <w:spacing w:after="0" w:line="240" w:lineRule="auto"/>
        <w:jc w:val="both"/>
        <w:rPr>
          <w:rFonts w:ascii="Roboto" w:eastAsia="Times New Roman" w:hAnsi="Roboto" w:cs="Times New Roman"/>
          <w:color w:val="111111"/>
          <w:sz w:val="24"/>
          <w:szCs w:val="24"/>
        </w:rPr>
      </w:pPr>
      <w:r w:rsidRPr="003104F5">
        <w:rPr>
          <w:rFonts w:ascii="Roboto" w:eastAsia="Times New Roman" w:hAnsi="Roboto" w:cs="Times New Roman"/>
          <w:color w:val="111111"/>
          <w:sz w:val="24"/>
          <w:szCs w:val="24"/>
        </w:rPr>
        <w:t>Illustrate the outcome Confusion Matrix and calculate the Precision, Recall, accuracy and F</w:t>
      </w:r>
      <w:r>
        <w:rPr>
          <w:rFonts w:ascii="Roboto" w:eastAsia="Times New Roman" w:hAnsi="Roboto" w:cs="Times New Roman"/>
          <w:color w:val="111111"/>
          <w:sz w:val="24"/>
          <w:szCs w:val="24"/>
        </w:rPr>
        <w:t>1</w:t>
      </w:r>
      <w:r w:rsidRPr="003104F5">
        <w:rPr>
          <w:rFonts w:ascii="Roboto" w:eastAsia="Times New Roman" w:hAnsi="Roboto" w:cs="Times New Roman"/>
          <w:color w:val="111111"/>
          <w:sz w:val="24"/>
          <w:szCs w:val="24"/>
        </w:rPr>
        <w:t>-Score.</w:t>
      </w:r>
    </w:p>
    <w:tbl>
      <w:tblPr>
        <w:tblStyle w:val="TableGrid"/>
        <w:tblW w:w="0" w:type="auto"/>
        <w:tblLook w:val="04A0" w:firstRow="1" w:lastRow="0" w:firstColumn="1" w:lastColumn="0" w:noHBand="0" w:noVBand="1"/>
      </w:tblPr>
      <w:tblGrid>
        <w:gridCol w:w="1558"/>
        <w:gridCol w:w="1558"/>
        <w:gridCol w:w="1558"/>
        <w:gridCol w:w="1558"/>
        <w:gridCol w:w="1559"/>
      </w:tblGrid>
      <w:tr w:rsidR="002331A0" w:rsidTr="00182A93">
        <w:trPr>
          <w:trHeight w:val="674"/>
        </w:trPr>
        <w:tc>
          <w:tcPr>
            <w:tcW w:w="1558" w:type="dxa"/>
          </w:tcPr>
          <w:p w:rsidR="002331A0" w:rsidRDefault="002331A0" w:rsidP="00A1714B">
            <w:pPr>
              <w:spacing w:before="100" w:beforeAutospacing="1"/>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Attribute 1</w:t>
            </w:r>
          </w:p>
        </w:tc>
        <w:tc>
          <w:tcPr>
            <w:tcW w:w="1558" w:type="dxa"/>
          </w:tcPr>
          <w:p w:rsidR="002331A0" w:rsidRDefault="002331A0" w:rsidP="00A1714B">
            <w:pPr>
              <w:spacing w:before="100" w:beforeAutospacing="1"/>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Attribute 2</w:t>
            </w:r>
          </w:p>
        </w:tc>
        <w:tc>
          <w:tcPr>
            <w:tcW w:w="1558" w:type="dxa"/>
          </w:tcPr>
          <w:p w:rsidR="002331A0" w:rsidRDefault="002331A0" w:rsidP="00A1714B">
            <w:pPr>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Class</w:t>
            </w:r>
          </w:p>
          <w:p w:rsidR="002331A0" w:rsidRDefault="002331A0" w:rsidP="00A1714B">
            <w:pPr>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A is +, B is -</w:t>
            </w:r>
          </w:p>
        </w:tc>
        <w:tc>
          <w:tcPr>
            <w:tcW w:w="1558" w:type="dxa"/>
          </w:tcPr>
          <w:p w:rsidR="002331A0" w:rsidRDefault="002331A0" w:rsidP="00A1714B">
            <w:pPr>
              <w:spacing w:before="100" w:beforeAutospacing="1"/>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Model I Prediction </w:t>
            </w:r>
          </w:p>
        </w:tc>
        <w:tc>
          <w:tcPr>
            <w:tcW w:w="1559" w:type="dxa"/>
          </w:tcPr>
          <w:p w:rsidR="002331A0" w:rsidRDefault="002331A0" w:rsidP="00A1714B">
            <w:pPr>
              <w:spacing w:before="100" w:beforeAutospacing="1"/>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Model II Prediction</w:t>
            </w: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3</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3</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5</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5</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7</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7</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9</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4</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12</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3</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10</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5</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1</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7</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r w:rsidR="002331A0" w:rsidTr="00182A93">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11</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11</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A</w:t>
            </w:r>
          </w:p>
        </w:tc>
        <w:tc>
          <w:tcPr>
            <w:tcW w:w="1558"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r w:rsidRPr="002331A0">
              <w:rPr>
                <w:rFonts w:ascii="Roboto" w:eastAsia="Times New Roman" w:hAnsi="Roboto" w:cs="Times New Roman"/>
                <w:color w:val="111111"/>
                <w:sz w:val="20"/>
                <w:szCs w:val="20"/>
              </w:rPr>
              <w:t>B</w:t>
            </w:r>
          </w:p>
        </w:tc>
        <w:tc>
          <w:tcPr>
            <w:tcW w:w="1559" w:type="dxa"/>
          </w:tcPr>
          <w:p w:rsidR="002331A0" w:rsidRPr="002331A0" w:rsidRDefault="002331A0" w:rsidP="00A1714B">
            <w:pPr>
              <w:spacing w:before="100" w:beforeAutospacing="1"/>
              <w:jc w:val="both"/>
              <w:rPr>
                <w:rFonts w:ascii="Roboto" w:eastAsia="Times New Roman" w:hAnsi="Roboto" w:cs="Times New Roman"/>
                <w:color w:val="111111"/>
                <w:sz w:val="20"/>
                <w:szCs w:val="20"/>
              </w:rPr>
            </w:pPr>
          </w:p>
        </w:tc>
      </w:tr>
    </w:tbl>
    <w:p w:rsidR="00226DCE" w:rsidRPr="003104F5" w:rsidRDefault="002331A0" w:rsidP="00A1714B">
      <w:pPr>
        <w:pStyle w:val="ListParagraph"/>
        <w:numPr>
          <w:ilvl w:val="0"/>
          <w:numId w:val="1"/>
        </w:numPr>
        <w:shd w:val="clear" w:color="auto" w:fill="FFFFFF"/>
        <w:spacing w:after="0" w:line="240" w:lineRule="auto"/>
        <w:jc w:val="both"/>
        <w:rPr>
          <w:rFonts w:ascii="Roboto" w:eastAsia="Times New Roman" w:hAnsi="Roboto" w:cs="Times New Roman"/>
          <w:color w:val="111111"/>
          <w:sz w:val="24"/>
          <w:szCs w:val="24"/>
        </w:rPr>
      </w:pPr>
      <w:r>
        <w:rPr>
          <w:rFonts w:ascii="Roboto" w:eastAsia="Times New Roman" w:hAnsi="Roboto" w:cs="Times New Roman"/>
          <w:color w:val="111111"/>
          <w:sz w:val="24"/>
          <w:szCs w:val="24"/>
        </w:rPr>
        <w:t>Fill the column “Model II</w:t>
      </w:r>
      <w:r w:rsidR="00226DCE" w:rsidRPr="003104F5">
        <w:rPr>
          <w:rFonts w:ascii="Roboto" w:eastAsia="Times New Roman" w:hAnsi="Roboto" w:cs="Times New Roman"/>
          <w:color w:val="111111"/>
          <w:sz w:val="24"/>
          <w:szCs w:val="24"/>
        </w:rPr>
        <w:t xml:space="preserve"> Prediction” while you know Recall=Precision=F</w:t>
      </w:r>
      <w:r w:rsidR="00B6441D">
        <w:rPr>
          <w:rFonts w:ascii="Roboto" w:eastAsia="Times New Roman" w:hAnsi="Roboto" w:cs="Times New Roman"/>
          <w:color w:val="111111"/>
          <w:sz w:val="24"/>
          <w:szCs w:val="24"/>
        </w:rPr>
        <w:t>1</w:t>
      </w:r>
      <w:r w:rsidR="00226DCE" w:rsidRPr="003104F5">
        <w:rPr>
          <w:rFonts w:ascii="Roboto" w:eastAsia="Times New Roman" w:hAnsi="Roboto" w:cs="Times New Roman"/>
          <w:color w:val="111111"/>
          <w:sz w:val="24"/>
          <w:szCs w:val="24"/>
        </w:rPr>
        <w:t xml:space="preserve">-Score and accuracy is </w:t>
      </w:r>
      <w:r w:rsidR="00B6441D">
        <w:rPr>
          <w:rFonts w:ascii="Roboto" w:eastAsia="Times New Roman" w:hAnsi="Roboto" w:cs="Times New Roman"/>
          <w:color w:val="111111"/>
          <w:sz w:val="24"/>
          <w:szCs w:val="24"/>
        </w:rPr>
        <w:t>(50</w:t>
      </w:r>
      <w:r w:rsidR="00226DCE" w:rsidRPr="003104F5">
        <w:rPr>
          <w:rFonts w:ascii="Roboto" w:eastAsia="Times New Roman" w:hAnsi="Roboto" w:cs="Times New Roman"/>
          <w:color w:val="111111"/>
          <w:sz w:val="24"/>
          <w:szCs w:val="24"/>
        </w:rPr>
        <w:t>%).</w:t>
      </w:r>
    </w:p>
    <w:p w:rsidR="008B25A3" w:rsidRPr="008B25A3" w:rsidRDefault="001E410E" w:rsidP="00A1714B">
      <w:pPr>
        <w:spacing w:after="0" w:line="240" w:lineRule="auto"/>
        <w:jc w:val="both"/>
      </w:pPr>
      <w:r w:rsidRPr="002331A0">
        <w:rPr>
          <w:b/>
          <w:bCs/>
        </w:rPr>
        <w:t>Q2:</w:t>
      </w:r>
      <w:r>
        <w:t xml:space="preserve"> </w:t>
      </w:r>
      <w:r w:rsidR="008B25A3" w:rsidRPr="008B25A3">
        <w:rPr>
          <w:lang w:val="en"/>
        </w:rPr>
        <w:t>The table below shows the probability of being a mine or rock using the Naïve Bayes algorithm for the sonar dataset. Considering the thresholds of 0.15, 0.3, 0.45, 0.6, 0.75 to consider the output as Mine. (When the threshold is 0.15, it means that the obtained class is Mine if the probability of being Mine is 0.15 or more). Find the resulting class column for each thresh</w:t>
      </w:r>
      <w:r w:rsidR="0064377A">
        <w:rPr>
          <w:lang w:val="en"/>
        </w:rPr>
        <w:t xml:space="preserve">old. Draw the ROC </w:t>
      </w:r>
      <w:r w:rsidR="00A1714B">
        <w:rPr>
          <w:lang w:val="en"/>
        </w:rPr>
        <w:t xml:space="preserve">(Recall vs. FPR), </w:t>
      </w:r>
      <w:r w:rsidR="00EF0A9A">
        <w:rPr>
          <w:lang w:val="en"/>
        </w:rPr>
        <w:t>(FPR=F</w:t>
      </w:r>
      <w:bookmarkStart w:id="0" w:name="_GoBack"/>
      <w:bookmarkEnd w:id="0"/>
      <w:r w:rsidR="0064377A">
        <w:rPr>
          <w:lang w:val="en"/>
        </w:rPr>
        <w:t>P/(FP+TN</w:t>
      </w:r>
      <w:r w:rsidR="008B25A3" w:rsidRPr="008B25A3">
        <w:rPr>
          <w:lang w:val="en"/>
        </w:rPr>
        <w:t>)). Which threshold gives a better prediction?</w:t>
      </w:r>
      <w:r w:rsidR="003631CB">
        <w:rPr>
          <w:lang w:val="en"/>
        </w:rPr>
        <w:t xml:space="preserve">  5 Scores</w:t>
      </w:r>
    </w:p>
    <w:p w:rsidR="00226DCE" w:rsidRDefault="00226DCE" w:rsidP="00A1714B">
      <w:pPr>
        <w:spacing w:after="0" w:line="240" w:lineRule="auto"/>
        <w:jc w:val="both"/>
      </w:pPr>
    </w:p>
    <w:tbl>
      <w:tblPr>
        <w:tblStyle w:val="TableGrid"/>
        <w:tblW w:w="0" w:type="auto"/>
        <w:tblLook w:val="04A0" w:firstRow="1" w:lastRow="0" w:firstColumn="1" w:lastColumn="0" w:noHBand="0" w:noVBand="1"/>
      </w:tblPr>
      <w:tblGrid>
        <w:gridCol w:w="391"/>
        <w:gridCol w:w="712"/>
        <w:gridCol w:w="1184"/>
        <w:gridCol w:w="1184"/>
        <w:gridCol w:w="1109"/>
        <w:gridCol w:w="1109"/>
        <w:gridCol w:w="1109"/>
        <w:gridCol w:w="1109"/>
        <w:gridCol w:w="1109"/>
      </w:tblGrid>
      <w:tr w:rsidR="009920D3" w:rsidTr="001E410E">
        <w:tc>
          <w:tcPr>
            <w:tcW w:w="1038" w:type="dxa"/>
          </w:tcPr>
          <w:p w:rsidR="001E410E" w:rsidRDefault="001E410E" w:rsidP="00A1714B">
            <w:pPr>
              <w:jc w:val="both"/>
            </w:pPr>
          </w:p>
        </w:tc>
        <w:tc>
          <w:tcPr>
            <w:tcW w:w="1039" w:type="dxa"/>
          </w:tcPr>
          <w:p w:rsidR="001E410E" w:rsidRDefault="001E410E" w:rsidP="00A1714B">
            <w:pPr>
              <w:jc w:val="both"/>
            </w:pPr>
            <w:r>
              <w:t>Class</w:t>
            </w:r>
          </w:p>
        </w:tc>
        <w:tc>
          <w:tcPr>
            <w:tcW w:w="1039" w:type="dxa"/>
          </w:tcPr>
          <w:p w:rsidR="001E410E" w:rsidRDefault="001E410E" w:rsidP="00A1714B">
            <w:pPr>
              <w:jc w:val="both"/>
            </w:pPr>
            <w:r>
              <w:t>Probability of being Mine</w:t>
            </w:r>
          </w:p>
        </w:tc>
        <w:tc>
          <w:tcPr>
            <w:tcW w:w="1039" w:type="dxa"/>
          </w:tcPr>
          <w:p w:rsidR="001E410E" w:rsidRDefault="001E410E" w:rsidP="00A1714B">
            <w:pPr>
              <w:jc w:val="both"/>
            </w:pPr>
            <w:r>
              <w:t>Probability of being Rock</w:t>
            </w:r>
          </w:p>
        </w:tc>
        <w:tc>
          <w:tcPr>
            <w:tcW w:w="1039" w:type="dxa"/>
          </w:tcPr>
          <w:p w:rsidR="001E410E" w:rsidRDefault="009920D3" w:rsidP="00A1714B">
            <w:pPr>
              <w:jc w:val="both"/>
            </w:pPr>
            <w:r>
              <w:t>Predicted Class for Threshold</w:t>
            </w:r>
          </w:p>
          <w:p w:rsidR="009920D3" w:rsidRDefault="009920D3" w:rsidP="00A1714B">
            <w:pPr>
              <w:jc w:val="both"/>
            </w:pPr>
            <w:r>
              <w:t>0.15</w:t>
            </w:r>
          </w:p>
        </w:tc>
        <w:tc>
          <w:tcPr>
            <w:tcW w:w="1039" w:type="dxa"/>
          </w:tcPr>
          <w:p w:rsidR="009920D3" w:rsidRDefault="009920D3" w:rsidP="00A1714B">
            <w:pPr>
              <w:jc w:val="both"/>
            </w:pPr>
            <w:r>
              <w:t>Predicted Class for Threshold</w:t>
            </w:r>
          </w:p>
          <w:p w:rsidR="001E410E" w:rsidRDefault="009920D3" w:rsidP="00A1714B">
            <w:pPr>
              <w:jc w:val="both"/>
            </w:pPr>
            <w:r>
              <w:t>0.3</w:t>
            </w:r>
          </w:p>
        </w:tc>
        <w:tc>
          <w:tcPr>
            <w:tcW w:w="1039" w:type="dxa"/>
          </w:tcPr>
          <w:p w:rsidR="009920D3" w:rsidRDefault="009920D3" w:rsidP="00A1714B">
            <w:pPr>
              <w:jc w:val="both"/>
            </w:pPr>
            <w:r>
              <w:t>Predicted Class for Threshold</w:t>
            </w:r>
          </w:p>
          <w:p w:rsidR="001E410E" w:rsidRDefault="009920D3" w:rsidP="00A1714B">
            <w:pPr>
              <w:jc w:val="both"/>
            </w:pPr>
            <w:r>
              <w:t>0.45</w:t>
            </w:r>
          </w:p>
        </w:tc>
        <w:tc>
          <w:tcPr>
            <w:tcW w:w="1039" w:type="dxa"/>
          </w:tcPr>
          <w:p w:rsidR="009920D3" w:rsidRDefault="009920D3" w:rsidP="00A1714B">
            <w:pPr>
              <w:jc w:val="both"/>
            </w:pPr>
            <w:r>
              <w:t>Predicted Class for Threshold</w:t>
            </w:r>
          </w:p>
          <w:p w:rsidR="001E410E" w:rsidRDefault="009920D3" w:rsidP="00A1714B">
            <w:pPr>
              <w:jc w:val="both"/>
            </w:pPr>
            <w:r>
              <w:t>0.6</w:t>
            </w:r>
          </w:p>
        </w:tc>
        <w:tc>
          <w:tcPr>
            <w:tcW w:w="1039" w:type="dxa"/>
          </w:tcPr>
          <w:p w:rsidR="009920D3" w:rsidRDefault="009920D3" w:rsidP="00A1714B">
            <w:pPr>
              <w:jc w:val="both"/>
            </w:pPr>
            <w:r>
              <w:t>Predicted Class for Threshold</w:t>
            </w:r>
          </w:p>
          <w:p w:rsidR="001E410E" w:rsidRDefault="009920D3" w:rsidP="00A1714B">
            <w:pPr>
              <w:jc w:val="both"/>
            </w:pPr>
            <w:r>
              <w:t>0.75</w:t>
            </w:r>
          </w:p>
        </w:tc>
      </w:tr>
      <w:tr w:rsidR="009920D3" w:rsidTr="001E410E">
        <w:tc>
          <w:tcPr>
            <w:tcW w:w="1038" w:type="dxa"/>
          </w:tcPr>
          <w:p w:rsidR="001E410E" w:rsidRDefault="001E410E" w:rsidP="00A1714B">
            <w:pPr>
              <w:jc w:val="both"/>
            </w:pPr>
            <w:r>
              <w:t>1</w:t>
            </w:r>
          </w:p>
        </w:tc>
        <w:tc>
          <w:tcPr>
            <w:tcW w:w="1039" w:type="dxa"/>
          </w:tcPr>
          <w:p w:rsidR="001E410E" w:rsidRDefault="001E410E" w:rsidP="00A1714B">
            <w:pPr>
              <w:jc w:val="both"/>
            </w:pPr>
            <w:r>
              <w:t>Mine</w:t>
            </w:r>
          </w:p>
        </w:tc>
        <w:tc>
          <w:tcPr>
            <w:tcW w:w="1039" w:type="dxa"/>
          </w:tcPr>
          <w:p w:rsidR="001E410E" w:rsidRDefault="001E410E" w:rsidP="00A1714B">
            <w:pPr>
              <w:jc w:val="both"/>
            </w:pPr>
            <w:r>
              <w:t>0.1</w:t>
            </w:r>
          </w:p>
        </w:tc>
        <w:tc>
          <w:tcPr>
            <w:tcW w:w="1039" w:type="dxa"/>
          </w:tcPr>
          <w:p w:rsidR="001E410E" w:rsidRDefault="009920D3" w:rsidP="00A1714B">
            <w:pPr>
              <w:jc w:val="both"/>
            </w:pPr>
            <w:r>
              <w:t>0.9</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2</w:t>
            </w:r>
          </w:p>
        </w:tc>
        <w:tc>
          <w:tcPr>
            <w:tcW w:w="1039" w:type="dxa"/>
          </w:tcPr>
          <w:p w:rsidR="001E410E" w:rsidRDefault="001E410E" w:rsidP="00A1714B">
            <w:pPr>
              <w:jc w:val="both"/>
            </w:pPr>
            <w:r>
              <w:t>Mine</w:t>
            </w:r>
          </w:p>
        </w:tc>
        <w:tc>
          <w:tcPr>
            <w:tcW w:w="1039" w:type="dxa"/>
          </w:tcPr>
          <w:p w:rsidR="001E410E" w:rsidRDefault="009920D3" w:rsidP="00A1714B">
            <w:pPr>
              <w:jc w:val="both"/>
            </w:pPr>
            <w:r>
              <w:t>0.8</w:t>
            </w:r>
          </w:p>
        </w:tc>
        <w:tc>
          <w:tcPr>
            <w:tcW w:w="1039" w:type="dxa"/>
          </w:tcPr>
          <w:p w:rsidR="001E410E" w:rsidRDefault="009920D3" w:rsidP="00A1714B">
            <w:pPr>
              <w:jc w:val="both"/>
            </w:pPr>
            <w:r>
              <w:t>0.2</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3</w:t>
            </w:r>
          </w:p>
        </w:tc>
        <w:tc>
          <w:tcPr>
            <w:tcW w:w="1039" w:type="dxa"/>
          </w:tcPr>
          <w:p w:rsidR="001E410E" w:rsidRDefault="001E410E" w:rsidP="00A1714B">
            <w:pPr>
              <w:jc w:val="both"/>
            </w:pPr>
            <w:r>
              <w:t>Rock</w:t>
            </w:r>
          </w:p>
        </w:tc>
        <w:tc>
          <w:tcPr>
            <w:tcW w:w="1039" w:type="dxa"/>
          </w:tcPr>
          <w:p w:rsidR="001E410E" w:rsidRDefault="009920D3" w:rsidP="00A1714B">
            <w:pPr>
              <w:jc w:val="both"/>
            </w:pPr>
            <w:r>
              <w:t>0.65</w:t>
            </w:r>
          </w:p>
        </w:tc>
        <w:tc>
          <w:tcPr>
            <w:tcW w:w="1039" w:type="dxa"/>
          </w:tcPr>
          <w:p w:rsidR="001E410E" w:rsidRDefault="009920D3" w:rsidP="00A1714B">
            <w:pPr>
              <w:jc w:val="both"/>
            </w:pPr>
            <w:r>
              <w:t>0.35</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4</w:t>
            </w:r>
          </w:p>
        </w:tc>
        <w:tc>
          <w:tcPr>
            <w:tcW w:w="1039" w:type="dxa"/>
          </w:tcPr>
          <w:p w:rsidR="001E410E" w:rsidRDefault="001E410E" w:rsidP="00A1714B">
            <w:pPr>
              <w:jc w:val="both"/>
            </w:pPr>
            <w:r>
              <w:t>Rock</w:t>
            </w:r>
          </w:p>
        </w:tc>
        <w:tc>
          <w:tcPr>
            <w:tcW w:w="1039" w:type="dxa"/>
          </w:tcPr>
          <w:p w:rsidR="001E410E" w:rsidRDefault="009920D3" w:rsidP="00A1714B">
            <w:pPr>
              <w:jc w:val="both"/>
            </w:pPr>
            <w:r>
              <w:t>0.4</w:t>
            </w:r>
          </w:p>
        </w:tc>
        <w:tc>
          <w:tcPr>
            <w:tcW w:w="1039" w:type="dxa"/>
          </w:tcPr>
          <w:p w:rsidR="001E410E" w:rsidRDefault="009920D3" w:rsidP="00A1714B">
            <w:pPr>
              <w:jc w:val="both"/>
            </w:pPr>
            <w:r>
              <w:t>0.6</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5</w:t>
            </w:r>
          </w:p>
        </w:tc>
        <w:tc>
          <w:tcPr>
            <w:tcW w:w="1039" w:type="dxa"/>
          </w:tcPr>
          <w:p w:rsidR="001E410E" w:rsidRDefault="001E410E" w:rsidP="00A1714B">
            <w:pPr>
              <w:jc w:val="both"/>
            </w:pPr>
            <w:r>
              <w:t>Rock</w:t>
            </w:r>
          </w:p>
        </w:tc>
        <w:tc>
          <w:tcPr>
            <w:tcW w:w="1039" w:type="dxa"/>
          </w:tcPr>
          <w:p w:rsidR="001E410E" w:rsidRDefault="009920D3" w:rsidP="00A1714B">
            <w:pPr>
              <w:jc w:val="both"/>
            </w:pPr>
            <w:r>
              <w:t>0.2</w:t>
            </w:r>
          </w:p>
        </w:tc>
        <w:tc>
          <w:tcPr>
            <w:tcW w:w="1039" w:type="dxa"/>
          </w:tcPr>
          <w:p w:rsidR="001E410E" w:rsidRDefault="009920D3" w:rsidP="00A1714B">
            <w:pPr>
              <w:jc w:val="both"/>
            </w:pPr>
            <w:r>
              <w:t>0.8</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6</w:t>
            </w:r>
          </w:p>
        </w:tc>
        <w:tc>
          <w:tcPr>
            <w:tcW w:w="1039" w:type="dxa"/>
          </w:tcPr>
          <w:p w:rsidR="001E410E" w:rsidRDefault="001E410E" w:rsidP="00A1714B">
            <w:pPr>
              <w:jc w:val="both"/>
            </w:pPr>
            <w:r>
              <w:t>Mine</w:t>
            </w:r>
          </w:p>
        </w:tc>
        <w:tc>
          <w:tcPr>
            <w:tcW w:w="1039" w:type="dxa"/>
          </w:tcPr>
          <w:p w:rsidR="001E410E" w:rsidRDefault="009920D3" w:rsidP="00A1714B">
            <w:pPr>
              <w:jc w:val="both"/>
            </w:pPr>
            <w:r>
              <w:t>0.35</w:t>
            </w:r>
          </w:p>
        </w:tc>
        <w:tc>
          <w:tcPr>
            <w:tcW w:w="1039" w:type="dxa"/>
          </w:tcPr>
          <w:p w:rsidR="001E410E" w:rsidRDefault="009920D3" w:rsidP="00A1714B">
            <w:pPr>
              <w:jc w:val="both"/>
            </w:pPr>
            <w:r>
              <w:t>0.65</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r w:rsidR="009920D3" w:rsidTr="001E410E">
        <w:tc>
          <w:tcPr>
            <w:tcW w:w="1038" w:type="dxa"/>
          </w:tcPr>
          <w:p w:rsidR="001E410E" w:rsidRDefault="001E410E" w:rsidP="00A1714B">
            <w:pPr>
              <w:jc w:val="both"/>
            </w:pPr>
            <w:r>
              <w:t>7</w:t>
            </w:r>
          </w:p>
        </w:tc>
        <w:tc>
          <w:tcPr>
            <w:tcW w:w="1039" w:type="dxa"/>
          </w:tcPr>
          <w:p w:rsidR="001E410E" w:rsidRDefault="001E410E" w:rsidP="00A1714B">
            <w:pPr>
              <w:jc w:val="both"/>
            </w:pPr>
            <w:r>
              <w:t>Rock</w:t>
            </w:r>
          </w:p>
        </w:tc>
        <w:tc>
          <w:tcPr>
            <w:tcW w:w="1039" w:type="dxa"/>
          </w:tcPr>
          <w:p w:rsidR="001E410E" w:rsidRDefault="009920D3" w:rsidP="00A1714B">
            <w:pPr>
              <w:jc w:val="both"/>
            </w:pPr>
            <w:r>
              <w:t>0.5</w:t>
            </w:r>
          </w:p>
        </w:tc>
        <w:tc>
          <w:tcPr>
            <w:tcW w:w="1039" w:type="dxa"/>
          </w:tcPr>
          <w:p w:rsidR="001E410E" w:rsidRDefault="009920D3" w:rsidP="00A1714B">
            <w:pPr>
              <w:jc w:val="both"/>
            </w:pPr>
            <w:r>
              <w:t>0.5</w:t>
            </w: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c>
          <w:tcPr>
            <w:tcW w:w="1039" w:type="dxa"/>
          </w:tcPr>
          <w:p w:rsidR="001E410E" w:rsidRDefault="001E410E" w:rsidP="00A1714B">
            <w:pPr>
              <w:jc w:val="both"/>
            </w:pPr>
          </w:p>
        </w:tc>
      </w:tr>
    </w:tbl>
    <w:p w:rsidR="006746B7" w:rsidRDefault="006746B7" w:rsidP="00A1714B">
      <w:pPr>
        <w:spacing w:after="0" w:line="240" w:lineRule="auto"/>
        <w:jc w:val="both"/>
      </w:pPr>
      <w:r w:rsidRPr="002331A0">
        <w:rPr>
          <w:b/>
          <w:bCs/>
        </w:rPr>
        <w:t>Q3:</w:t>
      </w:r>
      <w:r>
        <w:t xml:space="preserve"> </w:t>
      </w:r>
      <w:r w:rsidR="00D85A2F">
        <w:t xml:space="preserve">The dataset is divided to 5 folds. And after 5-fold validation, the result of test data has written down in the below table. Calculate the resulted </w:t>
      </w:r>
      <w:r w:rsidR="00A359DD">
        <w:t>accuracy with its STD, (</w:t>
      </w:r>
      <w:r w:rsidR="00D85A2F">
        <w:t>average of accuracy and Model variance</w:t>
      </w:r>
      <w:r w:rsidR="00A359DD" w:rsidRPr="00A359DD">
        <w:rPr>
          <w:noProof/>
        </w:rPr>
        <w:t xml:space="preserve"> </w:t>
      </w:r>
      <w:r w:rsidR="00A359DD">
        <w:rPr>
          <w:noProof/>
        </w:rPr>
        <w:drawing>
          <wp:inline distT="0" distB="0" distL="0" distR="0" wp14:anchorId="2BF9EE93" wp14:editId="2E424795">
            <wp:extent cx="668547" cy="236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480" cy="252390"/>
                    </a:xfrm>
                    <a:prstGeom prst="rect">
                      <a:avLst/>
                    </a:prstGeom>
                    <a:noFill/>
                    <a:ln>
                      <a:noFill/>
                    </a:ln>
                  </pic:spPr>
                </pic:pic>
              </a:graphicData>
            </a:graphic>
          </wp:inline>
        </w:drawing>
      </w:r>
      <w:r w:rsidR="00A359DD">
        <w:t>)</w:t>
      </w:r>
      <w:r w:rsidR="00D85A2F">
        <w:t>?</w:t>
      </w:r>
      <w:r w:rsidR="003631CB">
        <w:t xml:space="preserve">  4 Scores</w:t>
      </w:r>
    </w:p>
    <w:tbl>
      <w:tblPr>
        <w:tblStyle w:val="TableGrid"/>
        <w:tblW w:w="0" w:type="auto"/>
        <w:tblLook w:val="04A0" w:firstRow="1" w:lastRow="0" w:firstColumn="1" w:lastColumn="0" w:noHBand="0" w:noVBand="1"/>
      </w:tblPr>
      <w:tblGrid>
        <w:gridCol w:w="1512"/>
        <w:gridCol w:w="1498"/>
        <w:gridCol w:w="1501"/>
        <w:gridCol w:w="1501"/>
        <w:gridCol w:w="1502"/>
        <w:gridCol w:w="1502"/>
      </w:tblGrid>
      <w:tr w:rsidR="00D85A2F" w:rsidTr="00D85A2F">
        <w:tc>
          <w:tcPr>
            <w:tcW w:w="1558" w:type="dxa"/>
          </w:tcPr>
          <w:p w:rsidR="00D85A2F" w:rsidRDefault="006407A7" w:rsidP="00A1714B">
            <w:pPr>
              <w:jc w:val="both"/>
            </w:pPr>
            <w:r>
              <w:t xml:space="preserve">Testing </w:t>
            </w:r>
            <w:r w:rsidR="001E525E">
              <w:t>Folder</w:t>
            </w:r>
          </w:p>
        </w:tc>
        <w:tc>
          <w:tcPr>
            <w:tcW w:w="1558" w:type="dxa"/>
          </w:tcPr>
          <w:p w:rsidR="00D85A2F" w:rsidRDefault="006407A7" w:rsidP="00A1714B">
            <w:pPr>
              <w:jc w:val="both"/>
            </w:pPr>
            <w:r>
              <w:t xml:space="preserve">Fold 1 </w:t>
            </w:r>
          </w:p>
        </w:tc>
        <w:tc>
          <w:tcPr>
            <w:tcW w:w="1558" w:type="dxa"/>
          </w:tcPr>
          <w:p w:rsidR="00D85A2F" w:rsidRDefault="001E525E" w:rsidP="00A1714B">
            <w:pPr>
              <w:jc w:val="both"/>
            </w:pPr>
            <w:r>
              <w:t>Fold 2</w:t>
            </w:r>
          </w:p>
        </w:tc>
        <w:tc>
          <w:tcPr>
            <w:tcW w:w="1558" w:type="dxa"/>
          </w:tcPr>
          <w:p w:rsidR="00D85A2F" w:rsidRDefault="001E525E" w:rsidP="00A1714B">
            <w:pPr>
              <w:jc w:val="both"/>
            </w:pPr>
            <w:r>
              <w:t>Fold 3</w:t>
            </w:r>
          </w:p>
        </w:tc>
        <w:tc>
          <w:tcPr>
            <w:tcW w:w="1559" w:type="dxa"/>
          </w:tcPr>
          <w:p w:rsidR="00D85A2F" w:rsidRDefault="001E525E" w:rsidP="00A1714B">
            <w:pPr>
              <w:jc w:val="both"/>
            </w:pPr>
            <w:r>
              <w:t>Fold 4</w:t>
            </w:r>
          </w:p>
        </w:tc>
        <w:tc>
          <w:tcPr>
            <w:tcW w:w="1559" w:type="dxa"/>
          </w:tcPr>
          <w:p w:rsidR="00D85A2F" w:rsidRDefault="001E525E" w:rsidP="00A1714B">
            <w:pPr>
              <w:jc w:val="both"/>
            </w:pPr>
            <w:r>
              <w:t>Fold 5</w:t>
            </w:r>
          </w:p>
        </w:tc>
      </w:tr>
      <w:tr w:rsidR="00D85A2F" w:rsidTr="00D85A2F">
        <w:tc>
          <w:tcPr>
            <w:tcW w:w="1558" w:type="dxa"/>
          </w:tcPr>
          <w:p w:rsidR="00D85A2F" w:rsidRPr="002331A0" w:rsidRDefault="002B726C" w:rsidP="00A1714B">
            <w:pPr>
              <w:jc w:val="both"/>
              <w:rPr>
                <w:sz w:val="16"/>
                <w:szCs w:val="16"/>
              </w:rPr>
            </w:pPr>
            <w:r w:rsidRPr="002331A0">
              <w:rPr>
                <w:sz w:val="16"/>
                <w:szCs w:val="16"/>
              </w:rPr>
              <w:t>First row Predicted result</w:t>
            </w:r>
          </w:p>
        </w:tc>
        <w:tc>
          <w:tcPr>
            <w:tcW w:w="1558" w:type="dxa"/>
          </w:tcPr>
          <w:p w:rsidR="00D85A2F" w:rsidRDefault="001E525E" w:rsidP="00A1714B">
            <w:pPr>
              <w:jc w:val="both"/>
            </w:pPr>
            <w:r>
              <w:t>True</w:t>
            </w:r>
          </w:p>
        </w:tc>
        <w:tc>
          <w:tcPr>
            <w:tcW w:w="1558" w:type="dxa"/>
          </w:tcPr>
          <w:p w:rsidR="00D85A2F" w:rsidRDefault="001E525E" w:rsidP="00A1714B">
            <w:pPr>
              <w:jc w:val="both"/>
            </w:pPr>
            <w:r>
              <w:t>False</w:t>
            </w:r>
          </w:p>
        </w:tc>
        <w:tc>
          <w:tcPr>
            <w:tcW w:w="1558" w:type="dxa"/>
          </w:tcPr>
          <w:p w:rsidR="00D85A2F" w:rsidRDefault="001E525E" w:rsidP="00A1714B">
            <w:pPr>
              <w:jc w:val="both"/>
            </w:pPr>
            <w:r>
              <w:t>True</w:t>
            </w:r>
          </w:p>
        </w:tc>
        <w:tc>
          <w:tcPr>
            <w:tcW w:w="1559" w:type="dxa"/>
          </w:tcPr>
          <w:p w:rsidR="00D85A2F" w:rsidRDefault="001E525E" w:rsidP="00A1714B">
            <w:pPr>
              <w:jc w:val="both"/>
            </w:pPr>
            <w:r>
              <w:t>False</w:t>
            </w:r>
          </w:p>
        </w:tc>
        <w:tc>
          <w:tcPr>
            <w:tcW w:w="1559" w:type="dxa"/>
          </w:tcPr>
          <w:p w:rsidR="00D85A2F" w:rsidRDefault="001E525E" w:rsidP="00A1714B">
            <w:pPr>
              <w:jc w:val="both"/>
            </w:pPr>
            <w:r>
              <w:t>False</w:t>
            </w:r>
          </w:p>
        </w:tc>
      </w:tr>
      <w:tr w:rsidR="00D85A2F" w:rsidTr="00D85A2F">
        <w:tc>
          <w:tcPr>
            <w:tcW w:w="1558" w:type="dxa"/>
          </w:tcPr>
          <w:p w:rsidR="00D85A2F" w:rsidRPr="002331A0" w:rsidRDefault="002B726C" w:rsidP="00A1714B">
            <w:pPr>
              <w:jc w:val="both"/>
              <w:rPr>
                <w:sz w:val="16"/>
                <w:szCs w:val="16"/>
              </w:rPr>
            </w:pPr>
            <w:r w:rsidRPr="002331A0">
              <w:rPr>
                <w:sz w:val="16"/>
                <w:szCs w:val="16"/>
              </w:rPr>
              <w:t>Second row Predicted result</w:t>
            </w:r>
          </w:p>
        </w:tc>
        <w:tc>
          <w:tcPr>
            <w:tcW w:w="1558" w:type="dxa"/>
          </w:tcPr>
          <w:p w:rsidR="00D85A2F" w:rsidRDefault="001E525E" w:rsidP="00A1714B">
            <w:pPr>
              <w:jc w:val="both"/>
            </w:pPr>
            <w:r>
              <w:t>True</w:t>
            </w:r>
          </w:p>
        </w:tc>
        <w:tc>
          <w:tcPr>
            <w:tcW w:w="1558" w:type="dxa"/>
          </w:tcPr>
          <w:p w:rsidR="00D85A2F" w:rsidRDefault="001E525E" w:rsidP="00A1714B">
            <w:pPr>
              <w:jc w:val="both"/>
            </w:pPr>
            <w:r>
              <w:t>False</w:t>
            </w:r>
          </w:p>
        </w:tc>
        <w:tc>
          <w:tcPr>
            <w:tcW w:w="1558" w:type="dxa"/>
          </w:tcPr>
          <w:p w:rsidR="00D85A2F" w:rsidRDefault="001E525E" w:rsidP="00A1714B">
            <w:pPr>
              <w:jc w:val="both"/>
            </w:pPr>
            <w:r>
              <w:t>True</w:t>
            </w:r>
          </w:p>
        </w:tc>
        <w:tc>
          <w:tcPr>
            <w:tcW w:w="1559" w:type="dxa"/>
          </w:tcPr>
          <w:p w:rsidR="00D85A2F" w:rsidRDefault="001E525E" w:rsidP="00A1714B">
            <w:pPr>
              <w:jc w:val="both"/>
            </w:pPr>
            <w:r>
              <w:t>False</w:t>
            </w:r>
          </w:p>
        </w:tc>
        <w:tc>
          <w:tcPr>
            <w:tcW w:w="1559" w:type="dxa"/>
          </w:tcPr>
          <w:p w:rsidR="00D85A2F" w:rsidRDefault="002B726C" w:rsidP="00A1714B">
            <w:pPr>
              <w:jc w:val="both"/>
            </w:pPr>
            <w:r>
              <w:t>True</w:t>
            </w:r>
          </w:p>
        </w:tc>
      </w:tr>
      <w:tr w:rsidR="00D85A2F" w:rsidTr="00D85A2F">
        <w:tc>
          <w:tcPr>
            <w:tcW w:w="1558" w:type="dxa"/>
          </w:tcPr>
          <w:p w:rsidR="00D85A2F" w:rsidRPr="002331A0" w:rsidRDefault="003B7E9E" w:rsidP="00A1714B">
            <w:pPr>
              <w:jc w:val="both"/>
              <w:rPr>
                <w:sz w:val="16"/>
                <w:szCs w:val="16"/>
              </w:rPr>
            </w:pPr>
            <w:r w:rsidRPr="002331A0">
              <w:rPr>
                <w:sz w:val="16"/>
                <w:szCs w:val="16"/>
              </w:rPr>
              <w:t>T</w:t>
            </w:r>
            <w:r w:rsidR="002B726C" w:rsidRPr="002331A0">
              <w:rPr>
                <w:sz w:val="16"/>
                <w:szCs w:val="16"/>
              </w:rPr>
              <w:t>hird row Predicted result</w:t>
            </w:r>
          </w:p>
        </w:tc>
        <w:tc>
          <w:tcPr>
            <w:tcW w:w="1558" w:type="dxa"/>
          </w:tcPr>
          <w:p w:rsidR="00D85A2F" w:rsidRDefault="001E525E" w:rsidP="00A1714B">
            <w:pPr>
              <w:jc w:val="both"/>
            </w:pPr>
            <w:r>
              <w:t>True</w:t>
            </w:r>
          </w:p>
        </w:tc>
        <w:tc>
          <w:tcPr>
            <w:tcW w:w="1558" w:type="dxa"/>
          </w:tcPr>
          <w:p w:rsidR="00D85A2F" w:rsidRDefault="001E525E" w:rsidP="00A1714B">
            <w:pPr>
              <w:jc w:val="both"/>
            </w:pPr>
            <w:r>
              <w:t>False</w:t>
            </w:r>
          </w:p>
        </w:tc>
        <w:tc>
          <w:tcPr>
            <w:tcW w:w="1558" w:type="dxa"/>
          </w:tcPr>
          <w:p w:rsidR="00D85A2F" w:rsidRDefault="001E525E" w:rsidP="00A1714B">
            <w:pPr>
              <w:jc w:val="both"/>
            </w:pPr>
            <w:r>
              <w:t>False</w:t>
            </w:r>
          </w:p>
        </w:tc>
        <w:tc>
          <w:tcPr>
            <w:tcW w:w="1559" w:type="dxa"/>
          </w:tcPr>
          <w:p w:rsidR="00D85A2F" w:rsidRDefault="001E525E" w:rsidP="00A1714B">
            <w:pPr>
              <w:jc w:val="both"/>
            </w:pPr>
            <w:r>
              <w:t>False</w:t>
            </w:r>
          </w:p>
        </w:tc>
        <w:tc>
          <w:tcPr>
            <w:tcW w:w="1559" w:type="dxa"/>
          </w:tcPr>
          <w:p w:rsidR="00D85A2F" w:rsidRDefault="002B726C" w:rsidP="00A1714B">
            <w:pPr>
              <w:jc w:val="both"/>
            </w:pPr>
            <w:r>
              <w:t>True</w:t>
            </w:r>
          </w:p>
        </w:tc>
      </w:tr>
      <w:tr w:rsidR="00D85A2F" w:rsidTr="00D85A2F">
        <w:tc>
          <w:tcPr>
            <w:tcW w:w="1558" w:type="dxa"/>
          </w:tcPr>
          <w:p w:rsidR="00D85A2F" w:rsidRPr="002331A0" w:rsidRDefault="002B726C" w:rsidP="00A1714B">
            <w:pPr>
              <w:jc w:val="both"/>
              <w:rPr>
                <w:sz w:val="16"/>
                <w:szCs w:val="16"/>
              </w:rPr>
            </w:pPr>
            <w:r w:rsidRPr="002331A0">
              <w:rPr>
                <w:sz w:val="16"/>
                <w:szCs w:val="16"/>
              </w:rPr>
              <w:t>Forth row Predicted result</w:t>
            </w:r>
          </w:p>
        </w:tc>
        <w:tc>
          <w:tcPr>
            <w:tcW w:w="1558" w:type="dxa"/>
          </w:tcPr>
          <w:p w:rsidR="00D85A2F" w:rsidRDefault="001E525E" w:rsidP="00A1714B">
            <w:pPr>
              <w:jc w:val="both"/>
            </w:pPr>
            <w:r>
              <w:t>True</w:t>
            </w:r>
          </w:p>
        </w:tc>
        <w:tc>
          <w:tcPr>
            <w:tcW w:w="1558" w:type="dxa"/>
          </w:tcPr>
          <w:p w:rsidR="00D85A2F" w:rsidRDefault="001E525E" w:rsidP="00A1714B">
            <w:pPr>
              <w:jc w:val="both"/>
            </w:pPr>
            <w:r>
              <w:t>False</w:t>
            </w:r>
          </w:p>
        </w:tc>
        <w:tc>
          <w:tcPr>
            <w:tcW w:w="1558" w:type="dxa"/>
          </w:tcPr>
          <w:p w:rsidR="00D85A2F" w:rsidRDefault="001E525E" w:rsidP="00A1714B">
            <w:pPr>
              <w:jc w:val="both"/>
            </w:pPr>
            <w:r>
              <w:t>False</w:t>
            </w:r>
          </w:p>
        </w:tc>
        <w:tc>
          <w:tcPr>
            <w:tcW w:w="1559" w:type="dxa"/>
          </w:tcPr>
          <w:p w:rsidR="00D85A2F" w:rsidRDefault="001E525E" w:rsidP="00A1714B">
            <w:pPr>
              <w:jc w:val="both"/>
            </w:pPr>
            <w:r>
              <w:t>True</w:t>
            </w:r>
          </w:p>
        </w:tc>
        <w:tc>
          <w:tcPr>
            <w:tcW w:w="1559" w:type="dxa"/>
          </w:tcPr>
          <w:p w:rsidR="00D85A2F" w:rsidRDefault="002B726C" w:rsidP="00A1714B">
            <w:pPr>
              <w:jc w:val="both"/>
            </w:pPr>
            <w:r>
              <w:t>True</w:t>
            </w:r>
          </w:p>
        </w:tc>
      </w:tr>
      <w:tr w:rsidR="00D85A2F" w:rsidTr="00D85A2F">
        <w:tc>
          <w:tcPr>
            <w:tcW w:w="1558" w:type="dxa"/>
          </w:tcPr>
          <w:p w:rsidR="00D85A2F" w:rsidRPr="002331A0" w:rsidRDefault="002B726C" w:rsidP="00A1714B">
            <w:pPr>
              <w:jc w:val="both"/>
              <w:rPr>
                <w:sz w:val="16"/>
                <w:szCs w:val="16"/>
              </w:rPr>
            </w:pPr>
            <w:r w:rsidRPr="002331A0">
              <w:rPr>
                <w:sz w:val="16"/>
                <w:szCs w:val="16"/>
              </w:rPr>
              <w:t>Fifth row Predicted result</w:t>
            </w:r>
          </w:p>
        </w:tc>
        <w:tc>
          <w:tcPr>
            <w:tcW w:w="1558" w:type="dxa"/>
          </w:tcPr>
          <w:p w:rsidR="00D85A2F" w:rsidRDefault="001E525E" w:rsidP="00A1714B">
            <w:pPr>
              <w:jc w:val="both"/>
            </w:pPr>
            <w:r>
              <w:t>True</w:t>
            </w:r>
          </w:p>
        </w:tc>
        <w:tc>
          <w:tcPr>
            <w:tcW w:w="1558" w:type="dxa"/>
          </w:tcPr>
          <w:p w:rsidR="00D85A2F" w:rsidRDefault="001E525E" w:rsidP="00A1714B">
            <w:pPr>
              <w:jc w:val="both"/>
            </w:pPr>
            <w:r>
              <w:t>False</w:t>
            </w:r>
          </w:p>
        </w:tc>
        <w:tc>
          <w:tcPr>
            <w:tcW w:w="1558" w:type="dxa"/>
          </w:tcPr>
          <w:p w:rsidR="00D85A2F" w:rsidRDefault="001E525E" w:rsidP="00A1714B">
            <w:pPr>
              <w:jc w:val="both"/>
            </w:pPr>
            <w:r>
              <w:t>True</w:t>
            </w:r>
          </w:p>
        </w:tc>
        <w:tc>
          <w:tcPr>
            <w:tcW w:w="1559" w:type="dxa"/>
          </w:tcPr>
          <w:p w:rsidR="00D85A2F" w:rsidRDefault="001E525E" w:rsidP="00A1714B">
            <w:pPr>
              <w:jc w:val="both"/>
            </w:pPr>
            <w:r>
              <w:t>True</w:t>
            </w:r>
          </w:p>
        </w:tc>
        <w:tc>
          <w:tcPr>
            <w:tcW w:w="1559" w:type="dxa"/>
          </w:tcPr>
          <w:p w:rsidR="00D85A2F" w:rsidRDefault="002B726C" w:rsidP="00A1714B">
            <w:pPr>
              <w:jc w:val="both"/>
            </w:pPr>
            <w:r>
              <w:t>True</w:t>
            </w:r>
          </w:p>
        </w:tc>
      </w:tr>
    </w:tbl>
    <w:p w:rsidR="00D30A1E" w:rsidRDefault="00D30A1E" w:rsidP="00A1714B">
      <w:pPr>
        <w:spacing w:after="0" w:line="240" w:lineRule="auto"/>
        <w:jc w:val="both"/>
      </w:pPr>
    </w:p>
    <w:p w:rsidR="00D30A1E" w:rsidRDefault="00D30A1E" w:rsidP="00A1714B">
      <w:pPr>
        <w:spacing w:after="0" w:line="240" w:lineRule="auto"/>
        <w:jc w:val="both"/>
      </w:pPr>
    </w:p>
    <w:p w:rsidR="00D30A1E" w:rsidRDefault="00D30A1E" w:rsidP="00A1714B">
      <w:pPr>
        <w:spacing w:after="0" w:line="240" w:lineRule="auto"/>
        <w:jc w:val="both"/>
      </w:pPr>
    </w:p>
    <w:p w:rsidR="00D85A2F" w:rsidRDefault="00C06818" w:rsidP="00A1714B">
      <w:pPr>
        <w:spacing w:after="0" w:line="240" w:lineRule="auto"/>
        <w:jc w:val="both"/>
      </w:pPr>
      <w:r>
        <w:t>Examiner: Sadegh Abdollah Aminifar</w:t>
      </w:r>
    </w:p>
    <w:sectPr w:rsidR="00D85A2F" w:rsidSect="00D30A1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020" w:rsidRDefault="00A96020" w:rsidP="00C06818">
      <w:pPr>
        <w:spacing w:after="0" w:line="240" w:lineRule="auto"/>
      </w:pPr>
      <w:r>
        <w:separator/>
      </w:r>
    </w:p>
  </w:endnote>
  <w:endnote w:type="continuationSeparator" w:id="0">
    <w:p w:rsidR="00A96020" w:rsidRDefault="00A96020" w:rsidP="00C0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020" w:rsidRDefault="00A96020" w:rsidP="00C06818">
      <w:pPr>
        <w:spacing w:after="0" w:line="240" w:lineRule="auto"/>
      </w:pPr>
      <w:r>
        <w:separator/>
      </w:r>
    </w:p>
  </w:footnote>
  <w:footnote w:type="continuationSeparator" w:id="0">
    <w:p w:rsidR="00A96020" w:rsidRDefault="00A96020" w:rsidP="00C0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565DD"/>
    <w:multiLevelType w:val="hybridMultilevel"/>
    <w:tmpl w:val="33886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CE"/>
    <w:rsid w:val="00006A04"/>
    <w:rsid w:val="001E410E"/>
    <w:rsid w:val="001E525E"/>
    <w:rsid w:val="00226DCE"/>
    <w:rsid w:val="002331A0"/>
    <w:rsid w:val="002B726C"/>
    <w:rsid w:val="00302F65"/>
    <w:rsid w:val="003631CB"/>
    <w:rsid w:val="003B7E9E"/>
    <w:rsid w:val="006407A7"/>
    <w:rsid w:val="0064377A"/>
    <w:rsid w:val="006746B7"/>
    <w:rsid w:val="00807587"/>
    <w:rsid w:val="008B25A3"/>
    <w:rsid w:val="009920D3"/>
    <w:rsid w:val="00A1714B"/>
    <w:rsid w:val="00A359DD"/>
    <w:rsid w:val="00A96020"/>
    <w:rsid w:val="00B6441D"/>
    <w:rsid w:val="00C06818"/>
    <w:rsid w:val="00D30A1E"/>
    <w:rsid w:val="00D654FC"/>
    <w:rsid w:val="00D85A2F"/>
    <w:rsid w:val="00EF0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63D5"/>
  <w15:chartTrackingRefBased/>
  <w15:docId w15:val="{52A1358C-64BF-4A56-91C7-126AD6F6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DCE"/>
    <w:pPr>
      <w:ind w:left="720"/>
      <w:contextualSpacing/>
    </w:pPr>
  </w:style>
  <w:style w:type="paragraph" w:styleId="HTMLPreformatted">
    <w:name w:val="HTML Preformatted"/>
    <w:basedOn w:val="Normal"/>
    <w:link w:val="HTMLPreformattedChar"/>
    <w:uiPriority w:val="99"/>
    <w:semiHidden/>
    <w:unhideWhenUsed/>
    <w:rsid w:val="008B25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25A3"/>
    <w:rPr>
      <w:rFonts w:ascii="Consolas" w:hAnsi="Consolas"/>
      <w:sz w:val="20"/>
      <w:szCs w:val="20"/>
    </w:rPr>
  </w:style>
  <w:style w:type="paragraph" w:styleId="Header">
    <w:name w:val="header"/>
    <w:basedOn w:val="Normal"/>
    <w:link w:val="HeaderChar"/>
    <w:uiPriority w:val="99"/>
    <w:unhideWhenUsed/>
    <w:rsid w:val="00C0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18"/>
  </w:style>
  <w:style w:type="paragraph" w:styleId="Footer">
    <w:name w:val="footer"/>
    <w:basedOn w:val="Normal"/>
    <w:link w:val="FooterChar"/>
    <w:uiPriority w:val="99"/>
    <w:unhideWhenUsed/>
    <w:rsid w:val="00C06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16</cp:revision>
  <dcterms:created xsi:type="dcterms:W3CDTF">2024-03-24T21:31:00Z</dcterms:created>
  <dcterms:modified xsi:type="dcterms:W3CDTF">2024-03-27T18:03:00Z</dcterms:modified>
</cp:coreProperties>
</file>