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Plan 02 — Completing Modules 01–04 &amp; Three-Tier Scope Authorization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Project Repository: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NewDiwanAsp.Net / Project</w:t>
        </w:r>
      </w:hyperlink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Plans Folder: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plans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Module Specifications: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Module 01 Spec</w:t>
        </w:r>
      </w:hyperlink>
      <w:r w:rsidDel="00000000" w:rsidR="00000000" w:rsidRPr="00000000">
        <w:rPr>
          <w:rtl w:val="0"/>
        </w:rPr>
        <w:t xml:space="preserve"> |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Module 02 Spec</w:t>
        </w:r>
      </w:hyperlink>
      <w:r w:rsidDel="00000000" w:rsidR="00000000" w:rsidRPr="00000000">
        <w:rPr>
          <w:rtl w:val="0"/>
        </w:rPr>
        <w:t xml:space="preserve"> |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Module 03 Spec</w:t>
        </w:r>
      </w:hyperlink>
      <w:r w:rsidDel="00000000" w:rsidR="00000000" w:rsidRPr="00000000">
        <w:rPr>
          <w:rtl w:val="0"/>
        </w:rPr>
        <w:t xml:space="preserve"> |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Module 04 Spec</w:t>
        </w:r>
      </w:hyperlink>
      <w:r w:rsidDel="00000000" w:rsidR="00000000" w:rsidRPr="00000000">
        <w:rPr>
          <w:rtl w:val="0"/>
        </w:rPr>
        <w:t xml:space="preserve"> |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DDD-REVIEW.md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Objective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While core CRUD slices for Departments, Users, Roles, Employees, AccessGrants, Documents, and NumberingRegistries are already live in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InstitutionalDiwan.Application/Features</w:t>
        </w:r>
      </w:hyperlink>
      <w:r w:rsidDel="00000000" w:rsidR="00000000" w:rsidRPr="00000000">
        <w:rPr>
          <w:rtl w:val="0"/>
        </w:rPr>
        <w:t xml:space="preserve">, several foundational capabilities across Modules 01–04 remain unimplemented. Completing them is a prerequisite for Document Movements (Module 05) and Scoped Archiving/Search (Module 07).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Module 01 — Organization: Institution Settings (INSTITUTION_SETTINGS)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Module 01 Spec</w:t>
        </w:r>
      </w:hyperlink>
      <w:r w:rsidDel="00000000" w:rsidR="00000000" w:rsidRPr="00000000">
        <w:rPr>
          <w:rtl w:val="0"/>
        </w:rPr>
        <w:t xml:space="preserve">, the singleton InstitutionSetting aggregate designates the Central Diwan root department, its responsible employee, default numbering mode, reset policy, and default timezone (Asia/Damascus).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File Path to Create / Modify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Action &amp; Responsibility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InstitutionalDiwan.Domain/Repositories/IDomainRepositories.cs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Add IInstitutionSettingRepository (GetSingletonAsync, Add, Update).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Infrastructure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InstitutionalDiwan.Infrastructure/Persistence/Repositories/InstitutionSettingRepository.cs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Implement IInstitutionSettingRepository on </w:t>
            </w:r>
            <w:hyperlink r:id="rId1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DiwanDbContext.cs</w:t>
              </w:r>
            </w:hyperlink>
            <w:r w:rsidDel="00000000" w:rsidR="00000000" w:rsidRPr="00000000">
              <w:rPr>
                <w:rtl w:val="0"/>
              </w:rPr>
              <w:t xml:space="preserve"> and seed default institution settings in Seed/InstitutionSettingSeeder.cs.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InstitutionalDiwan.Application/Features/Organization/InstitutionSettings/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Implement GetInstitutionSettingsQuery and UpdateInstitutionSettingsCommand (validates that the designated Central Diwan department has DepartmentType.CentralDiwanId and ParentDepartmentId == null, and requires a documented transfer reason when changing the Central Diwan).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InstitutionalDiwan.Server/Controllers/InstitutionSettingsController.cs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Expose GET /api/institution-settings and PUT /api/institution-settings guarded by DEPARTMENT_MANAGE.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Module 02 — Identity &amp; Three-Tier Access Control (Infrastructure/Authorization)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Module 02 Spec</w:t>
        </w:r>
      </w:hyperlink>
      <w:r w:rsidDel="00000000" w:rsidR="00000000" w:rsidRPr="00000000">
        <w:rPr>
          <w:rtl w:val="0"/>
        </w:rPr>
        <w:t xml:space="preserve"> and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Infrastructure/Authorization/README.md</w:t>
        </w:r>
      </w:hyperlink>
      <w:r w:rsidDel="00000000" w:rsidR="00000000" w:rsidRPr="00000000">
        <w:rPr>
          <w:rtl w:val="0"/>
        </w:rPr>
        <w:t xml:space="preserve">, access control combines RBAC permissions, organizational department scope, and document-level access grants.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File Path to Create / Modify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Action &amp; Responsibility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InstitutionalDiwan.Application/Abstractions/Authentication/IUserContext.cs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Define IUserContext (Guid UserId, Guid PrimaryDepartmentId, int ScopeTypeId, IReadOnlySet&lt;string&gt; Permissions) and IDepartmentScopeEvaluator / IDocumentAccessEvaluator.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Infrastructure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InstitutionalDiwan.Infrastructure/Authentication/UserContext.cs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Implement IUserContext reading JWT claims from IHttpContextAccessor.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Infrastructure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InstitutionalDiwan.Infrastructure/Authorization/DepartmentScopeEvaluator.cs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Evaluate whether a target DepartmentId is accessible via the caller's PrimaryDepartmentId, active UserDepartmentAssignment (expanding descendants via IDepartmentRepository.GetDescendantIdsAsync when IncludeSubtree = true), or institution-wide ScopeType.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Infrastructure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InstitutionalDiwan.Infrastructure/Authorization/DocumentAccessEvaluator.cs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Evaluate whether the caller can VIEW, DOWNLOAD, FORWARD, or MANAGE a document based on organizational scope, movement participation, confidentiality level, and active DocumentAccessGrant.IsCurrentlyValid(utcNow).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InstitutionalDiwan.Application/Features/Identity/Users/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Add AssignUserDepartmentScopeCommand (starts a temporal UserDepartmentAssignment), EndUserDepartmentScopeCommand, and GetUserEffectivePermissionsQuery.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InstitutionalDiwan.Server/Controllers/UsersController.cs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Add POST /api/users/{userId:guid}/department-assignments, DELETE /api/users/{userId:guid}/department-assignments/{assignmentId:guid}, and GET /api/users/{userId:guid}/effective-permissions.</w:t>
            </w:r>
          </w:p>
        </w:tc>
      </w:tr>
    </w:tbl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Module 03 — Correspondence: Full Document Lifecycle &amp; External Organizations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Module 03 Spec</w:t>
        </w:r>
      </w:hyperlink>
      <w:r w:rsidDel="00000000" w:rsidR="00000000" w:rsidRPr="00000000">
        <w:rPr>
          <w:rtl w:val="0"/>
        </w:rPr>
        <w:t xml:space="preserve">,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DocumentsController.cs</w:t>
        </w:r>
      </w:hyperlink>
      <w:r w:rsidDel="00000000" w:rsidR="00000000" w:rsidRPr="00000000">
        <w:rPr>
          <w:rtl w:val="0"/>
        </w:rPr>
        <w:t xml:space="preserve"> currently supports immediate registration (POST /api/documents) and basic reads. Complete the remaining correspondence workflows: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File Path to Create / Modify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Action &amp; Responsibility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 / Infra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ExternalOrganizationRepository.cs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Implement IExternalOrganizationRepository (GetByIdAsync, GetByCodeAsync, ListAllAsync, Add) and register in </w:t>
            </w:r>
            <w:hyperlink r:id="rId2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Infrastructure/DependencyInjection.cs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InstitutionalDiwan.Application/Features/Correspondence/ExternalOrganizations/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Implement CreateExternalOrganizationCommand (validates email/phone format and uniqueness of code), UpdateExternalOrganizationCommand, DeactivateExternalOrganizationCommand, ActivateExternalOrganizationCommand, ListExternalOrganizationsQuery, and GetExternalOrganizationByIdQuery.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InstitutionalDiwan.Application/Features/Correspondence/Documents/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Implement CreateDraftDocumentCommand (saves in DRAFT state without consuming an official number), UpdateDraftMetadataCommand (only DRAFT editable → Correspondence.OnlyDraftEditable), RegisterDocumentCommand (transitions DRAFT → REGISTERED and issues official number), AddDocumentParticipantCommand (enforces ParticipantTarget invariant and at most one ExternalOrganization per document), CancelDocumentCommand (requires reason, blocked if HasActiveMovementsAsync is true), GetDocumentDetailsQuery, and GetDocumentTimelineQuery.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DocumentsController.cs &amp; ExternalOrganizationsController.cs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Add POST /api/documents/drafts, PUT /api/documents/{id:guid}, POST /api/documents/{id:guid}/register, POST /api/documents/{id:guid}/participants, POST /api/documents/{id:guid}/cancel, GET /api/documents/{id:guid}/timeline, and /api/external-organizations CRUD endpoints.</w:t>
            </w:r>
          </w:p>
        </w:tc>
      </w:tr>
    </w:tbl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Module 04 — Official Numbering: Registries &amp; Number Lifecycle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Module 04 Spec</w:t>
        </w:r>
      </w:hyperlink>
      <w:r w:rsidDel="00000000" w:rsidR="00000000" w:rsidRPr="00000000">
        <w:rPr>
          <w:rtl w:val="0"/>
        </w:rPr>
        <w:t xml:space="preserve">,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NumberingRegistriesController.cs</w:t>
        </w:r>
      </w:hyperlink>
      <w:r w:rsidDel="00000000" w:rsidR="00000000" w:rsidRPr="00000000">
        <w:rPr>
          <w:rtl w:val="0"/>
        </w:rPr>
        <w:t xml:space="preserve"> currently only exposes GET endpoints. Add write and history operations: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File Path to Create / Modify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Action &amp; Responsibility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InstitutionalDiwan.Application/Features/Numbering/Registries/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Implement CreateNumberingRegistryCommand, UpdateNumberingRegistryCommand (locks template modification once numbers have been issued from the registry), DeactivateNumberingRegistryCommand, and ActivateNumberingRegistryCommand.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InstitutionalDiwan.Application/Features/Numbering/Numbers/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Implement IssueOfficialNumberCommand (allocates gap-free sequence from NumberingRegistry.AllocateNextSequence(year) and records DocumentNumberHistory), CancelOfficialNumberCommand (requires reason; cancelled number is never reused), ReplaceOfficialNumberCommand (links replacement number and records correction history), and GetDocumentNumberHistoryQuery.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NumberingRegistriesController.cs &amp; DocumentNumbersController.cs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Add POST /api/numbering/registries, PUT /api/numbering/registries/{id:guid}, POST /api/documents/{documentId:guid}/numbers/issue, POST /api/documents/{documentId:guid}/numbers/{numberId:guid}/cancel, POST /api/documents/{documentId:guid}/numbers/{numberId:guid}/replace, and GET /api/documents/{documentId:guid}/numbers/history guarded by NUMBERING_MANAGE / NUMBERING_VIEW.</w:t>
            </w:r>
          </w:p>
        </w:tc>
      </w:tr>
    </w:tbl>
    <w:p w:rsidR="00000000" w:rsidDel="00000000" w:rsidP="00000000" w:rsidRDefault="00000000" w:rsidRPr="00000000" w14:paraId="0000005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Verification &amp; Testing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Add xUnit test suites in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InstitutionalDiwan.Tests</w:t>
        </w:r>
      </w:hyperlink>
      <w:r w:rsidDel="00000000" w:rsidR="00000000" w:rsidRPr="00000000">
        <w:rPr>
          <w:rtl w:val="0"/>
        </w:rPr>
        <w:t xml:space="preserve">: InstitutionSettingsHandlerTests, DepartmentScopeEvaluatorTests, DocumentAccessEvaluatorTests, ExternalOrganizationHandlerTests, DocumentLifecycleHandlerTests, and OfficialNumberLifecycleHandlerTests.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Update README.md in every modified folder per </w:t>
      </w: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AGENT.md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file/d/1_IugQn3BoHvu3xCEorcklsfFRE_HMXdW/view?usp=drivesdk" TargetMode="External"/><Relationship Id="rId11" Type="http://schemas.openxmlformats.org/officeDocument/2006/relationships/hyperlink" Target="https://drive.google.com/file/d/12fKpiI7nKcy6Xyl-u5IM2KfS1BLJ6aOq/view?usp=drivesdk" TargetMode="External"/><Relationship Id="rId22" Type="http://schemas.openxmlformats.org/officeDocument/2006/relationships/hyperlink" Target="https://drive.google.com/file/d/1yR9F4KtQ3CC9xZHXZXsBpAE-JUXY_AOv/view?usp=drivesdk" TargetMode="External"/><Relationship Id="rId10" Type="http://schemas.openxmlformats.org/officeDocument/2006/relationships/hyperlink" Target="https://drive.google.com/file/d/13Z2oBSj8JuhlLmiti_S5Y-xcJV_UOZ-l/view?usp=drivesdk" TargetMode="External"/><Relationship Id="rId21" Type="http://schemas.openxmlformats.org/officeDocument/2006/relationships/hyperlink" Target="https://drive.google.com/file/d/12fKpiI7nKcy6Xyl-u5IM2KfS1BLJ6aOq/view?usp=drivesdk" TargetMode="External"/><Relationship Id="rId13" Type="http://schemas.openxmlformats.org/officeDocument/2006/relationships/hyperlink" Target="https://drive.google.com/drive/folders/12_7zivPYFaLt17Y_aox05JSc3zq7DcBh" TargetMode="External"/><Relationship Id="rId24" Type="http://schemas.openxmlformats.org/officeDocument/2006/relationships/hyperlink" Target="https://drive.google.com/file/d/1APe4Wky94tU-Mqyk07BvED61MH7hWMmx/view?usp=drivesdk" TargetMode="External"/><Relationship Id="rId12" Type="http://schemas.openxmlformats.org/officeDocument/2006/relationships/hyperlink" Target="https://drive.google.com/file/d/1vosvokFVZVco4XKkqC0wyT17UQcjlHLY/view?usp=drivesdk" TargetMode="External"/><Relationship Id="rId23" Type="http://schemas.openxmlformats.org/officeDocument/2006/relationships/hyperlink" Target="https://drive.google.com/drive/folders/1qsdkPyW7ZRQOZb3lNAH69JhBjxmApw7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IMQMRjlpNnjMZyzuet6wNyLkATjP0uNG/view?usp=drivesdk" TargetMode="External"/><Relationship Id="rId15" Type="http://schemas.openxmlformats.org/officeDocument/2006/relationships/hyperlink" Target="https://drive.google.com/file/d/1VXp-8SJ5586tW5fMlKZD0tuBGoGna8qA/view?usp=drivesdk" TargetMode="External"/><Relationship Id="rId14" Type="http://schemas.openxmlformats.org/officeDocument/2006/relationships/hyperlink" Target="https://drive.google.com/file/d/1gJCwRrqMtJLXJsO6Otc3ZtJJsVDGjE0_/view?usp=drivesdk" TargetMode="External"/><Relationship Id="rId17" Type="http://schemas.openxmlformats.org/officeDocument/2006/relationships/hyperlink" Target="https://drive.google.com/file/d/1ukT2EPGVLXbuMz6u36jtO03gDim7vIbP/view?usp=drivesdk" TargetMode="External"/><Relationship Id="rId16" Type="http://schemas.openxmlformats.org/officeDocument/2006/relationships/hyperlink" Target="https://drive.google.com/file/d/1IMQMRjlpNnjMZyzuet6wNyLkATjP0uNG/view?usp=drivesdk" TargetMode="External"/><Relationship Id="rId5" Type="http://schemas.openxmlformats.org/officeDocument/2006/relationships/styles" Target="styles.xml"/><Relationship Id="rId19" Type="http://schemas.openxmlformats.org/officeDocument/2006/relationships/hyperlink" Target="https://drive.google.com/file/d/1mB9FCLTor1DOsu98JG7wONi1g4bFJCs7/view?usp=drivesdk" TargetMode="External"/><Relationship Id="rId6" Type="http://schemas.openxmlformats.org/officeDocument/2006/relationships/hyperlink" Target="https://drive.google.com/drive/folders/1O5m72tpJupO7Iucp1VxyX51_AORMnnwa" TargetMode="External"/><Relationship Id="rId18" Type="http://schemas.openxmlformats.org/officeDocument/2006/relationships/hyperlink" Target="https://drive.google.com/file/d/13Z2oBSj8JuhlLmiti_S5Y-xcJV_UOZ-l/view?usp=drivesdk" TargetMode="External"/><Relationship Id="rId7" Type="http://schemas.openxmlformats.org/officeDocument/2006/relationships/hyperlink" Target="https://drive.google.com/drive/folders/1FjER_UDcJS45qXPOubwS-G__FiufH8pd" TargetMode="External"/><Relationship Id="rId8" Type="http://schemas.openxmlformats.org/officeDocument/2006/relationships/hyperlink" Target="https://drive.google.com/file/d/1gJCwRrqMtJLXJsO6Otc3ZtJJsVDGjE0_/view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