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sxqryg3yhpj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src/features/department-manage</w:t>
      </w:r>
      <w:r w:rsidDel="00000000" w:rsidR="00000000" w:rsidRPr="00000000">
        <w:rPr>
          <w:rtl w:val="0"/>
        </w:rPr>
        <w:t xml:space="preserve"> — Department CRUD &amp; Hierarchy Management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ew31es9jz9j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Provides forms, dialogs, and mutations for creating, updating, and toggling organizational departments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/api/departments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/api/departments/{id}</w:t>
      </w:r>
      <w:r w:rsidDel="00000000" w:rsidR="00000000" w:rsidRPr="00000000">
        <w:rPr>
          <w:rtl w:val="0"/>
        </w:rPr>
        <w:t xml:space="preserve">) within the institutional hierarchy.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a3pol8t8n99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src/entities/lookup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DepartmentFormDialog</w:t>
      </w:r>
      <w:r w:rsidDel="00000000" w:rsidR="00000000" w:rsidRPr="00000000">
        <w:rPr>
          <w:rtl w:val="0"/>
        </w:rPr>
        <w:t xml:space="preserve"> and department mutations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src/features/department-manage/index.ts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14o9ogrkhz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ui/DepartmentFormDialog.tsx</w:t>
      </w:r>
      <w:r w:rsidDel="00000000" w:rsidR="00000000" w:rsidRPr="00000000">
        <w:rPr>
          <w:rtl w:val="0"/>
        </w:rPr>
        <w:t xml:space="preserve"> — Create/edit department dialog with parent department selector and numbering prefix input.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model/department.schema.ts</w:t>
      </w:r>
      <w:r w:rsidDel="00000000" w:rsidR="00000000" w:rsidRPr="00000000">
        <w:rPr>
          <w:rtl w:val="0"/>
        </w:rPr>
        <w:t xml:space="preserve"> — Zod validation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CreateDepartmentRequestDto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UpdateDepartmentRequestDto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api/use-department-mutations.ts</w:t>
      </w:r>
      <w:r w:rsidDel="00000000" w:rsidR="00000000" w:rsidRPr="00000000">
        <w:rPr>
          <w:rtl w:val="0"/>
        </w:rPr>
        <w:t xml:space="preserve"> — TanStack Query mutations invalidating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departmentKeys.all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nhe15cubn1e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4jc64ovwdoy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DepartmentFormDialog</w:t>
      </w:r>
      <w:r w:rsidDel="00000000" w:rsidR="00000000" w:rsidRPr="00000000">
        <w:rPr>
          <w:rtl w:val="0"/>
        </w:rPr>
        <w:t xml:space="preserve"> and mutations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3micmlc00sa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features/department-manage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