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default" w:ascii="Times New Roman" w:hAnsi="Times New Roman" w:cs="Times New Roman"/>
          <w:color w:val="auto"/>
          <w:sz w:val="52"/>
          <w:szCs w:val="52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509270</wp:posOffset>
                </wp:positionV>
                <wp:extent cx="6096000" cy="17780"/>
                <wp:effectExtent l="38100" t="38100" r="76200" b="96520"/>
                <wp:wrapNone/>
                <wp:docPr id="13391811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17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top:40.1pt;height:1.4pt;width:480pt;mso-position-horizontal:center;mso-position-horizontal-relative:margin;z-index:251660288;mso-width-relative:page;mso-height-relative:page;" filled="f" stroked="t" coordsize="21600,21600" o:gfxdata="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">
                <v:fill on="f" focussize="0,0"/>
                <v:stroke weight="2pt" color="#000000 [3200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rFonts w:hint="default" w:ascii="Times New Roman" w:hAnsi="Times New Roman" w:cs="Times New Roman"/>
          <w:color w:val="auto"/>
          <w:sz w:val="12"/>
          <w:szCs w:val="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1562735" cy="396240"/>
            <wp:effectExtent l="0" t="0" r="0" b="3810"/>
            <wp:wrapNone/>
            <wp:docPr id="2" name="Picture 2" descr="مدونة فرصتي: JOBS: software developers - EXALT Technologies L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مدونة فرصتي: JOBS: software developers - EXALT Technologies Lt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93" b="24017"/>
                    <a:stretch>
                      <a:fillRect/>
                    </a:stretch>
                  </pic:blipFill>
                  <pic:spPr>
                    <a:xfrm>
                      <a:off x="0" y="0"/>
                      <a:ext cx="1562986" cy="3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before="0" w:line="240" w:lineRule="auto"/>
        <w:rPr>
          <w:rFonts w:hint="default" w:ascii="Times New Roman" w:hAnsi="Times New Roman" w:cs="Times New Roman"/>
          <w:color w:val="auto"/>
          <w:sz w:val="160"/>
          <w:szCs w:val="160"/>
          <w:lang w:val="en-US"/>
        </w:rPr>
      </w:pPr>
      <w:r>
        <w:rPr>
          <w:rFonts w:hint="default" w:ascii="Times New Roman" w:hAnsi="Times New Roman" w:cs="Times New Roman"/>
          <w:color w:val="auto"/>
          <w:sz w:val="160"/>
          <w:szCs w:val="160"/>
          <w:lang w:val="en-US"/>
        </w:rPr>
        <w:t>QUEUE</w:t>
      </w:r>
      <w:r>
        <w:rPr>
          <w:rFonts w:hint="default" w:ascii="Times New Roman" w:hAnsi="Times New Roman" w:cs="Times New Roman"/>
          <w:color w:val="auto"/>
          <w:sz w:val="160"/>
          <w:szCs w:val="160"/>
        </w:rPr>
        <w:t xml:space="preserve"> </w:t>
      </w:r>
      <w:r>
        <w:rPr>
          <w:rFonts w:hint="default" w:ascii="Times New Roman" w:hAnsi="Times New Roman" w:cs="Times New Roman"/>
          <w:color w:val="auto"/>
          <w:sz w:val="160"/>
          <w:szCs w:val="160"/>
          <w:lang w:val="en-US"/>
        </w:rPr>
        <w:t>Design</w:t>
      </w:r>
    </w:p>
    <w:p>
      <w:pPr>
        <w:spacing w:before="0" w:line="240" w:lineRule="auto"/>
        <w:rPr>
          <w:rFonts w:hint="default" w:ascii="Times New Roman" w:hAnsi="Times New Roman" w:cs="Times New Roman"/>
          <w:color w:val="auto"/>
          <w:sz w:val="52"/>
          <w:szCs w:val="52"/>
        </w:rPr>
      </w:pPr>
      <w:r>
        <w:rPr>
          <w:rFonts w:hint="default" w:ascii="Times New Roman" w:hAnsi="Times New Roman" w:cs="Times New Roman"/>
          <w:color w:val="auto"/>
          <w:sz w:val="52"/>
          <w:szCs w:val="52"/>
        </w:rPr>
        <w:t>Design D</w:t>
      </w:r>
      <w:bookmarkStart w:id="16" w:name="_GoBack"/>
      <w:bookmarkEnd w:id="16"/>
      <w:r>
        <w:rPr>
          <w:rFonts w:hint="default" w:ascii="Times New Roman" w:hAnsi="Times New Roman" w:cs="Times New Roman"/>
          <w:color w:val="auto"/>
          <w:sz w:val="52"/>
          <w:szCs w:val="52"/>
        </w:rPr>
        <w:t>ocumentation</w:t>
      </w:r>
    </w:p>
    <w:p>
      <w:pPr>
        <w:spacing w:line="240" w:lineRule="auto"/>
        <w:rPr>
          <w:rFonts w:hint="default" w:ascii="Times New Roman" w:hAnsi="Times New Roman" w:cs="Times New Roman"/>
          <w:color w:val="auto"/>
          <w:sz w:val="36"/>
          <w:szCs w:val="36"/>
        </w:rPr>
      </w:pPr>
    </w:p>
    <w:p>
      <w:pPr>
        <w:spacing w:line="240" w:lineRule="auto"/>
        <w:rPr>
          <w:rFonts w:hint="default" w:ascii="Times New Roman" w:hAnsi="Times New Roman" w:cs="Times New Roman"/>
          <w:color w:val="auto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</w:rPr>
        <w:t xml:space="preserve">Version </w:t>
      </w:r>
      <w:r>
        <w:rPr>
          <w:rFonts w:hint="default" w:ascii="Times New Roman" w:hAnsi="Times New Roman" w:cs="Times New Roman"/>
          <w:color w:val="auto"/>
          <w:sz w:val="36"/>
          <w:szCs w:val="36"/>
          <w:lang w:val="en-US"/>
        </w:rPr>
        <w:t>1.0</w:t>
      </w:r>
    </w:p>
    <w:p>
      <w:pPr>
        <w:spacing w:line="240" w:lineRule="auto"/>
        <w:rPr>
          <w:rFonts w:hint="default" w:ascii="Times New Roman" w:hAnsi="Times New Roman" w:cs="Times New Roman"/>
          <w:color w:val="auto"/>
          <w:sz w:val="36"/>
          <w:szCs w:val="36"/>
        </w:rPr>
        <w:sectPr>
          <w:headerReference r:id="rId6" w:type="first"/>
          <w:headerReference r:id="rId5" w:type="default"/>
          <w:footerReference r:id="rId7" w:type="default"/>
          <w:pgSz w:w="12240" w:h="15840"/>
          <w:pgMar w:top="1728" w:right="1800" w:bottom="1440" w:left="1800" w:header="720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start="0"/>
          <w:cols w:space="720" w:num="1"/>
          <w:titlePg/>
        </w:sectPr>
      </w:pPr>
      <w:r>
        <w:rPr>
          <w:rFonts w:hint="default" w:ascii="Times New Roman" w:hAnsi="Times New Roman" w:cs="Times New Roman"/>
          <w:color w:val="auto"/>
          <w:sz w:val="36"/>
          <w:szCs w:val="36"/>
          <w:lang w:val="en-US"/>
        </w:rPr>
        <w:t xml:space="preserve">July </w:t>
      </w:r>
      <w:r>
        <w:rPr>
          <w:rFonts w:hint="default" w:ascii="Times New Roman" w:hAnsi="Times New Roman" w:cs="Times New Roman"/>
          <w:color w:val="auto"/>
          <w:sz w:val="36"/>
          <w:szCs w:val="36"/>
        </w:rPr>
        <w:t>202</w:t>
      </w:r>
      <w:r>
        <w:rPr>
          <w:rFonts w:hint="default" w:ascii="Times New Roman" w:hAnsi="Times New Roman" w:cs="Times New Roman"/>
          <w:color w:val="auto"/>
          <w:sz w:val="36"/>
          <w:szCs w:val="36"/>
          <w:lang w:val="en-US"/>
        </w:rPr>
        <w:t>4</w:t>
      </w:r>
      <w:r>
        <w:rPr>
          <w:rFonts w:hint="default" w:ascii="Times New Roman" w:hAnsi="Times New Roman" w:cs="Times New Roman"/>
          <w:color w:val="auto"/>
          <w:sz w:val="36"/>
          <w:szCs w:val="36"/>
        </w:rPr>
        <w:t xml:space="preserve"> </w:t>
      </w:r>
    </w:p>
    <w:p>
      <w:pPr>
        <w:pStyle w:val="9"/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48"/>
          <w:szCs w:val="48"/>
        </w:rPr>
      </w:pPr>
      <w:r>
        <w:rPr>
          <w:rFonts w:hint="default" w:ascii="Times New Roman" w:hAnsi="Times New Roman" w:cs="Times New Roman"/>
          <w:b/>
          <w:bCs/>
          <w:color w:val="auto"/>
          <w:sz w:val="48"/>
          <w:szCs w:val="48"/>
        </w:rPr>
        <w:t>Table of Contents</w:t>
      </w:r>
    </w:p>
    <w:sdt>
      <w:sdtPr>
        <w:rPr>
          <w:rFonts w:hint="default" w:ascii="Times New Roman" w:hAnsi="Times New Roman" w:cs="Times New Roman"/>
          <w:color w:val="auto"/>
        </w:rPr>
        <w:id w:val="541651444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color w:val="auto"/>
        </w:rPr>
      </w:sdtEndPr>
      <w:sdtContent>
        <w:p>
          <w:pPr>
            <w:pStyle w:val="44"/>
            <w:tabs>
              <w:tab w:val="right" w:pos="8630"/>
            </w:tabs>
            <w:spacing w:before="0" w:after="0" w:line="360" w:lineRule="auto"/>
            <w:ind w:left="360"/>
            <w:jc w:val="both"/>
            <w:rPr>
              <w:rFonts w:hint="default" w:ascii="Times New Roman" w:hAnsi="Times New Roman" w:eastAsia="Constantia" w:cs="Times New Roman"/>
              <w:color w:val="auto"/>
              <w:sz w:val="22"/>
              <w:szCs w:val="22"/>
              <w:lang w:val="en-US" w:eastAsia="en-US" w:bidi="ar-SA"/>
            </w:rPr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  <w:color w:val="auto"/>
            </w:rPr>
            <w:instrText xml:space="preserve"> TOC \h \u \z </w:instrText>
          </w:r>
          <w:r>
            <w:rPr>
              <w:rFonts w:hint="default" w:ascii="Times New Roman" w:hAnsi="Times New Roman" w:cs="Times New Roman"/>
              <w:color w:val="auto"/>
            </w:rPr>
            <w:fldChar w:fldCharType="separate"/>
          </w:r>
        </w:p>
        <w:p>
          <w:pPr>
            <w:pStyle w:val="44"/>
            <w:tabs>
              <w:tab w:val="right" w:leader="dot" w:pos="8640"/>
            </w:tabs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_Toc1775522256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>Design Overview</w:t>
          </w:r>
          <w:r>
            <w:tab/>
          </w:r>
          <w:r>
            <w:fldChar w:fldCharType="begin"/>
          </w:r>
          <w:r>
            <w:instrText xml:space="preserve"> PAGEREF _Toc1775522256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  <w:p>
          <w:pPr>
            <w:pStyle w:val="44"/>
            <w:tabs>
              <w:tab w:val="right" w:leader="dot" w:pos="8640"/>
            </w:tabs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_Toc2127824336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/>
            </w:rPr>
            <w:t>Functional Description</w:t>
          </w:r>
          <w:r>
            <w:tab/>
          </w:r>
          <w:r>
            <w:fldChar w:fldCharType="begin"/>
          </w:r>
          <w:r>
            <w:instrText xml:space="preserve"> PAGEREF _Toc2127824336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  <w:p>
          <w:pPr>
            <w:pStyle w:val="46"/>
            <w:tabs>
              <w:tab w:val="right" w:leader="dot" w:pos="8640"/>
            </w:tabs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_Toc1943791869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/>
            </w:rPr>
            <w:t>Size Control</w:t>
          </w:r>
          <w:r>
            <w:tab/>
          </w:r>
          <w:r>
            <w:fldChar w:fldCharType="begin"/>
          </w:r>
          <w:r>
            <w:instrText xml:space="preserve"> PAGEREF _Toc1943791869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  <w:p>
          <w:pPr>
            <w:pStyle w:val="46"/>
            <w:tabs>
              <w:tab w:val="right" w:leader="dot" w:pos="8640"/>
            </w:tabs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_Toc602714838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/>
            </w:rPr>
            <w:t>Peak operation</w:t>
          </w:r>
          <w:r>
            <w:tab/>
          </w:r>
          <w:r>
            <w:fldChar w:fldCharType="begin"/>
          </w:r>
          <w:r>
            <w:instrText xml:space="preserve"> PAGEREF _Toc602714838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  <w:p>
          <w:pPr>
            <w:pStyle w:val="46"/>
            <w:tabs>
              <w:tab w:val="right" w:leader="dot" w:pos="8640"/>
            </w:tabs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_Toc1870462454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szCs w:val="22"/>
              <w:lang w:val="en-US" w:eastAsia="en-US" w:bidi="ar-SA"/>
            </w:rPr>
            <w:t>The value on req_out is assigned to the FIRST IN request in the queue which means the oldest request.</w:t>
          </w:r>
          <w:r>
            <w:tab/>
          </w:r>
          <w:r>
            <w:fldChar w:fldCharType="begin"/>
          </w:r>
          <w:r>
            <w:instrText xml:space="preserve"> PAGEREF _Toc1870462454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  <w:p>
          <w:pPr>
            <w:pStyle w:val="46"/>
            <w:tabs>
              <w:tab w:val="right" w:leader="dot" w:pos="8640"/>
            </w:tabs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_Toc1359035477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/>
            </w:rPr>
            <w:t>Push operation</w:t>
          </w:r>
          <w:r>
            <w:tab/>
          </w:r>
          <w:r>
            <w:fldChar w:fldCharType="begin"/>
          </w:r>
          <w:r>
            <w:instrText xml:space="preserve"> PAGEREF _Toc1359035477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  <w:p>
          <w:pPr>
            <w:pStyle w:val="46"/>
            <w:tabs>
              <w:tab w:val="right" w:leader="dot" w:pos="8640"/>
            </w:tabs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_Toc1028695863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/>
            </w:rPr>
            <w:t>Pull operation</w:t>
          </w:r>
          <w:r>
            <w:tab/>
          </w:r>
          <w:r>
            <w:fldChar w:fldCharType="begin"/>
          </w:r>
          <w:r>
            <w:instrText xml:space="preserve"> PAGEREF _Toc1028695863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  <w:p>
          <w:pPr>
            <w:pStyle w:val="46"/>
            <w:tabs>
              <w:tab w:val="right" w:leader="dot" w:pos="8640"/>
            </w:tabs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_Toc15301781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/>
            </w:rPr>
            <w:t>Outputs Signals</w:t>
          </w:r>
          <w:r>
            <w:tab/>
          </w:r>
          <w:r>
            <w:fldChar w:fldCharType="begin"/>
          </w:r>
          <w:r>
            <w:instrText xml:space="preserve"> PAGEREF _Toc15301781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  <w:p>
          <w:pPr>
            <w:pStyle w:val="44"/>
            <w:tabs>
              <w:tab w:val="right" w:leader="dot" w:pos="8640"/>
            </w:tabs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_Toc913610813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/>
            </w:rPr>
            <w:t>Signal</w:t>
          </w:r>
          <w:r>
            <w:rPr>
              <w:rFonts w:hint="default"/>
            </w:rPr>
            <w:t xml:space="preserve"> description</w:t>
          </w:r>
          <w:r>
            <w:tab/>
          </w:r>
          <w:r>
            <w:fldChar w:fldCharType="begin"/>
          </w:r>
          <w:r>
            <w:instrText xml:space="preserve"> PAGEREF _Toc913610813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  <w:p>
          <w:pPr>
            <w:pStyle w:val="45"/>
            <w:tabs>
              <w:tab w:val="right" w:leader="dot" w:pos="8640"/>
            </w:tabs>
          </w:pPr>
          <w:r>
            <w:rPr>
              <w:rFonts w:hint="default" w:ascii="Times New Roman" w:hAnsi="Times New Roman" w:cs="Times New Roman"/>
              <w:color w:val="auto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_Toc278517528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/>
            </w:rPr>
            <w:t>Queue block</w:t>
          </w:r>
          <w:r>
            <w:tab/>
          </w:r>
          <w:r>
            <w:fldChar w:fldCharType="begin"/>
          </w:r>
          <w:r>
            <w:instrText xml:space="preserve"> PAGEREF _Toc278517528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  <w:p>
          <w:pPr>
            <w:pStyle w:val="9"/>
            <w:tabs>
              <w:tab w:val="right" w:pos="8640"/>
            </w:tabs>
            <w:spacing w:before="0" w:after="0" w:line="360" w:lineRule="auto"/>
            <w:ind w:left="360"/>
            <w:jc w:val="both"/>
            <w:rPr>
              <w:rFonts w:hint="default" w:ascii="Times New Roman" w:hAnsi="Times New Roman" w:cs="Times New Roman"/>
              <w:b/>
              <w:color w:val="auto"/>
              <w:sz w:val="48"/>
              <w:szCs w:val="48"/>
            </w:rPr>
          </w:pPr>
          <w:r>
            <w:rPr>
              <w:rFonts w:hint="default" w:ascii="Times New Roman" w:hAnsi="Times New Roman" w:cs="Times New Roman"/>
              <w:color w:val="auto"/>
            </w:rPr>
            <w:fldChar w:fldCharType="end"/>
          </w:r>
        </w:p>
      </w:sdtContent>
    </w:sdt>
    <w:p>
      <w:pPr>
        <w:pStyle w:val="44"/>
        <w:tabs>
          <w:tab w:val="right" w:pos="8630"/>
        </w:tabs>
        <w:rPr>
          <w:rFonts w:hint="default" w:ascii="Times New Roman" w:hAnsi="Times New Roman" w:cs="Times New Roman"/>
          <w:b/>
          <w:color w:val="auto"/>
          <w:sz w:val="48"/>
          <w:szCs w:val="48"/>
        </w:rPr>
      </w:pPr>
      <w:r>
        <w:rPr>
          <w:rFonts w:hint="default" w:ascii="Times New Roman" w:hAnsi="Times New Roman" w:cs="Times New Roman"/>
          <w:b/>
          <w:color w:val="auto"/>
          <w:sz w:val="48"/>
          <w:szCs w:val="48"/>
        </w:rPr>
        <w:t>List of Figures</w:t>
      </w:r>
    </w:p>
    <w:p>
      <w:pPr>
        <w:pStyle w:val="42"/>
        <w:tabs>
          <w:tab w:val="right" w:leader="dot" w:pos="8640"/>
        </w:tabs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TOC \h \z \c "Figure"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_Toc957692534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</w:rPr>
        <w:t xml:space="preserve">Figure </w:t>
      </w:r>
      <w:r>
        <w:t xml:space="preserve">1 </w:t>
      </w:r>
      <w:r>
        <w:rPr>
          <w:rFonts w:hint="default" w:ascii="Times New Roman" w:hAnsi="Times New Roman" w:cs="Times New Roman"/>
          <w:i w:val="0"/>
          <w:iCs w:val="0"/>
          <w:lang w:val="en-US"/>
        </w:rPr>
        <w:t>: block diagram of the queue design</w:t>
      </w:r>
      <w:r>
        <w:tab/>
      </w:r>
      <w:r>
        <w:fldChar w:fldCharType="begin"/>
      </w:r>
      <w:r>
        <w:instrText xml:space="preserve"> PAGEREF _Toc957692534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>
      <w:pPr>
        <w:pStyle w:val="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end"/>
      </w:r>
    </w:p>
    <w:p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8630"/>
        </w:tabs>
        <w:spacing w:before="0" w:after="0" w:line="360" w:lineRule="auto"/>
        <w:rPr>
          <w:rFonts w:hint="default" w:ascii="Times New Roman" w:hAnsi="Times New Roman" w:cs="Times New Roman"/>
          <w:b/>
          <w:color w:val="auto"/>
          <w:sz w:val="48"/>
          <w:szCs w:val="48"/>
        </w:rPr>
      </w:pPr>
      <w:r>
        <w:rPr>
          <w:rFonts w:hint="default" w:ascii="Times New Roman" w:hAnsi="Times New Roman" w:cs="Times New Roman"/>
          <w:b/>
          <w:color w:val="auto"/>
          <w:sz w:val="48"/>
          <w:szCs w:val="48"/>
        </w:rPr>
        <w:t>List of Tables</w:t>
      </w:r>
    </w:p>
    <w:p>
      <w:pPr>
        <w:pStyle w:val="42"/>
        <w:tabs>
          <w:tab w:val="right" w:leader="dot" w:pos="8640"/>
        </w:tabs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TOC \h \z \c "Table"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_Toc721219825 </w:instrText>
      </w:r>
      <w:r>
        <w:rPr>
          <w:rFonts w:hint="default" w:ascii="Times New Roman" w:hAnsi="Times New Roman" w:cs="Times New Roman"/>
        </w:rPr>
        <w:fldChar w:fldCharType="separate"/>
      </w:r>
      <w:r>
        <w:t xml:space="preserve">Table 1 </w:t>
      </w:r>
      <w:r>
        <w:rPr>
          <w:lang w:val="en-US"/>
        </w:rPr>
        <w:t xml:space="preserve"> Queue </w:t>
      </w:r>
      <w:r>
        <w:rPr>
          <w:rFonts w:hint="default"/>
          <w:lang w:val="en-US"/>
        </w:rPr>
        <w:t xml:space="preserve">block </w:t>
      </w:r>
      <w:r>
        <w:rPr>
          <w:lang w:val="en-US"/>
        </w:rPr>
        <w:t>signals</w:t>
      </w:r>
      <w:r>
        <w:tab/>
      </w:r>
      <w:r>
        <w:fldChar w:fldCharType="begin"/>
      </w:r>
      <w:r>
        <w:instrText xml:space="preserve"> PAGEREF _Toc721219825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color w:val="auto"/>
        </w:rPr>
        <w:fldChar w:fldCharType="end"/>
      </w:r>
    </w:p>
    <w:p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360" w:lineRule="auto"/>
        <w:jc w:val="both"/>
        <w:rPr>
          <w:rFonts w:hint="default" w:ascii="Times New Roman" w:hAnsi="Times New Roman" w:cs="Times New Roman"/>
          <w:color w:val="auto"/>
        </w:rPr>
        <w:sectPr>
          <w:footerReference r:id="rId8" w:type="first"/>
          <w:pgSz w:w="12240" w:h="15840"/>
          <w:pgMar w:top="1728" w:right="1800" w:bottom="1440" w:left="1800" w:header="720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upperRoman" w:start="1"/>
          <w:cols w:space="720" w:num="1"/>
          <w:docGrid w:linePitch="299" w:charSpace="0"/>
        </w:sectPr>
      </w:pPr>
      <w:r>
        <w:rPr>
          <w:rFonts w:hint="default" w:ascii="Times New Roman" w:hAnsi="Times New Roman" w:cs="Times New Roman"/>
          <w:color w:val="auto"/>
        </w:rPr>
        <w:fldChar w:fldCharType="end"/>
      </w:r>
    </w:p>
    <w:p>
      <w:pPr>
        <w:pStyle w:val="65"/>
        <w:spacing w:before="0" w:after="0" w:line="276" w:lineRule="auto"/>
        <w:rPr>
          <w:rFonts w:hint="default" w:ascii="Times New Roman" w:hAnsi="Times New Roman" w:cs="Times New Roman"/>
          <w:color w:val="auto"/>
          <w:sz w:val="72"/>
          <w:szCs w:val="48"/>
        </w:rPr>
      </w:pPr>
      <w:bookmarkStart w:id="0" w:name="_Toc139451652"/>
      <w:bookmarkStart w:id="1" w:name="_Toc141190963"/>
    </w:p>
    <w:p>
      <w:pPr>
        <w:pStyle w:val="127"/>
        <w:bidi w:val="0"/>
        <w:rPr>
          <w:rFonts w:hint="default"/>
          <w:color w:val="auto"/>
        </w:rPr>
      </w:pPr>
      <w:bookmarkStart w:id="2" w:name="_Toc1775522256"/>
    </w:p>
    <w:p>
      <w:pPr>
        <w:pStyle w:val="127"/>
        <w:bidi w:val="0"/>
        <w:rPr>
          <w:rFonts w:hint="default"/>
          <w:color w:val="auto"/>
        </w:rPr>
      </w:pPr>
      <w:r>
        <w:rPr>
          <w:rFonts w:hint="default"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574040</wp:posOffset>
                </wp:positionV>
                <wp:extent cx="5923280" cy="0"/>
                <wp:effectExtent l="0" t="0" r="0" b="0"/>
                <wp:wrapNone/>
                <wp:docPr id="9655525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31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o:spt="20" style="position:absolute;left:0pt;margin-left:-11pt;margin-top:45.2pt;height:0pt;width:466.4pt;z-index:251661312;mso-width-relative:page;mso-height-relative:page;" filled="f" stroked="t" coordsize="21600,21600" o:gfxdata="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color w:val="auto"/>
        </w:rPr>
        <w:t>Design Overview</w:t>
      </w:r>
      <w:bookmarkEnd w:id="0"/>
      <w:bookmarkEnd w:id="1"/>
      <w:bookmarkEnd w:id="2"/>
    </w:p>
    <w:p>
      <w:pPr>
        <w:pStyle w:val="9"/>
        <w:spacing w:before="0" w:after="0" w:line="360" w:lineRule="auto"/>
        <w:jc w:val="both"/>
        <w:rPr>
          <w:rFonts w:hint="default" w:ascii="Times New Roman" w:hAnsi="Times New Roman" w:cs="Times New Roman"/>
          <w:b/>
          <w:bCs/>
          <w:caps w:val="0"/>
          <w:color w:val="auto"/>
          <w:sz w:val="28"/>
          <w:szCs w:val="28"/>
        </w:rPr>
      </w:pPr>
      <w:bookmarkStart w:id="3" w:name="_Toc139451656"/>
      <w:bookmarkStart w:id="4" w:name="_Toc141190967"/>
      <w:r>
        <w:rPr>
          <w:rFonts w:hint="default" w:ascii="Times New Roman" w:hAnsi="Times New Roman" w:eastAsia="Times New Roman" w:cs="Times New Roman"/>
          <w:color w:val="auto"/>
        </w:rPr>
        <w:t xml:space="preserve">The 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queue </w:t>
      </w:r>
      <w:r>
        <w:rPr>
          <w:rFonts w:hint="default" w:ascii="Times New Roman" w:hAnsi="Times New Roman" w:cs="Times New Roman"/>
          <w:color w:val="auto"/>
        </w:rPr>
        <w:t>block is a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queue with maximum physical size of </w:t>
      </w:r>
      <m:oMath>
        <m:sSup>
          <m:sSupPr>
            <m:ctrl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  <m:t>2</m:t>
            </m:r>
            <m:ctrl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  <m:t>QUEUE_SIZE</m:t>
            </m:r>
            <m:ctrl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  <w:t xml:space="preserve">, where QUEUE_SIZE is a parameterized value, and a programmable maximum value called almost full. </w:t>
      </w:r>
      <w:bookmarkEnd w:id="3"/>
      <w:bookmarkEnd w:id="4"/>
    </w:p>
    <w:p>
      <w:pPr>
        <w:pStyle w:val="9"/>
        <w:spacing w:before="0" w:after="0" w:line="360" w:lineRule="auto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</w:rPr>
        <w:t xml:space="preserve">   </w:t>
      </w:r>
    </w:p>
    <w:p>
      <w:pPr>
        <w:pStyle w:val="9"/>
        <w:spacing w:before="0" w:after="0" w:line="360" w:lineRule="auto"/>
        <w:jc w:val="center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drawing>
          <wp:inline distT="0" distB="0" distL="114300" distR="114300">
            <wp:extent cx="4476750" cy="2257425"/>
            <wp:effectExtent l="0" t="0" r="0" b="9525"/>
            <wp:docPr id="4" name="Picture 4" descr="/home/huthayfa/Downloads/arbitration scheme (6).pngarbitration scheme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home/huthayfa/Downloads/arbitration scheme (6).pngarbitration scheme (6)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"/>
        <w:spacing w:before="0" w:after="0" w:line="360" w:lineRule="auto"/>
        <w:jc w:val="center"/>
        <w:rPr>
          <w:rFonts w:hint="default" w:ascii="Times New Roman" w:hAnsi="Times New Roman" w:cs="Times New Roman"/>
          <w:i w:val="0"/>
          <w:iCs w:val="0"/>
          <w:color w:val="auto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</w:rPr>
        <w:t xml:space="preserve">Figure </w:t>
      </w:r>
      <w:r>
        <w:rPr>
          <w:rFonts w:hint="default" w:ascii="Times New Roman" w:hAnsi="Times New Roman" w:cs="Times New Roman"/>
          <w:i w:val="0"/>
          <w:iCs w:val="0"/>
          <w:color w:val="auto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>
        <w:rPr>
          <w:rFonts w:hint="default"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color w:val="auto"/>
        </w:rPr>
        <w:t>1</w:t>
      </w:r>
      <w:r>
        <w:rPr>
          <w:rFonts w:hint="default" w:ascii="Times New Roman" w:hAnsi="Times New Roman" w:cs="Times New Roman"/>
          <w:i w:val="0"/>
          <w:iCs w:val="0"/>
          <w:color w:val="auto"/>
        </w:rPr>
        <w:fldChar w:fldCharType="end"/>
      </w:r>
      <w:bookmarkStart w:id="5" w:name="_Toc957692534"/>
      <w:r>
        <w:rPr>
          <w:rFonts w:hint="default" w:ascii="Times New Roman" w:hAnsi="Times New Roman" w:cs="Times New Roman"/>
          <w:i w:val="0"/>
          <w:iCs w:val="0"/>
          <w:color w:val="auto"/>
          <w:lang w:val="en-US"/>
        </w:rPr>
        <w:t>: block diagram of the queue design</w:t>
      </w:r>
      <w:bookmarkEnd w:id="5"/>
    </w:p>
    <w:p>
      <w:pPr>
        <w:rPr>
          <w:rFonts w:hint="default" w:ascii="Times New Roman" w:hAnsi="Times New Roman" w:cs="Times New Roman"/>
          <w:i w:val="0"/>
          <w:iCs w:val="0"/>
          <w:color w:val="auto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lang w:val="en-US"/>
        </w:rPr>
        <w:br w:type="page"/>
      </w:r>
    </w:p>
    <w:p>
      <w:pPr>
        <w:pStyle w:val="127"/>
        <w:bidi w:val="0"/>
        <w:rPr>
          <w:rFonts w:hint="default"/>
          <w:color w:val="auto"/>
          <w:lang w:val="en-US"/>
        </w:rPr>
      </w:pPr>
      <w:bookmarkStart w:id="6" w:name="_Toc2127824336"/>
      <w:r>
        <w:rPr>
          <w:rFonts w:hint="default"/>
          <w:color w:va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574040</wp:posOffset>
                </wp:positionV>
                <wp:extent cx="5923280" cy="0"/>
                <wp:effectExtent l="0" t="0" r="0" b="0"/>
                <wp:wrapNone/>
                <wp:docPr id="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31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o:spt="20" style="position:absolute;left:0pt;margin-left:-11pt;margin-top:45.2pt;height:0pt;width:466.4pt;z-index:251664384;mso-width-relative:page;mso-height-relative:page;" filled="f" stroked="t" coordsize="21600,21600" o:gfxdata="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color w:val="auto"/>
          <w:lang w:val="en-US"/>
        </w:rPr>
        <w:t>Functional Description</w:t>
      </w:r>
      <w:bookmarkEnd w:id="6"/>
    </w:p>
    <w:p>
      <w:pPr>
        <w:pStyle w:val="9"/>
        <w:rPr>
          <w:rFonts w:hint="default" w:ascii="Times New Roman" w:hAnsi="Times New Roman" w:cs="Times New Roman"/>
          <w:i w:val="0"/>
          <w:iCs w:val="0"/>
          <w:color w:val="auto"/>
          <w:lang w:val="en-US"/>
        </w:rPr>
      </w:pPr>
      <w:r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  <w:t xml:space="preserve"> </w:t>
      </w:r>
    </w:p>
    <w:p>
      <w:pPr>
        <w:pStyle w:val="126"/>
        <w:bidi w:val="0"/>
        <w:rPr>
          <w:rFonts w:hint="default"/>
          <w:color w:val="auto"/>
          <w:lang w:val="en-US"/>
        </w:rPr>
      </w:pPr>
      <w:bookmarkStart w:id="7" w:name="_Toc1943791869"/>
      <w:r>
        <w:rPr>
          <w:rFonts w:hint="default"/>
          <w:color w:val="auto"/>
          <w:lang w:val="en-US"/>
        </w:rPr>
        <w:t>Size Control</w:t>
      </w:r>
      <w:bookmarkEnd w:id="7"/>
    </w:p>
    <w:p>
      <w:pPr>
        <w:pStyle w:val="9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360" w:lineRule="auto"/>
        <w:jc w:val="both"/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The size can be controlled using almost_full value. Where the queue limits pushing values according to the almost full. The value of almost_full is inverted using 2’s compliment meaning that if almost_full = zero then the size will be  </w:t>
      </w:r>
      <m:oMath>
        <m:sSup>
          <m:sSupPr>
            <m:ctrl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  <m:t>2</m:t>
            </m:r>
            <m:ctrl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  <m:t>QUEUE_SIZE</m:t>
            </m:r>
            <m:ctrl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  <w:t xml:space="preserve"> which is the maximum size, and if almost_full = 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  <m:t>2</m:t>
            </m:r>
            <m:ctrl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  <m:t>QUEUE_SIZE</m:t>
            </m:r>
            <m:ctrlPr>
              <w:rPr>
                <w:rFonts w:hint="default" w:ascii="Cambria Math" w:hAnsi="Cambria Math" w:cs="Times New Roman"/>
                <w:color w:val="auto"/>
                <w:sz w:val="22"/>
                <w:szCs w:val="22"/>
                <w:lang w:val="en-US" w:eastAsia="en-US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color w:val="auto"/>
            <w:sz w:val="22"/>
            <w:szCs w:val="22"/>
            <w:lang w:val="en-US" w:eastAsia="en-US" w:bidi="ar-SA"/>
          </w:rPr>
          <m:t>−1</m:t>
        </m:r>
      </m:oMath>
      <w:r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  <w:t xml:space="preserve">  then the size will be 1 which is minimum size.</w:t>
      </w:r>
    </w:p>
    <w:p>
      <w:pPr>
        <w:pStyle w:val="126"/>
        <w:bidi w:val="0"/>
        <w:rPr>
          <w:rFonts w:hint="default"/>
          <w:color w:val="auto"/>
          <w:lang w:val="en-US"/>
        </w:rPr>
      </w:pPr>
      <w:bookmarkStart w:id="8" w:name="_Toc602714838"/>
      <w:r>
        <w:rPr>
          <w:rFonts w:hint="default"/>
          <w:color w:val="auto"/>
          <w:lang w:val="en-US"/>
        </w:rPr>
        <w:t>Peak operation</w:t>
      </w:r>
      <w:bookmarkEnd w:id="8"/>
    </w:p>
    <w:p>
      <w:pPr>
        <w:pStyle w:val="67"/>
        <w:spacing w:before="0"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9" w:name="_Toc1870462454"/>
      <w:r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  <w:t>The value on req_out is assigned to the FIRST IN request in the queue which means the oldest request.</w:t>
      </w:r>
      <w:bookmarkEnd w:id="9"/>
    </w:p>
    <w:p>
      <w:pPr>
        <w:pStyle w:val="126"/>
        <w:bidi w:val="0"/>
        <w:rPr>
          <w:rFonts w:hint="default"/>
          <w:color w:val="auto"/>
          <w:lang w:val="en-US"/>
        </w:rPr>
      </w:pPr>
      <w:bookmarkStart w:id="10" w:name="_Toc1359035477"/>
      <w:r>
        <w:rPr>
          <w:rFonts w:hint="default"/>
          <w:color w:val="auto"/>
          <w:lang w:val="en-US"/>
        </w:rPr>
        <w:t>Push operation</w:t>
      </w:r>
      <w:bookmarkEnd w:id="10"/>
    </w:p>
    <w:p>
      <w:pPr>
        <w:pStyle w:val="9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360" w:lineRule="auto"/>
        <w:jc w:val="both"/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  <w:t>Push operation is done by asserting the push signal and writing the value to the req input then when the push_ready is asserted the value is pushed to the queue.</w:t>
      </w:r>
    </w:p>
    <w:p>
      <w:pPr>
        <w:pStyle w:val="126"/>
        <w:bidi w:val="0"/>
        <w:rPr>
          <w:rFonts w:hint="default"/>
          <w:color w:val="auto"/>
          <w:lang w:val="en-US"/>
        </w:rPr>
      </w:pPr>
      <w:bookmarkStart w:id="11" w:name="_Toc1028695863"/>
      <w:r>
        <w:rPr>
          <w:rFonts w:hint="default"/>
          <w:color w:val="auto"/>
          <w:lang w:val="en-US"/>
        </w:rPr>
        <w:t>Pull operation</w:t>
      </w:r>
      <w:bookmarkEnd w:id="11"/>
    </w:p>
    <w:p>
      <w:pPr>
        <w:pStyle w:val="9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360" w:lineRule="auto"/>
        <w:jc w:val="both"/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  <w:t>Pull operation is done by asserting the pull signal then when the pull_ready is asserted the FIRST IN is pulled from the queue.</w:t>
      </w:r>
    </w:p>
    <w:p>
      <w:pPr>
        <w:pStyle w:val="126"/>
        <w:bidi w:val="0"/>
        <w:rPr>
          <w:rFonts w:hint="default"/>
          <w:color w:val="auto"/>
          <w:lang w:val="en-US"/>
        </w:rPr>
      </w:pPr>
      <w:bookmarkStart w:id="12" w:name="_Toc15301781"/>
      <w:r>
        <w:rPr>
          <w:rFonts w:hint="default"/>
          <w:color w:val="auto"/>
          <w:lang w:val="en-US"/>
        </w:rPr>
        <w:t>Outputs Signals</w:t>
      </w:r>
      <w:bookmarkEnd w:id="12"/>
    </w:p>
    <w:p>
      <w:pPr>
        <w:pStyle w:val="9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360" w:lineRule="auto"/>
        <w:jc w:val="both"/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  <w:t>The outputs signal represent the current state of the queue block. full is 1 if the size of the queue reached or exceeded the limit determined by almost_full. empty is 1 if there is no requests in the queue. size represents the current number of requests in the queue. size_exceeded_intr is asserted when there is push while the maximum size of the hardware is reached, the size_exceeded_intr stay asserted until resetting. push_ready allows push if and only if the size is less than the limit determined by almost_full. pull_ready allows pull if and only if there is at least 1 request in the queue.</w:t>
      </w:r>
    </w:p>
    <w:p>
      <w:pPr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i w:val="0"/>
          <w:color w:val="auto"/>
          <w:sz w:val="22"/>
          <w:szCs w:val="22"/>
          <w:lang w:val="en-US" w:eastAsia="en-US" w:bidi="ar-SA"/>
        </w:rPr>
        <w:br w:type="page"/>
      </w:r>
    </w:p>
    <w:p>
      <w:pPr>
        <w:pStyle w:val="127"/>
        <w:bidi w:val="0"/>
        <w:rPr>
          <w:rFonts w:hint="default"/>
          <w:color w:val="auto"/>
        </w:rPr>
      </w:pPr>
      <w:bookmarkStart w:id="13" w:name="_Toc913610813"/>
      <w:r>
        <w:rPr>
          <w:rFonts w:hint="default"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545465</wp:posOffset>
                </wp:positionV>
                <wp:extent cx="5923280" cy="0"/>
                <wp:effectExtent l="0" t="0" r="0" b="0"/>
                <wp:wrapNone/>
                <wp:docPr id="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31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o:spt="20" style="position:absolute;left:0pt;margin-top:42.95pt;height:0pt;width:466.4pt;mso-position-horizontal:center;mso-position-horizontal-relative:margin;z-index:251663360;mso-width-relative:page;mso-height-relative:page;" filled="f" stroked="t" coordsize="21600,21600" o:gfxdata="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color w:val="auto"/>
          <w:lang w:val="en-US"/>
        </w:rPr>
        <w:t>Signal</w:t>
      </w:r>
      <w:r>
        <w:rPr>
          <w:rFonts w:hint="default"/>
          <w:color w:val="auto"/>
        </w:rPr>
        <w:t xml:space="preserve"> description</w:t>
      </w:r>
      <w:bookmarkEnd w:id="13"/>
    </w:p>
    <w:p>
      <w:pPr>
        <w:bidi w:val="0"/>
        <w:rPr>
          <w:rFonts w:hint="default"/>
          <w:color w:val="auto"/>
        </w:rPr>
      </w:pPr>
      <w:r>
        <w:rPr>
          <w:rFonts w:hint="default"/>
          <w:color w:val="auto"/>
          <w:lang w:val="en-US"/>
        </w:rPr>
        <w:t>The main signals:</w:t>
      </w:r>
      <w:r>
        <w:rPr>
          <w:rFonts w:hint="default"/>
          <w:color w:val="auto"/>
        </w:rPr>
        <w:t> </w:t>
      </w:r>
    </w:p>
    <w:p>
      <w:pPr>
        <w:bidi w:val="0"/>
        <w:rPr>
          <w:rFonts w:hint="default"/>
          <w:color w:val="auto"/>
        </w:rPr>
      </w:pPr>
      <w:r>
        <w:rPr>
          <w:rFonts w:hint="default"/>
          <w:color w:val="auto"/>
          <w:lang w:val="en-US"/>
        </w:rPr>
        <w:t>clock - oscillating between high and low state and synchronizing actions in the circuit.</w:t>
      </w:r>
      <w:r>
        <w:rPr>
          <w:rFonts w:hint="default"/>
          <w:color w:val="auto"/>
        </w:rPr>
        <w:t> </w:t>
      </w:r>
    </w:p>
    <w:p>
      <w:pPr>
        <w:bidi w:val="0"/>
        <w:rPr>
          <w:rFonts w:hint="default"/>
          <w:color w:val="auto"/>
        </w:rPr>
      </w:pPr>
      <w:r>
        <w:rPr>
          <w:rFonts w:hint="default"/>
          <w:color w:val="auto"/>
          <w:lang w:val="en-US"/>
        </w:rPr>
        <w:t>reset - which sets all the values to a predetermined state.</w:t>
      </w:r>
      <w:r>
        <w:rPr>
          <w:rFonts w:hint="default"/>
          <w:color w:val="auto"/>
        </w:rPr>
        <w:t> </w:t>
      </w:r>
    </w:p>
    <w:p>
      <w:pPr>
        <w:pStyle w:val="125"/>
        <w:bidi w:val="0"/>
        <w:rPr>
          <w:rFonts w:hint="default"/>
          <w:lang w:val="en-US"/>
        </w:rPr>
      </w:pPr>
      <w:bookmarkStart w:id="14" w:name="_Toc278517528"/>
      <w:r>
        <w:rPr>
          <w:rFonts w:hint="default"/>
          <w:lang w:val="en-US"/>
        </w:rPr>
        <w:t>Queue block</w:t>
      </w:r>
      <w:bookmarkEnd w:id="14"/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770"/>
        <w:gridCol w:w="573"/>
        <w:gridCol w:w="3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</w:tcPr>
          <w:p>
            <w:pPr>
              <w:bidi w:val="0"/>
              <w:jc w:val="center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Port Name</w:t>
            </w:r>
          </w:p>
        </w:tc>
        <w:tc>
          <w:tcPr>
            <w:tcW w:w="1694" w:type="dxa"/>
          </w:tcPr>
          <w:p>
            <w:pPr>
              <w:bidi w:val="0"/>
              <w:jc w:val="center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Size</w:t>
            </w:r>
          </w:p>
        </w:tc>
        <w:tc>
          <w:tcPr>
            <w:tcW w:w="574" w:type="dxa"/>
          </w:tcPr>
          <w:p>
            <w:pPr>
              <w:bidi w:val="0"/>
              <w:jc w:val="center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I/O</w:t>
            </w:r>
          </w:p>
        </w:tc>
        <w:tc>
          <w:tcPr>
            <w:tcW w:w="4005" w:type="dxa"/>
          </w:tcPr>
          <w:p>
            <w:pPr>
              <w:bidi w:val="0"/>
              <w:jc w:val="center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vAlign w:val="top"/>
          </w:tcPr>
          <w:p>
            <w:pPr>
              <w:bidi w:val="0"/>
              <w:jc w:val="left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req_in</w:t>
            </w:r>
          </w:p>
        </w:tc>
        <w:tc>
          <w:tcPr>
            <w:tcW w:w="169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1 request</w:t>
            </w:r>
          </w:p>
        </w:tc>
        <w:tc>
          <w:tcPr>
            <w:tcW w:w="57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I</w:t>
            </w:r>
          </w:p>
        </w:tc>
        <w:tc>
          <w:tcPr>
            <w:tcW w:w="4005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Request input.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vAlign w:val="top"/>
          </w:tcPr>
          <w:p>
            <w:pPr>
              <w:bidi w:val="0"/>
              <w:jc w:val="left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req_out</w:t>
            </w:r>
          </w:p>
        </w:tc>
        <w:tc>
          <w:tcPr>
            <w:tcW w:w="169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1 request</w:t>
            </w:r>
          </w:p>
        </w:tc>
        <w:tc>
          <w:tcPr>
            <w:tcW w:w="57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O</w:t>
            </w:r>
          </w:p>
        </w:tc>
        <w:tc>
          <w:tcPr>
            <w:tcW w:w="4005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Request output from the queue.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vAlign w:val="top"/>
          </w:tcPr>
          <w:p>
            <w:pPr>
              <w:bidi w:val="0"/>
              <w:jc w:val="left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pull</w:t>
            </w:r>
          </w:p>
        </w:tc>
        <w:tc>
          <w:tcPr>
            <w:tcW w:w="1694" w:type="dxa"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574" w:type="dxa"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I</w:t>
            </w:r>
          </w:p>
        </w:tc>
        <w:tc>
          <w:tcPr>
            <w:tcW w:w="4005" w:type="dxa"/>
            <w:vAlign w:val="top"/>
          </w:tcPr>
          <w:p>
            <w:pPr>
              <w:bidi w:val="0"/>
              <w:jc w:val="left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  <w:t>Pull signal used in pull operation.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vAlign w:val="top"/>
          </w:tcPr>
          <w:p>
            <w:pPr>
              <w:bidi w:val="0"/>
              <w:jc w:val="left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pull_ready</w:t>
            </w:r>
          </w:p>
        </w:tc>
        <w:tc>
          <w:tcPr>
            <w:tcW w:w="1694" w:type="dxa"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574" w:type="dxa"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O</w:t>
            </w:r>
          </w:p>
        </w:tc>
        <w:tc>
          <w:tcPr>
            <w:tcW w:w="4005" w:type="dxa"/>
            <w:vAlign w:val="top"/>
          </w:tcPr>
          <w:p>
            <w:pPr>
              <w:bidi w:val="0"/>
              <w:jc w:val="left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  <w:t>Pull ready signal used in pull operation.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vAlign w:val="top"/>
          </w:tcPr>
          <w:p>
            <w:pPr>
              <w:bidi w:val="0"/>
              <w:jc w:val="left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</w:rPr>
              <w:t>push</w:t>
            </w:r>
          </w:p>
        </w:tc>
        <w:tc>
          <w:tcPr>
            <w:tcW w:w="1694" w:type="dxa"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574" w:type="dxa"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I</w:t>
            </w:r>
          </w:p>
        </w:tc>
        <w:tc>
          <w:tcPr>
            <w:tcW w:w="4005" w:type="dxa"/>
            <w:vAlign w:val="top"/>
          </w:tcPr>
          <w:p>
            <w:pPr>
              <w:bidi w:val="0"/>
              <w:jc w:val="left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  <w:t>Push signal used in push operation.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vAlign w:val="top"/>
          </w:tcPr>
          <w:p>
            <w:pPr>
              <w:bidi w:val="0"/>
              <w:jc w:val="left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</w:rPr>
              <w:t>push_ready</w:t>
            </w:r>
          </w:p>
        </w:tc>
        <w:tc>
          <w:tcPr>
            <w:tcW w:w="1694" w:type="dxa"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574" w:type="dxa"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O</w:t>
            </w:r>
          </w:p>
        </w:tc>
        <w:tc>
          <w:tcPr>
            <w:tcW w:w="4005" w:type="dxa"/>
            <w:vAlign w:val="top"/>
          </w:tcPr>
          <w:p>
            <w:pPr>
              <w:bidi w:val="0"/>
              <w:jc w:val="left"/>
              <w:rPr>
                <w:rFonts w:hint="default" w:ascii="Times New Roman" w:hAnsi="Times New Roman" w:eastAsia="Constantia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 w:eastAsia="en-US" w:bidi="ar-SA"/>
              </w:rPr>
              <w:t>Push ready signal used in push operation.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full</w:t>
            </w:r>
          </w:p>
        </w:tc>
        <w:tc>
          <w:tcPr>
            <w:tcW w:w="169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57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O</w:t>
            </w:r>
          </w:p>
        </w:tc>
        <w:tc>
          <w:tcPr>
            <w:tcW w:w="4005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Full status output.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empty</w:t>
            </w:r>
          </w:p>
        </w:tc>
        <w:tc>
          <w:tcPr>
            <w:tcW w:w="169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57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O</w:t>
            </w:r>
          </w:p>
        </w:tc>
        <w:tc>
          <w:tcPr>
            <w:tcW w:w="4005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empty status output.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occupancy</w:t>
            </w:r>
          </w:p>
        </w:tc>
        <w:tc>
          <w:tcPr>
            <w:tcW w:w="169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QUEUE_SIZE+1</w:t>
            </w:r>
          </w:p>
        </w:tc>
        <w:tc>
          <w:tcPr>
            <w:tcW w:w="57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O</w:t>
            </w:r>
          </w:p>
        </w:tc>
        <w:tc>
          <w:tcPr>
            <w:tcW w:w="4005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occupancy status  output.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almost_full</w:t>
            </w:r>
          </w:p>
        </w:tc>
        <w:tc>
          <w:tcPr>
            <w:tcW w:w="169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QUEUE_SIZE</w:t>
            </w:r>
          </w:p>
        </w:tc>
        <w:tc>
          <w:tcPr>
            <w:tcW w:w="57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I</w:t>
            </w:r>
          </w:p>
        </w:tc>
        <w:tc>
          <w:tcPr>
            <w:tcW w:w="4005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Almost full input.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size_exceeded_intr</w:t>
            </w:r>
          </w:p>
        </w:tc>
        <w:tc>
          <w:tcPr>
            <w:tcW w:w="169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574" w:type="dxa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O</w:t>
            </w:r>
          </w:p>
        </w:tc>
        <w:tc>
          <w:tcPr>
            <w:tcW w:w="4005" w:type="dxa"/>
          </w:tcPr>
          <w:p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/>
              </w:rPr>
              <w:t>Size exceeded interrupt.</w:t>
            </w:r>
          </w:p>
        </w:tc>
      </w:tr>
    </w:tbl>
    <w:p>
      <w:pPr>
        <w:pStyle w:val="18"/>
        <w:jc w:val="center"/>
        <w:rPr>
          <w:lang w:val="en-US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bookmarkStart w:id="15" w:name="_Toc721219825"/>
      <w:r>
        <w:rPr>
          <w:lang w:val="en-US"/>
        </w:rPr>
        <w:t xml:space="preserve"> Queue </w:t>
      </w:r>
      <w:r>
        <w:rPr>
          <w:rFonts w:hint="default"/>
          <w:lang w:val="en-US"/>
        </w:rPr>
        <w:t xml:space="preserve">block </w:t>
      </w:r>
      <w:r>
        <w:rPr>
          <w:lang w:val="en-US"/>
        </w:rPr>
        <w:t>signals</w:t>
      </w:r>
      <w:bookmarkEnd w:id="15"/>
    </w:p>
    <w:p>
      <w:pPr>
        <w:pStyle w:val="18"/>
        <w:jc w:val="center"/>
        <w:rPr>
          <w:rFonts w:hint="default" w:ascii="Times New Roman" w:hAnsi="Times New Roman" w:cs="Times New Roman"/>
          <w:color w:val="auto"/>
        </w:rPr>
      </w:pPr>
    </w:p>
    <w:sectPr>
      <w:type w:val="continuous"/>
      <w:pgSz w:w="12240" w:h="15840"/>
      <w:pgMar w:top="1728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PI  PHON…TIQU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PI  PHON…TIQUE">
    <w:panose1 w:val="02020404030301010803"/>
    <w:charset w:val="00"/>
    <w:family w:val="auto"/>
    <w:pitch w:val="default"/>
    <w:sig w:usb0="80000007" w:usb1="00000000" w:usb2="00000000" w:usb3="00000000" w:csb0="20000111" w:csb1="41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tantia">
    <w:altName w:val="Droid Sans Fallback"/>
    <w:panose1 w:val="02030602050306030303"/>
    <w:charset w:val="86"/>
    <w:family w:val="roman"/>
    <w:pitch w:val="default"/>
    <w:sig w:usb0="00000000" w:usb1="00000000" w:usb2="00000000" w:usb3="00000000" w:csb0="0000019F" w:csb1="00000000"/>
  </w:font>
  <w:font w:name="华文新魏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Noto Sans Symbols">
    <w:altName w:val="Gubb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BookAntiqua">
    <w:altName w:val="Gubb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tant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5860299"/>
      <w:docPartObj>
        <w:docPartGallery w:val="autotext"/>
      </w:docPartObj>
    </w:sdtPr>
    <w:sdtEndPr>
      <w:rPr>
        <w:rFonts w:asciiTheme="majorBidi" w:hAnsiTheme="majorBidi" w:cstheme="majorBidi"/>
        <w:color w:val="7F7F7F" w:themeColor="background1" w:themeShade="80"/>
        <w:spacing w:val="60"/>
        <w:sz w:val="24"/>
        <w:szCs w:val="24"/>
      </w:rPr>
    </w:sdtEndPr>
    <w:sdtContent>
      <w:p>
        <w:pPr>
          <w:pStyle w:val="26"/>
          <w:pBdr>
            <w:top w:val="single" w:color="D8D8D8" w:themeColor="background1" w:themeShade="D9" w:sz="4" w:space="1"/>
          </w:pBdr>
          <w:rPr>
            <w:rFonts w:asciiTheme="majorBidi" w:hAnsiTheme="majorBidi" w:cstheme="majorBidi"/>
            <w:b/>
            <w:bCs/>
            <w:sz w:val="24"/>
            <w:szCs w:val="24"/>
          </w:rPr>
        </w:pPr>
        <w:r>
          <w:rPr>
            <w:rFonts w:asciiTheme="majorBidi" w:hAnsiTheme="majorBidi" w:cstheme="majorBidi"/>
            <w:sz w:val="24"/>
            <w:szCs w:val="24"/>
          </w:rPr>
          <w:fldChar w:fldCharType="begin"/>
        </w:r>
        <w:r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>
          <w:rPr>
            <w:rFonts w:asciiTheme="majorBidi" w:hAnsiTheme="majorBidi" w:cstheme="majorBidi"/>
            <w:sz w:val="24"/>
            <w:szCs w:val="24"/>
          </w:rPr>
          <w:fldChar w:fldCharType="separate"/>
        </w:r>
        <w:r>
          <w:rPr>
            <w:rFonts w:asciiTheme="majorBidi" w:hAnsiTheme="majorBidi" w:cstheme="majorBidi"/>
            <w:b/>
            <w:bCs/>
            <w:sz w:val="24"/>
            <w:szCs w:val="24"/>
          </w:rPr>
          <w:t>2</w:t>
        </w:r>
        <w:r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>
          <w:rPr>
            <w:rFonts w:asciiTheme="majorBidi" w:hAnsiTheme="majorBidi" w:cstheme="majorBidi"/>
            <w:b/>
            <w:bCs/>
            <w:sz w:val="24"/>
            <w:szCs w:val="24"/>
          </w:rPr>
          <w:t xml:space="preserve"> | </w:t>
        </w:r>
        <w:r>
          <w:rPr>
            <w:rFonts w:asciiTheme="majorBidi" w:hAnsiTheme="majorBidi" w:cstheme="majorBidi"/>
            <w:color w:val="7F7F7F" w:themeColor="background1" w:themeShade="80"/>
            <w:spacing w:val="60"/>
            <w:sz w:val="24"/>
            <w:szCs w:val="24"/>
          </w:rPr>
          <w:t>Page</w:t>
        </w:r>
      </w:p>
    </w:sdtContent>
  </w:sdt>
  <w:p>
    <w:pPr>
      <w:pStyle w:val="9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0" w:after="0" w:line="276" w:lineRule="auto"/>
      <w:rPr>
        <w:smallCaps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pBdr>
        <w:top w:val="single" w:color="D8D8D8" w:themeColor="background1" w:themeShade="D9" w:sz="4" w:space="1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 xml:space="preserve"> | </w:t>
    </w:r>
    <w:r>
      <w:rPr>
        <w:color w:val="7F7F7F" w:themeColor="background1" w:themeShade="80"/>
        <w:spacing w:val="60"/>
      </w:rPr>
      <w:t>Page</w:t>
    </w:r>
  </w:p>
  <w:p>
    <w:pPr>
      <w:pStyle w:val="2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</w:pPr>
    <w:r>
      <w:rPr>
        <w:sz w:val="12"/>
        <w:szCs w:val="1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165735</wp:posOffset>
          </wp:positionV>
          <wp:extent cx="969010" cy="245745"/>
          <wp:effectExtent l="0" t="0" r="3175" b="2540"/>
          <wp:wrapNone/>
          <wp:docPr id="2081737311" name="Picture 2081737311" descr="مدونة فرصتي: JOBS: software developers - EXALT Technologies Lt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1737311" name="Picture 2081737311" descr="مدونة فرصتي: JOBS: software developers - EXALT Technologies Lt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193" b="24017"/>
                  <a:stretch>
                    <a:fillRect/>
                  </a:stretch>
                </pic:blipFill>
                <pic:spPr>
                  <a:xfrm>
                    <a:off x="0" y="0"/>
                    <a:ext cx="968991" cy="2456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</w:pPr>
    <w:r>
      <w:rPr>
        <w:sz w:val="12"/>
        <w:szCs w:val="1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969010" cy="245745"/>
          <wp:effectExtent l="0" t="0" r="3175" b="2540"/>
          <wp:wrapNone/>
          <wp:docPr id="645302700" name="Picture 645302700" descr="مدونة فرصتي: JOBS: software developers - EXALT Technologies Lt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5302700" name="Picture 645302700" descr="مدونة فرصتي: JOBS: software developers - EXALT Technologies Lt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193" b="24017"/>
                  <a:stretch>
                    <a:fillRect/>
                  </a:stretch>
                </pic:blipFill>
                <pic:spPr>
                  <a:xfrm>
                    <a:off x="0" y="0"/>
                    <a:ext cx="968991" cy="2456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F8CE28"/>
    <w:multiLevelType w:val="multilevel"/>
    <w:tmpl w:val="15F8CE28"/>
    <w:lvl w:ilvl="0" w:tentative="0">
      <w:start w:val="2"/>
      <w:numFmt w:val="bullet"/>
      <w:pStyle w:val="35"/>
      <w:lvlText w:val="●"/>
      <w:lvlJc w:val="left"/>
      <w:pPr>
        <w:ind w:left="78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decimal"/>
      <w:lvlText w:val="%2."/>
      <w:lvlJc w:val="left"/>
      <w:pPr>
        <w:ind w:left="1500" w:hanging="360"/>
      </w:pPr>
      <w:rPr>
        <w:rFonts w:eastAsia="Constantia" w:asciiTheme="majorBidi" w:hAnsiTheme="majorBidi" w:cstheme="majorBidi"/>
      </w:rPr>
    </w:lvl>
    <w:lvl w:ilvl="2" w:tentative="0">
      <w:start w:val="1"/>
      <w:numFmt w:val="bullet"/>
      <w:lvlText w:val="▪"/>
      <w:lvlJc w:val="left"/>
      <w:pPr>
        <w:ind w:left="222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4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8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0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4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34850763"/>
    <w:multiLevelType w:val="multilevel"/>
    <w:tmpl w:val="34850763"/>
    <w:lvl w:ilvl="0" w:tentative="0">
      <w:start w:val="1"/>
      <w:numFmt w:val="decimal"/>
      <w:pStyle w:val="3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530042"/>
    <w:rsid w:val="000047C6"/>
    <w:rsid w:val="00014DF9"/>
    <w:rsid w:val="00016397"/>
    <w:rsid w:val="000211D8"/>
    <w:rsid w:val="000317FC"/>
    <w:rsid w:val="00057E5B"/>
    <w:rsid w:val="000630C8"/>
    <w:rsid w:val="00070AD8"/>
    <w:rsid w:val="00076134"/>
    <w:rsid w:val="000907CF"/>
    <w:rsid w:val="000A1D06"/>
    <w:rsid w:val="000A1F97"/>
    <w:rsid w:val="000B0E57"/>
    <w:rsid w:val="000C7B63"/>
    <w:rsid w:val="000D6F01"/>
    <w:rsid w:val="000E00A9"/>
    <w:rsid w:val="000E06CC"/>
    <w:rsid w:val="000F2174"/>
    <w:rsid w:val="000F6222"/>
    <w:rsid w:val="00104AB9"/>
    <w:rsid w:val="0013016D"/>
    <w:rsid w:val="0014778C"/>
    <w:rsid w:val="00155149"/>
    <w:rsid w:val="001554A9"/>
    <w:rsid w:val="00163EB1"/>
    <w:rsid w:val="00165012"/>
    <w:rsid w:val="00171631"/>
    <w:rsid w:val="001725D5"/>
    <w:rsid w:val="001739E8"/>
    <w:rsid w:val="001900AC"/>
    <w:rsid w:val="0019476D"/>
    <w:rsid w:val="001A52B5"/>
    <w:rsid w:val="001A7BAD"/>
    <w:rsid w:val="001B0BCB"/>
    <w:rsid w:val="001B6505"/>
    <w:rsid w:val="001C50BE"/>
    <w:rsid w:val="001D2002"/>
    <w:rsid w:val="001F381F"/>
    <w:rsid w:val="001F4129"/>
    <w:rsid w:val="002107F0"/>
    <w:rsid w:val="00210A1D"/>
    <w:rsid w:val="00213366"/>
    <w:rsid w:val="00213623"/>
    <w:rsid w:val="00213999"/>
    <w:rsid w:val="00236ECC"/>
    <w:rsid w:val="00237886"/>
    <w:rsid w:val="002622A7"/>
    <w:rsid w:val="002763BD"/>
    <w:rsid w:val="00285178"/>
    <w:rsid w:val="002879D7"/>
    <w:rsid w:val="002A1BDF"/>
    <w:rsid w:val="002A4521"/>
    <w:rsid w:val="002B4A32"/>
    <w:rsid w:val="002C07B7"/>
    <w:rsid w:val="002D30B0"/>
    <w:rsid w:val="002E5FFD"/>
    <w:rsid w:val="00304CD7"/>
    <w:rsid w:val="003061DA"/>
    <w:rsid w:val="003161ED"/>
    <w:rsid w:val="003240FB"/>
    <w:rsid w:val="00327572"/>
    <w:rsid w:val="003412C8"/>
    <w:rsid w:val="003420F9"/>
    <w:rsid w:val="00345F43"/>
    <w:rsid w:val="00361810"/>
    <w:rsid w:val="00366A86"/>
    <w:rsid w:val="003B2C01"/>
    <w:rsid w:val="003B342D"/>
    <w:rsid w:val="003B7297"/>
    <w:rsid w:val="003B788E"/>
    <w:rsid w:val="003C06EF"/>
    <w:rsid w:val="003C6336"/>
    <w:rsid w:val="003D1861"/>
    <w:rsid w:val="003D2523"/>
    <w:rsid w:val="003E1B5C"/>
    <w:rsid w:val="003E2BDB"/>
    <w:rsid w:val="003E3332"/>
    <w:rsid w:val="003E7B4E"/>
    <w:rsid w:val="00427F31"/>
    <w:rsid w:val="00444117"/>
    <w:rsid w:val="00450E25"/>
    <w:rsid w:val="00460E25"/>
    <w:rsid w:val="00490E62"/>
    <w:rsid w:val="004A2E72"/>
    <w:rsid w:val="004A3502"/>
    <w:rsid w:val="004C235B"/>
    <w:rsid w:val="004D1D54"/>
    <w:rsid w:val="004D2BA6"/>
    <w:rsid w:val="004E5387"/>
    <w:rsid w:val="0050468E"/>
    <w:rsid w:val="005143D9"/>
    <w:rsid w:val="005153C1"/>
    <w:rsid w:val="005204AE"/>
    <w:rsid w:val="00534C44"/>
    <w:rsid w:val="0053511A"/>
    <w:rsid w:val="00544EAB"/>
    <w:rsid w:val="005464D4"/>
    <w:rsid w:val="00551E6B"/>
    <w:rsid w:val="0055210E"/>
    <w:rsid w:val="00553750"/>
    <w:rsid w:val="0056091C"/>
    <w:rsid w:val="00561E85"/>
    <w:rsid w:val="00564119"/>
    <w:rsid w:val="00565474"/>
    <w:rsid w:val="005659E4"/>
    <w:rsid w:val="00567AE7"/>
    <w:rsid w:val="00570B4E"/>
    <w:rsid w:val="005852EC"/>
    <w:rsid w:val="005A52E9"/>
    <w:rsid w:val="005A6ECC"/>
    <w:rsid w:val="005B2C04"/>
    <w:rsid w:val="005B31ED"/>
    <w:rsid w:val="005D3CDF"/>
    <w:rsid w:val="005D42CE"/>
    <w:rsid w:val="005E3158"/>
    <w:rsid w:val="005F0050"/>
    <w:rsid w:val="005F566E"/>
    <w:rsid w:val="006112C7"/>
    <w:rsid w:val="00614054"/>
    <w:rsid w:val="0061796E"/>
    <w:rsid w:val="00641920"/>
    <w:rsid w:val="00645213"/>
    <w:rsid w:val="0065434C"/>
    <w:rsid w:val="0066000A"/>
    <w:rsid w:val="00691E2C"/>
    <w:rsid w:val="006D3C77"/>
    <w:rsid w:val="006F46CB"/>
    <w:rsid w:val="006F4F10"/>
    <w:rsid w:val="006F6D0F"/>
    <w:rsid w:val="007000F4"/>
    <w:rsid w:val="007054AD"/>
    <w:rsid w:val="0071656C"/>
    <w:rsid w:val="00716E92"/>
    <w:rsid w:val="007207B5"/>
    <w:rsid w:val="00720EA2"/>
    <w:rsid w:val="007252A2"/>
    <w:rsid w:val="00727218"/>
    <w:rsid w:val="00741474"/>
    <w:rsid w:val="00752F1F"/>
    <w:rsid w:val="0076342F"/>
    <w:rsid w:val="00783DBA"/>
    <w:rsid w:val="00797FA2"/>
    <w:rsid w:val="007B3EB6"/>
    <w:rsid w:val="007B58AC"/>
    <w:rsid w:val="007C3023"/>
    <w:rsid w:val="007C4F8B"/>
    <w:rsid w:val="007C71D8"/>
    <w:rsid w:val="007D08F0"/>
    <w:rsid w:val="007E2AE2"/>
    <w:rsid w:val="007F2426"/>
    <w:rsid w:val="00801FFC"/>
    <w:rsid w:val="00807E58"/>
    <w:rsid w:val="008241B6"/>
    <w:rsid w:val="0083131A"/>
    <w:rsid w:val="00845C22"/>
    <w:rsid w:val="008608CE"/>
    <w:rsid w:val="008815A7"/>
    <w:rsid w:val="008818AD"/>
    <w:rsid w:val="008870FB"/>
    <w:rsid w:val="00891214"/>
    <w:rsid w:val="00895A6B"/>
    <w:rsid w:val="008C0FF0"/>
    <w:rsid w:val="008C6FE5"/>
    <w:rsid w:val="008F5EAE"/>
    <w:rsid w:val="00911B8B"/>
    <w:rsid w:val="00922677"/>
    <w:rsid w:val="009320A2"/>
    <w:rsid w:val="009345B7"/>
    <w:rsid w:val="0093475F"/>
    <w:rsid w:val="009348E9"/>
    <w:rsid w:val="0094381D"/>
    <w:rsid w:val="009676B6"/>
    <w:rsid w:val="0099300F"/>
    <w:rsid w:val="00995B43"/>
    <w:rsid w:val="009A34CB"/>
    <w:rsid w:val="009A4139"/>
    <w:rsid w:val="009B0AD3"/>
    <w:rsid w:val="009C1F42"/>
    <w:rsid w:val="009C70FF"/>
    <w:rsid w:val="009D5397"/>
    <w:rsid w:val="009E3306"/>
    <w:rsid w:val="009E542D"/>
    <w:rsid w:val="009E65BF"/>
    <w:rsid w:val="009E7678"/>
    <w:rsid w:val="009F00F5"/>
    <w:rsid w:val="009F10CF"/>
    <w:rsid w:val="009F1A0F"/>
    <w:rsid w:val="009F3C65"/>
    <w:rsid w:val="00A22A9D"/>
    <w:rsid w:val="00A53506"/>
    <w:rsid w:val="00A56A97"/>
    <w:rsid w:val="00A6038F"/>
    <w:rsid w:val="00A66B07"/>
    <w:rsid w:val="00A66D14"/>
    <w:rsid w:val="00A71247"/>
    <w:rsid w:val="00A81F28"/>
    <w:rsid w:val="00A917C7"/>
    <w:rsid w:val="00A94276"/>
    <w:rsid w:val="00AB30CB"/>
    <w:rsid w:val="00AB4ECE"/>
    <w:rsid w:val="00AC08EF"/>
    <w:rsid w:val="00AC18FF"/>
    <w:rsid w:val="00AC2E03"/>
    <w:rsid w:val="00AC596D"/>
    <w:rsid w:val="00AF5E17"/>
    <w:rsid w:val="00B02B44"/>
    <w:rsid w:val="00B05F73"/>
    <w:rsid w:val="00B165EC"/>
    <w:rsid w:val="00B17594"/>
    <w:rsid w:val="00B2192E"/>
    <w:rsid w:val="00B27490"/>
    <w:rsid w:val="00B34B7B"/>
    <w:rsid w:val="00B35E43"/>
    <w:rsid w:val="00B450A3"/>
    <w:rsid w:val="00B60C02"/>
    <w:rsid w:val="00B804E4"/>
    <w:rsid w:val="00B8B86B"/>
    <w:rsid w:val="00B976CE"/>
    <w:rsid w:val="00BA704A"/>
    <w:rsid w:val="00BD5867"/>
    <w:rsid w:val="00C16E98"/>
    <w:rsid w:val="00C21DF2"/>
    <w:rsid w:val="00C273A0"/>
    <w:rsid w:val="00C36AF4"/>
    <w:rsid w:val="00C3702D"/>
    <w:rsid w:val="00C56E8F"/>
    <w:rsid w:val="00C5719E"/>
    <w:rsid w:val="00C60655"/>
    <w:rsid w:val="00CC2A58"/>
    <w:rsid w:val="00CD2EF1"/>
    <w:rsid w:val="00CD5F13"/>
    <w:rsid w:val="00CE19BA"/>
    <w:rsid w:val="00CE2E5B"/>
    <w:rsid w:val="00CF4D0C"/>
    <w:rsid w:val="00D03624"/>
    <w:rsid w:val="00D10F18"/>
    <w:rsid w:val="00D1195C"/>
    <w:rsid w:val="00D20B72"/>
    <w:rsid w:val="00D35363"/>
    <w:rsid w:val="00D363CD"/>
    <w:rsid w:val="00D51C30"/>
    <w:rsid w:val="00D63C1D"/>
    <w:rsid w:val="00D94E62"/>
    <w:rsid w:val="00D95975"/>
    <w:rsid w:val="00DA6EC3"/>
    <w:rsid w:val="00DB21EC"/>
    <w:rsid w:val="00DE6AC5"/>
    <w:rsid w:val="00DF5AA2"/>
    <w:rsid w:val="00E2502B"/>
    <w:rsid w:val="00E252C4"/>
    <w:rsid w:val="00E26667"/>
    <w:rsid w:val="00E449DC"/>
    <w:rsid w:val="00E74933"/>
    <w:rsid w:val="00E92D28"/>
    <w:rsid w:val="00E93E3D"/>
    <w:rsid w:val="00E946FE"/>
    <w:rsid w:val="00E97A90"/>
    <w:rsid w:val="00EA31FB"/>
    <w:rsid w:val="00EA5AB2"/>
    <w:rsid w:val="00ED0FD9"/>
    <w:rsid w:val="00EE4051"/>
    <w:rsid w:val="00EF754C"/>
    <w:rsid w:val="00F02B7E"/>
    <w:rsid w:val="00F04A61"/>
    <w:rsid w:val="00F07353"/>
    <w:rsid w:val="00F07C65"/>
    <w:rsid w:val="00F14252"/>
    <w:rsid w:val="00F4567A"/>
    <w:rsid w:val="00F46AAB"/>
    <w:rsid w:val="00F73056"/>
    <w:rsid w:val="00F76624"/>
    <w:rsid w:val="00F778A9"/>
    <w:rsid w:val="00F7799B"/>
    <w:rsid w:val="00F77FA6"/>
    <w:rsid w:val="00F93193"/>
    <w:rsid w:val="00F94960"/>
    <w:rsid w:val="00FA5A19"/>
    <w:rsid w:val="00FA756D"/>
    <w:rsid w:val="00FD0EFB"/>
    <w:rsid w:val="00FD523D"/>
    <w:rsid w:val="00FE3EBB"/>
    <w:rsid w:val="00FE7613"/>
    <w:rsid w:val="00FF59FA"/>
    <w:rsid w:val="01EC933A"/>
    <w:rsid w:val="0C88FE01"/>
    <w:rsid w:val="0CE8E7A6"/>
    <w:rsid w:val="0EEC32F6"/>
    <w:rsid w:val="0F046BF4"/>
    <w:rsid w:val="0FD4FC0D"/>
    <w:rsid w:val="13BB9910"/>
    <w:rsid w:val="1666AAA4"/>
    <w:rsid w:val="16DE2DCF"/>
    <w:rsid w:val="1A9B564F"/>
    <w:rsid w:val="1B3FD9F7"/>
    <w:rsid w:val="1B7545DB"/>
    <w:rsid w:val="1C1ECB72"/>
    <w:rsid w:val="22530042"/>
    <w:rsid w:val="22538E9E"/>
    <w:rsid w:val="273F9208"/>
    <w:rsid w:val="273FA181"/>
    <w:rsid w:val="2FDECC37"/>
    <w:rsid w:val="2FF07035"/>
    <w:rsid w:val="3156665D"/>
    <w:rsid w:val="31B5A4E6"/>
    <w:rsid w:val="34FD05FD"/>
    <w:rsid w:val="373E32C8"/>
    <w:rsid w:val="39FEFB98"/>
    <w:rsid w:val="3DBF7840"/>
    <w:rsid w:val="3E924A46"/>
    <w:rsid w:val="3F465B9C"/>
    <w:rsid w:val="3FEB59AF"/>
    <w:rsid w:val="3FF5F787"/>
    <w:rsid w:val="46CF786F"/>
    <w:rsid w:val="46FB0692"/>
    <w:rsid w:val="47DA7BC8"/>
    <w:rsid w:val="47FB18AD"/>
    <w:rsid w:val="4BF7530C"/>
    <w:rsid w:val="4DF7776D"/>
    <w:rsid w:val="4FFE5B65"/>
    <w:rsid w:val="52919E1F"/>
    <w:rsid w:val="52B7B80A"/>
    <w:rsid w:val="53DB7855"/>
    <w:rsid w:val="551F24CB"/>
    <w:rsid w:val="57E2E980"/>
    <w:rsid w:val="58B6E74D"/>
    <w:rsid w:val="58BB207B"/>
    <w:rsid w:val="595F9400"/>
    <w:rsid w:val="59F2668F"/>
    <w:rsid w:val="5A7F9BDA"/>
    <w:rsid w:val="5AF7DF5A"/>
    <w:rsid w:val="5C7F8BFB"/>
    <w:rsid w:val="5E3F2231"/>
    <w:rsid w:val="5FFE1AE2"/>
    <w:rsid w:val="62A61EAE"/>
    <w:rsid w:val="6596099A"/>
    <w:rsid w:val="65BF8B5A"/>
    <w:rsid w:val="66BFC006"/>
    <w:rsid w:val="6AAD42BC"/>
    <w:rsid w:val="6ACA9A7D"/>
    <w:rsid w:val="6EFF4B45"/>
    <w:rsid w:val="6FDB8B96"/>
    <w:rsid w:val="71FC08E6"/>
    <w:rsid w:val="72FFAB6C"/>
    <w:rsid w:val="747E3CDA"/>
    <w:rsid w:val="757FEDD4"/>
    <w:rsid w:val="76D3A086"/>
    <w:rsid w:val="76DEAABA"/>
    <w:rsid w:val="7AF78DD2"/>
    <w:rsid w:val="7B5D4360"/>
    <w:rsid w:val="7C8FF2A3"/>
    <w:rsid w:val="7CBF132B"/>
    <w:rsid w:val="7CEBB9B5"/>
    <w:rsid w:val="7D2E2E1A"/>
    <w:rsid w:val="7DBF53D8"/>
    <w:rsid w:val="7DFAC409"/>
    <w:rsid w:val="7E9F1F64"/>
    <w:rsid w:val="7EA7F727"/>
    <w:rsid w:val="7EB48503"/>
    <w:rsid w:val="7EBB31CA"/>
    <w:rsid w:val="7EE6120C"/>
    <w:rsid w:val="7EFFC9EE"/>
    <w:rsid w:val="7F388630"/>
    <w:rsid w:val="7F4B6A81"/>
    <w:rsid w:val="7F5E42B7"/>
    <w:rsid w:val="7F5EE8B5"/>
    <w:rsid w:val="7FDF4263"/>
    <w:rsid w:val="7FFF06F7"/>
    <w:rsid w:val="8576A354"/>
    <w:rsid w:val="9BD31254"/>
    <w:rsid w:val="9DEFF5FC"/>
    <w:rsid w:val="9FD63416"/>
    <w:rsid w:val="A8EE0FFA"/>
    <w:rsid w:val="AEBDA7BE"/>
    <w:rsid w:val="B7FE5118"/>
    <w:rsid w:val="BDFFE1E5"/>
    <w:rsid w:val="BE339D2A"/>
    <w:rsid w:val="BEDF2D7B"/>
    <w:rsid w:val="BF8F3CF7"/>
    <w:rsid w:val="BFC67F39"/>
    <w:rsid w:val="BFFD14A8"/>
    <w:rsid w:val="CC79675D"/>
    <w:rsid w:val="D3EBD336"/>
    <w:rsid w:val="D6FE0010"/>
    <w:rsid w:val="D7F71B4D"/>
    <w:rsid w:val="DDBEE088"/>
    <w:rsid w:val="DE7F849D"/>
    <w:rsid w:val="DECF443D"/>
    <w:rsid w:val="DF6B4F2C"/>
    <w:rsid w:val="DFFB63DF"/>
    <w:rsid w:val="DFFFC342"/>
    <w:rsid w:val="E3BFAB3E"/>
    <w:rsid w:val="EBFE912E"/>
    <w:rsid w:val="EEDB8CDB"/>
    <w:rsid w:val="EEF5E057"/>
    <w:rsid w:val="EF7DBBCA"/>
    <w:rsid w:val="EF7FC66A"/>
    <w:rsid w:val="EFBF0B26"/>
    <w:rsid w:val="EFC72FED"/>
    <w:rsid w:val="F37E4867"/>
    <w:rsid w:val="F3B9CB35"/>
    <w:rsid w:val="F3BBD196"/>
    <w:rsid w:val="F3EEFB63"/>
    <w:rsid w:val="F76B8CE6"/>
    <w:rsid w:val="F77BBADD"/>
    <w:rsid w:val="F7E0F6C4"/>
    <w:rsid w:val="F7F79040"/>
    <w:rsid w:val="FADBCD30"/>
    <w:rsid w:val="FB7517F0"/>
    <w:rsid w:val="FB7729A8"/>
    <w:rsid w:val="FBCF1FA9"/>
    <w:rsid w:val="FBFF41DA"/>
    <w:rsid w:val="FCFFDCD8"/>
    <w:rsid w:val="FDDEC306"/>
    <w:rsid w:val="FDFF0307"/>
    <w:rsid w:val="FE7F1D2C"/>
    <w:rsid w:val="FEBABA88"/>
    <w:rsid w:val="FEBFA193"/>
    <w:rsid w:val="FED6B2F6"/>
    <w:rsid w:val="FF3B1098"/>
    <w:rsid w:val="FF6F5951"/>
    <w:rsid w:val="FFBFC322"/>
    <w:rsid w:val="FFCFC982"/>
    <w:rsid w:val="FFDF5CAC"/>
    <w:rsid w:val="FFFBF18B"/>
    <w:rsid w:val="FFFD5132"/>
    <w:rsid w:val="FFFE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qFormat="1"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qFormat="1" w:uiPriority="10" w:semiHidden="0" w:name="List Bullet"/>
    <w:lsdException w:qFormat="1" w:uiPriority="11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00" w:line="264" w:lineRule="auto"/>
    </w:pPr>
    <w:rPr>
      <w:rFonts w:ascii="Constantia" w:hAnsi="Constantia" w:eastAsia="Constantia" w:cs="Constantia"/>
      <w:color w:val="595959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600" w:after="60"/>
      <w:outlineLvl w:val="0"/>
    </w:pPr>
    <w:rPr>
      <w:color w:val="007789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40" w:after="0"/>
      <w:outlineLvl w:val="1"/>
    </w:pPr>
    <w:rPr>
      <w:smallCaps/>
      <w:color w:val="007789"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color w:val="004F5B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color w:val="004F5B"/>
    </w:rPr>
  </w:style>
  <w:style w:type="paragraph" w:styleId="8">
    <w:name w:val="heading 7"/>
    <w:basedOn w:val="9"/>
    <w:next w:val="9"/>
    <w:link w:val="9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0505C" w:themeColor="accent1" w:themeShade="80"/>
    </w:rPr>
  </w:style>
  <w:style w:type="paragraph" w:styleId="10">
    <w:name w:val="heading 8"/>
    <w:basedOn w:val="9"/>
    <w:next w:val="9"/>
    <w:link w:val="79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9"/>
    <w:next w:val="9"/>
    <w:link w:val="80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Normal2"/>
    <w:qFormat/>
    <w:uiPriority w:val="0"/>
    <w:pPr>
      <w:spacing w:before="120" w:after="200" w:line="264" w:lineRule="auto"/>
    </w:pPr>
    <w:rPr>
      <w:rFonts w:ascii="Constantia" w:hAnsi="Constantia" w:eastAsia="Constantia" w:cs="Constantia"/>
      <w:color w:val="595959"/>
      <w:sz w:val="22"/>
      <w:szCs w:val="22"/>
      <w:lang w:val="en-US" w:eastAsia="en-US" w:bidi="ar-SA"/>
    </w:rPr>
  </w:style>
  <w:style w:type="paragraph" w:styleId="14">
    <w:name w:val="Balloon Text"/>
    <w:basedOn w:val="9"/>
    <w:link w:val="85"/>
    <w:semiHidden/>
    <w:unhideWhenUsed/>
    <w:uiPriority w:val="99"/>
    <w:pPr>
      <w:spacing w:before="0" w:after="0" w:line="240" w:lineRule="auto"/>
    </w:pPr>
    <w:rPr>
      <w:rFonts w:ascii="Segoe UI" w:hAnsi="Segoe UI" w:cs="Segoe UI"/>
      <w:szCs w:val="18"/>
    </w:rPr>
  </w:style>
  <w:style w:type="paragraph" w:styleId="15">
    <w:name w:val="Block Text"/>
    <w:basedOn w:val="9"/>
    <w:semiHidden/>
    <w:unhideWhenUsed/>
    <w:uiPriority w:val="99"/>
    <w:pPr>
      <w:pBdr>
        <w:top w:val="single" w:color="007789" w:themeColor="accent1" w:themeShade="BF" w:sz="2" w:space="10"/>
        <w:left w:val="single" w:color="007789" w:themeColor="accent1" w:themeShade="BF" w:sz="2" w:space="10"/>
        <w:bottom w:val="single" w:color="007789" w:themeColor="accent1" w:themeShade="BF" w:sz="2" w:space="10"/>
        <w:right w:val="single" w:color="007789" w:themeColor="accent1" w:themeShade="BF" w:sz="2" w:space="10"/>
      </w:pBdr>
      <w:ind w:left="1152" w:right="1152"/>
    </w:pPr>
    <w:rPr>
      <w:rFonts w:eastAsiaTheme="minorEastAsia"/>
      <w:i/>
      <w:iCs/>
      <w:color w:val="00788A" w:themeColor="accent1" w:themeShade="BF"/>
    </w:rPr>
  </w:style>
  <w:style w:type="paragraph" w:styleId="16">
    <w:name w:val="Body Text 3"/>
    <w:basedOn w:val="9"/>
    <w:link w:val="86"/>
    <w:semiHidden/>
    <w:unhideWhenUsed/>
    <w:uiPriority w:val="99"/>
    <w:pPr>
      <w:spacing w:after="120"/>
    </w:pPr>
    <w:rPr>
      <w:szCs w:val="16"/>
    </w:rPr>
  </w:style>
  <w:style w:type="paragraph" w:styleId="17">
    <w:name w:val="Body Text Indent 3"/>
    <w:basedOn w:val="9"/>
    <w:link w:val="87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8">
    <w:name w:val="caption"/>
    <w:basedOn w:val="9"/>
    <w:next w:val="9"/>
    <w:unhideWhenUsed/>
    <w:qFormat/>
    <w:uiPriority w:val="35"/>
    <w:pPr>
      <w:spacing w:before="0" w:line="240" w:lineRule="auto"/>
    </w:pPr>
    <w:rPr>
      <w:i/>
      <w:iCs/>
      <w:color w:val="4E5B6F" w:themeColor="text2"/>
      <w:szCs w:val="18"/>
      <w14:textFill>
        <w14:solidFill>
          <w14:schemeClr w14:val="tx2"/>
        </w14:solidFill>
      </w14:textFill>
    </w:rPr>
  </w:style>
  <w:style w:type="character" w:styleId="19">
    <w:name w:val="annotation reference"/>
    <w:basedOn w:val="12"/>
    <w:semiHidden/>
    <w:unhideWhenUsed/>
    <w:qFormat/>
    <w:uiPriority w:val="99"/>
    <w:rPr>
      <w:sz w:val="22"/>
      <w:szCs w:val="16"/>
    </w:rPr>
  </w:style>
  <w:style w:type="paragraph" w:styleId="20">
    <w:name w:val="annotation text"/>
    <w:basedOn w:val="9"/>
    <w:link w:val="88"/>
    <w:semiHidden/>
    <w:unhideWhenUsed/>
    <w:qFormat/>
    <w:uiPriority w:val="99"/>
    <w:pPr>
      <w:spacing w:line="240" w:lineRule="auto"/>
    </w:pPr>
    <w:rPr>
      <w:szCs w:val="20"/>
    </w:rPr>
  </w:style>
  <w:style w:type="paragraph" w:styleId="21">
    <w:name w:val="annotation subject"/>
    <w:basedOn w:val="20"/>
    <w:next w:val="20"/>
    <w:link w:val="89"/>
    <w:semiHidden/>
    <w:unhideWhenUsed/>
    <w:qFormat/>
    <w:uiPriority w:val="99"/>
    <w:rPr>
      <w:b/>
      <w:bCs/>
    </w:rPr>
  </w:style>
  <w:style w:type="paragraph" w:styleId="22">
    <w:name w:val="Document Map"/>
    <w:basedOn w:val="9"/>
    <w:link w:val="90"/>
    <w:semiHidden/>
    <w:unhideWhenUsed/>
    <w:qFormat/>
    <w:uiPriority w:val="99"/>
    <w:pPr>
      <w:spacing w:before="0" w:after="0" w:line="240" w:lineRule="auto"/>
    </w:pPr>
    <w:rPr>
      <w:rFonts w:ascii="Segoe UI" w:hAnsi="Segoe UI" w:cs="Segoe UI"/>
      <w:szCs w:val="16"/>
    </w:rPr>
  </w:style>
  <w:style w:type="paragraph" w:styleId="23">
    <w:name w:val="endnote text"/>
    <w:basedOn w:val="9"/>
    <w:link w:val="91"/>
    <w:semiHidden/>
    <w:unhideWhenUsed/>
    <w:qFormat/>
    <w:uiPriority w:val="99"/>
    <w:pPr>
      <w:spacing w:before="0" w:after="0" w:line="240" w:lineRule="auto"/>
    </w:pPr>
    <w:rPr>
      <w:szCs w:val="20"/>
    </w:rPr>
  </w:style>
  <w:style w:type="paragraph" w:styleId="24">
    <w:name w:val="envelope return"/>
    <w:basedOn w:val="9"/>
    <w:semiHidden/>
    <w:unhideWhenUsed/>
    <w:qFormat/>
    <w:uiPriority w:val="99"/>
    <w:pPr>
      <w:spacing w:before="0"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2"/>
    <w:semiHidden/>
    <w:unhideWhenUsed/>
    <w:qFormat/>
    <w:uiPriority w:val="99"/>
    <w:rPr>
      <w:color w:val="00788A" w:themeColor="accent1" w:themeShade="BF"/>
      <w:u w:val="single"/>
    </w:rPr>
  </w:style>
  <w:style w:type="paragraph" w:styleId="26">
    <w:name w:val="footer"/>
    <w:basedOn w:val="9"/>
    <w:link w:val="75"/>
    <w:unhideWhenUsed/>
    <w:qFormat/>
    <w:uiPriority w:val="99"/>
    <w:pPr>
      <w:spacing w:before="0" w:after="0" w:line="240" w:lineRule="auto"/>
      <w:jc w:val="right"/>
    </w:pPr>
    <w:rPr>
      <w:caps/>
    </w:rPr>
  </w:style>
  <w:style w:type="paragraph" w:styleId="27">
    <w:name w:val="footnote text"/>
    <w:basedOn w:val="9"/>
    <w:link w:val="92"/>
    <w:semiHidden/>
    <w:unhideWhenUsed/>
    <w:qFormat/>
    <w:uiPriority w:val="99"/>
    <w:pPr>
      <w:spacing w:before="0" w:after="0" w:line="240" w:lineRule="auto"/>
    </w:pPr>
    <w:rPr>
      <w:szCs w:val="20"/>
    </w:rPr>
  </w:style>
  <w:style w:type="paragraph" w:styleId="28">
    <w:name w:val="header"/>
    <w:basedOn w:val="9"/>
    <w:link w:val="77"/>
    <w:unhideWhenUsed/>
    <w:qFormat/>
    <w:uiPriority w:val="99"/>
    <w:pPr>
      <w:spacing w:before="0" w:after="0" w:line="240" w:lineRule="auto"/>
    </w:pPr>
  </w:style>
  <w:style w:type="character" w:styleId="29">
    <w:name w:val="HTML Code"/>
    <w:basedOn w:val="12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2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9"/>
    <w:link w:val="93"/>
    <w:semiHidden/>
    <w:unhideWhenUsed/>
    <w:qFormat/>
    <w:uiPriority w:val="99"/>
    <w:pPr>
      <w:spacing w:before="0" w:after="0" w:line="240" w:lineRule="auto"/>
    </w:pPr>
    <w:rPr>
      <w:rFonts w:ascii="Consolas" w:hAnsi="Consolas"/>
      <w:szCs w:val="20"/>
    </w:rPr>
  </w:style>
  <w:style w:type="character" w:styleId="32">
    <w:name w:val="HTML Typewriter"/>
    <w:basedOn w:val="12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2"/>
    <w:unhideWhenUsed/>
    <w:qFormat/>
    <w:uiPriority w:val="99"/>
    <w:rPr>
      <w:color w:val="835E01" w:themeColor="accent3" w:themeShade="80"/>
      <w:u w:val="single"/>
    </w:rPr>
  </w:style>
  <w:style w:type="paragraph" w:styleId="34">
    <w:name w:val="List Bullet"/>
    <w:basedOn w:val="9"/>
    <w:unhideWhenUsed/>
    <w:qFormat/>
    <w:uiPriority w:val="10"/>
    <w:pPr>
      <w:numPr>
        <w:ilvl w:val="0"/>
        <w:numId w:val="1"/>
      </w:numPr>
    </w:pPr>
  </w:style>
  <w:style w:type="paragraph" w:styleId="35">
    <w:name w:val="List Number"/>
    <w:basedOn w:val="9"/>
    <w:unhideWhenUsed/>
    <w:qFormat/>
    <w:uiPriority w:val="11"/>
    <w:pPr>
      <w:numPr>
        <w:ilvl w:val="0"/>
        <w:numId w:val="2"/>
      </w:numPr>
      <w:contextualSpacing/>
    </w:pPr>
  </w:style>
  <w:style w:type="paragraph" w:styleId="36">
    <w:name w:val="macro"/>
    <w:link w:val="94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 w:line="264" w:lineRule="auto"/>
    </w:pPr>
    <w:rPr>
      <w:rFonts w:ascii="Consolas" w:hAnsi="Consolas" w:eastAsia="Constantia" w:cs="Constantia"/>
      <w:color w:val="595959"/>
      <w:sz w:val="22"/>
      <w:szCs w:val="20"/>
      <w:lang w:val="en-US" w:eastAsia="en-US" w:bidi="ar-SA"/>
    </w:rPr>
  </w:style>
  <w:style w:type="paragraph" w:styleId="37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38">
    <w:name w:val="Plain Text"/>
    <w:basedOn w:val="9"/>
    <w:link w:val="96"/>
    <w:semiHidden/>
    <w:unhideWhenUsed/>
    <w:qFormat/>
    <w:uiPriority w:val="99"/>
    <w:pPr>
      <w:spacing w:before="0" w:after="0" w:line="240" w:lineRule="auto"/>
    </w:pPr>
    <w:rPr>
      <w:rFonts w:ascii="Consolas" w:hAnsi="Consolas"/>
      <w:szCs w:val="21"/>
    </w:rPr>
  </w:style>
  <w:style w:type="paragraph" w:styleId="39">
    <w:name w:val="Subtitle"/>
    <w:basedOn w:val="9"/>
    <w:link w:val="74"/>
    <w:qFormat/>
    <w:uiPriority w:val="11"/>
    <w:pPr>
      <w:spacing w:before="0" w:after="480"/>
      <w:contextualSpacing/>
      <w:jc w:val="center"/>
    </w:pPr>
    <w:rPr>
      <w:rFonts w:asciiTheme="majorHAnsi" w:hAnsiTheme="majorHAnsi" w:eastAsiaTheme="majorEastAsia" w:cstheme="majorBidi"/>
      <w:caps/>
      <w:sz w:val="26"/>
    </w:rPr>
  </w:style>
  <w:style w:type="table" w:styleId="40">
    <w:name w:val="Table Grid"/>
    <w:basedOn w:val="41"/>
    <w:qFormat/>
    <w:uiPriority w:val="39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Normal Table2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2">
    <w:name w:val="table of figures"/>
    <w:basedOn w:val="9"/>
    <w:next w:val="9"/>
    <w:unhideWhenUsed/>
    <w:qFormat/>
    <w:uiPriority w:val="99"/>
    <w:pPr>
      <w:spacing w:after="0"/>
    </w:pPr>
  </w:style>
  <w:style w:type="paragraph" w:styleId="43">
    <w:name w:val="Title"/>
    <w:basedOn w:val="1"/>
    <w:next w:val="1"/>
    <w:qFormat/>
    <w:uiPriority w:val="10"/>
    <w:pPr>
      <w:spacing w:before="480" w:after="40" w:line="240" w:lineRule="auto"/>
      <w:jc w:val="center"/>
    </w:pPr>
    <w:rPr>
      <w:color w:val="007789"/>
      <w:sz w:val="60"/>
      <w:szCs w:val="60"/>
    </w:rPr>
  </w:style>
  <w:style w:type="paragraph" w:styleId="44">
    <w:name w:val="toc 1"/>
    <w:basedOn w:val="9"/>
    <w:next w:val="9"/>
    <w:unhideWhenUsed/>
    <w:qFormat/>
    <w:uiPriority w:val="39"/>
    <w:pPr>
      <w:spacing w:after="100"/>
    </w:pPr>
  </w:style>
  <w:style w:type="paragraph" w:styleId="45">
    <w:name w:val="toc 2"/>
    <w:basedOn w:val="9"/>
    <w:next w:val="9"/>
    <w:unhideWhenUsed/>
    <w:qFormat/>
    <w:uiPriority w:val="39"/>
    <w:pPr>
      <w:spacing w:after="100"/>
      <w:ind w:left="220"/>
    </w:pPr>
  </w:style>
  <w:style w:type="paragraph" w:styleId="46">
    <w:name w:val="toc 3"/>
    <w:basedOn w:val="9"/>
    <w:next w:val="9"/>
    <w:unhideWhenUsed/>
    <w:qFormat/>
    <w:uiPriority w:val="39"/>
    <w:pPr>
      <w:spacing w:after="100"/>
      <w:ind w:left="440"/>
    </w:pPr>
  </w:style>
  <w:style w:type="paragraph" w:customStyle="1" w:styleId="47">
    <w:name w:val="Normal0"/>
    <w:qFormat/>
    <w:uiPriority w:val="0"/>
    <w:pPr>
      <w:spacing w:before="120" w:after="200" w:line="264" w:lineRule="auto"/>
    </w:pPr>
    <w:rPr>
      <w:rFonts w:ascii="Constantia" w:hAnsi="Constantia" w:eastAsia="Constantia" w:cs="Constantia"/>
      <w:color w:val="595959"/>
      <w:sz w:val="22"/>
      <w:szCs w:val="22"/>
      <w:lang w:val="en-US" w:eastAsia="en-US" w:bidi="ar-SA"/>
    </w:rPr>
  </w:style>
  <w:style w:type="table" w:customStyle="1" w:styleId="48">
    <w:name w:val="Normal Table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9">
    <w:name w:val="heading 10"/>
    <w:basedOn w:val="47"/>
    <w:next w:val="47"/>
    <w:uiPriority w:val="0"/>
    <w:pPr>
      <w:keepNext/>
      <w:keepLines/>
      <w:spacing w:before="600" w:after="60"/>
    </w:pPr>
    <w:rPr>
      <w:color w:val="007789"/>
      <w:sz w:val="32"/>
      <w:szCs w:val="32"/>
    </w:rPr>
  </w:style>
  <w:style w:type="paragraph" w:customStyle="1" w:styleId="50">
    <w:name w:val="heading 20"/>
    <w:basedOn w:val="47"/>
    <w:next w:val="47"/>
    <w:qFormat/>
    <w:uiPriority w:val="0"/>
    <w:pPr>
      <w:keepNext/>
      <w:keepLines/>
      <w:spacing w:before="240" w:after="0"/>
    </w:pPr>
    <w:rPr>
      <w:smallCaps/>
      <w:color w:val="007789"/>
      <w:sz w:val="24"/>
      <w:szCs w:val="24"/>
    </w:rPr>
  </w:style>
  <w:style w:type="paragraph" w:customStyle="1" w:styleId="51">
    <w:name w:val="heading 30"/>
    <w:basedOn w:val="47"/>
    <w:next w:val="47"/>
    <w:uiPriority w:val="0"/>
    <w:pPr>
      <w:keepNext/>
      <w:keepLines/>
      <w:spacing w:before="40" w:after="0"/>
    </w:pPr>
    <w:rPr>
      <w:color w:val="004F5B"/>
      <w:sz w:val="24"/>
      <w:szCs w:val="24"/>
    </w:rPr>
  </w:style>
  <w:style w:type="paragraph" w:customStyle="1" w:styleId="52">
    <w:name w:val="heading 40"/>
    <w:basedOn w:val="47"/>
    <w:next w:val="47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customStyle="1" w:styleId="53">
    <w:name w:val="heading 50"/>
    <w:basedOn w:val="47"/>
    <w:next w:val="47"/>
    <w:qFormat/>
    <w:uiPriority w:val="0"/>
    <w:pPr>
      <w:keepNext/>
      <w:keepLines/>
      <w:spacing w:before="220" w:after="40"/>
    </w:pPr>
    <w:rPr>
      <w:b/>
    </w:rPr>
  </w:style>
  <w:style w:type="paragraph" w:customStyle="1" w:styleId="54">
    <w:name w:val="heading 60"/>
    <w:basedOn w:val="47"/>
    <w:next w:val="47"/>
    <w:qFormat/>
    <w:uiPriority w:val="0"/>
    <w:pPr>
      <w:keepNext/>
      <w:keepLines/>
      <w:spacing w:before="40" w:after="0"/>
    </w:pPr>
    <w:rPr>
      <w:color w:val="004F5B"/>
    </w:rPr>
  </w:style>
  <w:style w:type="paragraph" w:customStyle="1" w:styleId="55">
    <w:name w:val="Title0"/>
    <w:basedOn w:val="47"/>
    <w:next w:val="47"/>
    <w:qFormat/>
    <w:uiPriority w:val="0"/>
    <w:pPr>
      <w:spacing w:before="480" w:after="40" w:line="240" w:lineRule="auto"/>
      <w:jc w:val="center"/>
    </w:pPr>
    <w:rPr>
      <w:color w:val="007789"/>
      <w:sz w:val="60"/>
      <w:szCs w:val="60"/>
    </w:rPr>
  </w:style>
  <w:style w:type="paragraph" w:customStyle="1" w:styleId="56">
    <w:name w:val="Normal1"/>
    <w:qFormat/>
    <w:uiPriority w:val="0"/>
    <w:pPr>
      <w:spacing w:before="120" w:after="200" w:line="264" w:lineRule="auto"/>
    </w:pPr>
    <w:rPr>
      <w:rFonts w:ascii="Constantia" w:hAnsi="Constantia" w:eastAsia="Constantia" w:cs="Constantia"/>
      <w:color w:val="595959"/>
      <w:sz w:val="22"/>
      <w:szCs w:val="22"/>
      <w:lang w:val="en-US" w:eastAsia="en-US" w:bidi="ar-SA"/>
    </w:rPr>
  </w:style>
  <w:style w:type="table" w:customStyle="1" w:styleId="57">
    <w:name w:val="Normal Table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8">
    <w:name w:val="heading 11"/>
    <w:basedOn w:val="56"/>
    <w:next w:val="56"/>
    <w:qFormat/>
    <w:uiPriority w:val="0"/>
    <w:pPr>
      <w:keepNext/>
      <w:keepLines/>
      <w:spacing w:before="600" w:after="60"/>
    </w:pPr>
    <w:rPr>
      <w:color w:val="007789"/>
      <w:sz w:val="32"/>
      <w:szCs w:val="32"/>
    </w:rPr>
  </w:style>
  <w:style w:type="paragraph" w:customStyle="1" w:styleId="59">
    <w:name w:val="heading 21"/>
    <w:basedOn w:val="56"/>
    <w:next w:val="56"/>
    <w:qFormat/>
    <w:uiPriority w:val="0"/>
    <w:pPr>
      <w:keepNext/>
      <w:keepLines/>
      <w:spacing w:before="240" w:after="0"/>
    </w:pPr>
    <w:rPr>
      <w:smallCaps/>
      <w:color w:val="007789"/>
      <w:sz w:val="24"/>
      <w:szCs w:val="24"/>
    </w:rPr>
  </w:style>
  <w:style w:type="paragraph" w:customStyle="1" w:styleId="60">
    <w:name w:val="heading 31"/>
    <w:basedOn w:val="56"/>
    <w:next w:val="56"/>
    <w:qFormat/>
    <w:uiPriority w:val="0"/>
    <w:pPr>
      <w:keepNext/>
      <w:keepLines/>
      <w:spacing w:before="40" w:after="0"/>
    </w:pPr>
    <w:rPr>
      <w:color w:val="004F5B"/>
      <w:sz w:val="24"/>
      <w:szCs w:val="24"/>
    </w:rPr>
  </w:style>
  <w:style w:type="paragraph" w:customStyle="1" w:styleId="61">
    <w:name w:val="heading 41"/>
    <w:basedOn w:val="56"/>
    <w:next w:val="56"/>
    <w:qFormat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customStyle="1" w:styleId="62">
    <w:name w:val="heading 51"/>
    <w:basedOn w:val="56"/>
    <w:next w:val="56"/>
    <w:qFormat/>
    <w:uiPriority w:val="0"/>
    <w:pPr>
      <w:keepNext/>
      <w:keepLines/>
      <w:spacing w:before="220" w:after="40"/>
    </w:pPr>
    <w:rPr>
      <w:b/>
    </w:rPr>
  </w:style>
  <w:style w:type="paragraph" w:customStyle="1" w:styleId="63">
    <w:name w:val="heading 61"/>
    <w:basedOn w:val="56"/>
    <w:next w:val="56"/>
    <w:qFormat/>
    <w:uiPriority w:val="0"/>
    <w:pPr>
      <w:keepNext/>
      <w:keepLines/>
      <w:spacing w:before="40" w:after="0"/>
    </w:pPr>
    <w:rPr>
      <w:color w:val="004F5B"/>
    </w:rPr>
  </w:style>
  <w:style w:type="paragraph" w:customStyle="1" w:styleId="64">
    <w:name w:val="Title1"/>
    <w:basedOn w:val="56"/>
    <w:next w:val="56"/>
    <w:qFormat/>
    <w:uiPriority w:val="0"/>
    <w:pPr>
      <w:spacing w:before="480" w:after="40" w:line="240" w:lineRule="auto"/>
      <w:jc w:val="center"/>
    </w:pPr>
    <w:rPr>
      <w:color w:val="007789"/>
      <w:sz w:val="60"/>
      <w:szCs w:val="60"/>
    </w:rPr>
  </w:style>
  <w:style w:type="paragraph" w:customStyle="1" w:styleId="65">
    <w:name w:val="heading 12"/>
    <w:basedOn w:val="9"/>
    <w:next w:val="9"/>
    <w:link w:val="69"/>
    <w:qFormat/>
    <w:uiPriority w:val="9"/>
    <w:pPr>
      <w:keepNext/>
      <w:keepLines/>
      <w:spacing w:before="600" w:after="60"/>
      <w:contextualSpacing/>
      <w:outlineLvl w:val="0"/>
    </w:pPr>
    <w:rPr>
      <w:rFonts w:asciiTheme="majorHAnsi" w:hAnsiTheme="majorHAnsi" w:eastAsiaTheme="majorEastAsia" w:cstheme="majorBidi"/>
      <w:color w:val="00788A" w:themeColor="accent1" w:themeShade="BF"/>
      <w:sz w:val="32"/>
    </w:rPr>
  </w:style>
  <w:style w:type="paragraph" w:customStyle="1" w:styleId="66">
    <w:name w:val="heading 22"/>
    <w:basedOn w:val="9"/>
    <w:next w:val="9"/>
    <w:link w:val="70"/>
    <w:unhideWhenUsed/>
    <w:qFormat/>
    <w:uiPriority w:val="9"/>
    <w:pPr>
      <w:keepNext/>
      <w:keepLines/>
      <w:spacing w:before="240" w:after="0"/>
      <w:contextualSpacing/>
      <w:outlineLvl w:val="1"/>
    </w:pPr>
    <w:rPr>
      <w:rFonts w:asciiTheme="majorHAnsi" w:hAnsiTheme="majorHAnsi" w:eastAsiaTheme="majorEastAsia" w:cstheme="majorBidi"/>
      <w:caps/>
      <w:color w:val="00788A" w:themeColor="accent1" w:themeShade="BF"/>
      <w:sz w:val="24"/>
    </w:rPr>
  </w:style>
  <w:style w:type="paragraph" w:customStyle="1" w:styleId="67">
    <w:name w:val="heading 32"/>
    <w:basedOn w:val="9"/>
    <w:next w:val="9"/>
    <w:link w:val="78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0505C" w:themeColor="accent1" w:themeShade="80"/>
      <w:sz w:val="24"/>
      <w:szCs w:val="24"/>
    </w:rPr>
  </w:style>
  <w:style w:type="paragraph" w:customStyle="1" w:styleId="68">
    <w:name w:val="heading 62"/>
    <w:basedOn w:val="9"/>
    <w:next w:val="9"/>
    <w:link w:val="98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0505C" w:themeColor="accent1" w:themeShade="80"/>
    </w:rPr>
  </w:style>
  <w:style w:type="character" w:customStyle="1" w:styleId="69">
    <w:name w:val="Heading 1 Char"/>
    <w:basedOn w:val="12"/>
    <w:link w:val="65"/>
    <w:qFormat/>
    <w:uiPriority w:val="9"/>
    <w:rPr>
      <w:rFonts w:asciiTheme="majorHAnsi" w:hAnsiTheme="majorHAnsi" w:eastAsiaTheme="majorEastAsia" w:cstheme="majorBidi"/>
      <w:color w:val="00788A" w:themeColor="accent1" w:themeShade="BF"/>
      <w:sz w:val="32"/>
    </w:rPr>
  </w:style>
  <w:style w:type="character" w:customStyle="1" w:styleId="70">
    <w:name w:val="Heading 2 Char"/>
    <w:basedOn w:val="12"/>
    <w:link w:val="66"/>
    <w:qFormat/>
    <w:uiPriority w:val="9"/>
    <w:rPr>
      <w:rFonts w:asciiTheme="majorHAnsi" w:hAnsiTheme="majorHAnsi" w:eastAsiaTheme="majorEastAsia" w:cstheme="majorBidi"/>
      <w:caps/>
      <w:color w:val="00788A" w:themeColor="accent1" w:themeShade="BF"/>
      <w:sz w:val="24"/>
    </w:rPr>
  </w:style>
  <w:style w:type="paragraph" w:customStyle="1" w:styleId="71">
    <w:name w:val="Contact Info"/>
    <w:basedOn w:val="9"/>
    <w:qFormat/>
    <w:uiPriority w:val="4"/>
    <w:pPr>
      <w:spacing w:before="0" w:after="0"/>
      <w:jc w:val="center"/>
    </w:pPr>
  </w:style>
  <w:style w:type="paragraph" w:customStyle="1" w:styleId="72">
    <w:name w:val="Title2"/>
    <w:basedOn w:val="9"/>
    <w:link w:val="73"/>
    <w:unhideWhenUsed/>
    <w:qFormat/>
    <w:uiPriority w:val="2"/>
    <w:pPr>
      <w:spacing w:before="480" w:after="40" w:line="240" w:lineRule="auto"/>
      <w:contextualSpacing/>
      <w:jc w:val="center"/>
    </w:pPr>
    <w:rPr>
      <w:rFonts w:asciiTheme="majorHAnsi" w:hAnsiTheme="majorHAnsi" w:eastAsiaTheme="majorEastAsia" w:cstheme="majorBidi"/>
      <w:color w:val="00788A" w:themeColor="accent1" w:themeShade="BF"/>
      <w:kern w:val="28"/>
      <w:sz w:val="60"/>
    </w:rPr>
  </w:style>
  <w:style w:type="character" w:customStyle="1" w:styleId="73">
    <w:name w:val="Title Char"/>
    <w:basedOn w:val="12"/>
    <w:link w:val="72"/>
    <w:qFormat/>
    <w:uiPriority w:val="2"/>
    <w:rPr>
      <w:rFonts w:asciiTheme="majorHAnsi" w:hAnsiTheme="majorHAnsi" w:eastAsiaTheme="majorEastAsia" w:cstheme="majorBidi"/>
      <w:color w:val="00788A" w:themeColor="accent1" w:themeShade="BF"/>
      <w:kern w:val="28"/>
      <w:sz w:val="60"/>
    </w:rPr>
  </w:style>
  <w:style w:type="character" w:customStyle="1" w:styleId="74">
    <w:name w:val="Subtitle Char"/>
    <w:basedOn w:val="12"/>
    <w:link w:val="39"/>
    <w:qFormat/>
    <w:uiPriority w:val="3"/>
    <w:rPr>
      <w:rFonts w:asciiTheme="majorHAnsi" w:hAnsiTheme="majorHAnsi" w:eastAsiaTheme="majorEastAsia" w:cstheme="majorBidi"/>
      <w:caps/>
      <w:sz w:val="26"/>
    </w:rPr>
  </w:style>
  <w:style w:type="character" w:customStyle="1" w:styleId="75">
    <w:name w:val="Footer Char"/>
    <w:basedOn w:val="12"/>
    <w:link w:val="26"/>
    <w:qFormat/>
    <w:uiPriority w:val="99"/>
    <w:rPr>
      <w:caps/>
    </w:rPr>
  </w:style>
  <w:style w:type="paragraph" w:customStyle="1" w:styleId="76">
    <w:name w:val="Photo"/>
    <w:basedOn w:val="9"/>
    <w:qFormat/>
    <w:uiPriority w:val="1"/>
    <w:pPr>
      <w:spacing w:before="0" w:after="0" w:line="240" w:lineRule="auto"/>
      <w:jc w:val="center"/>
    </w:pPr>
  </w:style>
  <w:style w:type="character" w:customStyle="1" w:styleId="77">
    <w:name w:val="Header Char"/>
    <w:basedOn w:val="12"/>
    <w:link w:val="28"/>
    <w:qFormat/>
    <w:uiPriority w:val="99"/>
    <w:rPr>
      <w:color w:val="595959" w:themeColor="text1" w:themeTint="A6"/>
      <w:sz w:val="20"/>
      <w:szCs w:val="20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78">
    <w:name w:val="Heading 3 Char"/>
    <w:basedOn w:val="12"/>
    <w:link w:val="67"/>
    <w:qFormat/>
    <w:uiPriority w:val="9"/>
    <w:rPr>
      <w:rFonts w:asciiTheme="majorHAnsi" w:hAnsiTheme="majorHAnsi" w:eastAsiaTheme="majorEastAsia" w:cstheme="majorBidi"/>
      <w:color w:val="00505C" w:themeColor="accent1" w:themeShade="80"/>
      <w:sz w:val="24"/>
      <w:szCs w:val="24"/>
    </w:rPr>
  </w:style>
  <w:style w:type="character" w:customStyle="1" w:styleId="79">
    <w:name w:val="Heading 8 Char"/>
    <w:basedOn w:val="12"/>
    <w:link w:val="10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80">
    <w:name w:val="Heading 9 Char"/>
    <w:basedOn w:val="1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81">
    <w:name w:val="Intense Emphasis"/>
    <w:basedOn w:val="12"/>
    <w:semiHidden/>
    <w:unhideWhenUsed/>
    <w:qFormat/>
    <w:uiPriority w:val="21"/>
    <w:rPr>
      <w:i/>
      <w:iCs/>
      <w:color w:val="00788A" w:themeColor="accent1" w:themeShade="BF"/>
    </w:rPr>
  </w:style>
  <w:style w:type="paragraph" w:styleId="82">
    <w:name w:val="Intense Quote"/>
    <w:basedOn w:val="9"/>
    <w:next w:val="9"/>
    <w:link w:val="83"/>
    <w:semiHidden/>
    <w:unhideWhenUsed/>
    <w:qFormat/>
    <w:uiPriority w:val="30"/>
    <w:pPr>
      <w:pBdr>
        <w:top w:val="single" w:color="007789" w:themeColor="accent1" w:themeShade="BF" w:sz="4" w:space="10"/>
        <w:bottom w:val="single" w:color="007789" w:themeColor="accent1" w:themeShade="BF" w:sz="4" w:space="10"/>
      </w:pBdr>
      <w:spacing w:before="360" w:after="360"/>
      <w:ind w:left="864" w:right="864"/>
      <w:jc w:val="center"/>
    </w:pPr>
    <w:rPr>
      <w:i/>
      <w:iCs/>
      <w:color w:val="00788A" w:themeColor="accent1" w:themeShade="BF"/>
    </w:rPr>
  </w:style>
  <w:style w:type="character" w:customStyle="1" w:styleId="83">
    <w:name w:val="Intense Quote Char"/>
    <w:basedOn w:val="12"/>
    <w:link w:val="82"/>
    <w:semiHidden/>
    <w:qFormat/>
    <w:uiPriority w:val="30"/>
    <w:rPr>
      <w:i/>
      <w:iCs/>
      <w:color w:val="00788A" w:themeColor="accent1" w:themeShade="BF"/>
    </w:rPr>
  </w:style>
  <w:style w:type="character" w:customStyle="1" w:styleId="84">
    <w:name w:val="Intense Reference"/>
    <w:basedOn w:val="12"/>
    <w:semiHidden/>
    <w:unhideWhenUsed/>
    <w:qFormat/>
    <w:uiPriority w:val="32"/>
    <w:rPr>
      <w:b/>
      <w:bCs/>
      <w:smallCaps/>
      <w:color w:val="00788A" w:themeColor="accent1" w:themeShade="BF"/>
      <w:spacing w:val="5"/>
    </w:rPr>
  </w:style>
  <w:style w:type="character" w:customStyle="1" w:styleId="85">
    <w:name w:val="Balloon Text Char"/>
    <w:basedOn w:val="12"/>
    <w:link w:val="14"/>
    <w:semiHidden/>
    <w:qFormat/>
    <w:uiPriority w:val="99"/>
    <w:rPr>
      <w:rFonts w:ascii="Segoe UI" w:hAnsi="Segoe UI" w:cs="Segoe UI"/>
      <w:szCs w:val="18"/>
    </w:rPr>
  </w:style>
  <w:style w:type="character" w:customStyle="1" w:styleId="86">
    <w:name w:val="Body Text 3 Char"/>
    <w:basedOn w:val="12"/>
    <w:link w:val="16"/>
    <w:semiHidden/>
    <w:qFormat/>
    <w:uiPriority w:val="99"/>
    <w:rPr>
      <w:szCs w:val="16"/>
    </w:rPr>
  </w:style>
  <w:style w:type="character" w:customStyle="1" w:styleId="87">
    <w:name w:val="Body Text Indent 3 Char"/>
    <w:basedOn w:val="12"/>
    <w:link w:val="17"/>
    <w:semiHidden/>
    <w:qFormat/>
    <w:uiPriority w:val="99"/>
    <w:rPr>
      <w:szCs w:val="16"/>
    </w:rPr>
  </w:style>
  <w:style w:type="character" w:customStyle="1" w:styleId="88">
    <w:name w:val="Comment Text Char"/>
    <w:basedOn w:val="12"/>
    <w:link w:val="20"/>
    <w:semiHidden/>
    <w:qFormat/>
    <w:uiPriority w:val="99"/>
    <w:rPr>
      <w:szCs w:val="20"/>
    </w:rPr>
  </w:style>
  <w:style w:type="character" w:customStyle="1" w:styleId="89">
    <w:name w:val="Comment Subject Char"/>
    <w:basedOn w:val="88"/>
    <w:link w:val="21"/>
    <w:semiHidden/>
    <w:qFormat/>
    <w:uiPriority w:val="99"/>
    <w:rPr>
      <w:b/>
      <w:bCs/>
      <w:szCs w:val="20"/>
    </w:rPr>
  </w:style>
  <w:style w:type="character" w:customStyle="1" w:styleId="90">
    <w:name w:val="Document Map Char"/>
    <w:basedOn w:val="12"/>
    <w:link w:val="22"/>
    <w:semiHidden/>
    <w:qFormat/>
    <w:uiPriority w:val="99"/>
    <w:rPr>
      <w:rFonts w:ascii="Segoe UI" w:hAnsi="Segoe UI" w:cs="Segoe UI"/>
      <w:szCs w:val="16"/>
    </w:rPr>
  </w:style>
  <w:style w:type="character" w:customStyle="1" w:styleId="91">
    <w:name w:val="Endnote Text Char"/>
    <w:basedOn w:val="12"/>
    <w:link w:val="23"/>
    <w:semiHidden/>
    <w:qFormat/>
    <w:uiPriority w:val="99"/>
    <w:rPr>
      <w:szCs w:val="20"/>
    </w:rPr>
  </w:style>
  <w:style w:type="character" w:customStyle="1" w:styleId="92">
    <w:name w:val="Footnote Text Char"/>
    <w:basedOn w:val="12"/>
    <w:link w:val="27"/>
    <w:semiHidden/>
    <w:qFormat/>
    <w:uiPriority w:val="99"/>
    <w:rPr>
      <w:szCs w:val="20"/>
    </w:rPr>
  </w:style>
  <w:style w:type="character" w:customStyle="1" w:styleId="93">
    <w:name w:val="HTML Preformatted Char"/>
    <w:basedOn w:val="12"/>
    <w:link w:val="31"/>
    <w:semiHidden/>
    <w:qFormat/>
    <w:uiPriority w:val="99"/>
    <w:rPr>
      <w:rFonts w:ascii="Consolas" w:hAnsi="Consolas"/>
      <w:szCs w:val="20"/>
    </w:rPr>
  </w:style>
  <w:style w:type="character" w:customStyle="1" w:styleId="94">
    <w:name w:val="Macro Text Char"/>
    <w:basedOn w:val="12"/>
    <w:link w:val="36"/>
    <w:semiHidden/>
    <w:qFormat/>
    <w:uiPriority w:val="99"/>
    <w:rPr>
      <w:rFonts w:ascii="Consolas" w:hAnsi="Consolas"/>
      <w:szCs w:val="20"/>
    </w:rPr>
  </w:style>
  <w:style w:type="character" w:styleId="95">
    <w:name w:val="Placeholder Text"/>
    <w:basedOn w:val="12"/>
    <w:semiHidden/>
    <w:qFormat/>
    <w:uiPriority w:val="99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96">
    <w:name w:val="Plain Text Char"/>
    <w:basedOn w:val="12"/>
    <w:link w:val="38"/>
    <w:semiHidden/>
    <w:qFormat/>
    <w:uiPriority w:val="99"/>
    <w:rPr>
      <w:rFonts w:ascii="Consolas" w:hAnsi="Consolas"/>
      <w:szCs w:val="21"/>
    </w:rPr>
  </w:style>
  <w:style w:type="character" w:customStyle="1" w:styleId="97">
    <w:name w:val="Heading 7 Char"/>
    <w:basedOn w:val="1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505C" w:themeColor="accent1" w:themeShade="80"/>
    </w:rPr>
  </w:style>
  <w:style w:type="character" w:customStyle="1" w:styleId="98">
    <w:name w:val="Heading 6 Char"/>
    <w:basedOn w:val="12"/>
    <w:link w:val="68"/>
    <w:semiHidden/>
    <w:qFormat/>
    <w:uiPriority w:val="9"/>
    <w:rPr>
      <w:rFonts w:asciiTheme="majorHAnsi" w:hAnsiTheme="majorHAnsi" w:eastAsiaTheme="majorEastAsia" w:cstheme="majorBidi"/>
      <w:color w:val="00505C" w:themeColor="accent1" w:themeShade="80"/>
    </w:rPr>
  </w:style>
  <w:style w:type="paragraph" w:styleId="99">
    <w:name w:val="List Paragraph"/>
    <w:basedOn w:val="9"/>
    <w:qFormat/>
    <w:uiPriority w:val="34"/>
    <w:pPr>
      <w:spacing w:before="0" w:after="160" w:line="259" w:lineRule="auto"/>
      <w:ind w:left="720"/>
      <w:contextualSpacing/>
    </w:pPr>
    <w:rPr>
      <w:color w:val="auto"/>
    </w:rPr>
  </w:style>
  <w:style w:type="paragraph" w:styleId="100">
    <w:name w:val="No Spacing"/>
    <w:qFormat/>
    <w:uiPriority w:val="1"/>
    <w:pPr>
      <w:spacing w:before="0" w:after="0" w:line="240" w:lineRule="auto"/>
    </w:pPr>
    <w:rPr>
      <w:rFonts w:ascii="Times New Roman" w:hAnsi="Times New Roman" w:eastAsia="Constantia" w:cs="Constantia"/>
      <w:color w:val="auto"/>
      <w:sz w:val="24"/>
      <w:szCs w:val="22"/>
      <w:lang w:val="en-US" w:eastAsia="en-US" w:bidi="ar-SA"/>
    </w:rPr>
  </w:style>
  <w:style w:type="paragraph" w:customStyle="1" w:styleId="101">
    <w:name w:val="TOC Heading"/>
    <w:basedOn w:val="65"/>
    <w:next w:val="9"/>
    <w:unhideWhenUsed/>
    <w:qFormat/>
    <w:uiPriority w:val="39"/>
    <w:pPr>
      <w:spacing w:before="240" w:after="0" w:line="259" w:lineRule="auto"/>
      <w:contextualSpacing w:val="0"/>
      <w:outlineLvl w:val="9"/>
    </w:pPr>
    <w:rPr>
      <w:szCs w:val="32"/>
    </w:rPr>
  </w:style>
  <w:style w:type="character" w:customStyle="1" w:styleId="102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3">
    <w:name w:val="fontstyle01"/>
    <w:basedOn w:val="12"/>
    <w:qFormat/>
    <w:uiPriority w:val="0"/>
    <w:rPr>
      <w:rFonts w:hint="default" w:ascii="BookAntiqua" w:hAnsi="BookAntiqua"/>
      <w:color w:val="000000"/>
      <w:sz w:val="22"/>
      <w:szCs w:val="22"/>
    </w:rPr>
  </w:style>
  <w:style w:type="paragraph" w:customStyle="1" w:styleId="104">
    <w:name w:val="Subtitle0"/>
    <w:basedOn w:val="9"/>
    <w:next w:val="9"/>
    <w:qFormat/>
    <w:uiPriority w:val="0"/>
    <w:pPr>
      <w:spacing w:before="0" w:after="480"/>
      <w:jc w:val="center"/>
    </w:pPr>
    <w:rPr>
      <w:smallCaps/>
      <w:sz w:val="26"/>
      <w:szCs w:val="26"/>
    </w:rPr>
  </w:style>
  <w:style w:type="table" w:customStyle="1" w:styleId="105">
    <w:name w:val="_Style 103"/>
    <w:basedOn w:val="41"/>
    <w:qFormat/>
    <w:uiPriority w:val="0"/>
    <w:pPr>
      <w:spacing w:before="0" w:after="0" w:line="240" w:lineRule="auto"/>
    </w:pPr>
  </w:style>
  <w:style w:type="table" w:customStyle="1" w:styleId="106">
    <w:name w:val="_Style 104"/>
    <w:basedOn w:val="41"/>
    <w:qFormat/>
    <w:uiPriority w:val="0"/>
    <w:pPr>
      <w:spacing w:before="0" w:after="0" w:line="240" w:lineRule="auto"/>
    </w:pPr>
  </w:style>
  <w:style w:type="table" w:customStyle="1" w:styleId="107">
    <w:name w:val="_Style 105"/>
    <w:basedOn w:val="41"/>
    <w:qFormat/>
    <w:uiPriority w:val="0"/>
    <w:pPr>
      <w:spacing w:before="0" w:after="0" w:line="240" w:lineRule="auto"/>
    </w:pPr>
  </w:style>
  <w:style w:type="paragraph" w:customStyle="1" w:styleId="108">
    <w:name w:val="Subtitle1"/>
    <w:basedOn w:val="9"/>
    <w:next w:val="9"/>
    <w:qFormat/>
    <w:uiPriority w:val="0"/>
    <w:pPr>
      <w:spacing w:before="0" w:after="480"/>
      <w:jc w:val="center"/>
    </w:pPr>
    <w:rPr>
      <w:smallCaps/>
      <w:sz w:val="26"/>
      <w:szCs w:val="26"/>
    </w:rPr>
  </w:style>
  <w:style w:type="table" w:customStyle="1" w:styleId="109">
    <w:name w:val="_Style 107"/>
    <w:basedOn w:val="41"/>
    <w:qFormat/>
    <w:uiPriority w:val="0"/>
    <w:pPr>
      <w:spacing w:before="0" w:after="0" w:line="240" w:lineRule="auto"/>
    </w:pPr>
  </w:style>
  <w:style w:type="table" w:customStyle="1" w:styleId="110">
    <w:name w:val="_Style 108"/>
    <w:basedOn w:val="41"/>
    <w:qFormat/>
    <w:uiPriority w:val="0"/>
    <w:pPr>
      <w:spacing w:before="0" w:after="0" w:line="240" w:lineRule="auto"/>
    </w:pPr>
  </w:style>
  <w:style w:type="table" w:customStyle="1" w:styleId="111">
    <w:name w:val="_Style 109"/>
    <w:basedOn w:val="41"/>
    <w:qFormat/>
    <w:uiPriority w:val="0"/>
    <w:pPr>
      <w:spacing w:before="0" w:after="0" w:line="240" w:lineRule="auto"/>
    </w:pPr>
  </w:style>
  <w:style w:type="paragraph" w:customStyle="1" w:styleId="112">
    <w:name w:val="Subtitle2"/>
    <w:basedOn w:val="9"/>
    <w:next w:val="9"/>
    <w:qFormat/>
    <w:uiPriority w:val="0"/>
    <w:pPr>
      <w:spacing w:before="0" w:after="480"/>
      <w:jc w:val="center"/>
    </w:pPr>
    <w:rPr>
      <w:smallCaps/>
      <w:sz w:val="26"/>
      <w:szCs w:val="26"/>
    </w:rPr>
  </w:style>
  <w:style w:type="table" w:customStyle="1" w:styleId="113">
    <w:name w:val="_Style 111"/>
    <w:basedOn w:val="41"/>
    <w:qFormat/>
    <w:uiPriority w:val="0"/>
    <w:pPr>
      <w:spacing w:before="0" w:after="0" w:line="240" w:lineRule="auto"/>
    </w:pPr>
  </w:style>
  <w:style w:type="table" w:customStyle="1" w:styleId="114">
    <w:name w:val="_Style 112"/>
    <w:basedOn w:val="41"/>
    <w:qFormat/>
    <w:uiPriority w:val="0"/>
    <w:pPr>
      <w:spacing w:before="0" w:after="0" w:line="240" w:lineRule="auto"/>
    </w:pPr>
  </w:style>
  <w:style w:type="table" w:customStyle="1" w:styleId="115">
    <w:name w:val="_Style 113"/>
    <w:basedOn w:val="41"/>
    <w:qFormat/>
    <w:uiPriority w:val="0"/>
    <w:pPr>
      <w:spacing w:before="0" w:after="0" w:line="240" w:lineRule="auto"/>
    </w:pPr>
  </w:style>
  <w:style w:type="table" w:customStyle="1" w:styleId="116">
    <w:name w:val="_Style 114"/>
    <w:basedOn w:val="41"/>
    <w:qFormat/>
    <w:uiPriority w:val="0"/>
    <w:pPr>
      <w:spacing w:before="0" w:after="0" w:line="240" w:lineRule="auto"/>
    </w:pPr>
  </w:style>
  <w:style w:type="table" w:customStyle="1" w:styleId="117">
    <w:name w:val="_Style 115"/>
    <w:basedOn w:val="41"/>
    <w:qFormat/>
    <w:uiPriority w:val="0"/>
    <w:pPr>
      <w:spacing w:before="0" w:after="0" w:line="240" w:lineRule="auto"/>
    </w:pPr>
  </w:style>
  <w:style w:type="table" w:customStyle="1" w:styleId="118">
    <w:name w:val="_Style 116"/>
    <w:basedOn w:val="41"/>
    <w:qFormat/>
    <w:uiPriority w:val="0"/>
    <w:pPr>
      <w:spacing w:before="0" w:after="0" w:line="240" w:lineRule="auto"/>
    </w:pPr>
  </w:style>
  <w:style w:type="table" w:customStyle="1" w:styleId="119">
    <w:name w:val="_Style 117"/>
    <w:basedOn w:val="41"/>
    <w:qFormat/>
    <w:uiPriority w:val="0"/>
    <w:pPr>
      <w:spacing w:before="0" w:after="0" w:line="240" w:lineRule="auto"/>
    </w:pPr>
  </w:style>
  <w:style w:type="table" w:customStyle="1" w:styleId="120">
    <w:name w:val="_Style 118"/>
    <w:basedOn w:val="41"/>
    <w:qFormat/>
    <w:uiPriority w:val="0"/>
    <w:pPr>
      <w:spacing w:before="0" w:after="0" w:line="240" w:lineRule="auto"/>
    </w:pPr>
  </w:style>
  <w:style w:type="table" w:customStyle="1" w:styleId="121">
    <w:name w:val="_Style 119"/>
    <w:basedOn w:val="41"/>
    <w:qFormat/>
    <w:uiPriority w:val="0"/>
    <w:pPr>
      <w:spacing w:before="0" w:after="0" w:line="240" w:lineRule="auto"/>
    </w:pPr>
  </w:style>
  <w:style w:type="table" w:customStyle="1" w:styleId="122">
    <w:name w:val="_Style 120"/>
    <w:basedOn w:val="41"/>
    <w:qFormat/>
    <w:uiPriority w:val="0"/>
    <w:pPr>
      <w:spacing w:before="0" w:after="0" w:line="240" w:lineRule="auto"/>
    </w:pPr>
  </w:style>
  <w:style w:type="table" w:customStyle="1" w:styleId="123">
    <w:name w:val="_Style 121"/>
    <w:basedOn w:val="41"/>
    <w:qFormat/>
    <w:uiPriority w:val="0"/>
    <w:pPr>
      <w:spacing w:before="0" w:after="0" w:line="240" w:lineRule="auto"/>
    </w:pPr>
  </w:style>
  <w:style w:type="table" w:customStyle="1" w:styleId="124">
    <w:name w:val="_Style 122"/>
    <w:basedOn w:val="41"/>
    <w:qFormat/>
    <w:uiPriority w:val="0"/>
    <w:pPr>
      <w:spacing w:before="0" w:after="0" w:line="240" w:lineRule="auto"/>
    </w:pPr>
  </w:style>
  <w:style w:type="paragraph" w:customStyle="1" w:styleId="125">
    <w:name w:val="ex2"/>
    <w:basedOn w:val="3"/>
    <w:next w:val="3"/>
    <w:link w:val="12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360" w:lineRule="auto"/>
      <w:jc w:val="both"/>
    </w:pPr>
    <w:rPr>
      <w:rFonts w:ascii="Times New Roman" w:hAnsi="Times New Roman" w:eastAsia="Times New Roman" w:cs="Times New Roman"/>
      <w:b/>
      <w:bCs/>
      <w:color w:val="auto"/>
      <w:sz w:val="44"/>
      <w:szCs w:val="44"/>
    </w:rPr>
  </w:style>
  <w:style w:type="paragraph" w:customStyle="1" w:styleId="126">
    <w:name w:val="ex3"/>
    <w:basedOn w:val="4"/>
    <w:next w:val="4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360" w:lineRule="auto"/>
      <w:jc w:val="both"/>
    </w:pPr>
    <w:rPr>
      <w:rFonts w:ascii="Times New Roman" w:hAnsi="Times New Roman" w:eastAsia="Times New Roman" w:cs="Times New Roman"/>
      <w:b/>
      <w:bCs/>
      <w:color w:val="auto"/>
      <w:sz w:val="28"/>
      <w:szCs w:val="28"/>
    </w:rPr>
  </w:style>
  <w:style w:type="paragraph" w:customStyle="1" w:styleId="127">
    <w:name w:val="ex1"/>
    <w:basedOn w:val="2"/>
    <w:next w:val="2"/>
    <w:qFormat/>
    <w:uiPriority w:val="0"/>
    <w:pPr>
      <w:spacing w:before="0" w:after="0" w:line="276" w:lineRule="auto"/>
      <w:contextualSpacing/>
      <w:jc w:val="both"/>
    </w:pPr>
    <w:rPr>
      <w:rFonts w:ascii="Times New Roman" w:hAnsi="Times New Roman" w:cs="Times New Roman" w:eastAsiaTheme="majorEastAsia"/>
      <w:color w:val="auto"/>
      <w:sz w:val="72"/>
      <w:szCs w:val="48"/>
    </w:rPr>
  </w:style>
  <w:style w:type="character" w:customStyle="1" w:styleId="128">
    <w:name w:val="ex2 Char"/>
    <w:link w:val="125"/>
    <w:qFormat/>
    <w:uiPriority w:val="0"/>
    <w:rPr>
      <w:rFonts w:ascii="Times New Roman" w:hAnsi="Times New Roman" w:eastAsia="Times New Roman" w:cs="Times New Roman"/>
      <w:b/>
      <w:bCs/>
      <w:color w:val="auto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2060</Words>
  <Characters>10010</Characters>
  <Lines>295</Lines>
  <Paragraphs>83</Paragraphs>
  <TotalTime>1</TotalTime>
  <ScaleCrop>false</ScaleCrop>
  <LinksUpToDate>false</LinksUpToDate>
  <CharactersWithSpaces>12236</CharactersWithSpaces>
  <Application>WPS Office_11.1.0.11701_F1E327BC-269C-435d-A152-05C5408002CA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2023-05-10T21:52:00Z</dcterms:created>
  <dc:creator>Exalt-Dell</dc:creator>
  <cp:lastModifiedBy>huthayfa</cp:lastModifiedBy>
  <dcterms:modified xsi:type="dcterms:W3CDTF">2024-07-03T16:22:46Z</dcterms:modified>
  <cp:revision>151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1033-11.1.0.11701</vt:lpwstr>
  </property>
</Properties>
</file>