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Solve time always 00:00 1970</w:t>
      </w:r>
    </w:p>
    <w:p w:rsidR="00000000" w:rsidDel="00000000" w:rsidP="00000000" w:rsidRDefault="00000000" w:rsidRPr="00000000" w14:paraId="00000002">
      <w:pPr>
        <w:spacing w:after="240" w:before="240" w:lineRule="auto"/>
        <w:rPr>
          <w:sz w:val="24"/>
          <w:szCs w:val="24"/>
          <w:highlight w:val="white"/>
        </w:rPr>
      </w:pPr>
      <w:r w:rsidDel="00000000" w:rsidR="00000000" w:rsidRPr="00000000">
        <w:rPr>
          <w:sz w:val="24"/>
          <w:szCs w:val="24"/>
          <w:highlight w:val="white"/>
          <w:rtl w:val="0"/>
        </w:rPr>
        <w:t xml:space="preserve">1.Connect the phone and the clock to the same wifi, then open the browser on the phone and enter the IP address displayed by the clock (it will be displayed when the clock is turned on). You can set the clock there.</w:t>
      </w:r>
    </w:p>
    <w:p w:rsidR="00000000" w:rsidDel="00000000" w:rsidP="00000000" w:rsidRDefault="00000000" w:rsidRPr="00000000" w14:paraId="00000003">
      <w:pPr>
        <w:spacing w:after="240" w:before="240" w:lineRule="auto"/>
        <w:rPr>
          <w:sz w:val="24"/>
          <w:szCs w:val="24"/>
          <w:highlight w:val="white"/>
        </w:rPr>
      </w:pPr>
      <w:r w:rsidDel="00000000" w:rsidR="00000000" w:rsidRPr="00000000">
        <w:rPr>
          <w:sz w:val="24"/>
          <w:szCs w:val="24"/>
          <w:highlight w:val="white"/>
          <w:rtl w:val="0"/>
        </w:rPr>
        <w:t xml:space="preserve">Find Sync phone or PC time and turn on this switch. This will solve the problem.</w:t>
      </w:r>
    </w:p>
    <w:p w:rsidR="00000000" w:rsidDel="00000000" w:rsidP="00000000" w:rsidRDefault="00000000" w:rsidRPr="00000000" w14:paraId="00000004">
      <w:pPr>
        <w:spacing w:after="240" w:before="240" w:lineRule="auto"/>
        <w:jc w:val="center"/>
        <w:rPr>
          <w:sz w:val="24"/>
          <w:szCs w:val="24"/>
          <w:highlight w:val="white"/>
        </w:rPr>
      </w:pPr>
      <w:r w:rsidDel="00000000" w:rsidR="00000000" w:rsidRPr="00000000">
        <w:rPr>
          <w:sz w:val="24"/>
          <w:szCs w:val="24"/>
          <w:highlight w:val="white"/>
        </w:rPr>
        <w:drawing>
          <wp:inline distB="114300" distT="114300" distL="114300" distR="114300">
            <wp:extent cx="3224213" cy="246511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24213" cy="246511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jc w:val="center"/>
        <w:rPr>
          <w:sz w:val="24"/>
          <w:szCs w:val="24"/>
          <w:highlight w:val="white"/>
        </w:rPr>
      </w:pPr>
      <w:r w:rsidDel="00000000" w:rsidR="00000000" w:rsidRPr="00000000">
        <w:rPr>
          <w:rtl w:val="0"/>
        </w:rPr>
      </w:r>
    </w:p>
    <w:p w:rsidR="00000000" w:rsidDel="00000000" w:rsidP="00000000" w:rsidRDefault="00000000" w:rsidRPr="00000000" w14:paraId="00000006">
      <w:pPr>
        <w:spacing w:after="240" w:before="240" w:lineRule="auto"/>
        <w:rPr>
          <w:sz w:val="24"/>
          <w:szCs w:val="24"/>
          <w:highlight w:val="white"/>
        </w:rPr>
      </w:pPr>
      <w:r w:rsidDel="00000000" w:rsidR="00000000" w:rsidRPr="00000000">
        <w:rPr>
          <w:b w:val="1"/>
          <w:bCs w:val="1"/>
          <w:sz w:val="28"/>
          <w:szCs w:val="28"/>
          <w:highlight w:val="white"/>
          <w:rtl w:val="0"/>
        </w:rPr>
        <w:t xml:space="preserve">If it doesn't work, proceed to the next step:</w:t>
      </w:r>
      <w:r w:rsidDel="00000000" w:rsidR="00000000" w:rsidRPr="00000000">
        <w:rPr>
          <w:rtl w:val="0"/>
        </w:rPr>
      </w:r>
    </w:p>
    <w:p w:rsidR="00000000" w:rsidDel="00000000" w:rsidP="00000000" w:rsidRDefault="00000000" w:rsidRPr="00000000" w14:paraId="00000007">
      <w:pPr>
        <w:spacing w:after="240" w:before="240" w:lineRule="auto"/>
        <w:rPr>
          <w:color w:val="222222"/>
          <w:sz w:val="24"/>
          <w:szCs w:val="24"/>
          <w:highlight w:val="white"/>
        </w:rPr>
      </w:pPr>
      <w:r w:rsidDel="00000000" w:rsidR="00000000" w:rsidRPr="00000000">
        <w:rPr>
          <w:color w:val="222222"/>
          <w:sz w:val="24"/>
          <w:szCs w:val="24"/>
          <w:highlight w:val="white"/>
          <w:rtl w:val="0"/>
        </w:rPr>
        <w:t xml:space="preserve">Search on Google: What are the NTP servers near your city?</w:t>
      </w:r>
    </w:p>
    <w:p w:rsidR="00000000" w:rsidDel="00000000" w:rsidP="00000000" w:rsidRDefault="00000000" w:rsidRPr="00000000" w14:paraId="00000008">
      <w:pPr>
        <w:spacing w:after="240" w:before="240" w:lineRule="auto"/>
        <w:rPr>
          <w:b w:val="1"/>
          <w:bCs w:val="1"/>
          <w:color w:val="ff0000"/>
          <w:sz w:val="34"/>
          <w:szCs w:val="34"/>
          <w:highlight w:val="white"/>
        </w:rPr>
      </w:pPr>
      <w:r w:rsidDel="00000000" w:rsidR="00000000" w:rsidRPr="00000000">
        <w:rPr>
          <w:color w:val="222222"/>
          <w:sz w:val="24"/>
          <w:szCs w:val="24"/>
          <w:highlight w:val="white"/>
          <w:rtl w:val="0"/>
        </w:rPr>
        <w:t xml:space="preserve">In our settings page, find the setting option of our NTP server and fill in the ntp server recommended by Google.</w:t>
      </w:r>
      <w:r w:rsidDel="00000000" w:rsidR="00000000" w:rsidRPr="00000000">
        <w:rPr>
          <w:b w:val="1"/>
          <w:bCs w:val="1"/>
          <w:color w:val="222222"/>
          <w:sz w:val="24"/>
          <w:szCs w:val="24"/>
          <w:highlight w:val="white"/>
          <w:rtl w:val="0"/>
        </w:rPr>
        <w:t xml:space="preserve">For example: </w:t>
      </w:r>
      <w:r w:rsidDel="00000000" w:rsidR="00000000" w:rsidRPr="00000000">
        <w:rPr>
          <w:b w:val="1"/>
          <w:bCs w:val="1"/>
          <w:color w:val="ff0000"/>
          <w:sz w:val="34"/>
          <w:szCs w:val="34"/>
          <w:highlight w:val="white"/>
          <w:rtl w:val="0"/>
        </w:rPr>
        <w:t xml:space="preserve">pool.ntp.org</w:t>
      </w:r>
    </w:p>
    <w:p w:rsidR="00000000" w:rsidDel="00000000" w:rsidP="00000000" w:rsidRDefault="00000000" w:rsidRPr="00000000" w14:paraId="00000009">
      <w:pPr>
        <w:spacing w:after="240" w:before="240" w:lineRule="auto"/>
        <w:rPr>
          <w:color w:val="222222"/>
          <w:sz w:val="24"/>
          <w:szCs w:val="24"/>
          <w:highlight w:val="white"/>
        </w:rPr>
      </w:pPr>
      <w:r w:rsidDel="00000000" w:rsidR="00000000" w:rsidRPr="00000000">
        <w:rPr>
          <w:color w:val="222222"/>
          <w:sz w:val="24"/>
          <w:szCs w:val="24"/>
          <w:highlight w:val="white"/>
          <w:rtl w:val="0"/>
        </w:rPr>
        <w:t xml:space="preserve"> then quickly click the number below 10 times, and then click Save.</w:t>
      </w:r>
    </w:p>
    <w:p w:rsidR="00000000" w:rsidDel="00000000" w:rsidP="00000000" w:rsidRDefault="00000000" w:rsidRPr="00000000" w14:paraId="0000000A">
      <w:pPr>
        <w:spacing w:after="240" w:before="240" w:lineRule="auto"/>
        <w:jc w:val="cente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3770539" cy="2536194"/>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70539" cy="2536194"/>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