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FED1" w14:textId="77777777" w:rsidR="00D6082F" w:rsidRDefault="00000000" w:rsidP="00EC4BDA">
      <w:pPr>
        <w:bidi/>
        <w:jc w:val="center"/>
      </w:pPr>
      <w:r>
        <w:rPr>
          <w:b/>
          <w:color w:val="1B365D"/>
          <w:sz w:val="36"/>
        </w:rPr>
        <w:t>بنك الآفاق الرقمية</w:t>
      </w:r>
    </w:p>
    <w:p w14:paraId="6B859760" w14:textId="77777777" w:rsidR="00D6082F" w:rsidRDefault="00000000" w:rsidP="00EC4BDA">
      <w:pPr>
        <w:bidi/>
        <w:jc w:val="center"/>
      </w:pPr>
      <w:r>
        <w:rPr>
          <w:color w:val="4A5568"/>
          <w:sz w:val="26"/>
        </w:rPr>
        <w:t>نظام إدارة أمن المعلومات (ISMS) وفق المواصفة القياسية ISO/IEC 27001:2022</w:t>
      </w:r>
    </w:p>
    <w:p w14:paraId="7F0D3D06" w14:textId="77777777" w:rsidR="00D6082F" w:rsidRDefault="00000000" w:rsidP="00EC4BDA">
      <w:pPr>
        <w:bidi/>
        <w:jc w:val="center"/>
      </w:pPr>
      <w:r>
        <w:rPr>
          <w:b/>
          <w:color w:val="2B6CB0"/>
          <w:sz w:val="30"/>
        </w:rPr>
        <w:t>وثيقة سياسة الاستخدام المقبول للمعلومات والأصول (Acceptable Use Policy)</w:t>
      </w:r>
    </w:p>
    <w:p w14:paraId="39EB18D3" w14:textId="77777777" w:rsidR="00D6082F" w:rsidRDefault="00D6082F" w:rsidP="00470B56">
      <w:pPr>
        <w:bidi/>
      </w:pPr>
    </w:p>
    <w:p w14:paraId="16826088" w14:textId="77777777" w:rsidR="002068CB" w:rsidRDefault="002068CB" w:rsidP="002068CB">
      <w:pPr>
        <w:bidi/>
      </w:pPr>
    </w:p>
    <w:sdt>
      <w:sdtPr>
        <w:id w:val="1188719303"/>
        <w:docPartObj>
          <w:docPartGallery w:val="Table of Contents"/>
          <w:docPartUnique/>
        </w:docPartObj>
      </w:sdtPr>
      <w:sdtEndPr>
        <w:rPr>
          <w:rFonts w:ascii="Arial" w:eastAsia="Arial" w:hAnsi="Arial" w:cstheme="minorBidi"/>
          <w:noProof/>
          <w:color w:val="23384D"/>
          <w:sz w:val="20"/>
          <w:szCs w:val="22"/>
        </w:rPr>
      </w:sdtEndPr>
      <w:sdtContent>
        <w:p w14:paraId="2DAE5714" w14:textId="23C3A3BD" w:rsidR="00087104" w:rsidRDefault="00087104">
          <w:pPr>
            <w:pStyle w:val="af9"/>
          </w:pPr>
          <w:r>
            <w:t>Contents</w:t>
          </w:r>
        </w:p>
        <w:p w14:paraId="56A3989D" w14:textId="69949B28" w:rsidR="00087104" w:rsidRDefault="00087104">
          <w:pPr>
            <w:pStyle w:val="13"/>
            <w:tabs>
              <w:tab w:val="right" w:leader="dot" w:pos="9926"/>
            </w:tabs>
            <w:bidi/>
            <w:rPr>
              <w:rFonts w:cstheme="minorBidi"/>
              <w:noProof/>
              <w:kern w:val="2"/>
              <w:sz w:val="24"/>
              <w:szCs w:val="24"/>
              <w:rtl/>
              <w14:ligatures w14:val="standardContextual"/>
            </w:rPr>
          </w:pPr>
          <w:r>
            <w:fldChar w:fldCharType="begin"/>
          </w:r>
          <w:r>
            <w:instrText xml:space="preserve"> TOC \o "1-3" \h \z \u </w:instrText>
          </w:r>
          <w:r>
            <w:fldChar w:fldCharType="separate"/>
          </w:r>
          <w:hyperlink w:anchor="_Toc240277614" w:history="1">
            <w:r w:rsidRPr="004A1113">
              <w:rPr>
                <w:rStyle w:val="Hyperlink"/>
                <w:rFonts w:ascii="Arial" w:hAnsi="Arial" w:cs="Arial"/>
                <w:noProof/>
              </w:rPr>
              <w:t>المقدمة</w:t>
            </w:r>
            <w:r w:rsidRPr="004A1113">
              <w:rPr>
                <w:rStyle w:val="Hyperlink"/>
                <w:noProof/>
              </w:rPr>
              <w:t xml:space="preserve"> (Introduction) 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Toc240277614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5D229520" w14:textId="03B1F90B" w:rsidR="00087104" w:rsidRDefault="00087104">
          <w:pPr>
            <w:pStyle w:val="13"/>
            <w:tabs>
              <w:tab w:val="right" w:leader="dot" w:pos="9926"/>
            </w:tabs>
            <w:bidi/>
            <w:rPr>
              <w:rFonts w:cstheme="minorBidi"/>
              <w:noProof/>
              <w:kern w:val="2"/>
              <w:sz w:val="24"/>
              <w:szCs w:val="24"/>
              <w:rtl/>
              <w14:ligatures w14:val="standardContextual"/>
            </w:rPr>
          </w:pPr>
          <w:hyperlink w:anchor="_Toc240277615" w:history="1">
            <w:r w:rsidRPr="004A1113">
              <w:rPr>
                <w:rStyle w:val="Hyperlink"/>
                <w:rFonts w:ascii="Arial" w:hAnsi="Arial" w:cs="Arial"/>
                <w:noProof/>
              </w:rPr>
              <w:t>بنود</w:t>
            </w:r>
            <w:r w:rsidRPr="004A1113">
              <w:rPr>
                <w:rStyle w:val="Hyperlink"/>
                <w:noProof/>
              </w:rPr>
              <w:t xml:space="preserve"> </w:t>
            </w:r>
            <w:r w:rsidRPr="004A1113">
              <w:rPr>
                <w:rStyle w:val="Hyperlink"/>
                <w:rFonts w:ascii="Arial" w:hAnsi="Arial" w:cs="Arial"/>
                <w:noProof/>
              </w:rPr>
              <w:t>سياسة</w:t>
            </w:r>
            <w:r w:rsidRPr="004A1113">
              <w:rPr>
                <w:rStyle w:val="Hyperlink"/>
                <w:noProof/>
              </w:rPr>
              <w:t xml:space="preserve"> </w:t>
            </w:r>
            <w:r w:rsidRPr="004A1113">
              <w:rPr>
                <w:rStyle w:val="Hyperlink"/>
                <w:rFonts w:ascii="Arial" w:hAnsi="Arial" w:cs="Arial"/>
                <w:noProof/>
              </w:rPr>
              <w:t>الاستخدام</w:t>
            </w:r>
            <w:r w:rsidRPr="004A1113">
              <w:rPr>
                <w:rStyle w:val="Hyperlink"/>
                <w:noProof/>
              </w:rPr>
              <w:t xml:space="preserve"> </w:t>
            </w:r>
            <w:r w:rsidRPr="004A1113">
              <w:rPr>
                <w:rStyle w:val="Hyperlink"/>
                <w:rFonts w:ascii="Arial" w:hAnsi="Arial" w:cs="Arial"/>
                <w:noProof/>
              </w:rPr>
              <w:t>المقبول</w:t>
            </w:r>
            <w:r w:rsidRPr="004A1113">
              <w:rPr>
                <w:rStyle w:val="Hyperlink"/>
                <w:noProof/>
              </w:rPr>
              <w:t xml:space="preserve"> (Acceptable Use Policy) 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Toc240277615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12BFE184" w14:textId="216D9D08" w:rsidR="00087104" w:rsidRDefault="00087104">
          <w:pPr>
            <w:pStyle w:val="28"/>
            <w:tabs>
              <w:tab w:val="right" w:leader="dot" w:pos="9926"/>
            </w:tabs>
            <w:bidi/>
            <w:rPr>
              <w:rFonts w:cstheme="minorBidi"/>
              <w:noProof/>
              <w:kern w:val="2"/>
              <w:sz w:val="24"/>
              <w:szCs w:val="24"/>
              <w:rtl/>
              <w14:ligatures w14:val="standardContextual"/>
            </w:rPr>
          </w:pPr>
          <w:hyperlink w:anchor="_Toc240277616" w:history="1">
            <w:r w:rsidRPr="004A1113">
              <w:rPr>
                <w:rStyle w:val="Hyperlink"/>
                <w:rFonts w:ascii="Arial" w:hAnsi="Arial" w:cs="Arial"/>
                <w:noProof/>
              </w:rPr>
              <w:t>أحكام</w:t>
            </w:r>
            <w:r w:rsidRPr="004A1113">
              <w:rPr>
                <w:rStyle w:val="Hyperlink"/>
                <w:noProof/>
              </w:rPr>
              <w:t xml:space="preserve"> </w:t>
            </w:r>
            <w:r w:rsidRPr="004A1113">
              <w:rPr>
                <w:rStyle w:val="Hyperlink"/>
                <w:rFonts w:ascii="Arial" w:hAnsi="Arial" w:cs="Arial"/>
                <w:noProof/>
              </w:rPr>
              <w:t>عامة</w:t>
            </w:r>
            <w:r w:rsidRPr="004A1113">
              <w:rPr>
                <w:rStyle w:val="Hyperlink"/>
                <w:noProof/>
              </w:rPr>
              <w:t xml:space="preserve"> (General) 2.1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Toc240277616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663B4637" w14:textId="4EDACD8C" w:rsidR="00087104" w:rsidRDefault="00087104">
          <w:pPr>
            <w:pStyle w:val="28"/>
            <w:tabs>
              <w:tab w:val="right" w:leader="dot" w:pos="9926"/>
            </w:tabs>
            <w:bidi/>
            <w:rPr>
              <w:rFonts w:cstheme="minorBidi"/>
              <w:noProof/>
              <w:kern w:val="2"/>
              <w:sz w:val="24"/>
              <w:szCs w:val="24"/>
              <w:rtl/>
              <w14:ligatures w14:val="standardContextual"/>
            </w:rPr>
          </w:pPr>
          <w:hyperlink w:anchor="_Toc240277617" w:history="1">
            <w:r w:rsidRPr="004A1113">
              <w:rPr>
                <w:rStyle w:val="Hyperlink"/>
                <w:rFonts w:ascii="Arial" w:hAnsi="Arial" w:cs="Arial"/>
                <w:noProof/>
              </w:rPr>
              <w:t>التحكم</w:t>
            </w:r>
            <w:r w:rsidRPr="004A1113">
              <w:rPr>
                <w:rStyle w:val="Hyperlink"/>
                <w:noProof/>
              </w:rPr>
              <w:t xml:space="preserve"> </w:t>
            </w:r>
            <w:r w:rsidRPr="004A1113">
              <w:rPr>
                <w:rStyle w:val="Hyperlink"/>
                <w:rFonts w:ascii="Arial" w:hAnsi="Arial" w:cs="Arial"/>
                <w:noProof/>
              </w:rPr>
              <w:t>في</w:t>
            </w:r>
            <w:r w:rsidRPr="004A1113">
              <w:rPr>
                <w:rStyle w:val="Hyperlink"/>
                <w:noProof/>
              </w:rPr>
              <w:t xml:space="preserve"> </w:t>
            </w:r>
            <w:r w:rsidRPr="004A1113">
              <w:rPr>
                <w:rStyle w:val="Hyperlink"/>
                <w:rFonts w:ascii="Arial" w:hAnsi="Arial" w:cs="Arial"/>
                <w:noProof/>
              </w:rPr>
              <w:t>الوصول</w:t>
            </w:r>
            <w:r w:rsidRPr="004A1113">
              <w:rPr>
                <w:rStyle w:val="Hyperlink"/>
                <w:noProof/>
              </w:rPr>
              <w:t xml:space="preserve"> </w:t>
            </w:r>
            <w:r w:rsidRPr="004A1113">
              <w:rPr>
                <w:rStyle w:val="Hyperlink"/>
                <w:rFonts w:ascii="Arial" w:hAnsi="Arial" w:cs="Arial"/>
                <w:noProof/>
              </w:rPr>
              <w:t>وإدارة</w:t>
            </w:r>
            <w:r w:rsidRPr="004A1113">
              <w:rPr>
                <w:rStyle w:val="Hyperlink"/>
                <w:noProof/>
              </w:rPr>
              <w:t xml:space="preserve"> </w:t>
            </w:r>
            <w:r w:rsidRPr="004A1113">
              <w:rPr>
                <w:rStyle w:val="Hyperlink"/>
                <w:rFonts w:ascii="Arial" w:hAnsi="Arial" w:cs="Arial"/>
                <w:noProof/>
              </w:rPr>
              <w:t>الهويات</w:t>
            </w:r>
            <w:r w:rsidRPr="004A1113">
              <w:rPr>
                <w:rStyle w:val="Hyperlink"/>
                <w:noProof/>
              </w:rPr>
              <w:t xml:space="preserve"> (Access Control) 2.2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Toc240277617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0B018DD7" w14:textId="645DC30E" w:rsidR="00087104" w:rsidRDefault="00087104">
          <w:pPr>
            <w:pStyle w:val="28"/>
            <w:tabs>
              <w:tab w:val="right" w:leader="dot" w:pos="9926"/>
            </w:tabs>
            <w:bidi/>
            <w:rPr>
              <w:rFonts w:cstheme="minorBidi"/>
              <w:noProof/>
              <w:kern w:val="2"/>
              <w:sz w:val="24"/>
              <w:szCs w:val="24"/>
              <w:rtl/>
              <w14:ligatures w14:val="standardContextual"/>
            </w:rPr>
          </w:pPr>
          <w:hyperlink w:anchor="_Toc240277618" w:history="1">
            <w:r w:rsidRPr="004A1113">
              <w:rPr>
                <w:rStyle w:val="Hyperlink"/>
                <w:rFonts w:ascii="Arial" w:hAnsi="Arial" w:cs="Arial"/>
                <w:noProof/>
              </w:rPr>
              <w:t>المعلومات</w:t>
            </w:r>
            <w:r w:rsidRPr="004A1113">
              <w:rPr>
                <w:rStyle w:val="Hyperlink"/>
                <w:noProof/>
              </w:rPr>
              <w:t xml:space="preserve"> </w:t>
            </w:r>
            <w:r w:rsidRPr="004A1113">
              <w:rPr>
                <w:rStyle w:val="Hyperlink"/>
                <w:rFonts w:ascii="Arial" w:hAnsi="Arial" w:cs="Arial"/>
                <w:noProof/>
              </w:rPr>
              <w:t>المصنفة</w:t>
            </w:r>
            <w:r w:rsidRPr="004A1113">
              <w:rPr>
                <w:rStyle w:val="Hyperlink"/>
                <w:noProof/>
              </w:rPr>
              <w:t xml:space="preserve"> </w:t>
            </w:r>
            <w:r w:rsidRPr="004A1113">
              <w:rPr>
                <w:rStyle w:val="Hyperlink"/>
                <w:rFonts w:ascii="Arial" w:hAnsi="Arial" w:cs="Arial"/>
                <w:noProof/>
              </w:rPr>
              <w:t>وحماية</w:t>
            </w:r>
            <w:r w:rsidRPr="004A1113">
              <w:rPr>
                <w:rStyle w:val="Hyperlink"/>
                <w:noProof/>
              </w:rPr>
              <w:t xml:space="preserve"> </w:t>
            </w:r>
            <w:r w:rsidRPr="004A1113">
              <w:rPr>
                <w:rStyle w:val="Hyperlink"/>
                <w:rFonts w:ascii="Arial" w:hAnsi="Arial" w:cs="Arial"/>
                <w:noProof/>
              </w:rPr>
              <w:t>البيانات</w:t>
            </w:r>
            <w:r w:rsidRPr="004A1113">
              <w:rPr>
                <w:rStyle w:val="Hyperlink"/>
                <w:noProof/>
              </w:rPr>
              <w:t xml:space="preserve"> (Classified Information) 2.3</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Toc240277618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55AB2D1F" w14:textId="301021DE" w:rsidR="00087104" w:rsidRDefault="00087104">
          <w:pPr>
            <w:pStyle w:val="28"/>
            <w:tabs>
              <w:tab w:val="right" w:leader="dot" w:pos="9926"/>
            </w:tabs>
            <w:bidi/>
            <w:rPr>
              <w:rFonts w:cstheme="minorBidi"/>
              <w:noProof/>
              <w:kern w:val="2"/>
              <w:sz w:val="24"/>
              <w:szCs w:val="24"/>
              <w:rtl/>
              <w14:ligatures w14:val="standardContextual"/>
            </w:rPr>
          </w:pPr>
          <w:hyperlink w:anchor="_Toc240277619" w:history="1">
            <w:r w:rsidRPr="004A1113">
              <w:rPr>
                <w:rStyle w:val="Hyperlink"/>
                <w:rFonts w:ascii="Arial" w:hAnsi="Arial" w:cs="Arial"/>
                <w:noProof/>
              </w:rPr>
              <w:t>المراسلات</w:t>
            </w:r>
            <w:r w:rsidRPr="004A1113">
              <w:rPr>
                <w:rStyle w:val="Hyperlink"/>
                <w:noProof/>
              </w:rPr>
              <w:t xml:space="preserve"> </w:t>
            </w:r>
            <w:r w:rsidRPr="004A1113">
              <w:rPr>
                <w:rStyle w:val="Hyperlink"/>
                <w:rFonts w:ascii="Arial" w:hAnsi="Arial" w:cs="Arial"/>
                <w:noProof/>
              </w:rPr>
              <w:t>والبريد</w:t>
            </w:r>
            <w:r w:rsidRPr="004A1113">
              <w:rPr>
                <w:rStyle w:val="Hyperlink"/>
                <w:noProof/>
              </w:rPr>
              <w:t xml:space="preserve"> </w:t>
            </w:r>
            <w:r w:rsidRPr="004A1113">
              <w:rPr>
                <w:rStyle w:val="Hyperlink"/>
                <w:rFonts w:ascii="Arial" w:hAnsi="Arial" w:cs="Arial"/>
                <w:noProof/>
              </w:rPr>
              <w:t>الإلكتروني</w:t>
            </w:r>
            <w:r w:rsidRPr="004A1113">
              <w:rPr>
                <w:rStyle w:val="Hyperlink"/>
                <w:noProof/>
              </w:rPr>
              <w:t xml:space="preserve"> (Electronic Messaging) 2.4</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Toc240277619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2EEEB0F" w14:textId="15C8EE31" w:rsidR="00087104" w:rsidRDefault="00087104">
          <w:pPr>
            <w:pStyle w:val="28"/>
            <w:tabs>
              <w:tab w:val="right" w:leader="dot" w:pos="9926"/>
            </w:tabs>
            <w:bidi/>
            <w:rPr>
              <w:rFonts w:cstheme="minorBidi"/>
              <w:noProof/>
              <w:kern w:val="2"/>
              <w:sz w:val="24"/>
              <w:szCs w:val="24"/>
              <w:rtl/>
              <w14:ligatures w14:val="standardContextual"/>
            </w:rPr>
          </w:pPr>
          <w:hyperlink w:anchor="_Toc240277620" w:history="1">
            <w:r w:rsidRPr="004A1113">
              <w:rPr>
                <w:rStyle w:val="Hyperlink"/>
                <w:rFonts w:ascii="Arial" w:hAnsi="Arial" w:cs="Arial"/>
                <w:noProof/>
              </w:rPr>
              <w:t>تصفح</w:t>
            </w:r>
            <w:r w:rsidRPr="004A1113">
              <w:rPr>
                <w:rStyle w:val="Hyperlink"/>
                <w:noProof/>
              </w:rPr>
              <w:t xml:space="preserve"> </w:t>
            </w:r>
            <w:r w:rsidRPr="004A1113">
              <w:rPr>
                <w:rStyle w:val="Hyperlink"/>
                <w:rFonts w:ascii="Arial" w:hAnsi="Arial" w:cs="Arial"/>
                <w:noProof/>
              </w:rPr>
              <w:t>الإنترنت</w:t>
            </w:r>
            <w:r w:rsidRPr="004A1113">
              <w:rPr>
                <w:rStyle w:val="Hyperlink"/>
                <w:noProof/>
              </w:rPr>
              <w:t xml:space="preserve"> </w:t>
            </w:r>
            <w:r w:rsidRPr="004A1113">
              <w:rPr>
                <w:rStyle w:val="Hyperlink"/>
                <w:rFonts w:ascii="Arial" w:hAnsi="Arial" w:cs="Arial"/>
                <w:noProof/>
              </w:rPr>
              <w:t>وشبكات</w:t>
            </w:r>
            <w:r w:rsidRPr="004A1113">
              <w:rPr>
                <w:rStyle w:val="Hyperlink"/>
                <w:noProof/>
              </w:rPr>
              <w:t xml:space="preserve"> </w:t>
            </w:r>
            <w:r w:rsidRPr="004A1113">
              <w:rPr>
                <w:rStyle w:val="Hyperlink"/>
                <w:rFonts w:ascii="Arial" w:hAnsi="Arial" w:cs="Arial"/>
                <w:noProof/>
              </w:rPr>
              <w:t>التواصل</w:t>
            </w:r>
            <w:r w:rsidRPr="004A1113">
              <w:rPr>
                <w:rStyle w:val="Hyperlink"/>
                <w:noProof/>
              </w:rPr>
              <w:t xml:space="preserve"> (Internet Browsing) 2.5</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Toc240277620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42BC6E66" w14:textId="6FA85065" w:rsidR="00087104" w:rsidRDefault="00087104">
          <w:pPr>
            <w:pStyle w:val="28"/>
            <w:tabs>
              <w:tab w:val="right" w:leader="dot" w:pos="9926"/>
            </w:tabs>
            <w:bidi/>
            <w:rPr>
              <w:rFonts w:cstheme="minorBidi"/>
              <w:noProof/>
              <w:kern w:val="2"/>
              <w:sz w:val="24"/>
              <w:szCs w:val="24"/>
              <w:rtl/>
              <w14:ligatures w14:val="standardContextual"/>
            </w:rPr>
          </w:pPr>
          <w:hyperlink w:anchor="_Toc240277621" w:history="1">
            <w:r w:rsidRPr="004A1113">
              <w:rPr>
                <w:rStyle w:val="Hyperlink"/>
                <w:rFonts w:ascii="Arial" w:hAnsi="Arial" w:cs="Arial"/>
                <w:noProof/>
              </w:rPr>
              <w:t>أجهزة</w:t>
            </w:r>
            <w:r w:rsidRPr="004A1113">
              <w:rPr>
                <w:rStyle w:val="Hyperlink"/>
                <w:noProof/>
              </w:rPr>
              <w:t xml:space="preserve"> </w:t>
            </w:r>
            <w:r w:rsidRPr="004A1113">
              <w:rPr>
                <w:rStyle w:val="Hyperlink"/>
                <w:rFonts w:ascii="Arial" w:hAnsi="Arial" w:cs="Arial"/>
                <w:noProof/>
              </w:rPr>
              <w:t>الحواسيب</w:t>
            </w:r>
            <w:r w:rsidRPr="004A1113">
              <w:rPr>
                <w:rStyle w:val="Hyperlink"/>
                <w:noProof/>
              </w:rPr>
              <w:t xml:space="preserve"> </w:t>
            </w:r>
            <w:r w:rsidRPr="004A1113">
              <w:rPr>
                <w:rStyle w:val="Hyperlink"/>
                <w:rFonts w:ascii="Arial" w:hAnsi="Arial" w:cs="Arial"/>
                <w:noProof/>
              </w:rPr>
              <w:t>المحمولة</w:t>
            </w:r>
            <w:r w:rsidRPr="004A1113">
              <w:rPr>
                <w:rStyle w:val="Hyperlink"/>
                <w:noProof/>
              </w:rPr>
              <w:t xml:space="preserve"> </w:t>
            </w:r>
            <w:r w:rsidRPr="004A1113">
              <w:rPr>
                <w:rStyle w:val="Hyperlink"/>
                <w:rFonts w:ascii="Arial" w:hAnsi="Arial" w:cs="Arial"/>
                <w:noProof/>
              </w:rPr>
              <w:t>والأجهزة</w:t>
            </w:r>
            <w:r w:rsidRPr="004A1113">
              <w:rPr>
                <w:rStyle w:val="Hyperlink"/>
                <w:noProof/>
              </w:rPr>
              <w:t xml:space="preserve"> </w:t>
            </w:r>
            <w:r w:rsidRPr="004A1113">
              <w:rPr>
                <w:rStyle w:val="Hyperlink"/>
                <w:rFonts w:ascii="Arial" w:hAnsi="Arial" w:cs="Arial"/>
                <w:noProof/>
              </w:rPr>
              <w:t>الذكية</w:t>
            </w:r>
            <w:r w:rsidRPr="004A1113">
              <w:rPr>
                <w:rStyle w:val="Hyperlink"/>
                <w:noProof/>
              </w:rPr>
              <w:t xml:space="preserve"> (Mobile Devices) 2.6</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Toc240277621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51E411A0" w14:textId="3B773D4F" w:rsidR="00087104" w:rsidRDefault="00087104">
          <w:pPr>
            <w:pStyle w:val="28"/>
            <w:tabs>
              <w:tab w:val="right" w:leader="dot" w:pos="9926"/>
            </w:tabs>
            <w:bidi/>
            <w:rPr>
              <w:rFonts w:cstheme="minorBidi"/>
              <w:noProof/>
              <w:kern w:val="2"/>
              <w:sz w:val="24"/>
              <w:szCs w:val="24"/>
              <w:rtl/>
              <w14:ligatures w14:val="standardContextual"/>
            </w:rPr>
          </w:pPr>
          <w:hyperlink w:anchor="_Toc240277622" w:history="1">
            <w:r w:rsidRPr="004A1113">
              <w:rPr>
                <w:rStyle w:val="Hyperlink"/>
                <w:rFonts w:ascii="Arial" w:hAnsi="Arial" w:cs="Arial"/>
                <w:noProof/>
              </w:rPr>
              <w:t>العمل</w:t>
            </w:r>
            <w:r w:rsidRPr="004A1113">
              <w:rPr>
                <w:rStyle w:val="Hyperlink"/>
                <w:noProof/>
              </w:rPr>
              <w:t xml:space="preserve"> </w:t>
            </w:r>
            <w:r w:rsidRPr="004A1113">
              <w:rPr>
                <w:rStyle w:val="Hyperlink"/>
                <w:rFonts w:ascii="Arial" w:hAnsi="Arial" w:cs="Arial"/>
                <w:noProof/>
              </w:rPr>
              <w:t>عن</w:t>
            </w:r>
            <w:r w:rsidRPr="004A1113">
              <w:rPr>
                <w:rStyle w:val="Hyperlink"/>
                <w:noProof/>
              </w:rPr>
              <w:t xml:space="preserve"> </w:t>
            </w:r>
            <w:r w:rsidRPr="004A1113">
              <w:rPr>
                <w:rStyle w:val="Hyperlink"/>
                <w:rFonts w:ascii="Arial" w:hAnsi="Arial" w:cs="Arial"/>
                <w:noProof/>
              </w:rPr>
              <w:t>بُعد</w:t>
            </w:r>
            <w:r w:rsidRPr="004A1113">
              <w:rPr>
                <w:rStyle w:val="Hyperlink"/>
                <w:noProof/>
              </w:rPr>
              <w:t xml:space="preserve"> (Working from Home) 2.7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Toc240277622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35850769" w14:textId="551E6021" w:rsidR="00087104" w:rsidRDefault="00087104">
          <w:pPr>
            <w:pStyle w:val="28"/>
            <w:tabs>
              <w:tab w:val="right" w:leader="dot" w:pos="9926"/>
            </w:tabs>
            <w:bidi/>
            <w:rPr>
              <w:rFonts w:cstheme="minorBidi"/>
              <w:noProof/>
              <w:kern w:val="2"/>
              <w:sz w:val="24"/>
              <w:szCs w:val="24"/>
              <w:rtl/>
              <w14:ligatures w14:val="standardContextual"/>
            </w:rPr>
          </w:pPr>
          <w:hyperlink w:anchor="_Toc240277623" w:history="1">
            <w:r w:rsidRPr="004A1113">
              <w:rPr>
                <w:rStyle w:val="Hyperlink"/>
                <w:rFonts w:ascii="Arial" w:hAnsi="Arial" w:cs="Arial"/>
                <w:noProof/>
              </w:rPr>
              <w:t>الخصوصية</w:t>
            </w:r>
            <w:r w:rsidRPr="004A1113">
              <w:rPr>
                <w:rStyle w:val="Hyperlink"/>
                <w:noProof/>
              </w:rPr>
              <w:t xml:space="preserve"> </w:t>
            </w:r>
            <w:r w:rsidRPr="004A1113">
              <w:rPr>
                <w:rStyle w:val="Hyperlink"/>
                <w:rFonts w:ascii="Arial" w:hAnsi="Arial" w:cs="Arial"/>
                <w:noProof/>
              </w:rPr>
              <w:t>والامتثال</w:t>
            </w:r>
            <w:r w:rsidRPr="004A1113">
              <w:rPr>
                <w:rStyle w:val="Hyperlink"/>
                <w:noProof/>
              </w:rPr>
              <w:t xml:space="preserve"> </w:t>
            </w:r>
            <w:r w:rsidRPr="004A1113">
              <w:rPr>
                <w:rStyle w:val="Hyperlink"/>
                <w:rFonts w:ascii="Arial" w:hAnsi="Arial" w:cs="Arial"/>
                <w:noProof/>
              </w:rPr>
              <w:t>القانوني</w:t>
            </w:r>
            <w:r w:rsidRPr="004A1113">
              <w:rPr>
                <w:rStyle w:val="Hyperlink"/>
                <w:noProof/>
              </w:rPr>
              <w:t xml:space="preserve"> (Privacy &amp; Compliance) 2.8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Toc240277623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4B7A0A48" w14:textId="7659575E" w:rsidR="00087104" w:rsidRDefault="00087104">
          <w:pPr>
            <w:pStyle w:val="28"/>
            <w:tabs>
              <w:tab w:val="right" w:leader="dot" w:pos="9926"/>
            </w:tabs>
            <w:bidi/>
            <w:rPr>
              <w:rFonts w:cstheme="minorBidi"/>
              <w:noProof/>
              <w:kern w:val="2"/>
              <w:sz w:val="24"/>
              <w:szCs w:val="24"/>
              <w:rtl/>
              <w14:ligatures w14:val="standardContextual"/>
            </w:rPr>
          </w:pPr>
          <w:hyperlink w:anchor="_Toc240277624" w:history="1">
            <w:r w:rsidRPr="004A1113">
              <w:rPr>
                <w:rStyle w:val="Hyperlink"/>
                <w:rFonts w:ascii="Arial" w:hAnsi="Arial" w:cs="Arial"/>
                <w:noProof/>
              </w:rPr>
              <w:t>الحوسبة</w:t>
            </w:r>
            <w:r w:rsidRPr="004A1113">
              <w:rPr>
                <w:rStyle w:val="Hyperlink"/>
                <w:noProof/>
              </w:rPr>
              <w:t xml:space="preserve"> </w:t>
            </w:r>
            <w:r w:rsidRPr="004A1113">
              <w:rPr>
                <w:rStyle w:val="Hyperlink"/>
                <w:rFonts w:ascii="Arial" w:hAnsi="Arial" w:cs="Arial"/>
                <w:noProof/>
              </w:rPr>
              <w:t>والخدمات</w:t>
            </w:r>
            <w:r w:rsidRPr="004A1113">
              <w:rPr>
                <w:rStyle w:val="Hyperlink"/>
                <w:noProof/>
              </w:rPr>
              <w:t xml:space="preserve"> </w:t>
            </w:r>
            <w:r w:rsidRPr="004A1113">
              <w:rPr>
                <w:rStyle w:val="Hyperlink"/>
                <w:rFonts w:ascii="Arial" w:hAnsi="Arial" w:cs="Arial"/>
                <w:noProof/>
              </w:rPr>
              <w:t>السحابية</w:t>
            </w:r>
            <w:r w:rsidRPr="004A1113">
              <w:rPr>
                <w:rStyle w:val="Hyperlink"/>
                <w:noProof/>
              </w:rPr>
              <w:t xml:space="preserve"> (Cloud Computing) 2.9</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Toc240277624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23E93C68" w14:textId="400C241B" w:rsidR="00087104" w:rsidRDefault="00087104">
          <w:pPr>
            <w:pStyle w:val="28"/>
            <w:tabs>
              <w:tab w:val="right" w:leader="dot" w:pos="9926"/>
            </w:tabs>
            <w:bidi/>
            <w:rPr>
              <w:rFonts w:cstheme="minorBidi"/>
              <w:noProof/>
              <w:kern w:val="2"/>
              <w:sz w:val="24"/>
              <w:szCs w:val="24"/>
              <w:rtl/>
              <w14:ligatures w14:val="standardContextual"/>
            </w:rPr>
          </w:pPr>
          <w:hyperlink w:anchor="_Toc240277625" w:history="1">
            <w:r w:rsidRPr="004A1113">
              <w:rPr>
                <w:rStyle w:val="Hyperlink"/>
                <w:rFonts w:ascii="Arial" w:hAnsi="Arial" w:cs="Arial"/>
                <w:noProof/>
              </w:rPr>
              <w:t>شبكات</w:t>
            </w:r>
            <w:r w:rsidRPr="004A1113">
              <w:rPr>
                <w:rStyle w:val="Hyperlink"/>
                <w:noProof/>
              </w:rPr>
              <w:t xml:space="preserve"> </w:t>
            </w:r>
            <w:r w:rsidRPr="004A1113">
              <w:rPr>
                <w:rStyle w:val="Hyperlink"/>
                <w:rFonts w:ascii="Arial" w:hAnsi="Arial" w:cs="Arial"/>
                <w:noProof/>
              </w:rPr>
              <w:t>التواصل</w:t>
            </w:r>
            <w:r w:rsidRPr="004A1113">
              <w:rPr>
                <w:rStyle w:val="Hyperlink"/>
                <w:noProof/>
              </w:rPr>
              <w:t xml:space="preserve"> </w:t>
            </w:r>
            <w:r w:rsidRPr="004A1113">
              <w:rPr>
                <w:rStyle w:val="Hyperlink"/>
                <w:rFonts w:ascii="Arial" w:hAnsi="Arial" w:cs="Arial"/>
                <w:noProof/>
              </w:rPr>
              <w:t>الاجتماعي</w:t>
            </w:r>
            <w:r w:rsidRPr="004A1113">
              <w:rPr>
                <w:rStyle w:val="Hyperlink"/>
                <w:noProof/>
              </w:rPr>
              <w:t xml:space="preserve"> (Use of Social Media) 2.10</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Toc240277625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45BF29DD" w14:textId="0D63527D" w:rsidR="00087104" w:rsidRDefault="00087104">
          <w:pPr>
            <w:pStyle w:val="28"/>
            <w:tabs>
              <w:tab w:val="right" w:leader="dot" w:pos="9926"/>
            </w:tabs>
            <w:bidi/>
            <w:rPr>
              <w:rFonts w:cstheme="minorBidi"/>
              <w:noProof/>
              <w:kern w:val="2"/>
              <w:sz w:val="24"/>
              <w:szCs w:val="24"/>
              <w:rtl/>
              <w14:ligatures w14:val="standardContextual"/>
            </w:rPr>
          </w:pPr>
          <w:hyperlink w:anchor="_Toc240277626" w:history="1">
            <w:r w:rsidRPr="004A1113">
              <w:rPr>
                <w:rStyle w:val="Hyperlink"/>
                <w:rFonts w:ascii="Arial" w:hAnsi="Arial" w:cs="Arial"/>
                <w:noProof/>
              </w:rPr>
              <w:t>إدارة</w:t>
            </w:r>
            <w:r w:rsidRPr="004A1113">
              <w:rPr>
                <w:rStyle w:val="Hyperlink"/>
                <w:noProof/>
              </w:rPr>
              <w:t xml:space="preserve"> </w:t>
            </w:r>
            <w:r w:rsidRPr="004A1113">
              <w:rPr>
                <w:rStyle w:val="Hyperlink"/>
                <w:rFonts w:ascii="Arial" w:hAnsi="Arial" w:cs="Arial"/>
                <w:noProof/>
              </w:rPr>
              <w:t>وبلاغات</w:t>
            </w:r>
            <w:r w:rsidRPr="004A1113">
              <w:rPr>
                <w:rStyle w:val="Hyperlink"/>
                <w:noProof/>
              </w:rPr>
              <w:t xml:space="preserve"> </w:t>
            </w:r>
            <w:r w:rsidRPr="004A1113">
              <w:rPr>
                <w:rStyle w:val="Hyperlink"/>
                <w:rFonts w:ascii="Arial" w:hAnsi="Arial" w:cs="Arial"/>
                <w:noProof/>
              </w:rPr>
              <w:t>حوادث</w:t>
            </w:r>
            <w:r w:rsidRPr="004A1113">
              <w:rPr>
                <w:rStyle w:val="Hyperlink"/>
                <w:noProof/>
              </w:rPr>
              <w:t xml:space="preserve"> </w:t>
            </w:r>
            <w:r w:rsidRPr="004A1113">
              <w:rPr>
                <w:rStyle w:val="Hyperlink"/>
                <w:rFonts w:ascii="Arial" w:hAnsi="Arial" w:cs="Arial"/>
                <w:noProof/>
              </w:rPr>
              <w:t>أمن</w:t>
            </w:r>
            <w:r w:rsidRPr="004A1113">
              <w:rPr>
                <w:rStyle w:val="Hyperlink"/>
                <w:noProof/>
              </w:rPr>
              <w:t xml:space="preserve"> </w:t>
            </w:r>
            <w:r w:rsidRPr="004A1113">
              <w:rPr>
                <w:rStyle w:val="Hyperlink"/>
                <w:rFonts w:ascii="Arial" w:hAnsi="Arial" w:cs="Arial"/>
                <w:noProof/>
              </w:rPr>
              <w:t>المعلومات</w:t>
            </w:r>
            <w:r w:rsidRPr="004A1113">
              <w:rPr>
                <w:rStyle w:val="Hyperlink"/>
                <w:noProof/>
              </w:rPr>
              <w:t xml:space="preserve"> (Security Incidents) 2.11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Toc240277626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51B5D315" w14:textId="279AE9CC" w:rsidR="00087104" w:rsidRDefault="00087104">
          <w:pPr>
            <w:pStyle w:val="28"/>
            <w:tabs>
              <w:tab w:val="right" w:leader="dot" w:pos="9926"/>
            </w:tabs>
            <w:bidi/>
            <w:rPr>
              <w:rFonts w:cstheme="minorBidi"/>
              <w:noProof/>
              <w:kern w:val="2"/>
              <w:sz w:val="24"/>
              <w:szCs w:val="24"/>
              <w:rtl/>
              <w14:ligatures w14:val="standardContextual"/>
            </w:rPr>
          </w:pPr>
          <w:hyperlink w:anchor="_Toc240277627" w:history="1">
            <w:r w:rsidRPr="004A1113">
              <w:rPr>
                <w:rStyle w:val="Hyperlink"/>
                <w:rFonts w:ascii="Arial" w:hAnsi="Arial" w:cs="Arial"/>
                <w:noProof/>
              </w:rPr>
              <w:t>مكافحة</w:t>
            </w:r>
            <w:r w:rsidRPr="004A1113">
              <w:rPr>
                <w:rStyle w:val="Hyperlink"/>
                <w:noProof/>
              </w:rPr>
              <w:t xml:space="preserve"> </w:t>
            </w:r>
            <w:r w:rsidRPr="004A1113">
              <w:rPr>
                <w:rStyle w:val="Hyperlink"/>
                <w:rFonts w:ascii="Arial" w:hAnsi="Arial" w:cs="Arial"/>
                <w:noProof/>
              </w:rPr>
              <w:t>البرمجيات</w:t>
            </w:r>
            <w:r w:rsidRPr="004A1113">
              <w:rPr>
                <w:rStyle w:val="Hyperlink"/>
                <w:noProof/>
              </w:rPr>
              <w:t xml:space="preserve"> </w:t>
            </w:r>
            <w:r w:rsidRPr="004A1113">
              <w:rPr>
                <w:rStyle w:val="Hyperlink"/>
                <w:rFonts w:ascii="Arial" w:hAnsi="Arial" w:cs="Arial"/>
                <w:noProof/>
              </w:rPr>
              <w:t>الخبيثة</w:t>
            </w:r>
            <w:r w:rsidRPr="004A1113">
              <w:rPr>
                <w:rStyle w:val="Hyperlink"/>
                <w:noProof/>
              </w:rPr>
              <w:t xml:space="preserve"> (Malware Protection) 2.12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Toc240277627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476FB7A0" w14:textId="385CB903" w:rsidR="00087104" w:rsidRDefault="00087104">
          <w:pPr>
            <w:pStyle w:val="13"/>
            <w:tabs>
              <w:tab w:val="right" w:leader="dot" w:pos="9926"/>
            </w:tabs>
            <w:bidi/>
            <w:rPr>
              <w:rFonts w:cstheme="minorBidi"/>
              <w:noProof/>
              <w:kern w:val="2"/>
              <w:sz w:val="24"/>
              <w:szCs w:val="24"/>
              <w:rtl/>
              <w14:ligatures w14:val="standardContextual"/>
            </w:rPr>
          </w:pPr>
          <w:hyperlink w:anchor="_Toc240277628" w:history="1">
            <w:r w:rsidRPr="004A1113">
              <w:rPr>
                <w:rStyle w:val="Hyperlink"/>
                <w:rFonts w:ascii="Arial" w:hAnsi="Arial" w:cs="Arial"/>
                <w:noProof/>
              </w:rPr>
              <w:t>إقرار</w:t>
            </w:r>
            <w:r w:rsidRPr="004A1113">
              <w:rPr>
                <w:rStyle w:val="Hyperlink"/>
                <w:noProof/>
              </w:rPr>
              <w:t xml:space="preserve"> </w:t>
            </w:r>
            <w:r w:rsidRPr="004A1113">
              <w:rPr>
                <w:rStyle w:val="Hyperlink"/>
                <w:rFonts w:ascii="Arial" w:hAnsi="Arial" w:cs="Arial"/>
                <w:noProof/>
              </w:rPr>
              <w:t>الموظف</w:t>
            </w:r>
            <w:r w:rsidRPr="004A1113">
              <w:rPr>
                <w:rStyle w:val="Hyperlink"/>
                <w:noProof/>
              </w:rPr>
              <w:t xml:space="preserve"> </w:t>
            </w:r>
            <w:r w:rsidRPr="004A1113">
              <w:rPr>
                <w:rStyle w:val="Hyperlink"/>
                <w:rFonts w:ascii="Arial" w:hAnsi="Arial" w:cs="Arial"/>
                <w:noProof/>
              </w:rPr>
              <w:t>بالالتزام</w:t>
            </w:r>
            <w:r w:rsidRPr="004A1113">
              <w:rPr>
                <w:rStyle w:val="Hyperlink"/>
                <w:noProof/>
              </w:rPr>
              <w:t xml:space="preserve"> </w:t>
            </w:r>
            <w:r w:rsidRPr="004A1113">
              <w:rPr>
                <w:rStyle w:val="Hyperlink"/>
                <w:rFonts w:ascii="Arial" w:hAnsi="Arial" w:cs="Arial"/>
                <w:noProof/>
              </w:rPr>
              <w:t>بسياسة</w:t>
            </w:r>
            <w:r w:rsidRPr="004A1113">
              <w:rPr>
                <w:rStyle w:val="Hyperlink"/>
                <w:noProof/>
              </w:rPr>
              <w:t xml:space="preserve"> </w:t>
            </w:r>
            <w:r w:rsidRPr="004A1113">
              <w:rPr>
                <w:rStyle w:val="Hyperlink"/>
                <w:rFonts w:ascii="Arial" w:hAnsi="Arial" w:cs="Arial"/>
                <w:noProof/>
              </w:rPr>
              <w:t>الاستخدام</w:t>
            </w:r>
            <w:r w:rsidRPr="004A1113">
              <w:rPr>
                <w:rStyle w:val="Hyperlink"/>
                <w:noProof/>
              </w:rPr>
              <w:t xml:space="preserve"> </w:t>
            </w:r>
            <w:r w:rsidRPr="004A1113">
              <w:rPr>
                <w:rStyle w:val="Hyperlink"/>
                <w:rFonts w:ascii="Arial" w:hAnsi="Arial" w:cs="Arial"/>
                <w:noProof/>
              </w:rPr>
              <w:t>المقبول</w:t>
            </w:r>
            <w:r w:rsidRPr="004A1113">
              <w:rPr>
                <w:rStyle w:val="Hyperlink"/>
                <w:noProof/>
              </w:rPr>
              <w:t xml:space="preserve"> (Employee Acknowledgement) 3.</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Toc240277628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144F5FCD" w14:textId="58327BC9" w:rsidR="00087104" w:rsidRDefault="00087104">
          <w:r>
            <w:rPr>
              <w:b/>
              <w:bCs/>
              <w:noProof/>
            </w:rPr>
            <w:fldChar w:fldCharType="end"/>
          </w:r>
        </w:p>
      </w:sdtContent>
    </w:sdt>
    <w:p w14:paraId="20C808BD" w14:textId="77777777" w:rsidR="002068CB" w:rsidRDefault="002068CB" w:rsidP="002068CB">
      <w:pPr>
        <w:bidi/>
      </w:pPr>
    </w:p>
    <w:p w14:paraId="399AA4DE" w14:textId="77777777" w:rsidR="00087104" w:rsidRDefault="00087104" w:rsidP="00087104">
      <w:pPr>
        <w:bidi/>
      </w:pPr>
    </w:p>
    <w:p w14:paraId="13188B00" w14:textId="77777777" w:rsidR="00087104" w:rsidRDefault="00087104" w:rsidP="00087104">
      <w:pPr>
        <w:bidi/>
      </w:pPr>
    </w:p>
    <w:p w14:paraId="264020D1" w14:textId="77777777" w:rsidR="00087104" w:rsidRDefault="00087104" w:rsidP="00087104">
      <w:pPr>
        <w:bidi/>
      </w:pPr>
    </w:p>
    <w:p w14:paraId="473DBF23" w14:textId="77777777" w:rsidR="00087104" w:rsidRDefault="00087104" w:rsidP="00087104">
      <w:pPr>
        <w:bidi/>
      </w:pPr>
    </w:p>
    <w:p w14:paraId="24D45E81" w14:textId="77777777" w:rsidR="00087104" w:rsidRDefault="00087104" w:rsidP="00087104">
      <w:pPr>
        <w:bidi/>
      </w:pPr>
    </w:p>
    <w:p w14:paraId="0FBCB280" w14:textId="77777777" w:rsidR="00087104" w:rsidRDefault="00087104" w:rsidP="00087104">
      <w:pPr>
        <w:bidi/>
      </w:pPr>
    </w:p>
    <w:p w14:paraId="2C2BC290" w14:textId="77777777" w:rsidR="00087104" w:rsidRDefault="00087104" w:rsidP="00087104">
      <w:pPr>
        <w:bidi/>
      </w:pPr>
    </w:p>
    <w:p w14:paraId="4AE5EFB7" w14:textId="77777777" w:rsidR="00087104" w:rsidRPr="002068CB" w:rsidRDefault="00087104" w:rsidP="00087104">
      <w:pPr>
        <w:bidi/>
      </w:pPr>
    </w:p>
    <w:tbl>
      <w:tblPr>
        <w:tblW w:w="0" w:type="auto"/>
        <w:jc w:val="center"/>
        <w:tblLook w:val="04A0" w:firstRow="1" w:lastRow="0" w:firstColumn="1" w:lastColumn="0" w:noHBand="0" w:noVBand="1"/>
      </w:tblPr>
      <w:tblGrid>
        <w:gridCol w:w="4960"/>
        <w:gridCol w:w="4960"/>
      </w:tblGrid>
      <w:tr w:rsidR="00D6082F" w14:paraId="6F64FBF3" w14:textId="77777777">
        <w:trPr>
          <w:tblHeader/>
          <w:jc w:val="center"/>
        </w:trPr>
        <w:tc>
          <w:tcPr>
            <w:tcW w:w="4968"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0B24240F" w14:textId="77777777" w:rsidR="00D6082F" w:rsidRDefault="00000000" w:rsidP="00470B56">
            <w:pPr>
              <w:bidi/>
              <w:spacing w:after="40"/>
              <w:jc w:val="right"/>
            </w:pPr>
            <w:proofErr w:type="spellStart"/>
            <w:r>
              <w:rPr>
                <w:b/>
                <w:color w:val="082B5C"/>
                <w:sz w:val="19"/>
              </w:rPr>
              <w:lastRenderedPageBreak/>
              <w:t>تصنيف</w:t>
            </w:r>
            <w:proofErr w:type="spellEnd"/>
            <w:r>
              <w:rPr>
                <w:b/>
                <w:color w:val="082B5C"/>
                <w:sz w:val="19"/>
              </w:rPr>
              <w:t xml:space="preserve"> </w:t>
            </w:r>
            <w:proofErr w:type="spellStart"/>
            <w:r>
              <w:rPr>
                <w:b/>
                <w:color w:val="082B5C"/>
                <w:sz w:val="19"/>
              </w:rPr>
              <w:t>الوثيقة</w:t>
            </w:r>
            <w:proofErr w:type="spellEnd"/>
            <w:r>
              <w:rPr>
                <w:b/>
                <w:color w:val="082B5C"/>
                <w:sz w:val="19"/>
              </w:rPr>
              <w:t xml:space="preserve"> (Document Classification)</w:t>
            </w:r>
          </w:p>
        </w:tc>
        <w:tc>
          <w:tcPr>
            <w:tcW w:w="4968"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0487F8EB" w14:textId="77777777" w:rsidR="00D6082F" w:rsidRPr="006661E2" w:rsidRDefault="00000000" w:rsidP="00470B56">
            <w:pPr>
              <w:bidi/>
              <w:spacing w:after="40"/>
              <w:jc w:val="right"/>
            </w:pPr>
            <w:r w:rsidRPr="006661E2">
              <w:rPr>
                <w:b/>
                <w:color w:val="082B5C"/>
                <w:sz w:val="19"/>
              </w:rPr>
              <w:t>عام داخلياً / مقيد الاستخدام (Internal / Restricted)</w:t>
            </w:r>
          </w:p>
        </w:tc>
      </w:tr>
      <w:tr w:rsidR="00D6082F" w14:paraId="42D3BEED" w14:textId="77777777">
        <w:trPr>
          <w:jc w:val="center"/>
        </w:trPr>
        <w:tc>
          <w:tcPr>
            <w:tcW w:w="496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10229C68" w14:textId="77777777" w:rsidR="00D6082F" w:rsidRDefault="00000000" w:rsidP="00EC4BDA">
            <w:pPr>
              <w:bidi/>
              <w:spacing w:after="40"/>
              <w:jc w:val="center"/>
            </w:pPr>
            <w:r>
              <w:rPr>
                <w:sz w:val="18"/>
              </w:rPr>
              <w:t>مرجع الوثيقة (Document Ref)</w:t>
            </w:r>
          </w:p>
        </w:tc>
        <w:tc>
          <w:tcPr>
            <w:tcW w:w="496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1AD6F077" w14:textId="77777777" w:rsidR="00D6082F" w:rsidRPr="006661E2" w:rsidRDefault="00000000" w:rsidP="00EC4BDA">
            <w:pPr>
              <w:bidi/>
              <w:spacing w:after="40"/>
              <w:jc w:val="center"/>
            </w:pPr>
            <w:r w:rsidRPr="006661E2">
              <w:rPr>
                <w:sz w:val="18"/>
              </w:rPr>
              <w:t>ISMS-DOC-A05-10-1</w:t>
            </w:r>
          </w:p>
        </w:tc>
      </w:tr>
      <w:tr w:rsidR="00D6082F" w14:paraId="578A3FF7" w14:textId="77777777">
        <w:trPr>
          <w:jc w:val="center"/>
        </w:trPr>
        <w:tc>
          <w:tcPr>
            <w:tcW w:w="496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0505EB1" w14:textId="77777777" w:rsidR="00D6082F" w:rsidRDefault="00000000" w:rsidP="00EC4BDA">
            <w:pPr>
              <w:bidi/>
              <w:spacing w:after="40"/>
              <w:jc w:val="center"/>
            </w:pPr>
            <w:r>
              <w:rPr>
                <w:sz w:val="18"/>
              </w:rPr>
              <w:t>رقم الإصدار وتاريخ الاعتماد (Version &amp; Dated)</w:t>
            </w:r>
          </w:p>
        </w:tc>
        <w:tc>
          <w:tcPr>
            <w:tcW w:w="496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364D88EA" w14:textId="77777777" w:rsidR="00D6082F" w:rsidRPr="006661E2" w:rsidRDefault="00000000" w:rsidP="00EC4BDA">
            <w:pPr>
              <w:bidi/>
              <w:spacing w:after="40"/>
              <w:jc w:val="center"/>
            </w:pPr>
            <w:r w:rsidRPr="006661E2">
              <w:rPr>
                <w:sz w:val="18"/>
              </w:rPr>
              <w:t>الإصدار 1.0 - سبتمبر 2026</w:t>
            </w:r>
          </w:p>
        </w:tc>
      </w:tr>
      <w:tr w:rsidR="00D6082F" w14:paraId="52566ED1" w14:textId="77777777">
        <w:trPr>
          <w:jc w:val="center"/>
        </w:trPr>
        <w:tc>
          <w:tcPr>
            <w:tcW w:w="496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DC4C117" w14:textId="77777777" w:rsidR="00D6082F" w:rsidRDefault="00000000" w:rsidP="00EC4BDA">
            <w:pPr>
              <w:bidi/>
              <w:spacing w:after="40"/>
              <w:jc w:val="center"/>
            </w:pPr>
            <w:r>
              <w:rPr>
                <w:sz w:val="18"/>
              </w:rPr>
              <w:t>مُعد الوثيقة (Document Author)</w:t>
            </w:r>
          </w:p>
        </w:tc>
        <w:tc>
          <w:tcPr>
            <w:tcW w:w="496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303091CF" w14:textId="77777777" w:rsidR="00D6082F" w:rsidRPr="006661E2" w:rsidRDefault="00000000" w:rsidP="00EC4BDA">
            <w:pPr>
              <w:bidi/>
              <w:spacing w:after="40"/>
              <w:jc w:val="center"/>
            </w:pPr>
            <w:r w:rsidRPr="006661E2">
              <w:rPr>
                <w:sz w:val="18"/>
              </w:rPr>
              <w:t>فريق حوكمة أمن المعلومات - بإشراف CISO أ. سارة الحربي</w:t>
            </w:r>
          </w:p>
        </w:tc>
      </w:tr>
      <w:tr w:rsidR="00D6082F" w14:paraId="6D4198B7" w14:textId="77777777">
        <w:trPr>
          <w:jc w:val="center"/>
        </w:trPr>
        <w:tc>
          <w:tcPr>
            <w:tcW w:w="496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8E61FBE" w14:textId="77777777" w:rsidR="00D6082F" w:rsidRDefault="00000000" w:rsidP="00EC4BDA">
            <w:pPr>
              <w:bidi/>
              <w:spacing w:after="40"/>
              <w:jc w:val="center"/>
            </w:pPr>
            <w:r>
              <w:rPr>
                <w:sz w:val="18"/>
              </w:rPr>
              <w:t>مالك الوثيقة (Document Owner)</w:t>
            </w:r>
          </w:p>
        </w:tc>
        <w:tc>
          <w:tcPr>
            <w:tcW w:w="496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0F5C915F" w14:textId="77777777" w:rsidR="00D6082F" w:rsidRPr="006661E2" w:rsidRDefault="00000000" w:rsidP="00EC4BDA">
            <w:pPr>
              <w:bidi/>
              <w:spacing w:after="40"/>
              <w:jc w:val="center"/>
            </w:pPr>
            <w:r w:rsidRPr="006661E2">
              <w:rPr>
                <w:sz w:val="18"/>
              </w:rPr>
              <w:t>رئيس قطاع الموارد البشرية (أ. خالد الشمري) ورئيس أمن المعلومات</w:t>
            </w:r>
          </w:p>
        </w:tc>
      </w:tr>
    </w:tbl>
    <w:p w14:paraId="088C8EF5" w14:textId="77777777" w:rsidR="00D6082F" w:rsidRDefault="00D6082F" w:rsidP="00470B56">
      <w:pPr>
        <w:bidi/>
      </w:pPr>
    </w:p>
    <w:p w14:paraId="135504D4" w14:textId="77777777" w:rsidR="00D6082F" w:rsidRDefault="00000000" w:rsidP="00EC4BDA">
      <w:pPr>
        <w:bidi/>
      </w:pPr>
      <w:r>
        <w:rPr>
          <w:b/>
          <w:color w:val="1B365D"/>
        </w:rPr>
        <w:t>سجل التعديلات والمراجعات (Revision History)</w:t>
      </w:r>
    </w:p>
    <w:tbl>
      <w:tblPr>
        <w:tblW w:w="0" w:type="auto"/>
        <w:jc w:val="center"/>
        <w:tblLook w:val="04A0" w:firstRow="1" w:lastRow="0" w:firstColumn="1" w:lastColumn="0" w:noHBand="0" w:noVBand="1"/>
      </w:tblPr>
      <w:tblGrid>
        <w:gridCol w:w="2480"/>
        <w:gridCol w:w="2481"/>
        <w:gridCol w:w="1510"/>
        <w:gridCol w:w="3449"/>
      </w:tblGrid>
      <w:tr w:rsidR="00D6082F" w14:paraId="252CE374" w14:textId="77777777" w:rsidTr="00F13182">
        <w:trPr>
          <w:tblHeader/>
          <w:jc w:val="center"/>
        </w:trPr>
        <w:tc>
          <w:tcPr>
            <w:tcW w:w="2484"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3FA6F8DB" w14:textId="77777777" w:rsidR="00D6082F" w:rsidRDefault="00000000" w:rsidP="00EC4BDA">
            <w:pPr>
              <w:bidi/>
              <w:spacing w:after="40"/>
              <w:jc w:val="center"/>
            </w:pPr>
            <w:r>
              <w:rPr>
                <w:b/>
                <w:color w:val="082B5C"/>
                <w:sz w:val="19"/>
              </w:rPr>
              <w:t>الإصدار</w:t>
            </w:r>
          </w:p>
        </w:tc>
        <w:tc>
          <w:tcPr>
            <w:tcW w:w="2484"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03A5BA1C" w14:textId="77777777" w:rsidR="00D6082F" w:rsidRDefault="00000000" w:rsidP="00EC4BDA">
            <w:pPr>
              <w:bidi/>
              <w:spacing w:after="40"/>
              <w:jc w:val="center"/>
            </w:pPr>
            <w:r>
              <w:rPr>
                <w:b/>
                <w:color w:val="082B5C"/>
                <w:sz w:val="19"/>
              </w:rPr>
              <w:t>التاريخ</w:t>
            </w:r>
          </w:p>
        </w:tc>
        <w:tc>
          <w:tcPr>
            <w:tcW w:w="1512"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07E181C4" w14:textId="77777777" w:rsidR="00D6082F" w:rsidRDefault="00000000" w:rsidP="00EC4BDA">
            <w:pPr>
              <w:bidi/>
              <w:spacing w:after="40"/>
              <w:jc w:val="center"/>
            </w:pPr>
            <w:r>
              <w:rPr>
                <w:b/>
                <w:color w:val="082B5C"/>
                <w:sz w:val="19"/>
              </w:rPr>
              <w:t>مُعدّل الوثيقة</w:t>
            </w:r>
          </w:p>
        </w:tc>
        <w:tc>
          <w:tcPr>
            <w:tcW w:w="3456"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713BFB84" w14:textId="77777777" w:rsidR="00D6082F" w:rsidRDefault="00000000" w:rsidP="00EC4BDA">
            <w:pPr>
              <w:bidi/>
              <w:spacing w:after="40"/>
              <w:jc w:val="center"/>
            </w:pPr>
            <w:r>
              <w:rPr>
                <w:b/>
                <w:color w:val="082B5C"/>
                <w:sz w:val="19"/>
              </w:rPr>
              <w:t>ملخص التغييرات</w:t>
            </w:r>
          </w:p>
        </w:tc>
      </w:tr>
      <w:tr w:rsidR="00D6082F" w14:paraId="119F68A5" w14:textId="77777777" w:rsidTr="00F13182">
        <w:trPr>
          <w:jc w:val="center"/>
        </w:trPr>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461E8D37" w14:textId="77777777" w:rsidR="00D6082F" w:rsidRPr="00F13182" w:rsidRDefault="00000000" w:rsidP="00EC4BDA">
            <w:pPr>
              <w:bidi/>
              <w:spacing w:after="40"/>
              <w:jc w:val="center"/>
              <w:rPr>
                <w:sz w:val="24"/>
                <w:szCs w:val="24"/>
              </w:rPr>
            </w:pPr>
            <w:r w:rsidRPr="00F13182">
              <w:rPr>
                <w:sz w:val="18"/>
                <w:szCs w:val="24"/>
              </w:rPr>
              <w:t>1.0</w:t>
            </w:r>
          </w:p>
        </w:tc>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1D1C5A0A" w14:textId="77777777" w:rsidR="00D6082F" w:rsidRPr="00F13182" w:rsidRDefault="00000000" w:rsidP="00EC4BDA">
            <w:pPr>
              <w:bidi/>
              <w:spacing w:after="40"/>
              <w:jc w:val="center"/>
              <w:rPr>
                <w:sz w:val="24"/>
                <w:szCs w:val="24"/>
              </w:rPr>
            </w:pPr>
            <w:r w:rsidRPr="00F13182">
              <w:rPr>
                <w:sz w:val="18"/>
                <w:szCs w:val="24"/>
              </w:rPr>
              <w:t>2026/09/11</w:t>
            </w:r>
          </w:p>
        </w:tc>
        <w:tc>
          <w:tcPr>
            <w:tcW w:w="1512"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3B6EA0D" w14:textId="77777777" w:rsidR="00D6082F" w:rsidRPr="00F13182" w:rsidRDefault="00000000" w:rsidP="00EC4BDA">
            <w:pPr>
              <w:bidi/>
              <w:spacing w:after="40"/>
              <w:jc w:val="center"/>
              <w:rPr>
                <w:sz w:val="24"/>
                <w:szCs w:val="24"/>
              </w:rPr>
            </w:pPr>
            <w:r w:rsidRPr="00F13182">
              <w:rPr>
                <w:sz w:val="18"/>
                <w:szCs w:val="24"/>
              </w:rPr>
              <w:t>فريق حوكمة أمن المعلومات</w:t>
            </w:r>
          </w:p>
        </w:tc>
        <w:tc>
          <w:tcPr>
            <w:tcW w:w="34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7B3DEC4E" w14:textId="77777777" w:rsidR="00D6082F" w:rsidRPr="00F13182" w:rsidRDefault="00000000" w:rsidP="00EC4BDA">
            <w:pPr>
              <w:bidi/>
              <w:spacing w:after="40"/>
              <w:jc w:val="center"/>
              <w:rPr>
                <w:sz w:val="24"/>
                <w:szCs w:val="24"/>
              </w:rPr>
            </w:pPr>
            <w:r w:rsidRPr="00F13182">
              <w:rPr>
                <w:sz w:val="18"/>
                <w:szCs w:val="24"/>
              </w:rPr>
              <w:t>الإصدار المعتمد لسياسة الاستخدام المقبول الشاملة لبنك الآفاق الرقمية وفق ضابط ISO 27001 A.5.10 ومتطلبات ساما وسدايا لسد ثغرات الاستخدام الشخصي والتصيد وفقدان الأجهزة.</w:t>
            </w:r>
          </w:p>
        </w:tc>
      </w:tr>
    </w:tbl>
    <w:p w14:paraId="2B7E429B" w14:textId="77777777" w:rsidR="00D6082F" w:rsidRDefault="00D6082F" w:rsidP="00470B56">
      <w:pPr>
        <w:bidi/>
        <w:rPr>
          <w:rtl/>
        </w:rPr>
      </w:pPr>
    </w:p>
    <w:p w14:paraId="25CE04C9" w14:textId="77777777" w:rsidR="0081436F" w:rsidRDefault="0081436F" w:rsidP="0081436F">
      <w:pPr>
        <w:bidi/>
        <w:rPr>
          <w:rtl/>
        </w:rPr>
      </w:pPr>
    </w:p>
    <w:p w14:paraId="6B9A49A4" w14:textId="77777777" w:rsidR="0081436F" w:rsidRDefault="0081436F" w:rsidP="0081436F">
      <w:pPr>
        <w:bidi/>
        <w:rPr>
          <w:rtl/>
        </w:rPr>
      </w:pPr>
    </w:p>
    <w:p w14:paraId="19080261" w14:textId="77777777" w:rsidR="0081436F" w:rsidRDefault="0081436F" w:rsidP="0081436F">
      <w:pPr>
        <w:bidi/>
        <w:rPr>
          <w:rtl/>
        </w:rPr>
      </w:pPr>
    </w:p>
    <w:p w14:paraId="635008FF" w14:textId="77777777" w:rsidR="0081436F" w:rsidRDefault="0081436F" w:rsidP="0081436F">
      <w:pPr>
        <w:bidi/>
        <w:rPr>
          <w:rtl/>
        </w:rPr>
      </w:pPr>
    </w:p>
    <w:p w14:paraId="1075FC9A" w14:textId="77777777" w:rsidR="0081436F" w:rsidRDefault="0081436F" w:rsidP="0081436F">
      <w:pPr>
        <w:bidi/>
        <w:rPr>
          <w:rtl/>
        </w:rPr>
      </w:pPr>
    </w:p>
    <w:p w14:paraId="19684AE2" w14:textId="77777777" w:rsidR="0081436F" w:rsidRDefault="0081436F" w:rsidP="0081436F">
      <w:pPr>
        <w:bidi/>
      </w:pPr>
    </w:p>
    <w:p w14:paraId="510D76A6" w14:textId="77777777" w:rsidR="00D6082F" w:rsidRDefault="00000000" w:rsidP="00EC4BDA">
      <w:pPr>
        <w:bidi/>
      </w:pPr>
      <w:r>
        <w:rPr>
          <w:b/>
          <w:color w:val="1B365D"/>
        </w:rPr>
        <w:t>جدول التوزيع (Distribution)</w:t>
      </w:r>
    </w:p>
    <w:tbl>
      <w:tblPr>
        <w:tblW w:w="0" w:type="auto"/>
        <w:jc w:val="center"/>
        <w:tblLook w:val="04A0" w:firstRow="1" w:lastRow="0" w:firstColumn="1" w:lastColumn="0" w:noHBand="0" w:noVBand="1"/>
      </w:tblPr>
      <w:tblGrid>
        <w:gridCol w:w="4960"/>
        <w:gridCol w:w="4960"/>
      </w:tblGrid>
      <w:tr w:rsidR="00D6082F" w14:paraId="27F0F5CE" w14:textId="77777777">
        <w:trPr>
          <w:tblHeader/>
          <w:jc w:val="center"/>
        </w:trPr>
        <w:tc>
          <w:tcPr>
            <w:tcW w:w="4968"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0C8DA123" w14:textId="77777777" w:rsidR="00D6082F" w:rsidRDefault="00000000" w:rsidP="00EC4BDA">
            <w:pPr>
              <w:bidi/>
              <w:spacing w:after="40"/>
              <w:jc w:val="center"/>
            </w:pPr>
            <w:r>
              <w:rPr>
                <w:b/>
                <w:color w:val="082B5C"/>
                <w:sz w:val="19"/>
              </w:rPr>
              <w:t>الاسم / الفئة المستهدفة</w:t>
            </w:r>
          </w:p>
        </w:tc>
        <w:tc>
          <w:tcPr>
            <w:tcW w:w="4968"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306B8598" w14:textId="77777777" w:rsidR="00D6082F" w:rsidRDefault="00000000" w:rsidP="00EC4BDA">
            <w:pPr>
              <w:bidi/>
              <w:spacing w:after="40"/>
              <w:jc w:val="center"/>
            </w:pPr>
            <w:r>
              <w:rPr>
                <w:b/>
                <w:color w:val="082B5C"/>
                <w:sz w:val="19"/>
              </w:rPr>
              <w:t>المسمى الوظيفي / الإدارة</w:t>
            </w:r>
          </w:p>
        </w:tc>
      </w:tr>
      <w:tr w:rsidR="00D6082F" w14:paraId="36425808" w14:textId="77777777">
        <w:trPr>
          <w:jc w:val="center"/>
        </w:trPr>
        <w:tc>
          <w:tcPr>
            <w:tcW w:w="496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212B4A7" w14:textId="77777777" w:rsidR="00D6082F" w:rsidRPr="00F13182" w:rsidRDefault="00000000" w:rsidP="00EC4BDA">
            <w:pPr>
              <w:bidi/>
              <w:spacing w:after="40"/>
              <w:jc w:val="center"/>
              <w:rPr>
                <w:sz w:val="24"/>
                <w:szCs w:val="24"/>
              </w:rPr>
            </w:pPr>
            <w:r w:rsidRPr="00F13182">
              <w:rPr>
                <w:sz w:val="18"/>
                <w:szCs w:val="24"/>
              </w:rPr>
              <w:t>كافة موظفي بنك الآفاق الرقمية (2,500 موظف)</w:t>
            </w:r>
          </w:p>
        </w:tc>
        <w:tc>
          <w:tcPr>
            <w:tcW w:w="496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02A95C30" w14:textId="77777777" w:rsidR="00D6082F" w:rsidRPr="00F13182" w:rsidRDefault="00000000" w:rsidP="00EC4BDA">
            <w:pPr>
              <w:bidi/>
              <w:spacing w:after="40"/>
              <w:jc w:val="center"/>
              <w:rPr>
                <w:sz w:val="24"/>
                <w:szCs w:val="24"/>
              </w:rPr>
            </w:pPr>
            <w:r w:rsidRPr="00F13182">
              <w:rPr>
                <w:sz w:val="18"/>
                <w:szCs w:val="24"/>
              </w:rPr>
              <w:t>جميع الإدارات والفروع الـ 25 بالمملكة</w:t>
            </w:r>
          </w:p>
        </w:tc>
      </w:tr>
      <w:tr w:rsidR="00D6082F" w14:paraId="1A51DBBC" w14:textId="77777777">
        <w:trPr>
          <w:jc w:val="center"/>
        </w:trPr>
        <w:tc>
          <w:tcPr>
            <w:tcW w:w="496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2A380666" w14:textId="77777777" w:rsidR="00D6082F" w:rsidRPr="00F13182" w:rsidRDefault="00000000" w:rsidP="00EC4BDA">
            <w:pPr>
              <w:bidi/>
              <w:spacing w:after="40"/>
              <w:jc w:val="center"/>
              <w:rPr>
                <w:sz w:val="24"/>
                <w:szCs w:val="24"/>
              </w:rPr>
            </w:pPr>
            <w:r w:rsidRPr="00F13182">
              <w:rPr>
                <w:sz w:val="18"/>
                <w:szCs w:val="24"/>
              </w:rPr>
              <w:t>المتعاقدون والموظفون المؤقتون والاستشاريون</w:t>
            </w:r>
          </w:p>
        </w:tc>
        <w:tc>
          <w:tcPr>
            <w:tcW w:w="496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425A3937" w14:textId="77777777" w:rsidR="00D6082F" w:rsidRPr="00F13182" w:rsidRDefault="00000000" w:rsidP="00EC4BDA">
            <w:pPr>
              <w:bidi/>
              <w:spacing w:after="40"/>
              <w:jc w:val="center"/>
              <w:rPr>
                <w:sz w:val="24"/>
                <w:szCs w:val="24"/>
              </w:rPr>
            </w:pPr>
            <w:r w:rsidRPr="00F13182">
              <w:rPr>
                <w:sz w:val="18"/>
                <w:szCs w:val="24"/>
              </w:rPr>
              <w:t>جميع المشاريع والقطاعات التشغيلية والتقنية</w:t>
            </w:r>
          </w:p>
        </w:tc>
      </w:tr>
      <w:tr w:rsidR="00D6082F" w14:paraId="7B32A40D" w14:textId="77777777">
        <w:trPr>
          <w:jc w:val="center"/>
        </w:trPr>
        <w:tc>
          <w:tcPr>
            <w:tcW w:w="496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1676C39" w14:textId="77777777" w:rsidR="00D6082F" w:rsidRPr="00F13182" w:rsidRDefault="00000000" w:rsidP="00EC4BDA">
            <w:pPr>
              <w:bidi/>
              <w:spacing w:after="40"/>
              <w:jc w:val="center"/>
              <w:rPr>
                <w:sz w:val="24"/>
                <w:szCs w:val="24"/>
              </w:rPr>
            </w:pPr>
            <w:r w:rsidRPr="00F13182">
              <w:rPr>
                <w:sz w:val="18"/>
                <w:szCs w:val="24"/>
              </w:rPr>
              <w:t>الموردون ومزودو الخدمات الخارجية المرخص لهم</w:t>
            </w:r>
          </w:p>
        </w:tc>
        <w:tc>
          <w:tcPr>
            <w:tcW w:w="496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07AFB801" w14:textId="77777777" w:rsidR="00D6082F" w:rsidRPr="00F13182" w:rsidRDefault="00000000" w:rsidP="00EC4BDA">
            <w:pPr>
              <w:bidi/>
              <w:spacing w:after="40"/>
              <w:jc w:val="center"/>
              <w:rPr>
                <w:sz w:val="24"/>
                <w:szCs w:val="24"/>
              </w:rPr>
            </w:pPr>
            <w:r w:rsidRPr="00F13182">
              <w:rPr>
                <w:sz w:val="18"/>
                <w:szCs w:val="24"/>
              </w:rPr>
              <w:t>الشركات التقنية والشركاء الخارجيون</w:t>
            </w:r>
          </w:p>
        </w:tc>
      </w:tr>
    </w:tbl>
    <w:p w14:paraId="60CC6E92" w14:textId="77777777" w:rsidR="00D6082F" w:rsidRDefault="00D6082F" w:rsidP="00470B56">
      <w:pPr>
        <w:bidi/>
      </w:pPr>
    </w:p>
    <w:p w14:paraId="2FD9A224" w14:textId="77777777" w:rsidR="00EC4BDA" w:rsidRDefault="00EC4BDA" w:rsidP="00EC4BDA">
      <w:pPr>
        <w:bidi/>
      </w:pPr>
    </w:p>
    <w:p w14:paraId="1DBACDF4" w14:textId="77777777" w:rsidR="00D6082F" w:rsidRDefault="00000000" w:rsidP="00EC4BDA">
      <w:pPr>
        <w:bidi/>
      </w:pPr>
      <w:r>
        <w:rPr>
          <w:b/>
          <w:color w:val="1B365D"/>
        </w:rPr>
        <w:t>جدول الاعتماد والتفويض (Approval)</w:t>
      </w:r>
    </w:p>
    <w:tbl>
      <w:tblPr>
        <w:tblW w:w="0" w:type="auto"/>
        <w:jc w:val="center"/>
        <w:tblLook w:val="04A0" w:firstRow="1" w:lastRow="0" w:firstColumn="1" w:lastColumn="0" w:noHBand="0" w:noVBand="1"/>
      </w:tblPr>
      <w:tblGrid>
        <w:gridCol w:w="2479"/>
        <w:gridCol w:w="2480"/>
        <w:gridCol w:w="2480"/>
        <w:gridCol w:w="2481"/>
      </w:tblGrid>
      <w:tr w:rsidR="00D6082F" w14:paraId="12026482" w14:textId="77777777">
        <w:trPr>
          <w:tblHeader/>
          <w:jc w:val="center"/>
        </w:trPr>
        <w:tc>
          <w:tcPr>
            <w:tcW w:w="2484"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227BC73C" w14:textId="77777777" w:rsidR="00D6082F" w:rsidRDefault="00000000" w:rsidP="00EC4BDA">
            <w:pPr>
              <w:bidi/>
              <w:spacing w:after="40"/>
              <w:jc w:val="center"/>
            </w:pPr>
            <w:r>
              <w:rPr>
                <w:b/>
                <w:color w:val="082B5C"/>
                <w:sz w:val="19"/>
              </w:rPr>
              <w:t>الاسم</w:t>
            </w:r>
          </w:p>
        </w:tc>
        <w:tc>
          <w:tcPr>
            <w:tcW w:w="2484"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0197081E" w14:textId="77777777" w:rsidR="00D6082F" w:rsidRDefault="00000000" w:rsidP="00EC4BDA">
            <w:pPr>
              <w:bidi/>
              <w:spacing w:after="40"/>
              <w:jc w:val="center"/>
            </w:pPr>
            <w:r>
              <w:rPr>
                <w:b/>
                <w:color w:val="082B5C"/>
                <w:sz w:val="19"/>
              </w:rPr>
              <w:t>المنصب الوظيفي</w:t>
            </w:r>
          </w:p>
        </w:tc>
        <w:tc>
          <w:tcPr>
            <w:tcW w:w="2484"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1A1F06AC" w14:textId="77777777" w:rsidR="00D6082F" w:rsidRDefault="00000000" w:rsidP="00EC4BDA">
            <w:pPr>
              <w:bidi/>
              <w:spacing w:after="40"/>
              <w:jc w:val="center"/>
            </w:pPr>
            <w:r>
              <w:rPr>
                <w:b/>
                <w:color w:val="082B5C"/>
                <w:sz w:val="19"/>
              </w:rPr>
              <w:t>التوقيع / الحالة</w:t>
            </w:r>
          </w:p>
        </w:tc>
        <w:tc>
          <w:tcPr>
            <w:tcW w:w="2484"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334FA890" w14:textId="77777777" w:rsidR="00D6082F" w:rsidRDefault="00000000" w:rsidP="00EC4BDA">
            <w:pPr>
              <w:bidi/>
              <w:spacing w:after="40"/>
              <w:jc w:val="center"/>
            </w:pPr>
            <w:r>
              <w:rPr>
                <w:b/>
                <w:color w:val="082B5C"/>
                <w:sz w:val="19"/>
              </w:rPr>
              <w:t>التاريخ</w:t>
            </w:r>
          </w:p>
        </w:tc>
      </w:tr>
      <w:tr w:rsidR="00D6082F" w14:paraId="7590AACA" w14:textId="77777777">
        <w:trPr>
          <w:jc w:val="center"/>
        </w:trPr>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00D6964D" w14:textId="77777777" w:rsidR="00D6082F" w:rsidRPr="00F13182" w:rsidRDefault="00000000" w:rsidP="00EC4BDA">
            <w:pPr>
              <w:bidi/>
              <w:spacing w:after="40"/>
              <w:jc w:val="center"/>
              <w:rPr>
                <w:sz w:val="24"/>
                <w:szCs w:val="24"/>
              </w:rPr>
            </w:pPr>
            <w:r w:rsidRPr="00F13182">
              <w:rPr>
                <w:sz w:val="18"/>
                <w:szCs w:val="24"/>
              </w:rPr>
              <w:t>أ. خالد الشمري</w:t>
            </w:r>
          </w:p>
        </w:tc>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4350B33E" w14:textId="77777777" w:rsidR="00D6082F" w:rsidRPr="00F13182" w:rsidRDefault="00000000" w:rsidP="00EC4BDA">
            <w:pPr>
              <w:bidi/>
              <w:spacing w:after="40"/>
              <w:jc w:val="center"/>
              <w:rPr>
                <w:sz w:val="24"/>
                <w:szCs w:val="24"/>
              </w:rPr>
            </w:pPr>
            <w:r w:rsidRPr="00F13182">
              <w:rPr>
                <w:sz w:val="18"/>
                <w:szCs w:val="24"/>
              </w:rPr>
              <w:t>رئيس قطاع الموارد البشرية</w:t>
            </w:r>
          </w:p>
        </w:tc>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09F93A9D" w14:textId="77777777" w:rsidR="00D6082F" w:rsidRPr="00F13182" w:rsidRDefault="00000000" w:rsidP="00EC4BDA">
            <w:pPr>
              <w:bidi/>
              <w:spacing w:after="40"/>
              <w:jc w:val="center"/>
              <w:rPr>
                <w:sz w:val="24"/>
                <w:szCs w:val="24"/>
              </w:rPr>
            </w:pPr>
            <w:r w:rsidRPr="00F13182">
              <w:rPr>
                <w:sz w:val="18"/>
                <w:szCs w:val="24"/>
              </w:rPr>
              <w:t>معتمد</w:t>
            </w:r>
          </w:p>
        </w:tc>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394A61A4" w14:textId="77777777" w:rsidR="00D6082F" w:rsidRPr="00F13182" w:rsidRDefault="00000000" w:rsidP="00EC4BDA">
            <w:pPr>
              <w:bidi/>
              <w:spacing w:after="40"/>
              <w:jc w:val="center"/>
              <w:rPr>
                <w:sz w:val="24"/>
                <w:szCs w:val="24"/>
              </w:rPr>
            </w:pPr>
            <w:r w:rsidRPr="00F13182">
              <w:rPr>
                <w:sz w:val="18"/>
                <w:szCs w:val="24"/>
              </w:rPr>
              <w:t>2026/09/11</w:t>
            </w:r>
          </w:p>
        </w:tc>
      </w:tr>
      <w:tr w:rsidR="00D6082F" w14:paraId="5E75ECCC" w14:textId="77777777">
        <w:trPr>
          <w:jc w:val="center"/>
        </w:trPr>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49F4FBE5" w14:textId="77777777" w:rsidR="00D6082F" w:rsidRPr="00F13182" w:rsidRDefault="00000000" w:rsidP="00EC4BDA">
            <w:pPr>
              <w:bidi/>
              <w:spacing w:after="40"/>
              <w:jc w:val="center"/>
              <w:rPr>
                <w:sz w:val="24"/>
                <w:szCs w:val="24"/>
              </w:rPr>
            </w:pPr>
            <w:r w:rsidRPr="00F13182">
              <w:rPr>
                <w:sz w:val="18"/>
                <w:szCs w:val="24"/>
              </w:rPr>
              <w:lastRenderedPageBreak/>
              <w:t>أ. سارة الحربي</w:t>
            </w:r>
          </w:p>
        </w:tc>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6706B6A" w14:textId="77777777" w:rsidR="00D6082F" w:rsidRPr="00F13182" w:rsidRDefault="00000000" w:rsidP="00EC4BDA">
            <w:pPr>
              <w:bidi/>
              <w:spacing w:after="40"/>
              <w:jc w:val="center"/>
              <w:rPr>
                <w:sz w:val="24"/>
                <w:szCs w:val="24"/>
              </w:rPr>
            </w:pPr>
            <w:r w:rsidRPr="00F13182">
              <w:rPr>
                <w:sz w:val="18"/>
                <w:szCs w:val="24"/>
              </w:rPr>
              <w:t>رئيس أمن المعلومات (CISO)</w:t>
            </w:r>
          </w:p>
        </w:tc>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31D59893" w14:textId="77777777" w:rsidR="00D6082F" w:rsidRPr="00F13182" w:rsidRDefault="00000000" w:rsidP="00EC4BDA">
            <w:pPr>
              <w:bidi/>
              <w:spacing w:after="40"/>
              <w:jc w:val="center"/>
              <w:rPr>
                <w:sz w:val="24"/>
                <w:szCs w:val="24"/>
              </w:rPr>
            </w:pPr>
            <w:r w:rsidRPr="00F13182">
              <w:rPr>
                <w:sz w:val="18"/>
                <w:szCs w:val="24"/>
              </w:rPr>
              <w:t>معتمد</w:t>
            </w:r>
          </w:p>
        </w:tc>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A4B1BC9" w14:textId="77777777" w:rsidR="00D6082F" w:rsidRPr="00F13182" w:rsidRDefault="00000000" w:rsidP="00EC4BDA">
            <w:pPr>
              <w:bidi/>
              <w:spacing w:after="40"/>
              <w:jc w:val="center"/>
              <w:rPr>
                <w:sz w:val="24"/>
                <w:szCs w:val="24"/>
              </w:rPr>
            </w:pPr>
            <w:r w:rsidRPr="00F13182">
              <w:rPr>
                <w:sz w:val="18"/>
                <w:szCs w:val="24"/>
              </w:rPr>
              <w:t>2026/09/11</w:t>
            </w:r>
          </w:p>
        </w:tc>
      </w:tr>
      <w:tr w:rsidR="00D6082F" w14:paraId="4C2F3855" w14:textId="77777777">
        <w:trPr>
          <w:jc w:val="center"/>
        </w:trPr>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D0A34D5" w14:textId="77777777" w:rsidR="00D6082F" w:rsidRPr="00F13182" w:rsidRDefault="00000000" w:rsidP="00EC4BDA">
            <w:pPr>
              <w:bidi/>
              <w:spacing w:after="40"/>
              <w:jc w:val="center"/>
              <w:rPr>
                <w:sz w:val="24"/>
                <w:szCs w:val="24"/>
              </w:rPr>
            </w:pPr>
            <w:r w:rsidRPr="00F13182">
              <w:rPr>
                <w:sz w:val="18"/>
                <w:szCs w:val="24"/>
              </w:rPr>
              <w:t>د. نورة القحطاني</w:t>
            </w:r>
          </w:p>
        </w:tc>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3B99D0B5" w14:textId="77777777" w:rsidR="00D6082F" w:rsidRPr="00F13182" w:rsidRDefault="00000000" w:rsidP="00EC4BDA">
            <w:pPr>
              <w:bidi/>
              <w:spacing w:after="40"/>
              <w:jc w:val="center"/>
              <w:rPr>
                <w:sz w:val="24"/>
                <w:szCs w:val="24"/>
              </w:rPr>
            </w:pPr>
            <w:r w:rsidRPr="00F13182">
              <w:rPr>
                <w:sz w:val="18"/>
                <w:szCs w:val="24"/>
              </w:rPr>
              <w:t>الرئيس التنفيذي (CEO)</w:t>
            </w:r>
          </w:p>
        </w:tc>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16E87703" w14:textId="77777777" w:rsidR="00D6082F" w:rsidRPr="00F13182" w:rsidRDefault="00000000" w:rsidP="00EC4BDA">
            <w:pPr>
              <w:bidi/>
              <w:spacing w:after="40"/>
              <w:jc w:val="center"/>
              <w:rPr>
                <w:sz w:val="24"/>
                <w:szCs w:val="24"/>
              </w:rPr>
            </w:pPr>
            <w:r w:rsidRPr="00F13182">
              <w:rPr>
                <w:sz w:val="18"/>
                <w:szCs w:val="24"/>
              </w:rPr>
              <w:t>معتمد</w:t>
            </w:r>
          </w:p>
        </w:tc>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F2A7DF6" w14:textId="77777777" w:rsidR="00D6082F" w:rsidRPr="00F13182" w:rsidRDefault="00000000" w:rsidP="00EC4BDA">
            <w:pPr>
              <w:bidi/>
              <w:spacing w:after="40"/>
              <w:jc w:val="center"/>
              <w:rPr>
                <w:sz w:val="24"/>
                <w:szCs w:val="24"/>
              </w:rPr>
            </w:pPr>
            <w:r w:rsidRPr="00F13182">
              <w:rPr>
                <w:sz w:val="18"/>
                <w:szCs w:val="24"/>
              </w:rPr>
              <w:t>2026/09/11</w:t>
            </w:r>
          </w:p>
        </w:tc>
      </w:tr>
    </w:tbl>
    <w:p w14:paraId="4A90F95C" w14:textId="77777777" w:rsidR="00D6082F" w:rsidRDefault="00000000" w:rsidP="00470B56">
      <w:pPr>
        <w:bidi/>
      </w:pPr>
      <w:r>
        <w:br w:type="page"/>
      </w:r>
    </w:p>
    <w:p w14:paraId="36BB0827" w14:textId="77777777" w:rsidR="00D6082F" w:rsidRDefault="00000000" w:rsidP="002068CB">
      <w:pPr>
        <w:pStyle w:val="1"/>
        <w:jc w:val="right"/>
      </w:pPr>
      <w:bookmarkStart w:id="0" w:name="_Toc240277614"/>
      <w:proofErr w:type="spellStart"/>
      <w:r>
        <w:lastRenderedPageBreak/>
        <w:t>المقدمة</w:t>
      </w:r>
      <w:proofErr w:type="spellEnd"/>
      <w:r>
        <w:t xml:space="preserve"> (Introduction)</w:t>
      </w:r>
      <w:r w:rsidR="006661E2" w:rsidRPr="006661E2">
        <w:t xml:space="preserve"> </w:t>
      </w:r>
      <w:r w:rsidR="006661E2">
        <w:t>1.</w:t>
      </w:r>
      <w:bookmarkEnd w:id="0"/>
    </w:p>
    <w:p w14:paraId="40348FD1" w14:textId="77777777" w:rsidR="00D6082F" w:rsidRPr="00F13182" w:rsidRDefault="00000000" w:rsidP="00470B56">
      <w:pPr>
        <w:jc w:val="right"/>
        <w:rPr>
          <w:sz w:val="24"/>
          <w:szCs w:val="24"/>
        </w:rPr>
      </w:pPr>
      <w:proofErr w:type="spellStart"/>
      <w:r w:rsidRPr="00F13182">
        <w:rPr>
          <w:sz w:val="24"/>
          <w:szCs w:val="24"/>
        </w:rPr>
        <w:t>يولي</w:t>
      </w:r>
      <w:proofErr w:type="spellEnd"/>
      <w:r w:rsidRPr="00F13182">
        <w:rPr>
          <w:sz w:val="24"/>
          <w:szCs w:val="24"/>
        </w:rPr>
        <w:t xml:space="preserve"> </w:t>
      </w:r>
      <w:proofErr w:type="spellStart"/>
      <w:r w:rsidRPr="00F13182">
        <w:rPr>
          <w:sz w:val="24"/>
          <w:szCs w:val="24"/>
        </w:rPr>
        <w:t>بنك</w:t>
      </w:r>
      <w:proofErr w:type="spellEnd"/>
      <w:r w:rsidRPr="00F13182">
        <w:rPr>
          <w:sz w:val="24"/>
          <w:szCs w:val="24"/>
        </w:rPr>
        <w:t xml:space="preserve"> </w:t>
      </w:r>
      <w:proofErr w:type="spellStart"/>
      <w:r w:rsidRPr="00F13182">
        <w:rPr>
          <w:sz w:val="24"/>
          <w:szCs w:val="24"/>
        </w:rPr>
        <w:t>الآفاق</w:t>
      </w:r>
      <w:proofErr w:type="spellEnd"/>
      <w:r w:rsidRPr="00F13182">
        <w:rPr>
          <w:sz w:val="24"/>
          <w:szCs w:val="24"/>
        </w:rPr>
        <w:t xml:space="preserve"> </w:t>
      </w:r>
      <w:proofErr w:type="spellStart"/>
      <w:r w:rsidRPr="00F13182">
        <w:rPr>
          <w:sz w:val="24"/>
          <w:szCs w:val="24"/>
        </w:rPr>
        <w:t>الرقمية</w:t>
      </w:r>
      <w:proofErr w:type="spellEnd"/>
      <w:r w:rsidRPr="00F13182">
        <w:rPr>
          <w:sz w:val="24"/>
          <w:szCs w:val="24"/>
        </w:rPr>
        <w:t xml:space="preserve"> أهمية قصوى لحماية أمن وسرية وموثوقية المعلومات المصرفية والتقنية وأصول المعالجة الإلكترونية. يقع على عاتق البنك ومنسوبيه واجب قانوني وأخلاقي لحماية المعلومات المصرفية والشخصية التي يتم جمعها واستخدامها لصالح البنك وعملائه (الذين يتجاوز عددهم 500,000 عميل). بصفتك موظفاً أو متعاقداً أو مستخدماً لأنظمة البنك، يُتوقع منك الالتزام التام بكافة سياسات وضوابط أمن المعلومات المعمول بها، والإبلاغ الفوري عن أي حوادث أو انتهاكات أمنية قد تلاحظها.</w:t>
      </w:r>
    </w:p>
    <w:p w14:paraId="3B7E21FD" w14:textId="77777777" w:rsidR="00D6082F" w:rsidRPr="00F13182" w:rsidRDefault="00000000" w:rsidP="00470B56">
      <w:pPr>
        <w:jc w:val="right"/>
        <w:rPr>
          <w:sz w:val="24"/>
          <w:szCs w:val="24"/>
        </w:rPr>
      </w:pPr>
      <w:r w:rsidRPr="00F13182">
        <w:rPr>
          <w:sz w:val="24"/>
          <w:szCs w:val="24"/>
        </w:rPr>
        <w:t>تقدم هذه الوثيقة ملخصاً شاملاً لأهم القواعد والالتزامات الواجب اتباعها عند التعامل مع أصول وشبكات وأنظمة البنك. يُلزم كل موظف بالتوقيع على إقرار رسمي يفيد بقراءة وفهم هذه السياسة والالتزام التام بأحكامها قبل منحه حق الوصول للأنظمة، ويُحفظ الإقرار لدى الموارد البشرية. وفي حال تطلب دورك الوظيفي صلاحيات إضافية أو الوصول لمعلومات مصنفة عالية الحساسية، فسيتم إحاطتك بالسياسات والإجراءات التخصصية ذات العلاقة كجزء من برنامج التهيئة الوظيفية.</w:t>
      </w:r>
    </w:p>
    <w:p w14:paraId="70EAB150" w14:textId="77777777" w:rsidR="00D6082F" w:rsidRPr="00F13182" w:rsidRDefault="00000000" w:rsidP="00470B56">
      <w:pPr>
        <w:jc w:val="right"/>
        <w:rPr>
          <w:sz w:val="24"/>
          <w:szCs w:val="24"/>
        </w:rPr>
      </w:pPr>
      <w:r w:rsidRPr="00F13182">
        <w:rPr>
          <w:sz w:val="24"/>
          <w:szCs w:val="24"/>
        </w:rPr>
        <w:t>يُعرض أي انتهاك أو تجاوز لسياسة أمن المعلومات مرتكبه للإجراءات التأديبية والمساءلة النظامية وفق لائحة تنظيم العمل وجزاءات البنك المعتمدة، وفي حال ارتكاب جريمة معلوماتية أو إفشاء أسرار بنكية، فسيتم اتخاذ الإجراءات القانونية اللازمة وملاحقة المخالف قضائياً بالتنسيق مع الجهات المختصة في المملكة العربية السعودية.</w:t>
      </w:r>
    </w:p>
    <w:p w14:paraId="76A1320F" w14:textId="77777777" w:rsidR="00D6082F" w:rsidRPr="00F13182" w:rsidRDefault="00000000" w:rsidP="00470B56">
      <w:pPr>
        <w:jc w:val="right"/>
        <w:rPr>
          <w:sz w:val="24"/>
          <w:szCs w:val="24"/>
        </w:rPr>
      </w:pPr>
      <w:r w:rsidRPr="00F13182">
        <w:rPr>
          <w:sz w:val="24"/>
          <w:szCs w:val="24"/>
        </w:rPr>
        <w:t>في حال وجود أي غموض أو استفسار حول كيفية تطبيق هذه السياسة، يرجى مراجعة مديرك المباشر أولاً أو التواصل مع إدارة أمن المعلومات (CISO).</w:t>
      </w:r>
    </w:p>
    <w:p w14:paraId="210A6E26" w14:textId="77777777" w:rsidR="00D6082F" w:rsidRPr="00F13182" w:rsidRDefault="00000000" w:rsidP="00470B56">
      <w:pPr>
        <w:jc w:val="right"/>
        <w:rPr>
          <w:sz w:val="24"/>
          <w:szCs w:val="24"/>
        </w:rPr>
      </w:pPr>
      <w:r w:rsidRPr="00F13182">
        <w:rPr>
          <w:sz w:val="24"/>
          <w:szCs w:val="24"/>
        </w:rPr>
        <w:t>تنطبق هذه السياسة بصورة شاملة على كافة الأنظمة، والعمليات، والأفراد في بنك الآفاق الرقمية، بما يشمل أعضاء مجلس الإدارة، الإدارة التنفيذية، الموظفين (2,500 موظف)، المتعاقدين، والموردين الخارجيين ومزودي الخدمات ممن يمتلكون حق الوصول لأنظمة وشبكات البنك.</w:t>
      </w:r>
    </w:p>
    <w:p w14:paraId="283075A8" w14:textId="77777777" w:rsidR="00D6082F" w:rsidRDefault="00000000" w:rsidP="00470B56">
      <w:pPr>
        <w:jc w:val="right"/>
      </w:pPr>
      <w:r w:rsidRPr="00F13182">
        <w:rPr>
          <w:sz w:val="24"/>
          <w:szCs w:val="24"/>
        </w:rPr>
        <w:t>ترتبط هذه السياسة وتتكامل مع حزمة السياسات التخصصية التالية: سياسة أمن المعلومات العليا، سياسة المراسلات الإلكترونية، سياسة استخدام الإنترنت، سياسة الأجهزة المحمولة والأجهزة الشخصية (BYOD)، سياسة العمل عن بُعد، سياسة الخصوصية وحماية البيانات الشخصية، سياسة الحوسبة السحابية، سياسة التحكم في الوصول والصلاحيات المميزة، سياسة مكافحة البرمجيات الخبيثة، وإجراءات الاستجابة لحوادث أمن المعلومات</w:t>
      </w:r>
      <w:r>
        <w:t>.</w:t>
      </w:r>
    </w:p>
    <w:p w14:paraId="661E7D4E" w14:textId="77777777" w:rsidR="00D6082F" w:rsidRPr="00642310" w:rsidRDefault="00000000" w:rsidP="002068CB">
      <w:pPr>
        <w:pStyle w:val="1"/>
        <w:jc w:val="right"/>
      </w:pPr>
      <w:bookmarkStart w:id="1" w:name="_Toc240277615"/>
      <w:r>
        <w:t>بنود سياسة الاستخدام المقبول (Acceptable Use Policy)</w:t>
      </w:r>
      <w:r w:rsidR="006661E2" w:rsidRPr="006661E2">
        <w:t xml:space="preserve"> </w:t>
      </w:r>
      <w:r w:rsidR="006661E2">
        <w:t>2.</w:t>
      </w:r>
      <w:bookmarkEnd w:id="1"/>
    </w:p>
    <w:p w14:paraId="3AB9F9EB" w14:textId="77777777" w:rsidR="00D6082F" w:rsidRPr="00F13182" w:rsidRDefault="00000000" w:rsidP="002068CB">
      <w:pPr>
        <w:pStyle w:val="21"/>
        <w:jc w:val="right"/>
      </w:pPr>
      <w:bookmarkStart w:id="2" w:name="_Toc240277616"/>
      <w:r w:rsidRPr="00F13182">
        <w:t>أحكام عامة (General)</w:t>
      </w:r>
      <w:r w:rsidR="00F13182" w:rsidRPr="00F13182">
        <w:t xml:space="preserve"> 2.1</w:t>
      </w:r>
      <w:bookmarkEnd w:id="2"/>
    </w:p>
    <w:p w14:paraId="0BB58B62" w14:textId="77777777" w:rsidR="00D6082F" w:rsidRPr="00F13182" w:rsidRDefault="00000000" w:rsidP="00B54AB7">
      <w:pPr>
        <w:pStyle w:val="a0"/>
        <w:bidi/>
        <w:rPr>
          <w:sz w:val="24"/>
          <w:szCs w:val="24"/>
        </w:rPr>
      </w:pPr>
      <w:r w:rsidRPr="00F13182">
        <w:rPr>
          <w:b/>
          <w:sz w:val="24"/>
          <w:szCs w:val="24"/>
        </w:rPr>
        <w:t xml:space="preserve">الاطلاع والالتزام: </w:t>
      </w:r>
      <w:r w:rsidRPr="00F13182">
        <w:rPr>
          <w:sz w:val="24"/>
          <w:szCs w:val="24"/>
        </w:rPr>
        <w:t xml:space="preserve"> الالتزام بالاطلاع التام والتطبيق الدقيق لسياسات وإجراءات أمن المعلومات المعتمدة بالبنك وأي تعليمات أمنية صادرة من إدارة أمن المعلومات ذات صلة بمهامك.</w:t>
      </w:r>
    </w:p>
    <w:p w14:paraId="4EB0EE5D" w14:textId="77777777" w:rsidR="00D6082F" w:rsidRPr="00F13182" w:rsidRDefault="00000000" w:rsidP="00B54AB7">
      <w:pPr>
        <w:pStyle w:val="a0"/>
        <w:bidi/>
        <w:rPr>
          <w:sz w:val="24"/>
          <w:szCs w:val="24"/>
        </w:rPr>
      </w:pPr>
      <w:r w:rsidRPr="00F13182">
        <w:rPr>
          <w:b/>
          <w:sz w:val="24"/>
          <w:szCs w:val="24"/>
        </w:rPr>
        <w:t xml:space="preserve">الرصد والمراقبة: </w:t>
      </w:r>
      <w:r w:rsidRPr="00F13182">
        <w:rPr>
          <w:sz w:val="24"/>
          <w:szCs w:val="24"/>
        </w:rPr>
        <w:t xml:space="preserve"> الإدراك التام بأن كافة الأنشطة والمراسلات وحركات المرور على حواسيب وشبكات وأنظمة بنك الآفاق الرقمية تخضع للرصد والتسجيل والتدقيق الآلي لأغراض أمنية وتنظيمية مشروعة وفقاً للأنظمة المعمول بها.</w:t>
      </w:r>
    </w:p>
    <w:p w14:paraId="74B555BA" w14:textId="77777777" w:rsidR="00D6082F" w:rsidRPr="006661E2" w:rsidRDefault="00000000" w:rsidP="00B54AB7">
      <w:pPr>
        <w:pStyle w:val="a0"/>
        <w:bidi/>
      </w:pPr>
      <w:r w:rsidRPr="00F13182">
        <w:rPr>
          <w:b/>
          <w:sz w:val="24"/>
          <w:szCs w:val="24"/>
        </w:rPr>
        <w:t xml:space="preserve">الامتثال النظامي: </w:t>
      </w:r>
      <w:r w:rsidRPr="00F13182">
        <w:rPr>
          <w:sz w:val="24"/>
          <w:szCs w:val="24"/>
        </w:rPr>
        <w:t xml:space="preserve"> الامتثال المستمر لكافة المتطلبات والالتزامات القانونية والرقابية الصادرة عن البنك المركزي السعودي (ساما)، والهيئة السعودية للبيانات والذكاء الاصطناعي (سدايا)، والهيئة الوطنية للأمن السيبراني</w:t>
      </w:r>
      <w:r>
        <w:rPr>
          <w:sz w:val="19"/>
        </w:rPr>
        <w:t>.</w:t>
      </w:r>
    </w:p>
    <w:p w14:paraId="6BA6A8A5" w14:textId="77777777" w:rsidR="006661E2" w:rsidRDefault="006661E2" w:rsidP="006661E2">
      <w:pPr>
        <w:pStyle w:val="a0"/>
        <w:numPr>
          <w:ilvl w:val="0"/>
          <w:numId w:val="0"/>
        </w:numPr>
        <w:bidi/>
        <w:ind w:left="360" w:hanging="360"/>
      </w:pPr>
    </w:p>
    <w:p w14:paraId="73A0A751" w14:textId="77777777" w:rsidR="006661E2" w:rsidRDefault="006661E2" w:rsidP="006661E2">
      <w:pPr>
        <w:pStyle w:val="a0"/>
        <w:numPr>
          <w:ilvl w:val="0"/>
          <w:numId w:val="0"/>
        </w:numPr>
        <w:bidi/>
        <w:ind w:left="360" w:hanging="360"/>
      </w:pPr>
    </w:p>
    <w:p w14:paraId="753FC57C" w14:textId="77777777" w:rsidR="006661E2" w:rsidRDefault="006661E2" w:rsidP="006661E2">
      <w:pPr>
        <w:pStyle w:val="a0"/>
        <w:numPr>
          <w:ilvl w:val="0"/>
          <w:numId w:val="0"/>
        </w:numPr>
        <w:bidi/>
        <w:ind w:left="360" w:hanging="360"/>
      </w:pPr>
    </w:p>
    <w:p w14:paraId="2A881804" w14:textId="77777777" w:rsidR="006661E2" w:rsidRDefault="006661E2" w:rsidP="006661E2">
      <w:pPr>
        <w:pStyle w:val="a0"/>
        <w:numPr>
          <w:ilvl w:val="0"/>
          <w:numId w:val="0"/>
        </w:numPr>
        <w:bidi/>
        <w:ind w:left="360" w:hanging="360"/>
        <w:rPr>
          <w:rtl/>
        </w:rPr>
      </w:pPr>
    </w:p>
    <w:p w14:paraId="420E0F92" w14:textId="77777777" w:rsidR="004C791B" w:rsidRDefault="004C791B" w:rsidP="004C791B">
      <w:pPr>
        <w:pStyle w:val="a0"/>
        <w:numPr>
          <w:ilvl w:val="0"/>
          <w:numId w:val="0"/>
        </w:numPr>
        <w:bidi/>
        <w:ind w:left="360" w:hanging="360"/>
        <w:rPr>
          <w:rtl/>
        </w:rPr>
      </w:pPr>
    </w:p>
    <w:p w14:paraId="30781DC5" w14:textId="77777777" w:rsidR="004C791B" w:rsidRDefault="004C791B" w:rsidP="004C791B">
      <w:pPr>
        <w:pStyle w:val="a0"/>
        <w:numPr>
          <w:ilvl w:val="0"/>
          <w:numId w:val="0"/>
        </w:numPr>
        <w:bidi/>
        <w:ind w:left="360" w:hanging="360"/>
      </w:pPr>
    </w:p>
    <w:p w14:paraId="3C40E4EA" w14:textId="77777777" w:rsidR="00B54AB7" w:rsidRDefault="00B54AB7" w:rsidP="00B54AB7">
      <w:pPr>
        <w:pStyle w:val="a0"/>
        <w:numPr>
          <w:ilvl w:val="0"/>
          <w:numId w:val="0"/>
        </w:numPr>
        <w:bidi/>
        <w:ind w:left="360" w:hanging="360"/>
      </w:pPr>
    </w:p>
    <w:p w14:paraId="6A1FCD71" w14:textId="77777777" w:rsidR="00B54AB7" w:rsidRDefault="00B54AB7" w:rsidP="00B54AB7">
      <w:pPr>
        <w:pStyle w:val="a0"/>
        <w:numPr>
          <w:ilvl w:val="0"/>
          <w:numId w:val="0"/>
        </w:numPr>
        <w:bidi/>
        <w:ind w:left="360" w:hanging="360"/>
      </w:pPr>
    </w:p>
    <w:p w14:paraId="271A7347" w14:textId="77777777" w:rsidR="00B54AB7" w:rsidRDefault="00B54AB7" w:rsidP="00B54AB7">
      <w:pPr>
        <w:pStyle w:val="a0"/>
        <w:numPr>
          <w:ilvl w:val="0"/>
          <w:numId w:val="0"/>
        </w:numPr>
        <w:bidi/>
        <w:ind w:left="360" w:hanging="360"/>
      </w:pPr>
    </w:p>
    <w:p w14:paraId="0B1ADE38" w14:textId="77777777" w:rsidR="006661E2" w:rsidRDefault="006661E2" w:rsidP="006661E2">
      <w:pPr>
        <w:pStyle w:val="a0"/>
        <w:numPr>
          <w:ilvl w:val="0"/>
          <w:numId w:val="0"/>
        </w:numPr>
        <w:bidi/>
        <w:ind w:left="360" w:hanging="360"/>
      </w:pPr>
    </w:p>
    <w:p w14:paraId="20CBC10B" w14:textId="77777777" w:rsidR="00D6082F" w:rsidRPr="00F13182" w:rsidRDefault="00000000" w:rsidP="002068CB">
      <w:pPr>
        <w:pStyle w:val="21"/>
        <w:jc w:val="right"/>
      </w:pPr>
      <w:bookmarkStart w:id="3" w:name="_Toc240277617"/>
      <w:r w:rsidRPr="00F13182">
        <w:t>التحكم في الوصول وإدارة الهويات (Access Control)</w:t>
      </w:r>
      <w:r w:rsidR="00F13182" w:rsidRPr="00F13182">
        <w:t xml:space="preserve"> 2.2</w:t>
      </w:r>
      <w:bookmarkEnd w:id="3"/>
    </w:p>
    <w:p w14:paraId="43B98D66" w14:textId="77777777" w:rsidR="00D6082F" w:rsidRPr="006661E2" w:rsidRDefault="00000000" w:rsidP="00B54AB7">
      <w:pPr>
        <w:pStyle w:val="a0"/>
        <w:bidi/>
        <w:rPr>
          <w:sz w:val="32"/>
          <w:szCs w:val="32"/>
        </w:rPr>
      </w:pPr>
      <w:r w:rsidRPr="006661E2">
        <w:rPr>
          <w:b/>
          <w:sz w:val="24"/>
          <w:szCs w:val="32"/>
        </w:rPr>
        <w:t xml:space="preserve">مسؤولية الحسابات: </w:t>
      </w:r>
      <w:r w:rsidRPr="006661E2">
        <w:rPr>
          <w:sz w:val="24"/>
          <w:szCs w:val="32"/>
        </w:rPr>
        <w:t xml:space="preserve"> أنت المسؤول الأول والمباشر عن حماية واستخدام بيانات الاعتماد الخاصة بك (اسم المستخدم، كلمة المرور، الرموز المميزة Token، بطاقة الدخول الذكية)، ويُحظر مشاركتها قطعياً مع أي زميل أو طرف ثالث.</w:t>
      </w:r>
    </w:p>
    <w:p w14:paraId="40726A0E" w14:textId="77777777" w:rsidR="00D6082F" w:rsidRPr="006661E2" w:rsidRDefault="00000000" w:rsidP="00B54AB7">
      <w:pPr>
        <w:pStyle w:val="a0"/>
        <w:bidi/>
        <w:rPr>
          <w:sz w:val="32"/>
          <w:szCs w:val="32"/>
        </w:rPr>
      </w:pPr>
      <w:r w:rsidRPr="006661E2">
        <w:rPr>
          <w:b/>
          <w:sz w:val="24"/>
          <w:szCs w:val="32"/>
        </w:rPr>
        <w:t xml:space="preserve">قوة كلمات المرور: </w:t>
      </w:r>
      <w:r w:rsidRPr="006661E2">
        <w:rPr>
          <w:sz w:val="24"/>
          <w:szCs w:val="32"/>
        </w:rPr>
        <w:t xml:space="preserve"> إنشاء واستخدام كلمات مرور قوية ومعقدة تتوافق مع المعايير المعتمدة، وتغييرها دورياً، وتفادي كتابتها أو حفظها في أماكن مكشوفة أو غير آمنة.</w:t>
      </w:r>
    </w:p>
    <w:p w14:paraId="005B796D" w14:textId="77777777" w:rsidR="00D6082F" w:rsidRPr="006661E2" w:rsidRDefault="00000000" w:rsidP="00B54AB7">
      <w:pPr>
        <w:pStyle w:val="a0"/>
        <w:bidi/>
        <w:rPr>
          <w:sz w:val="32"/>
          <w:szCs w:val="32"/>
        </w:rPr>
      </w:pPr>
      <w:r w:rsidRPr="006661E2">
        <w:rPr>
          <w:b/>
          <w:sz w:val="24"/>
          <w:szCs w:val="32"/>
        </w:rPr>
        <w:t xml:space="preserve">منع تكرار الكلمات: </w:t>
      </w:r>
      <w:r w:rsidRPr="006661E2">
        <w:rPr>
          <w:sz w:val="24"/>
          <w:szCs w:val="32"/>
        </w:rPr>
        <w:t xml:space="preserve"> يُحظر استخدام نفس كلمة المرور المصرفية لحسابات متعددة، أو استخدامها في الحسابات والتطبيقات الشخصية خارج البنك.</w:t>
      </w:r>
    </w:p>
    <w:p w14:paraId="504DF202" w14:textId="77777777" w:rsidR="00D6082F" w:rsidRPr="006661E2" w:rsidRDefault="00000000" w:rsidP="00B54AB7">
      <w:pPr>
        <w:pStyle w:val="a0"/>
        <w:bidi/>
        <w:rPr>
          <w:sz w:val="32"/>
          <w:szCs w:val="32"/>
        </w:rPr>
      </w:pPr>
      <w:r w:rsidRPr="006661E2">
        <w:rPr>
          <w:b/>
          <w:sz w:val="24"/>
          <w:szCs w:val="32"/>
        </w:rPr>
        <w:t xml:space="preserve">حظر انتحال الحسابات: </w:t>
      </w:r>
      <w:r w:rsidRPr="006661E2">
        <w:rPr>
          <w:sz w:val="24"/>
          <w:szCs w:val="32"/>
        </w:rPr>
        <w:t xml:space="preserve"> يُحظر نهائياً الدخول إلى أنظمة وشبكات البنك باستخدام حساب أو بيانات اعتماد تخص موظفاً أو مسؤولاً آخر.</w:t>
      </w:r>
    </w:p>
    <w:p w14:paraId="594A2565" w14:textId="77777777" w:rsidR="00111724" w:rsidRPr="00111724" w:rsidRDefault="00000000" w:rsidP="00B54AB7">
      <w:pPr>
        <w:pStyle w:val="a0"/>
        <w:bidi/>
        <w:rPr>
          <w:sz w:val="32"/>
          <w:szCs w:val="32"/>
        </w:rPr>
      </w:pPr>
      <w:r w:rsidRPr="006661E2">
        <w:rPr>
          <w:b/>
          <w:sz w:val="24"/>
          <w:szCs w:val="32"/>
        </w:rPr>
        <w:t xml:space="preserve">حوكمة الحسابات المميزة: </w:t>
      </w:r>
      <w:r w:rsidRPr="006661E2">
        <w:rPr>
          <w:sz w:val="24"/>
          <w:szCs w:val="32"/>
        </w:rPr>
        <w:t xml:space="preserve"> يُحظر استخدام الحسابات المميزة </w:t>
      </w:r>
      <w:r w:rsidR="00111724">
        <w:rPr>
          <w:rFonts w:hint="cs"/>
          <w:sz w:val="24"/>
          <w:szCs w:val="32"/>
          <w:rtl/>
        </w:rPr>
        <w:t xml:space="preserve"> </w:t>
      </w:r>
      <w:r w:rsidR="00111724" w:rsidRPr="006661E2">
        <w:rPr>
          <w:sz w:val="24"/>
          <w:szCs w:val="32"/>
        </w:rPr>
        <w:t>(Privileged Accounts) أو صلاحيات المشرفين (Admin) لإنجاز المهام اليومية والاعتيادية، ويقتصر استخدامها على المهام الإدارية المصرح بها والموثقة فقط لمعالجة ثغرة إدارة حسابات المسؤولين السابقة.</w:t>
      </w:r>
    </w:p>
    <w:p w14:paraId="0C8986C9" w14:textId="77777777" w:rsidR="00D6082F" w:rsidRPr="006661E2" w:rsidRDefault="00000000" w:rsidP="00B54AB7">
      <w:pPr>
        <w:pStyle w:val="a0"/>
        <w:bidi/>
        <w:rPr>
          <w:sz w:val="32"/>
          <w:szCs w:val="32"/>
        </w:rPr>
      </w:pPr>
      <w:r w:rsidRPr="006661E2">
        <w:rPr>
          <w:b/>
          <w:sz w:val="24"/>
          <w:szCs w:val="32"/>
        </w:rPr>
        <w:t xml:space="preserve">تقييد الصلاحيات: </w:t>
      </w:r>
      <w:r w:rsidRPr="006661E2">
        <w:rPr>
          <w:sz w:val="24"/>
          <w:szCs w:val="32"/>
        </w:rPr>
        <w:t xml:space="preserve"> يُمنع منعاً باتاً محاولة الوصول غير المصرح به لأي خادم أو مجلد شبكي أو قاعدة بيانات لا تتطلبها مهامك الوظيفية المباشرة (مثل مجلدات الموارد البشرية وقواعد الحسابات المالية).</w:t>
      </w:r>
    </w:p>
    <w:p w14:paraId="13048080" w14:textId="77777777" w:rsidR="00D6082F" w:rsidRPr="006661E2" w:rsidRDefault="00000000" w:rsidP="00B54AB7">
      <w:pPr>
        <w:pStyle w:val="a0"/>
        <w:bidi/>
        <w:rPr>
          <w:sz w:val="32"/>
          <w:szCs w:val="32"/>
        </w:rPr>
      </w:pPr>
      <w:r w:rsidRPr="006661E2">
        <w:rPr>
          <w:b/>
          <w:sz w:val="24"/>
          <w:szCs w:val="32"/>
        </w:rPr>
        <w:t xml:space="preserve">منع الالتفاف الأمني: </w:t>
      </w:r>
      <w:r w:rsidRPr="006661E2">
        <w:rPr>
          <w:sz w:val="24"/>
          <w:szCs w:val="32"/>
        </w:rPr>
        <w:t xml:space="preserve"> يُحظر محاولة تجاوز أو تعطيل الضوابط والأنظمة الأمنية أو محاولة اختبار اختراقها دون تفويض خطي مسبق ومعتمد من رئيس أمن المعلومات.</w:t>
      </w:r>
    </w:p>
    <w:p w14:paraId="2EC259CF" w14:textId="77777777" w:rsidR="00D6082F" w:rsidRPr="00B54AB7" w:rsidRDefault="00000000" w:rsidP="00B54AB7">
      <w:pPr>
        <w:pStyle w:val="a0"/>
        <w:bidi/>
        <w:rPr>
          <w:sz w:val="32"/>
          <w:szCs w:val="32"/>
        </w:rPr>
      </w:pPr>
      <w:r w:rsidRPr="006661E2">
        <w:rPr>
          <w:b/>
          <w:sz w:val="24"/>
          <w:szCs w:val="32"/>
        </w:rPr>
        <w:t xml:space="preserve">حظر الأجهزة غير المصرحة: </w:t>
      </w:r>
      <w:r w:rsidRPr="006661E2">
        <w:rPr>
          <w:sz w:val="24"/>
          <w:szCs w:val="32"/>
        </w:rPr>
        <w:t xml:space="preserve"> يُمنع منعاً باتاً توصيل أي جهاز خارجي غير مصرح به (حواسيب شخصية، هواتف، أجهزة توجيه، أو </w:t>
      </w:r>
      <w:proofErr w:type="spellStart"/>
      <w:r w:rsidRPr="006661E2">
        <w:rPr>
          <w:sz w:val="24"/>
          <w:szCs w:val="32"/>
        </w:rPr>
        <w:t>وسائط</w:t>
      </w:r>
      <w:proofErr w:type="spellEnd"/>
      <w:r w:rsidRPr="006661E2">
        <w:rPr>
          <w:sz w:val="24"/>
          <w:szCs w:val="32"/>
        </w:rPr>
        <w:t xml:space="preserve"> </w:t>
      </w:r>
      <w:proofErr w:type="spellStart"/>
      <w:r w:rsidRPr="006661E2">
        <w:rPr>
          <w:sz w:val="24"/>
          <w:szCs w:val="32"/>
        </w:rPr>
        <w:t>تخزين</w:t>
      </w:r>
      <w:proofErr w:type="spellEnd"/>
      <w:r w:rsidRPr="006661E2">
        <w:rPr>
          <w:sz w:val="24"/>
          <w:szCs w:val="32"/>
        </w:rPr>
        <w:t xml:space="preserve"> USB) </w:t>
      </w:r>
      <w:proofErr w:type="spellStart"/>
      <w:r w:rsidRPr="006661E2">
        <w:rPr>
          <w:sz w:val="24"/>
          <w:szCs w:val="32"/>
        </w:rPr>
        <w:t>بشبكة</w:t>
      </w:r>
      <w:proofErr w:type="spellEnd"/>
      <w:r w:rsidRPr="006661E2">
        <w:rPr>
          <w:sz w:val="24"/>
          <w:szCs w:val="32"/>
        </w:rPr>
        <w:t xml:space="preserve"> </w:t>
      </w:r>
      <w:proofErr w:type="spellStart"/>
      <w:r w:rsidRPr="006661E2">
        <w:rPr>
          <w:sz w:val="24"/>
          <w:szCs w:val="32"/>
        </w:rPr>
        <w:t>البنك</w:t>
      </w:r>
      <w:proofErr w:type="spellEnd"/>
      <w:r w:rsidRPr="006661E2">
        <w:rPr>
          <w:sz w:val="24"/>
          <w:szCs w:val="32"/>
        </w:rPr>
        <w:t xml:space="preserve"> </w:t>
      </w:r>
      <w:proofErr w:type="spellStart"/>
      <w:r w:rsidRPr="006661E2">
        <w:rPr>
          <w:sz w:val="24"/>
          <w:szCs w:val="32"/>
        </w:rPr>
        <w:t>الداخلية</w:t>
      </w:r>
      <w:proofErr w:type="spellEnd"/>
      <w:r w:rsidRPr="006661E2">
        <w:rPr>
          <w:sz w:val="24"/>
          <w:szCs w:val="32"/>
        </w:rPr>
        <w:t>.</w:t>
      </w:r>
    </w:p>
    <w:p w14:paraId="74EFC327" w14:textId="77777777" w:rsidR="00B54AB7" w:rsidRPr="006661E2" w:rsidRDefault="00B54AB7" w:rsidP="00B54AB7">
      <w:pPr>
        <w:pStyle w:val="a0"/>
        <w:numPr>
          <w:ilvl w:val="0"/>
          <w:numId w:val="0"/>
        </w:numPr>
        <w:bidi/>
        <w:ind w:left="360"/>
        <w:rPr>
          <w:sz w:val="32"/>
          <w:szCs w:val="32"/>
        </w:rPr>
      </w:pPr>
    </w:p>
    <w:p w14:paraId="70FC3396" w14:textId="77777777" w:rsidR="00D6082F" w:rsidRPr="006661E2" w:rsidRDefault="00000000" w:rsidP="002068CB">
      <w:pPr>
        <w:pStyle w:val="21"/>
        <w:bidi/>
      </w:pPr>
      <w:bookmarkStart w:id="4" w:name="_Toc240277618"/>
      <w:r w:rsidRPr="006661E2">
        <w:t>المعلومات المصنفة وحماية البيانات (Classified Information)</w:t>
      </w:r>
      <w:r w:rsidR="006661E2" w:rsidRPr="006661E2">
        <w:t xml:space="preserve"> 2.3</w:t>
      </w:r>
      <w:bookmarkEnd w:id="4"/>
    </w:p>
    <w:p w14:paraId="1653F615" w14:textId="77777777" w:rsidR="00D6082F" w:rsidRPr="006661E2" w:rsidRDefault="00000000" w:rsidP="00B54AB7">
      <w:pPr>
        <w:pStyle w:val="a0"/>
        <w:bidi/>
        <w:rPr>
          <w:sz w:val="24"/>
          <w:szCs w:val="24"/>
        </w:rPr>
      </w:pPr>
      <w:r w:rsidRPr="006661E2">
        <w:rPr>
          <w:b/>
          <w:sz w:val="24"/>
          <w:szCs w:val="24"/>
        </w:rPr>
        <w:t xml:space="preserve">تصنيف ووسم البيانات: </w:t>
      </w:r>
      <w:r w:rsidRPr="006661E2">
        <w:rPr>
          <w:sz w:val="24"/>
          <w:szCs w:val="24"/>
        </w:rPr>
        <w:t xml:space="preserve"> الالتزام بتصنيف ووسم كافة المستندات والبيانات المصرفية وفق المستويات المعتمدة (سري للغاية، سري، داخلي، عام) لضمان حمايتها طوال دورة حياتها.</w:t>
      </w:r>
    </w:p>
    <w:p w14:paraId="2E144F62" w14:textId="77777777" w:rsidR="00D6082F" w:rsidRPr="006661E2" w:rsidRDefault="00000000" w:rsidP="00B54AB7">
      <w:pPr>
        <w:pStyle w:val="a0"/>
        <w:bidi/>
        <w:rPr>
          <w:sz w:val="24"/>
          <w:szCs w:val="24"/>
        </w:rPr>
      </w:pPr>
      <w:r w:rsidRPr="006661E2">
        <w:rPr>
          <w:b/>
          <w:sz w:val="24"/>
          <w:szCs w:val="24"/>
        </w:rPr>
        <w:t xml:space="preserve">حماية الوسائط: </w:t>
      </w:r>
      <w:r w:rsidRPr="006661E2">
        <w:rPr>
          <w:sz w:val="24"/>
          <w:szCs w:val="24"/>
        </w:rPr>
        <w:t xml:space="preserve"> تطبيق معايير الحماية والتشفير المناسبة على كافة المواد المصنفة أثناء حفظها، معالجتها، أو تداولها إلكترونياً أو ورقياً.</w:t>
      </w:r>
    </w:p>
    <w:p w14:paraId="5C362E94" w14:textId="77777777" w:rsidR="00D6082F" w:rsidRPr="006661E2" w:rsidRDefault="00000000" w:rsidP="00B54AB7">
      <w:pPr>
        <w:pStyle w:val="a0"/>
        <w:bidi/>
        <w:rPr>
          <w:sz w:val="24"/>
          <w:szCs w:val="24"/>
        </w:rPr>
      </w:pPr>
      <w:r w:rsidRPr="006661E2">
        <w:rPr>
          <w:b/>
          <w:sz w:val="24"/>
          <w:szCs w:val="24"/>
        </w:rPr>
        <w:t xml:space="preserve">تشفير النقل: </w:t>
      </w:r>
      <w:r w:rsidRPr="006661E2">
        <w:rPr>
          <w:sz w:val="24"/>
          <w:szCs w:val="24"/>
        </w:rPr>
        <w:t xml:space="preserve"> يُحظر إرسال أو مشاركة أي معلومات مصنفة أو بيانات مصرفية لعملاء البنك عبر الإنترنت أو البريد الإلكتروني ما لم تكن مشفرة ومحمية بقنوات معتمدة.</w:t>
      </w:r>
    </w:p>
    <w:p w14:paraId="25A5C4A6" w14:textId="77777777" w:rsidR="00D6082F" w:rsidRPr="006661E2" w:rsidRDefault="00000000" w:rsidP="00B54AB7">
      <w:pPr>
        <w:pStyle w:val="a0"/>
        <w:bidi/>
        <w:rPr>
          <w:sz w:val="24"/>
          <w:szCs w:val="24"/>
        </w:rPr>
      </w:pPr>
      <w:r w:rsidRPr="006661E2">
        <w:rPr>
          <w:b/>
          <w:sz w:val="24"/>
          <w:szCs w:val="24"/>
        </w:rPr>
        <w:t xml:space="preserve">دقة الإرسال: </w:t>
      </w:r>
      <w:r w:rsidRPr="006661E2">
        <w:rPr>
          <w:sz w:val="24"/>
          <w:szCs w:val="24"/>
        </w:rPr>
        <w:t xml:space="preserve"> التحقق الدقيق من عناوين البريد الإلكتروني للمستلمين قبل الإرسال لمنع تسرب البيانات المصرفية أو إرسالها بالخطأ لأطراف غير مخولة.</w:t>
      </w:r>
    </w:p>
    <w:p w14:paraId="6375E8D2" w14:textId="77777777" w:rsidR="00D6082F" w:rsidRPr="006661E2" w:rsidRDefault="00000000" w:rsidP="00B54AB7">
      <w:pPr>
        <w:pStyle w:val="a0"/>
        <w:bidi/>
        <w:rPr>
          <w:sz w:val="24"/>
          <w:szCs w:val="24"/>
        </w:rPr>
      </w:pPr>
      <w:r w:rsidRPr="006661E2">
        <w:rPr>
          <w:b/>
          <w:sz w:val="24"/>
          <w:szCs w:val="24"/>
        </w:rPr>
        <w:t xml:space="preserve">منع التلصص البصري: </w:t>
      </w:r>
      <w:r w:rsidRPr="006661E2">
        <w:rPr>
          <w:sz w:val="24"/>
          <w:szCs w:val="24"/>
        </w:rPr>
        <w:t xml:space="preserve"> اتخاذ أقصى درجات الحيطة والحذر لمنع استراق النظر للشاشات الحساسة في الفروع وقاعات العمل، واستخدام شاشات حماية الخصوصية في المكاتب المكشوفة.</w:t>
      </w:r>
    </w:p>
    <w:p w14:paraId="3D71BC4C" w14:textId="77777777" w:rsidR="00D6082F" w:rsidRPr="006661E2" w:rsidRDefault="00000000" w:rsidP="00B54AB7">
      <w:pPr>
        <w:pStyle w:val="a0"/>
        <w:bidi/>
        <w:rPr>
          <w:sz w:val="24"/>
          <w:szCs w:val="24"/>
        </w:rPr>
      </w:pPr>
      <w:r w:rsidRPr="006661E2">
        <w:rPr>
          <w:b/>
          <w:sz w:val="24"/>
          <w:szCs w:val="24"/>
        </w:rPr>
        <w:t xml:space="preserve">إتلاف المطبوعات: </w:t>
      </w:r>
      <w:r w:rsidRPr="006661E2">
        <w:rPr>
          <w:sz w:val="24"/>
          <w:szCs w:val="24"/>
        </w:rPr>
        <w:t xml:space="preserve"> حفظ الوثائق الورقية المصنفة في أدراج وخزائن مقفلة وإتلاف المستندات الزائدة فوراً باستخدام أجهزة تمزيق الورق المعتمدة (Cross-cut shredders).</w:t>
      </w:r>
    </w:p>
    <w:p w14:paraId="4F517AB0" w14:textId="77777777" w:rsidR="00111724" w:rsidRPr="00111724" w:rsidRDefault="00000000" w:rsidP="00B54AB7">
      <w:pPr>
        <w:pStyle w:val="a0"/>
        <w:bidi/>
        <w:rPr>
          <w:sz w:val="24"/>
          <w:szCs w:val="24"/>
        </w:rPr>
      </w:pPr>
      <w:r w:rsidRPr="006661E2">
        <w:rPr>
          <w:b/>
          <w:sz w:val="24"/>
          <w:szCs w:val="24"/>
        </w:rPr>
        <w:t xml:space="preserve">قفل الشاشات: </w:t>
      </w:r>
      <w:r w:rsidRPr="006661E2">
        <w:rPr>
          <w:sz w:val="24"/>
          <w:szCs w:val="24"/>
        </w:rPr>
        <w:t xml:space="preserve"> الالتزام الصارم بسياسة الشاشة النقية والمكتب النظيف</w:t>
      </w:r>
      <w:r w:rsidR="00111724">
        <w:rPr>
          <w:rFonts w:hint="cs"/>
          <w:sz w:val="24"/>
          <w:szCs w:val="24"/>
          <w:rtl/>
        </w:rPr>
        <w:t xml:space="preserve"> </w:t>
      </w:r>
      <w:r w:rsidR="00111724" w:rsidRPr="006661E2">
        <w:rPr>
          <w:sz w:val="24"/>
          <w:szCs w:val="24"/>
        </w:rPr>
        <w:t>(Clear Desk / Clear Screen) وقفل جهاز الحاسوب آلياً (Windows Key + L) بمجرد مغادرة المكتب.</w:t>
      </w:r>
      <w:r w:rsidRPr="00111724">
        <w:rPr>
          <w:sz w:val="24"/>
          <w:szCs w:val="24"/>
        </w:rPr>
        <w:t xml:space="preserve"> </w:t>
      </w:r>
    </w:p>
    <w:p w14:paraId="03DC8BEE" w14:textId="77777777" w:rsidR="00D6082F" w:rsidRPr="006661E2" w:rsidRDefault="00000000" w:rsidP="00B54AB7">
      <w:pPr>
        <w:pStyle w:val="a0"/>
        <w:bidi/>
        <w:rPr>
          <w:sz w:val="24"/>
          <w:szCs w:val="24"/>
        </w:rPr>
      </w:pPr>
      <w:r w:rsidRPr="006661E2">
        <w:rPr>
          <w:b/>
          <w:sz w:val="24"/>
          <w:szCs w:val="24"/>
        </w:rPr>
        <w:t xml:space="preserve">تسليم العهد المعرفية: </w:t>
      </w:r>
      <w:r w:rsidRPr="006661E2">
        <w:rPr>
          <w:sz w:val="24"/>
          <w:szCs w:val="24"/>
        </w:rPr>
        <w:t xml:space="preserve"> عند إنهاء الخدمة أو الاستقالة، يتعين على الموظف تسليم كافة البيانات والمعلومات المصرفية والملفات المحفوظة لمديره المباشر، ويُحظر نسخها أو نقلها خارجياً.</w:t>
      </w:r>
    </w:p>
    <w:p w14:paraId="3EF0E2B5" w14:textId="77777777" w:rsidR="006661E2" w:rsidRDefault="006661E2" w:rsidP="006661E2">
      <w:pPr>
        <w:pStyle w:val="a0"/>
        <w:numPr>
          <w:ilvl w:val="0"/>
          <w:numId w:val="0"/>
        </w:numPr>
        <w:bidi/>
        <w:ind w:left="360" w:hanging="360"/>
        <w:rPr>
          <w:sz w:val="24"/>
          <w:szCs w:val="24"/>
        </w:rPr>
      </w:pPr>
    </w:p>
    <w:p w14:paraId="3A360AE7" w14:textId="77777777" w:rsidR="006661E2" w:rsidRPr="006661E2" w:rsidRDefault="006661E2" w:rsidP="006661E2">
      <w:pPr>
        <w:pStyle w:val="a0"/>
        <w:numPr>
          <w:ilvl w:val="0"/>
          <w:numId w:val="0"/>
        </w:numPr>
        <w:bidi/>
        <w:ind w:left="360" w:hanging="360"/>
        <w:rPr>
          <w:sz w:val="24"/>
          <w:szCs w:val="24"/>
        </w:rPr>
      </w:pPr>
    </w:p>
    <w:p w14:paraId="464D0EE4" w14:textId="77777777" w:rsidR="00D6082F" w:rsidRPr="006661E2" w:rsidRDefault="00000000" w:rsidP="002068CB">
      <w:pPr>
        <w:pStyle w:val="21"/>
        <w:bidi/>
      </w:pPr>
      <w:bookmarkStart w:id="5" w:name="_Toc240277619"/>
      <w:r w:rsidRPr="006661E2">
        <w:t>المراسلات والبريد الإلكتروني (Electronic Messaging)</w:t>
      </w:r>
      <w:r w:rsidR="006661E2" w:rsidRPr="006661E2">
        <w:t xml:space="preserve"> 2.4</w:t>
      </w:r>
      <w:bookmarkEnd w:id="5"/>
    </w:p>
    <w:p w14:paraId="15412BE7" w14:textId="77777777" w:rsidR="00111724" w:rsidRPr="00111724" w:rsidRDefault="00000000" w:rsidP="00B54AB7">
      <w:pPr>
        <w:pStyle w:val="a0"/>
        <w:bidi/>
        <w:rPr>
          <w:sz w:val="32"/>
          <w:szCs w:val="32"/>
        </w:rPr>
      </w:pPr>
      <w:r w:rsidRPr="006661E2">
        <w:rPr>
          <w:b/>
          <w:sz w:val="24"/>
          <w:szCs w:val="32"/>
        </w:rPr>
        <w:t xml:space="preserve">حصرية العمل الرسمي: </w:t>
      </w:r>
      <w:r w:rsidRPr="006661E2">
        <w:rPr>
          <w:sz w:val="24"/>
          <w:szCs w:val="32"/>
        </w:rPr>
        <w:t xml:space="preserve"> يقتصر استخدام البريد الإلكتروني الرسمي للبنك </w:t>
      </w:r>
      <w:r w:rsidR="00111724">
        <w:rPr>
          <w:rFonts w:hint="cs"/>
          <w:sz w:val="24"/>
          <w:szCs w:val="32"/>
          <w:rtl/>
        </w:rPr>
        <w:t xml:space="preserve"> </w:t>
      </w:r>
      <w:r w:rsidR="00111724" w:rsidRPr="006661E2">
        <w:rPr>
          <w:sz w:val="24"/>
          <w:szCs w:val="32"/>
        </w:rPr>
        <w:t>(@bankalafaq.com) ومنصات المراسلة المعتمدة حصراً على إنجاز الأعمال والمهام الرسمية، ويُحظر استخدامه في الأنشطة الشخصية أو التسجيل في المواقع غير المهنية.</w:t>
      </w:r>
    </w:p>
    <w:p w14:paraId="003E060D" w14:textId="77777777" w:rsidR="00D6082F" w:rsidRPr="006661E2" w:rsidRDefault="00000000" w:rsidP="00B54AB7">
      <w:pPr>
        <w:pStyle w:val="a0"/>
        <w:bidi/>
        <w:rPr>
          <w:sz w:val="32"/>
          <w:szCs w:val="32"/>
        </w:rPr>
      </w:pPr>
      <w:r w:rsidRPr="006661E2">
        <w:rPr>
          <w:b/>
          <w:sz w:val="24"/>
          <w:szCs w:val="32"/>
        </w:rPr>
        <w:t xml:space="preserve">رسمية المخاطبات: </w:t>
      </w:r>
      <w:r w:rsidRPr="006661E2">
        <w:rPr>
          <w:sz w:val="24"/>
          <w:szCs w:val="32"/>
        </w:rPr>
        <w:t xml:space="preserve"> تمثل كافة الرسائل الصادرة من بريد البنك مخاطبات رسمية ملزمة للمؤسسة ويجب أن تعكس الاحترافية واللباقة والامتثال لسياسات البنك.</w:t>
      </w:r>
    </w:p>
    <w:p w14:paraId="667ADEFC" w14:textId="77777777" w:rsidR="00111724" w:rsidRPr="00111724" w:rsidRDefault="00000000" w:rsidP="00B54AB7">
      <w:pPr>
        <w:pStyle w:val="a0"/>
        <w:bidi/>
        <w:rPr>
          <w:sz w:val="32"/>
          <w:szCs w:val="32"/>
        </w:rPr>
      </w:pPr>
      <w:r w:rsidRPr="006661E2">
        <w:rPr>
          <w:b/>
          <w:sz w:val="24"/>
          <w:szCs w:val="32"/>
        </w:rPr>
        <w:t xml:space="preserve">منع الرسائل الترويجية: </w:t>
      </w:r>
      <w:r w:rsidRPr="006661E2">
        <w:rPr>
          <w:sz w:val="24"/>
          <w:szCs w:val="32"/>
        </w:rPr>
        <w:t xml:space="preserve"> يُحظر استخدام البريد في إرسال الرسائل الإعلانية غير المرغوبة </w:t>
      </w:r>
      <w:r w:rsidR="00111724">
        <w:rPr>
          <w:rFonts w:hint="cs"/>
          <w:sz w:val="24"/>
          <w:szCs w:val="32"/>
          <w:rtl/>
        </w:rPr>
        <w:t xml:space="preserve"> </w:t>
      </w:r>
      <w:r w:rsidR="00111724" w:rsidRPr="006661E2">
        <w:rPr>
          <w:sz w:val="24"/>
          <w:szCs w:val="32"/>
        </w:rPr>
        <w:t>(Spam)، أو الرسائل المتسلسلة، أو الترويج لمنتجات تجارية شخصية.</w:t>
      </w:r>
    </w:p>
    <w:p w14:paraId="12C96795" w14:textId="77777777" w:rsidR="00D6082F" w:rsidRPr="006661E2" w:rsidRDefault="00000000" w:rsidP="00B54AB7">
      <w:pPr>
        <w:pStyle w:val="a0"/>
        <w:bidi/>
        <w:rPr>
          <w:sz w:val="32"/>
          <w:szCs w:val="32"/>
        </w:rPr>
      </w:pPr>
      <w:r w:rsidRPr="006661E2">
        <w:rPr>
          <w:b/>
          <w:sz w:val="24"/>
          <w:szCs w:val="32"/>
        </w:rPr>
        <w:t xml:space="preserve">حقوق الملكية الفكرية: </w:t>
      </w:r>
      <w:r w:rsidRPr="006661E2">
        <w:rPr>
          <w:sz w:val="24"/>
          <w:szCs w:val="32"/>
        </w:rPr>
        <w:t xml:space="preserve"> يُحظر نقل أو تداول أي مواد تنتهك حقوق الملكية الفكرية أو برمجيات وتطبيقات غير مرخصة عبر منصات المراسلة.</w:t>
      </w:r>
    </w:p>
    <w:p w14:paraId="53976E8F" w14:textId="77777777" w:rsidR="00D6082F" w:rsidRPr="006661E2" w:rsidRDefault="00000000" w:rsidP="00B54AB7">
      <w:pPr>
        <w:pStyle w:val="a0"/>
        <w:bidi/>
        <w:rPr>
          <w:sz w:val="32"/>
          <w:szCs w:val="32"/>
        </w:rPr>
      </w:pPr>
      <w:r w:rsidRPr="006661E2">
        <w:rPr>
          <w:b/>
          <w:sz w:val="24"/>
          <w:szCs w:val="32"/>
        </w:rPr>
        <w:t xml:space="preserve">حظر المحتوى غير اللائق: </w:t>
      </w:r>
      <w:r w:rsidRPr="006661E2">
        <w:rPr>
          <w:sz w:val="24"/>
          <w:szCs w:val="32"/>
        </w:rPr>
        <w:t xml:space="preserve"> يُحظر تداول أو إرسال أي محتوى تشهيري، مسيء، مخل بالآداب، عنصري، أو ينطوي على أي شكل من أشكال التهديد أو التمييز أياً كان نوعه.</w:t>
      </w:r>
    </w:p>
    <w:p w14:paraId="73793CF6" w14:textId="77777777" w:rsidR="00D6082F" w:rsidRPr="006661E2" w:rsidRDefault="00000000" w:rsidP="00B54AB7">
      <w:pPr>
        <w:pStyle w:val="a0"/>
        <w:bidi/>
        <w:rPr>
          <w:sz w:val="32"/>
          <w:szCs w:val="32"/>
        </w:rPr>
      </w:pPr>
      <w:r w:rsidRPr="006661E2">
        <w:rPr>
          <w:b/>
          <w:sz w:val="24"/>
          <w:szCs w:val="32"/>
        </w:rPr>
        <w:t xml:space="preserve">حظر إخفاء الهوية: </w:t>
      </w:r>
      <w:r w:rsidRPr="006661E2">
        <w:rPr>
          <w:sz w:val="24"/>
          <w:szCs w:val="32"/>
        </w:rPr>
        <w:t xml:space="preserve"> يُمنع إرسال رسائل مجهولة المصدر أو محاولة تزوير العناوين الرأسية للبريد الإلكتروني.</w:t>
      </w:r>
    </w:p>
    <w:p w14:paraId="0D24A17B" w14:textId="77777777" w:rsidR="00111724" w:rsidRPr="006661E2" w:rsidRDefault="00000000" w:rsidP="00B54AB7">
      <w:pPr>
        <w:pStyle w:val="a0"/>
        <w:bidi/>
        <w:rPr>
          <w:sz w:val="32"/>
          <w:szCs w:val="32"/>
        </w:rPr>
      </w:pPr>
      <w:r w:rsidRPr="006661E2">
        <w:rPr>
          <w:b/>
          <w:sz w:val="24"/>
          <w:szCs w:val="32"/>
        </w:rPr>
        <w:t xml:space="preserve">مكافحة التصيد المالي: </w:t>
      </w:r>
      <w:r w:rsidRPr="006661E2">
        <w:rPr>
          <w:sz w:val="24"/>
          <w:szCs w:val="32"/>
        </w:rPr>
        <w:t xml:space="preserve"> توخي الحذر الشديد تجاه هجمات التصيد الاحتيالي </w:t>
      </w:r>
      <w:r w:rsidR="00111724">
        <w:rPr>
          <w:rFonts w:hint="cs"/>
          <w:sz w:val="24"/>
          <w:szCs w:val="32"/>
          <w:rtl/>
        </w:rPr>
        <w:t xml:space="preserve"> </w:t>
      </w:r>
      <w:r w:rsidR="00111724" w:rsidRPr="006661E2">
        <w:rPr>
          <w:sz w:val="24"/>
          <w:szCs w:val="32"/>
        </w:rPr>
        <w:t>(Phishing) ورسائل انتحال صفة الإدارة المالية أو المدراء؛ والتأكد من عدم فتح المرفقات أو الضغط على الروابط المشبوهة، والإبلاغ الفوري لفريق أمن المعلومات عنها لتفادي تكرار الحوادث السابقة.</w:t>
      </w:r>
    </w:p>
    <w:p w14:paraId="5153A5C1" w14:textId="77777777" w:rsidR="00111724" w:rsidRPr="00111724" w:rsidRDefault="00111724" w:rsidP="00111724">
      <w:pPr>
        <w:pStyle w:val="a0"/>
        <w:numPr>
          <w:ilvl w:val="0"/>
          <w:numId w:val="0"/>
        </w:numPr>
        <w:bidi/>
        <w:ind w:left="360"/>
        <w:rPr>
          <w:sz w:val="32"/>
          <w:szCs w:val="32"/>
        </w:rPr>
      </w:pPr>
    </w:p>
    <w:p w14:paraId="110AAE30" w14:textId="77777777" w:rsidR="00D6082F" w:rsidRPr="006661E2" w:rsidRDefault="00000000" w:rsidP="002068CB">
      <w:pPr>
        <w:pStyle w:val="21"/>
        <w:bidi/>
      </w:pPr>
      <w:bookmarkStart w:id="6" w:name="_Toc240277620"/>
      <w:r w:rsidRPr="006661E2">
        <w:t>تصفح الإنترنت وشبكات التواصل (Internet Browsing)</w:t>
      </w:r>
      <w:r w:rsidR="006661E2" w:rsidRPr="006661E2">
        <w:t xml:space="preserve"> 2.5</w:t>
      </w:r>
      <w:bookmarkEnd w:id="6"/>
    </w:p>
    <w:p w14:paraId="61C92F71" w14:textId="77777777" w:rsidR="00D6082F" w:rsidRPr="006661E2" w:rsidRDefault="00000000" w:rsidP="00B54AB7">
      <w:pPr>
        <w:pStyle w:val="a0"/>
        <w:bidi/>
        <w:rPr>
          <w:sz w:val="32"/>
          <w:szCs w:val="32"/>
        </w:rPr>
      </w:pPr>
      <w:r w:rsidRPr="006661E2">
        <w:rPr>
          <w:b/>
          <w:sz w:val="24"/>
          <w:szCs w:val="32"/>
        </w:rPr>
        <w:t xml:space="preserve">هدف التزويد: </w:t>
      </w:r>
      <w:r w:rsidRPr="006661E2">
        <w:rPr>
          <w:sz w:val="24"/>
          <w:szCs w:val="32"/>
        </w:rPr>
        <w:t xml:space="preserve"> توفر خدمة الإنترنت على أجهزة البنك لإنجاز متطلبات وأبحاث العمل، والوصول للأنظمة المصرح بها، وتحديث القنوات الرسمية للبنك.</w:t>
      </w:r>
    </w:p>
    <w:p w14:paraId="7E2DF13E" w14:textId="77777777" w:rsidR="00D6082F" w:rsidRPr="006661E2" w:rsidRDefault="00000000" w:rsidP="00B54AB7">
      <w:pPr>
        <w:pStyle w:val="a0"/>
        <w:bidi/>
        <w:rPr>
          <w:sz w:val="32"/>
          <w:szCs w:val="32"/>
        </w:rPr>
      </w:pPr>
      <w:r w:rsidRPr="006661E2">
        <w:rPr>
          <w:b/>
          <w:sz w:val="24"/>
          <w:szCs w:val="32"/>
        </w:rPr>
        <w:t xml:space="preserve">الاستخدام الشخصي العارض: </w:t>
      </w:r>
      <w:r w:rsidRPr="006661E2">
        <w:rPr>
          <w:sz w:val="24"/>
          <w:szCs w:val="32"/>
        </w:rPr>
        <w:t xml:space="preserve"> يُسمح بالاستخدام الشخصي المحدود والمعقول للإنترنت خارج أوقات العمل الرسمية (مثل فترات الراحة) شريطة ألا يتعارض مع الإنتاجية ولا يمس أمن الأنظمة.</w:t>
      </w:r>
    </w:p>
    <w:p w14:paraId="438CC6A4" w14:textId="77777777" w:rsidR="00D6082F" w:rsidRPr="006661E2" w:rsidRDefault="00000000" w:rsidP="00B54AB7">
      <w:pPr>
        <w:pStyle w:val="a0"/>
        <w:bidi/>
        <w:rPr>
          <w:sz w:val="32"/>
          <w:szCs w:val="32"/>
        </w:rPr>
      </w:pPr>
      <w:r w:rsidRPr="006661E2">
        <w:rPr>
          <w:b/>
          <w:sz w:val="24"/>
          <w:szCs w:val="32"/>
        </w:rPr>
        <w:t xml:space="preserve">المواقع المحظورة: </w:t>
      </w:r>
      <w:r w:rsidRPr="006661E2">
        <w:rPr>
          <w:sz w:val="24"/>
          <w:szCs w:val="32"/>
        </w:rPr>
        <w:t xml:space="preserve"> يُحظر قطعياً الدخول إلى أو تحميل محتويات من المواقع الإباحية، مواقع القرصنة، شبكات التورنت ومشاركة الملفات (P2P)، مواقع القمار والمراهنات، أو مواقع تحقيق الأرباح الوهمية.</w:t>
      </w:r>
    </w:p>
    <w:p w14:paraId="0AAD69CF" w14:textId="77777777" w:rsidR="00D6082F" w:rsidRPr="006661E2" w:rsidRDefault="00000000" w:rsidP="00B54AB7">
      <w:pPr>
        <w:pStyle w:val="a0"/>
        <w:bidi/>
        <w:rPr>
          <w:sz w:val="32"/>
          <w:szCs w:val="32"/>
        </w:rPr>
      </w:pPr>
      <w:r w:rsidRPr="006661E2">
        <w:rPr>
          <w:b/>
          <w:sz w:val="24"/>
          <w:szCs w:val="32"/>
        </w:rPr>
        <w:t xml:space="preserve">منع الأنشطة التجارية الخاصة: </w:t>
      </w:r>
      <w:r w:rsidRPr="006661E2">
        <w:rPr>
          <w:sz w:val="24"/>
          <w:szCs w:val="32"/>
        </w:rPr>
        <w:t xml:space="preserve"> يُمنع استخدام شبكة وأجهزة البنك في تشغيل وإدارة أي أعمال تجارية أو استثمارية خاصة.</w:t>
      </w:r>
    </w:p>
    <w:p w14:paraId="39C0D0B7" w14:textId="77777777" w:rsidR="00D6082F" w:rsidRPr="006661E2" w:rsidRDefault="00000000" w:rsidP="00B54AB7">
      <w:pPr>
        <w:pStyle w:val="a0"/>
        <w:bidi/>
        <w:rPr>
          <w:sz w:val="32"/>
          <w:szCs w:val="32"/>
        </w:rPr>
      </w:pPr>
      <w:r w:rsidRPr="006661E2">
        <w:rPr>
          <w:b/>
          <w:sz w:val="24"/>
          <w:szCs w:val="32"/>
        </w:rPr>
        <w:t xml:space="preserve">حظر تنزيل البرمجيات: </w:t>
      </w:r>
      <w:r w:rsidRPr="006661E2">
        <w:rPr>
          <w:sz w:val="24"/>
          <w:szCs w:val="32"/>
        </w:rPr>
        <w:t xml:space="preserve"> يُحظر تحميل أو تثبيت أي برامج أو أدوات تشخيص شبكية (مثل برامج Wireshark) دون اعتماد رسمي من إدارة تقنية وأمن المعلومات.</w:t>
      </w:r>
    </w:p>
    <w:p w14:paraId="3513BDE5" w14:textId="77777777" w:rsidR="00D6082F" w:rsidRPr="006661E2" w:rsidRDefault="00000000" w:rsidP="00B54AB7">
      <w:pPr>
        <w:pStyle w:val="a0"/>
        <w:bidi/>
        <w:rPr>
          <w:sz w:val="32"/>
          <w:szCs w:val="32"/>
        </w:rPr>
      </w:pPr>
      <w:r w:rsidRPr="006661E2">
        <w:rPr>
          <w:b/>
          <w:sz w:val="24"/>
          <w:szCs w:val="32"/>
        </w:rPr>
        <w:t xml:space="preserve">تحذيرات المتصفح: </w:t>
      </w:r>
      <w:r w:rsidRPr="006661E2">
        <w:rPr>
          <w:sz w:val="24"/>
          <w:szCs w:val="32"/>
        </w:rPr>
        <w:t xml:space="preserve"> تجنب تصفح المواقع التي تظهر عليها تحذيرات أمنية من مضاد الفيروسات أو المتصفح، والتبليغ الفوري عن أي محاولات حجب مشبوهة.</w:t>
      </w:r>
    </w:p>
    <w:p w14:paraId="5168C39F" w14:textId="77777777" w:rsidR="006661E2" w:rsidRDefault="006661E2" w:rsidP="006661E2">
      <w:pPr>
        <w:pStyle w:val="a0"/>
        <w:numPr>
          <w:ilvl w:val="0"/>
          <w:numId w:val="0"/>
        </w:numPr>
        <w:bidi/>
        <w:ind w:left="360" w:hanging="360"/>
        <w:rPr>
          <w:sz w:val="32"/>
          <w:szCs w:val="32"/>
        </w:rPr>
      </w:pPr>
    </w:p>
    <w:p w14:paraId="3B2584E7" w14:textId="77777777" w:rsidR="006661E2" w:rsidRDefault="006661E2" w:rsidP="006661E2">
      <w:pPr>
        <w:pStyle w:val="a0"/>
        <w:numPr>
          <w:ilvl w:val="0"/>
          <w:numId w:val="0"/>
        </w:numPr>
        <w:bidi/>
        <w:ind w:left="360" w:hanging="360"/>
        <w:rPr>
          <w:sz w:val="32"/>
          <w:szCs w:val="32"/>
        </w:rPr>
      </w:pPr>
    </w:p>
    <w:p w14:paraId="2968591A" w14:textId="77777777" w:rsidR="006661E2" w:rsidRDefault="006661E2" w:rsidP="006661E2">
      <w:pPr>
        <w:pStyle w:val="a0"/>
        <w:numPr>
          <w:ilvl w:val="0"/>
          <w:numId w:val="0"/>
        </w:numPr>
        <w:bidi/>
        <w:ind w:left="360" w:hanging="360"/>
        <w:rPr>
          <w:sz w:val="32"/>
          <w:szCs w:val="32"/>
        </w:rPr>
      </w:pPr>
    </w:p>
    <w:p w14:paraId="232F035A" w14:textId="77777777" w:rsidR="006661E2" w:rsidRDefault="006661E2" w:rsidP="006661E2">
      <w:pPr>
        <w:pStyle w:val="a0"/>
        <w:numPr>
          <w:ilvl w:val="0"/>
          <w:numId w:val="0"/>
        </w:numPr>
        <w:bidi/>
        <w:ind w:left="360" w:hanging="360"/>
        <w:rPr>
          <w:sz w:val="32"/>
          <w:szCs w:val="32"/>
        </w:rPr>
      </w:pPr>
    </w:p>
    <w:p w14:paraId="5DA0636B" w14:textId="77777777" w:rsidR="006661E2" w:rsidRDefault="006661E2" w:rsidP="006661E2">
      <w:pPr>
        <w:pStyle w:val="a0"/>
        <w:numPr>
          <w:ilvl w:val="0"/>
          <w:numId w:val="0"/>
        </w:numPr>
        <w:bidi/>
        <w:ind w:left="360" w:hanging="360"/>
        <w:rPr>
          <w:sz w:val="32"/>
          <w:szCs w:val="32"/>
        </w:rPr>
      </w:pPr>
    </w:p>
    <w:p w14:paraId="6D12E3E6" w14:textId="77777777" w:rsidR="006661E2" w:rsidRPr="006661E2" w:rsidRDefault="006661E2" w:rsidP="006661E2">
      <w:pPr>
        <w:pStyle w:val="a0"/>
        <w:numPr>
          <w:ilvl w:val="0"/>
          <w:numId w:val="0"/>
        </w:numPr>
        <w:bidi/>
        <w:ind w:left="360" w:hanging="360"/>
        <w:rPr>
          <w:sz w:val="32"/>
          <w:szCs w:val="32"/>
        </w:rPr>
      </w:pPr>
    </w:p>
    <w:p w14:paraId="08BDDB34" w14:textId="77777777" w:rsidR="00D6082F" w:rsidRPr="006661E2" w:rsidRDefault="00000000" w:rsidP="002068CB">
      <w:pPr>
        <w:pStyle w:val="21"/>
        <w:bidi/>
      </w:pPr>
      <w:bookmarkStart w:id="7" w:name="_Toc240277621"/>
      <w:r w:rsidRPr="006661E2">
        <w:t>أجهزة الحواسيب المحمولة والأجهزة الذكية (Mobile Devices)</w:t>
      </w:r>
      <w:r w:rsidR="006661E2" w:rsidRPr="006661E2">
        <w:t xml:space="preserve"> 2.6</w:t>
      </w:r>
      <w:bookmarkEnd w:id="7"/>
    </w:p>
    <w:p w14:paraId="768F1C0D" w14:textId="77777777" w:rsidR="00D6082F" w:rsidRPr="006661E2" w:rsidRDefault="00000000" w:rsidP="00B54AB7">
      <w:pPr>
        <w:pStyle w:val="a0"/>
        <w:bidi/>
        <w:rPr>
          <w:sz w:val="32"/>
          <w:szCs w:val="32"/>
        </w:rPr>
      </w:pPr>
      <w:r w:rsidRPr="006661E2">
        <w:rPr>
          <w:b/>
          <w:sz w:val="24"/>
          <w:szCs w:val="32"/>
        </w:rPr>
        <w:t xml:space="preserve">حصرية الأجهزة المصرحة: </w:t>
      </w:r>
      <w:r w:rsidRPr="006661E2">
        <w:rPr>
          <w:sz w:val="24"/>
          <w:szCs w:val="32"/>
        </w:rPr>
        <w:t xml:space="preserve"> يُحظر استخدام أي جهاز محمول لمعالجة أو حفظ البيانات المصرفية السرية ما لم يكن ممنوحاً ومُعدّاً ومعتمداً من قِبل إدارة البنك.</w:t>
      </w:r>
    </w:p>
    <w:p w14:paraId="6B340778" w14:textId="77777777" w:rsidR="00D6082F" w:rsidRPr="006661E2" w:rsidRDefault="00000000" w:rsidP="00B54AB7">
      <w:pPr>
        <w:pStyle w:val="a0"/>
        <w:bidi/>
        <w:rPr>
          <w:sz w:val="32"/>
          <w:szCs w:val="32"/>
        </w:rPr>
      </w:pPr>
      <w:r w:rsidRPr="006661E2">
        <w:rPr>
          <w:b/>
          <w:sz w:val="24"/>
          <w:szCs w:val="32"/>
        </w:rPr>
        <w:t xml:space="preserve">حظر الاستخدام العائلي: </w:t>
      </w:r>
      <w:r w:rsidRPr="006661E2">
        <w:rPr>
          <w:sz w:val="24"/>
          <w:szCs w:val="32"/>
        </w:rPr>
        <w:t xml:space="preserve"> الأجهزة الممنوحة من البنك مخصصة للاستخدام المهني الحصري؛ ويُمنع مشاركتها مع أفراد العائلة أو الأصدقاء أو استخدامها لأغراض ترفيهية.</w:t>
      </w:r>
    </w:p>
    <w:p w14:paraId="460F8466" w14:textId="77777777" w:rsidR="00D6082F" w:rsidRPr="006661E2" w:rsidRDefault="00000000" w:rsidP="00B54AB7">
      <w:pPr>
        <w:pStyle w:val="a0"/>
        <w:bidi/>
        <w:rPr>
          <w:sz w:val="32"/>
          <w:szCs w:val="32"/>
        </w:rPr>
      </w:pPr>
      <w:r w:rsidRPr="006661E2">
        <w:rPr>
          <w:b/>
          <w:sz w:val="24"/>
          <w:szCs w:val="32"/>
        </w:rPr>
        <w:t xml:space="preserve">تصاريح الخروج: </w:t>
      </w:r>
      <w:r w:rsidRPr="006661E2">
        <w:rPr>
          <w:sz w:val="24"/>
          <w:szCs w:val="32"/>
        </w:rPr>
        <w:t xml:space="preserve"> يُمنع إخراج الأجهزة المحمولة من مقار البنك دون الحصول على إذن وتصريح خطي مسبق من الإدارة المختصة.</w:t>
      </w:r>
    </w:p>
    <w:p w14:paraId="5C5715FE" w14:textId="77777777" w:rsidR="00D6082F" w:rsidRPr="006661E2" w:rsidRDefault="00000000" w:rsidP="00B54AB7">
      <w:pPr>
        <w:pStyle w:val="a0"/>
        <w:bidi/>
        <w:rPr>
          <w:sz w:val="32"/>
          <w:szCs w:val="32"/>
        </w:rPr>
      </w:pPr>
      <w:r w:rsidRPr="006661E2">
        <w:rPr>
          <w:b/>
          <w:sz w:val="24"/>
          <w:szCs w:val="32"/>
        </w:rPr>
        <w:t xml:space="preserve">الحماية المادية خارج المقرات: </w:t>
      </w:r>
      <w:r w:rsidRPr="006661E2">
        <w:rPr>
          <w:sz w:val="24"/>
          <w:szCs w:val="32"/>
        </w:rPr>
        <w:t xml:space="preserve"> اتخاذ التدابير الأمنية الميدانية لحماية الأجهزة أثناء التنقل (عدم ترك الحاسوب المحمول دون رقابة في الأماكن العامة أو ظاهراً داخل المركبات) لتفادي تكرار حادثة فقدان حاسوب إدارة التسويق.</w:t>
      </w:r>
    </w:p>
    <w:p w14:paraId="13F3A26B" w14:textId="77777777" w:rsidR="00111724" w:rsidRPr="00111724" w:rsidRDefault="00000000" w:rsidP="00B54AB7">
      <w:pPr>
        <w:pStyle w:val="a0"/>
        <w:bidi/>
        <w:rPr>
          <w:sz w:val="32"/>
          <w:szCs w:val="32"/>
        </w:rPr>
      </w:pPr>
      <w:r w:rsidRPr="006661E2">
        <w:rPr>
          <w:b/>
          <w:sz w:val="24"/>
          <w:szCs w:val="32"/>
        </w:rPr>
        <w:t xml:space="preserve">التشفير الشامل للأقراص: </w:t>
      </w:r>
      <w:r w:rsidRPr="006661E2">
        <w:rPr>
          <w:sz w:val="24"/>
          <w:szCs w:val="32"/>
        </w:rPr>
        <w:t xml:space="preserve"> إلزامية التشفير الكامل للأقراص الصلبة </w:t>
      </w:r>
      <w:r w:rsidR="00111724">
        <w:rPr>
          <w:rFonts w:hint="cs"/>
          <w:sz w:val="24"/>
          <w:szCs w:val="32"/>
          <w:rtl/>
        </w:rPr>
        <w:t xml:space="preserve"> </w:t>
      </w:r>
      <w:r w:rsidR="00111724" w:rsidRPr="006661E2">
        <w:rPr>
          <w:sz w:val="24"/>
          <w:szCs w:val="32"/>
        </w:rPr>
        <w:t>(BitLocker) لجميع الحواسيب المحمولة دون استثناء، ويُمنع منعاً باتاً محاولة تعطيل أو الالتفاف على التشفير.</w:t>
      </w:r>
    </w:p>
    <w:p w14:paraId="04AAA0FE" w14:textId="77777777" w:rsidR="00D6082F" w:rsidRPr="006661E2" w:rsidRDefault="00000000" w:rsidP="00B54AB7">
      <w:pPr>
        <w:pStyle w:val="a0"/>
        <w:bidi/>
        <w:rPr>
          <w:sz w:val="32"/>
          <w:szCs w:val="32"/>
        </w:rPr>
      </w:pPr>
      <w:r w:rsidRPr="006661E2">
        <w:rPr>
          <w:b/>
          <w:sz w:val="24"/>
          <w:szCs w:val="32"/>
        </w:rPr>
        <w:t xml:space="preserve">أمن الاتصال الخارجي: </w:t>
      </w:r>
      <w:r w:rsidRPr="006661E2">
        <w:rPr>
          <w:sz w:val="24"/>
          <w:szCs w:val="32"/>
        </w:rPr>
        <w:t xml:space="preserve"> يُحظر الاتصال بشبكات الواي فاي العامة غير المشفرة (Public Wi-Fi) في المقاهي والفنادق إلا بعد تفعيل الاتصال عبر الشبكة الافتراضية الخاصة المشفرة للبنك (VPN) واستخدام المصادقة الثنائية (MFA).</w:t>
      </w:r>
    </w:p>
    <w:p w14:paraId="20EED3A4" w14:textId="77777777" w:rsidR="00D6082F" w:rsidRPr="006661E2" w:rsidRDefault="00000000" w:rsidP="00B54AB7">
      <w:pPr>
        <w:pStyle w:val="a0"/>
        <w:bidi/>
        <w:rPr>
          <w:sz w:val="32"/>
          <w:szCs w:val="32"/>
        </w:rPr>
      </w:pPr>
      <w:r w:rsidRPr="006661E2">
        <w:rPr>
          <w:b/>
          <w:sz w:val="24"/>
          <w:szCs w:val="32"/>
        </w:rPr>
        <w:t xml:space="preserve">السفر بالأجهزة خارج المملكة: </w:t>
      </w:r>
      <w:r w:rsidRPr="006661E2">
        <w:rPr>
          <w:sz w:val="24"/>
          <w:szCs w:val="32"/>
        </w:rPr>
        <w:t xml:space="preserve"> يُمنع السفر بالأجهزة المؤسسية خارج المملكة العربية السعودية دون الحصول على موافقة خطية مسبقة من CISO ورئيس القطاع.</w:t>
      </w:r>
    </w:p>
    <w:p w14:paraId="053A0A3B" w14:textId="77777777" w:rsidR="00D6082F" w:rsidRPr="006661E2" w:rsidRDefault="00000000" w:rsidP="002068CB">
      <w:pPr>
        <w:pStyle w:val="21"/>
        <w:bidi/>
      </w:pPr>
      <w:bookmarkStart w:id="8" w:name="_Toc240277622"/>
      <w:r w:rsidRPr="006661E2">
        <w:t>العمل عن بُعد (Working from Home)</w:t>
      </w:r>
      <w:r w:rsidR="006661E2" w:rsidRPr="006661E2">
        <w:t xml:space="preserve"> 2.7</w:t>
      </w:r>
      <w:bookmarkEnd w:id="8"/>
    </w:p>
    <w:p w14:paraId="1EA73022" w14:textId="77777777" w:rsidR="00D6082F" w:rsidRPr="006661E2" w:rsidRDefault="00000000" w:rsidP="00B54AB7">
      <w:pPr>
        <w:pStyle w:val="a0"/>
        <w:bidi/>
        <w:rPr>
          <w:sz w:val="32"/>
          <w:szCs w:val="32"/>
        </w:rPr>
      </w:pPr>
      <w:r w:rsidRPr="006661E2">
        <w:rPr>
          <w:b/>
          <w:sz w:val="24"/>
          <w:szCs w:val="32"/>
        </w:rPr>
        <w:t xml:space="preserve">التقييم والاتفاقية: </w:t>
      </w:r>
      <w:r w:rsidRPr="006661E2">
        <w:rPr>
          <w:sz w:val="24"/>
          <w:szCs w:val="32"/>
        </w:rPr>
        <w:t xml:space="preserve"> يخضع العمل عن بُعد لاتفاقية رسمية وتقييم مسبق للمخاطر الأمنية للتأكد من ملاءمة البيئة المنزلية للعمل المصرفي الآمن.</w:t>
      </w:r>
    </w:p>
    <w:p w14:paraId="0EEE52C2" w14:textId="77777777" w:rsidR="00D6082F" w:rsidRPr="006661E2" w:rsidRDefault="00000000" w:rsidP="00B54AB7">
      <w:pPr>
        <w:pStyle w:val="a0"/>
        <w:bidi/>
        <w:rPr>
          <w:sz w:val="32"/>
          <w:szCs w:val="32"/>
        </w:rPr>
      </w:pPr>
      <w:r w:rsidRPr="006661E2">
        <w:rPr>
          <w:b/>
          <w:sz w:val="24"/>
          <w:szCs w:val="32"/>
        </w:rPr>
        <w:t xml:space="preserve">سرية البيئة المنزلية: </w:t>
      </w:r>
      <w:r w:rsidRPr="006661E2">
        <w:rPr>
          <w:sz w:val="24"/>
          <w:szCs w:val="32"/>
        </w:rPr>
        <w:t xml:space="preserve"> الالتزام بالعمل في مكان هادئ ومعزول داخل السكن، ومنع أفراد الأسرة أو الزوار من الاطلاع على الشاشات أثناء عرض بيانات العملاء أو العمليات البنكية.</w:t>
      </w:r>
    </w:p>
    <w:p w14:paraId="67E99E1D" w14:textId="77777777" w:rsidR="00D6082F" w:rsidRPr="006661E2" w:rsidRDefault="00000000" w:rsidP="00B54AB7">
      <w:pPr>
        <w:pStyle w:val="a0"/>
        <w:bidi/>
        <w:rPr>
          <w:sz w:val="32"/>
          <w:szCs w:val="32"/>
        </w:rPr>
      </w:pPr>
      <w:r w:rsidRPr="006661E2">
        <w:rPr>
          <w:b/>
          <w:sz w:val="24"/>
          <w:szCs w:val="32"/>
        </w:rPr>
        <w:t xml:space="preserve">القنوات المؤمنة: </w:t>
      </w:r>
      <w:r w:rsidRPr="006661E2">
        <w:rPr>
          <w:sz w:val="24"/>
          <w:szCs w:val="32"/>
        </w:rPr>
        <w:t xml:space="preserve"> استخدام وسائل الاتصال المؤسسية المؤمنة فقط وتطبيق كافة الضوابط الرقابية المحددة في سياسة العمل عن بُعد المعتمدة.</w:t>
      </w:r>
    </w:p>
    <w:p w14:paraId="08639CE0" w14:textId="77777777" w:rsidR="00D6082F" w:rsidRPr="006661E2" w:rsidRDefault="00000000" w:rsidP="002068CB">
      <w:pPr>
        <w:pStyle w:val="21"/>
        <w:bidi/>
      </w:pPr>
      <w:bookmarkStart w:id="9" w:name="_Toc240277623"/>
      <w:r w:rsidRPr="006661E2">
        <w:t>الخصوصية والامتثال القانوني (Privacy &amp; Compliance)</w:t>
      </w:r>
      <w:r w:rsidR="006661E2" w:rsidRPr="006661E2">
        <w:t xml:space="preserve"> 2.8</w:t>
      </w:r>
      <w:bookmarkEnd w:id="9"/>
    </w:p>
    <w:p w14:paraId="7085E4C9" w14:textId="77777777" w:rsidR="00111724" w:rsidRPr="00111724" w:rsidRDefault="00000000" w:rsidP="00B54AB7">
      <w:pPr>
        <w:pStyle w:val="a0"/>
        <w:bidi/>
        <w:rPr>
          <w:sz w:val="32"/>
          <w:szCs w:val="32"/>
        </w:rPr>
      </w:pPr>
      <w:r w:rsidRPr="006661E2">
        <w:rPr>
          <w:sz w:val="24"/>
          <w:szCs w:val="32"/>
        </w:rPr>
        <w:t>الامتثال التام لأحكام نظام حماية البيانات الشخصية (PDPL)</w:t>
      </w:r>
      <w:r w:rsidR="00111724" w:rsidRPr="00111724">
        <w:rPr>
          <w:b/>
          <w:sz w:val="24"/>
          <w:szCs w:val="32"/>
        </w:rPr>
        <w:t xml:space="preserve"> </w:t>
      </w:r>
      <w:r w:rsidR="00111724" w:rsidRPr="006661E2">
        <w:rPr>
          <w:b/>
          <w:sz w:val="24"/>
          <w:szCs w:val="32"/>
        </w:rPr>
        <w:t xml:space="preserve">حماية بيانات PII </w:t>
      </w:r>
      <w:r w:rsidR="00111724" w:rsidRPr="006661E2">
        <w:rPr>
          <w:sz w:val="24"/>
          <w:szCs w:val="32"/>
        </w:rPr>
        <w:t xml:space="preserve"> </w:t>
      </w:r>
      <w:r w:rsidR="00111724">
        <w:rPr>
          <w:rFonts w:hint="cs"/>
          <w:sz w:val="24"/>
          <w:szCs w:val="32"/>
          <w:rtl/>
        </w:rPr>
        <w:t xml:space="preserve"> </w:t>
      </w:r>
      <w:r w:rsidR="00111724" w:rsidRPr="006661E2">
        <w:rPr>
          <w:sz w:val="24"/>
          <w:szCs w:val="32"/>
        </w:rPr>
        <w:t>واللوائح الصادرة عن هيئة البيانات والذكاء الاصطناعي (سدايا) عند جمع أو معالجة أو تخزين بيانات العملاء والموظفين</w:t>
      </w:r>
    </w:p>
    <w:p w14:paraId="5BA6E1B0" w14:textId="77777777" w:rsidR="00D6082F" w:rsidRPr="006661E2" w:rsidRDefault="00000000" w:rsidP="00B54AB7">
      <w:pPr>
        <w:pStyle w:val="a0"/>
        <w:bidi/>
        <w:rPr>
          <w:sz w:val="32"/>
          <w:szCs w:val="32"/>
        </w:rPr>
      </w:pPr>
      <w:r w:rsidRPr="006661E2">
        <w:rPr>
          <w:b/>
          <w:sz w:val="24"/>
          <w:szCs w:val="32"/>
        </w:rPr>
        <w:t xml:space="preserve">تقنيع بيانات الفحص: </w:t>
      </w:r>
      <w:r w:rsidRPr="006661E2">
        <w:rPr>
          <w:sz w:val="24"/>
          <w:szCs w:val="32"/>
        </w:rPr>
        <w:t xml:space="preserve"> حظر نسخ أو استخدام بيانات العملاء الحقيقية في بيئات الاختبار والتطوير، والالتزام الصارم بتطبيق أدوات تقنيع وتجهيل البيانات (Data Masking).</w:t>
      </w:r>
    </w:p>
    <w:p w14:paraId="2C2D01B8" w14:textId="77777777" w:rsidR="00D6082F" w:rsidRPr="006661E2" w:rsidRDefault="00000000" w:rsidP="00B54AB7">
      <w:pPr>
        <w:pStyle w:val="a0"/>
        <w:bidi/>
        <w:rPr>
          <w:sz w:val="32"/>
          <w:szCs w:val="32"/>
        </w:rPr>
      </w:pPr>
      <w:r w:rsidRPr="006661E2">
        <w:rPr>
          <w:b/>
          <w:sz w:val="24"/>
          <w:szCs w:val="32"/>
        </w:rPr>
        <w:t xml:space="preserve">حقوق الملكية الفكرية: </w:t>
      </w:r>
      <w:r w:rsidRPr="006661E2">
        <w:rPr>
          <w:sz w:val="24"/>
          <w:szCs w:val="32"/>
        </w:rPr>
        <w:t xml:space="preserve"> احترام وحماية حقوق الملكية الفكرية وتراخيص البرمجيات التجارية والمكتبات البرمجية المعتمدة بالبنك.</w:t>
      </w:r>
    </w:p>
    <w:p w14:paraId="55A7AF15" w14:textId="77777777" w:rsidR="006661E2" w:rsidRDefault="006661E2" w:rsidP="006661E2">
      <w:pPr>
        <w:pStyle w:val="a0"/>
        <w:numPr>
          <w:ilvl w:val="0"/>
          <w:numId w:val="0"/>
        </w:numPr>
        <w:bidi/>
        <w:ind w:left="360" w:hanging="360"/>
        <w:rPr>
          <w:sz w:val="32"/>
          <w:szCs w:val="32"/>
        </w:rPr>
      </w:pPr>
    </w:p>
    <w:p w14:paraId="1CF49E29" w14:textId="77777777" w:rsidR="006661E2" w:rsidRDefault="006661E2" w:rsidP="006661E2">
      <w:pPr>
        <w:pStyle w:val="a0"/>
        <w:numPr>
          <w:ilvl w:val="0"/>
          <w:numId w:val="0"/>
        </w:numPr>
        <w:bidi/>
        <w:ind w:left="360" w:hanging="360"/>
        <w:rPr>
          <w:sz w:val="32"/>
          <w:szCs w:val="32"/>
        </w:rPr>
      </w:pPr>
    </w:p>
    <w:p w14:paraId="6F644317" w14:textId="77777777" w:rsidR="006661E2" w:rsidRDefault="006661E2" w:rsidP="006661E2">
      <w:pPr>
        <w:pStyle w:val="a0"/>
        <w:numPr>
          <w:ilvl w:val="0"/>
          <w:numId w:val="0"/>
        </w:numPr>
        <w:bidi/>
        <w:ind w:left="360" w:hanging="360"/>
        <w:rPr>
          <w:sz w:val="32"/>
          <w:szCs w:val="32"/>
        </w:rPr>
      </w:pPr>
    </w:p>
    <w:p w14:paraId="0C014F6F" w14:textId="77777777" w:rsidR="00B54AB7" w:rsidRDefault="00B54AB7" w:rsidP="00B54AB7">
      <w:pPr>
        <w:pStyle w:val="a0"/>
        <w:numPr>
          <w:ilvl w:val="0"/>
          <w:numId w:val="0"/>
        </w:numPr>
        <w:bidi/>
        <w:ind w:left="360" w:hanging="360"/>
        <w:rPr>
          <w:sz w:val="32"/>
          <w:szCs w:val="32"/>
        </w:rPr>
      </w:pPr>
    </w:p>
    <w:p w14:paraId="746EAC08" w14:textId="77777777" w:rsidR="006661E2" w:rsidRPr="006661E2" w:rsidRDefault="006661E2" w:rsidP="006661E2">
      <w:pPr>
        <w:pStyle w:val="a0"/>
        <w:numPr>
          <w:ilvl w:val="0"/>
          <w:numId w:val="0"/>
        </w:numPr>
        <w:bidi/>
        <w:ind w:left="360" w:hanging="360"/>
        <w:rPr>
          <w:sz w:val="32"/>
          <w:szCs w:val="32"/>
        </w:rPr>
      </w:pPr>
    </w:p>
    <w:p w14:paraId="54CAB7A6" w14:textId="77777777" w:rsidR="00D6082F" w:rsidRPr="006661E2" w:rsidRDefault="00000000" w:rsidP="002068CB">
      <w:pPr>
        <w:pStyle w:val="21"/>
        <w:bidi/>
      </w:pPr>
      <w:bookmarkStart w:id="10" w:name="_Toc240277624"/>
      <w:r w:rsidRPr="006661E2">
        <w:t>الحوسبة والخدمات السحابية (Cloud Computing)</w:t>
      </w:r>
      <w:r w:rsidR="006661E2" w:rsidRPr="006661E2">
        <w:t xml:space="preserve"> 2.9</w:t>
      </w:r>
      <w:bookmarkEnd w:id="10"/>
    </w:p>
    <w:p w14:paraId="7FF4482C" w14:textId="77777777" w:rsidR="00D6082F" w:rsidRPr="006661E2" w:rsidRDefault="00000000" w:rsidP="00B54AB7">
      <w:pPr>
        <w:pStyle w:val="a0"/>
        <w:bidi/>
        <w:rPr>
          <w:sz w:val="32"/>
          <w:szCs w:val="32"/>
        </w:rPr>
      </w:pPr>
      <w:r w:rsidRPr="006661E2">
        <w:rPr>
          <w:b/>
          <w:sz w:val="24"/>
          <w:szCs w:val="32"/>
        </w:rPr>
        <w:t xml:space="preserve">السحابة المعتمدة: </w:t>
      </w:r>
      <w:r w:rsidRPr="006661E2">
        <w:rPr>
          <w:sz w:val="24"/>
          <w:szCs w:val="32"/>
        </w:rPr>
        <w:t xml:space="preserve"> يقتصر استخدام الخدمات السحابية على البيئات المعتمدة رسمياً والمقيمة أمنياً من البنك (مثل بيئات AWS المخصصة للتحليلات والتطوير).</w:t>
      </w:r>
    </w:p>
    <w:p w14:paraId="5981BD43" w14:textId="77777777" w:rsidR="00D6082F" w:rsidRPr="006661E2" w:rsidRDefault="00000000" w:rsidP="00B54AB7">
      <w:pPr>
        <w:pStyle w:val="a0"/>
        <w:bidi/>
        <w:rPr>
          <w:sz w:val="32"/>
          <w:szCs w:val="32"/>
        </w:rPr>
      </w:pPr>
      <w:r w:rsidRPr="006661E2">
        <w:rPr>
          <w:b/>
          <w:sz w:val="24"/>
          <w:szCs w:val="32"/>
        </w:rPr>
        <w:t xml:space="preserve">حظر السحابات غير المصرحة: </w:t>
      </w:r>
      <w:r w:rsidRPr="006661E2">
        <w:rPr>
          <w:sz w:val="24"/>
          <w:szCs w:val="32"/>
        </w:rPr>
        <w:t xml:space="preserve"> يُحظر قطعياً رفع أو تخزين أي بيانات بنكية سرية أو معلومات عملاء شخصية في خدمات التخزين السحابي العامة غير المصرح بها (مثل Dropbox، Google Drive الشخصي، أو OneDrive غير المؤسسي).</w:t>
      </w:r>
    </w:p>
    <w:p w14:paraId="6146A827" w14:textId="77777777" w:rsidR="00D6082F" w:rsidRPr="006661E2" w:rsidRDefault="00000000" w:rsidP="002068CB">
      <w:pPr>
        <w:pStyle w:val="21"/>
        <w:bidi/>
      </w:pPr>
      <w:bookmarkStart w:id="11" w:name="_Toc240277625"/>
      <w:r w:rsidRPr="006661E2">
        <w:t>شبكات التواصل الاجتماعي (Use of Social Media)</w:t>
      </w:r>
      <w:r w:rsidR="006661E2" w:rsidRPr="006661E2">
        <w:t xml:space="preserve"> 2.10</w:t>
      </w:r>
      <w:bookmarkEnd w:id="11"/>
    </w:p>
    <w:p w14:paraId="6EADC0D3" w14:textId="77777777" w:rsidR="00D6082F" w:rsidRPr="001E4F45" w:rsidRDefault="00000000" w:rsidP="00B54AB7">
      <w:pPr>
        <w:pStyle w:val="a0"/>
        <w:bidi/>
        <w:rPr>
          <w:sz w:val="32"/>
          <w:szCs w:val="32"/>
        </w:rPr>
      </w:pPr>
      <w:r w:rsidRPr="001E4F45">
        <w:rPr>
          <w:b/>
          <w:sz w:val="24"/>
          <w:szCs w:val="32"/>
        </w:rPr>
        <w:t xml:space="preserve">التمثيل الرسمي: </w:t>
      </w:r>
      <w:r w:rsidRPr="001E4F45">
        <w:rPr>
          <w:sz w:val="24"/>
          <w:szCs w:val="32"/>
        </w:rPr>
        <w:t xml:space="preserve"> يقتصر النشر والتمثيل الرسمي لبنك الآفاق الرقمية على موظفي إدارة التسويق والاتصال المؤسسي المصرح لهم رسمياً.</w:t>
      </w:r>
    </w:p>
    <w:p w14:paraId="1ACB44A2" w14:textId="77777777" w:rsidR="00D6082F" w:rsidRPr="001E4F45" w:rsidRDefault="00000000" w:rsidP="00B54AB7">
      <w:pPr>
        <w:pStyle w:val="a0"/>
        <w:bidi/>
        <w:rPr>
          <w:sz w:val="32"/>
          <w:szCs w:val="32"/>
        </w:rPr>
      </w:pPr>
      <w:r w:rsidRPr="001E4F45">
        <w:rPr>
          <w:b/>
          <w:sz w:val="24"/>
          <w:szCs w:val="32"/>
        </w:rPr>
        <w:t xml:space="preserve">حظر إفشاء الأسرار: </w:t>
      </w:r>
      <w:r w:rsidRPr="001E4F45">
        <w:rPr>
          <w:sz w:val="24"/>
          <w:szCs w:val="32"/>
        </w:rPr>
        <w:t xml:space="preserve"> يُحظر على الموظفين مناقشة الشؤون المصرفية الداخلية للبنك، أو نشر معلومات عن الأنظمة والتقنيات، أو التعليق على الحوادث الأمنية عبر حساباتهم الشخصية.</w:t>
      </w:r>
    </w:p>
    <w:p w14:paraId="0314B693" w14:textId="77777777" w:rsidR="00D6082F" w:rsidRPr="001E4F45" w:rsidRDefault="00000000" w:rsidP="00B54AB7">
      <w:pPr>
        <w:pStyle w:val="a0"/>
        <w:bidi/>
        <w:rPr>
          <w:sz w:val="32"/>
          <w:szCs w:val="32"/>
        </w:rPr>
      </w:pPr>
      <w:r w:rsidRPr="001E4F45">
        <w:rPr>
          <w:b/>
          <w:sz w:val="24"/>
          <w:szCs w:val="32"/>
        </w:rPr>
        <w:t xml:space="preserve">فصل الآراء الشخصية: </w:t>
      </w:r>
      <w:r w:rsidRPr="001E4F45">
        <w:rPr>
          <w:sz w:val="24"/>
          <w:szCs w:val="32"/>
        </w:rPr>
        <w:t xml:space="preserve"> عند إبداء أي آراء شخصية في القضايا العامة، يجب التوضيح بشكل قاطع بأنها تعبر عن الرأي الشخصي للموظف ولا تمثل وجهة نظر البنك.</w:t>
      </w:r>
    </w:p>
    <w:p w14:paraId="4CACCFF6" w14:textId="77777777" w:rsidR="00D6082F" w:rsidRPr="001E4F45" w:rsidRDefault="00000000" w:rsidP="002068CB">
      <w:pPr>
        <w:pStyle w:val="21"/>
        <w:bidi/>
      </w:pPr>
      <w:bookmarkStart w:id="12" w:name="_Toc240277626"/>
      <w:r w:rsidRPr="001E4F45">
        <w:t>إدارة وبلاغات حوادث أمن المعلومات (Security Incidents)</w:t>
      </w:r>
      <w:r w:rsidR="001E4F45" w:rsidRPr="001E4F45">
        <w:t xml:space="preserve"> 2.11</w:t>
      </w:r>
      <w:bookmarkEnd w:id="12"/>
    </w:p>
    <w:p w14:paraId="1CB2F0CE" w14:textId="77777777" w:rsidR="001E4F45" w:rsidRPr="001E4F45" w:rsidRDefault="00000000" w:rsidP="00B54AB7">
      <w:pPr>
        <w:pStyle w:val="a0"/>
        <w:bidi/>
        <w:rPr>
          <w:sz w:val="32"/>
          <w:szCs w:val="32"/>
        </w:rPr>
      </w:pPr>
      <w:r w:rsidRPr="001E4F45">
        <w:rPr>
          <w:b/>
          <w:sz w:val="24"/>
          <w:szCs w:val="32"/>
        </w:rPr>
        <w:t xml:space="preserve">الإبلاغ الفوري: </w:t>
      </w:r>
      <w:r w:rsidRPr="001E4F45">
        <w:rPr>
          <w:sz w:val="24"/>
          <w:szCs w:val="32"/>
        </w:rPr>
        <w:t xml:space="preserve"> الإبلاغ الفوري لمركز العمليات الأمنية </w:t>
      </w:r>
      <w:r w:rsidR="001E4F45" w:rsidRPr="001E4F45">
        <w:rPr>
          <w:rFonts w:hint="cs"/>
          <w:sz w:val="24"/>
          <w:szCs w:val="32"/>
          <w:rtl/>
        </w:rPr>
        <w:t xml:space="preserve"> </w:t>
      </w:r>
      <w:r w:rsidR="001E4F45" w:rsidRPr="001E4F45">
        <w:rPr>
          <w:sz w:val="24"/>
          <w:szCs w:val="32"/>
        </w:rPr>
        <w:t>(SOC) أو مكتب الدعم الفني فور رصد أو الاشتباه بأي اختراق أمني، رسالة تصيد، ظهور برمجيات خبيثة، أو سلوك غير معتاد بالنظام.</w:t>
      </w:r>
    </w:p>
    <w:p w14:paraId="17CCD08D" w14:textId="77777777" w:rsidR="004C207D" w:rsidRPr="001E4F45" w:rsidRDefault="00000000" w:rsidP="00B54AB7">
      <w:pPr>
        <w:pStyle w:val="a0"/>
        <w:bidi/>
        <w:rPr>
          <w:sz w:val="32"/>
          <w:szCs w:val="32"/>
        </w:rPr>
      </w:pPr>
      <w:r w:rsidRPr="001E4F45">
        <w:rPr>
          <w:b/>
          <w:sz w:val="24"/>
          <w:szCs w:val="32"/>
        </w:rPr>
        <w:t xml:space="preserve">الامتثال لفرق الطوارئ: </w:t>
      </w:r>
      <w:r w:rsidRPr="001E4F45">
        <w:rPr>
          <w:sz w:val="24"/>
          <w:szCs w:val="32"/>
        </w:rPr>
        <w:t xml:space="preserve"> الالتزام التام بالتعليمات الصادرة من فريق الاستجابة للحوادث</w:t>
      </w:r>
      <w:r w:rsidR="004C207D">
        <w:rPr>
          <w:rFonts w:hint="cs"/>
          <w:sz w:val="24"/>
          <w:szCs w:val="32"/>
          <w:rtl/>
        </w:rPr>
        <w:t xml:space="preserve"> </w:t>
      </w:r>
      <w:r w:rsidR="004C207D" w:rsidRPr="001E4F45">
        <w:rPr>
          <w:sz w:val="24"/>
          <w:szCs w:val="32"/>
        </w:rPr>
        <w:t xml:space="preserve"> (CIRT) عند وقوع حادث طارئ؛ مثل فصل الجهاز فوراً عن الشبكة أو إغلاق التطبيقات المصرفية</w:t>
      </w:r>
      <w:r w:rsidR="004C207D">
        <w:rPr>
          <w:rFonts w:hint="cs"/>
          <w:sz w:val="24"/>
          <w:szCs w:val="32"/>
          <w:rtl/>
        </w:rPr>
        <w:t>.</w:t>
      </w:r>
    </w:p>
    <w:p w14:paraId="2769702A" w14:textId="77777777" w:rsidR="004C207D" w:rsidRPr="004C207D" w:rsidRDefault="004C207D" w:rsidP="004C207D">
      <w:pPr>
        <w:pStyle w:val="a0"/>
        <w:numPr>
          <w:ilvl w:val="0"/>
          <w:numId w:val="0"/>
        </w:numPr>
        <w:bidi/>
        <w:ind w:left="360"/>
        <w:rPr>
          <w:sz w:val="32"/>
          <w:szCs w:val="32"/>
        </w:rPr>
      </w:pPr>
    </w:p>
    <w:p w14:paraId="1300C4EA" w14:textId="77777777" w:rsidR="00D6082F" w:rsidRPr="00B703BF" w:rsidRDefault="00000000" w:rsidP="002068CB">
      <w:pPr>
        <w:pStyle w:val="21"/>
        <w:bidi/>
      </w:pPr>
      <w:bookmarkStart w:id="13" w:name="_Toc240277627"/>
      <w:r w:rsidRPr="00B703BF">
        <w:t>مكافحة البرمجيات الخبيثة (Malware Protection)</w:t>
      </w:r>
      <w:r w:rsidR="00B703BF" w:rsidRPr="00B703BF">
        <w:t xml:space="preserve"> 2.12</w:t>
      </w:r>
      <w:bookmarkEnd w:id="13"/>
    </w:p>
    <w:p w14:paraId="1F8F0DB1" w14:textId="77777777" w:rsidR="00D6082F" w:rsidRPr="00B703BF" w:rsidRDefault="00000000" w:rsidP="00B54AB7">
      <w:pPr>
        <w:pStyle w:val="a0"/>
        <w:bidi/>
        <w:rPr>
          <w:sz w:val="32"/>
          <w:szCs w:val="32"/>
        </w:rPr>
      </w:pPr>
      <w:r w:rsidRPr="00B703BF">
        <w:rPr>
          <w:b/>
          <w:sz w:val="24"/>
          <w:szCs w:val="32"/>
        </w:rPr>
        <w:t xml:space="preserve">الحماية المركزية: </w:t>
      </w:r>
      <w:r w:rsidRPr="00B703BF">
        <w:rPr>
          <w:sz w:val="24"/>
          <w:szCs w:val="32"/>
        </w:rPr>
        <w:t xml:space="preserve"> تخضع كافة أجهزة البنك للحماية المدارة مركزياً عبر مضادات الفيروسات المعتمدة </w:t>
      </w:r>
      <w:r w:rsidRPr="00B703BF">
        <w:rPr>
          <w:b/>
          <w:bCs/>
          <w:sz w:val="24"/>
          <w:szCs w:val="32"/>
        </w:rPr>
        <w:t>(Trend Micro)</w:t>
      </w:r>
      <w:r w:rsidRPr="00B703BF">
        <w:rPr>
          <w:sz w:val="24"/>
          <w:szCs w:val="32"/>
        </w:rPr>
        <w:t xml:space="preserve"> وبوابات البريد الآمنة (Cisco).</w:t>
      </w:r>
    </w:p>
    <w:p w14:paraId="4E0CFA1E" w14:textId="77777777" w:rsidR="00D6082F" w:rsidRPr="00B703BF" w:rsidRDefault="00000000" w:rsidP="00B54AB7">
      <w:pPr>
        <w:pStyle w:val="a0"/>
        <w:bidi/>
        <w:rPr>
          <w:sz w:val="32"/>
          <w:szCs w:val="32"/>
        </w:rPr>
      </w:pPr>
      <w:r w:rsidRPr="00B703BF">
        <w:rPr>
          <w:b/>
          <w:sz w:val="24"/>
          <w:szCs w:val="32"/>
        </w:rPr>
        <w:t xml:space="preserve">حظر تعطيل الحماية: </w:t>
      </w:r>
      <w:r w:rsidRPr="00B703BF">
        <w:rPr>
          <w:sz w:val="24"/>
          <w:szCs w:val="32"/>
        </w:rPr>
        <w:t xml:space="preserve"> يُمنع منعاً باتاً محاولة تعطيل برامج مكافحة الفيروسات أو إيقاف التحديثات الأمنية التلقائية المنشورة على جهازك.</w:t>
      </w:r>
    </w:p>
    <w:p w14:paraId="62E4414A" w14:textId="77777777" w:rsidR="00D6082F" w:rsidRPr="00B703BF" w:rsidRDefault="00000000" w:rsidP="00B54AB7">
      <w:pPr>
        <w:pStyle w:val="a0"/>
        <w:bidi/>
        <w:rPr>
          <w:sz w:val="32"/>
          <w:szCs w:val="32"/>
        </w:rPr>
      </w:pPr>
      <w:r w:rsidRPr="00B703BF">
        <w:rPr>
          <w:b/>
          <w:sz w:val="24"/>
          <w:szCs w:val="32"/>
        </w:rPr>
        <w:t xml:space="preserve">فحص الوسائط الخارجية: </w:t>
      </w:r>
      <w:r w:rsidRPr="00B703BF">
        <w:rPr>
          <w:sz w:val="24"/>
          <w:szCs w:val="32"/>
        </w:rPr>
        <w:t xml:space="preserve"> الامتناع عن توصيل أي وسائط تخزين خارجية مجهولة المصدر، وفحص كافة الملفات القادمة من خارج البنك قبل تشغيلها.</w:t>
      </w:r>
    </w:p>
    <w:p w14:paraId="69A99F67" w14:textId="77777777" w:rsidR="00D6082F" w:rsidRDefault="00000000" w:rsidP="00470B56">
      <w:pPr>
        <w:bidi/>
      </w:pPr>
      <w:r>
        <w:br w:type="page"/>
      </w:r>
    </w:p>
    <w:p w14:paraId="2B55255C" w14:textId="77777777" w:rsidR="00D6082F" w:rsidRDefault="00000000" w:rsidP="002068CB">
      <w:pPr>
        <w:pStyle w:val="1"/>
        <w:bidi/>
      </w:pPr>
      <w:bookmarkStart w:id="14" w:name="_Toc240277628"/>
      <w:r>
        <w:lastRenderedPageBreak/>
        <w:t>إقرار الموظف بالالتزام بسياسة الاستخدام المقبول (Employee Acknowledgement)</w:t>
      </w:r>
      <w:r w:rsidR="00B703BF" w:rsidRPr="00B703BF">
        <w:t xml:space="preserve"> </w:t>
      </w:r>
      <w:r w:rsidR="00B703BF">
        <w:t>3.</w:t>
      </w:r>
      <w:bookmarkEnd w:id="14"/>
    </w:p>
    <w:p w14:paraId="7C870652" w14:textId="3A4E5235" w:rsidR="00D6082F" w:rsidRPr="00B703BF" w:rsidRDefault="00000000" w:rsidP="00B54AB7">
      <w:pPr>
        <w:bidi/>
        <w:rPr>
          <w:sz w:val="28"/>
          <w:szCs w:val="28"/>
        </w:rPr>
      </w:pPr>
      <w:r w:rsidRPr="00B703BF">
        <w:rPr>
          <w:sz w:val="24"/>
          <w:szCs w:val="28"/>
        </w:rPr>
        <w:t xml:space="preserve">يمثل هذا الإقرار تعهداً قانونياً وتنظيمياً ملزماً لسد فجوة غياب آلية الإقرار السنوية السابقة </w:t>
      </w:r>
      <w:proofErr w:type="spellStart"/>
      <w:r w:rsidRPr="00B703BF">
        <w:rPr>
          <w:sz w:val="24"/>
          <w:szCs w:val="28"/>
        </w:rPr>
        <w:t>في</w:t>
      </w:r>
      <w:proofErr w:type="spellEnd"/>
      <w:r w:rsidRPr="00B703BF">
        <w:rPr>
          <w:sz w:val="24"/>
          <w:szCs w:val="28"/>
        </w:rPr>
        <w:t xml:space="preserve"> </w:t>
      </w:r>
      <w:proofErr w:type="spellStart"/>
      <w:r w:rsidRPr="00B703BF">
        <w:rPr>
          <w:sz w:val="24"/>
          <w:szCs w:val="28"/>
        </w:rPr>
        <w:t>بنك</w:t>
      </w:r>
      <w:proofErr w:type="spellEnd"/>
      <w:r w:rsidRPr="00B703BF">
        <w:rPr>
          <w:sz w:val="24"/>
          <w:szCs w:val="28"/>
        </w:rPr>
        <w:t xml:space="preserve"> </w:t>
      </w:r>
      <w:proofErr w:type="spellStart"/>
      <w:r w:rsidRPr="00B703BF">
        <w:rPr>
          <w:sz w:val="24"/>
          <w:szCs w:val="28"/>
        </w:rPr>
        <w:t>الآفاق</w:t>
      </w:r>
      <w:proofErr w:type="spellEnd"/>
      <w:r w:rsidRPr="00B703BF">
        <w:rPr>
          <w:sz w:val="24"/>
          <w:szCs w:val="28"/>
        </w:rPr>
        <w:t xml:space="preserve"> </w:t>
      </w:r>
      <w:proofErr w:type="spellStart"/>
      <w:r w:rsidRPr="00B703BF">
        <w:rPr>
          <w:sz w:val="24"/>
          <w:szCs w:val="28"/>
        </w:rPr>
        <w:t>الرقمية</w:t>
      </w:r>
      <w:proofErr w:type="spellEnd"/>
      <w:r w:rsidRPr="00B703BF">
        <w:rPr>
          <w:sz w:val="24"/>
          <w:szCs w:val="28"/>
        </w:rPr>
        <w:t xml:space="preserve">، </w:t>
      </w:r>
      <w:proofErr w:type="spellStart"/>
      <w:r w:rsidRPr="00B703BF">
        <w:rPr>
          <w:sz w:val="24"/>
          <w:szCs w:val="28"/>
        </w:rPr>
        <w:t>ويجب</w:t>
      </w:r>
      <w:proofErr w:type="spellEnd"/>
      <w:r w:rsidRPr="00B703BF">
        <w:rPr>
          <w:sz w:val="24"/>
          <w:szCs w:val="28"/>
        </w:rPr>
        <w:t xml:space="preserve"> </w:t>
      </w:r>
      <w:proofErr w:type="spellStart"/>
      <w:r w:rsidRPr="00B703BF">
        <w:rPr>
          <w:sz w:val="24"/>
          <w:szCs w:val="28"/>
        </w:rPr>
        <w:t>توقيعه</w:t>
      </w:r>
      <w:proofErr w:type="spellEnd"/>
      <w:r w:rsidRPr="00B703BF">
        <w:rPr>
          <w:sz w:val="24"/>
          <w:szCs w:val="28"/>
        </w:rPr>
        <w:t xml:space="preserve"> </w:t>
      </w:r>
      <w:r w:rsidR="00A43251">
        <w:rPr>
          <w:sz w:val="24"/>
          <w:szCs w:val="28"/>
        </w:rPr>
        <w:t>:</w:t>
      </w:r>
      <w:proofErr w:type="spellStart"/>
      <w:r w:rsidRPr="00B703BF">
        <w:rPr>
          <w:sz w:val="24"/>
          <w:szCs w:val="28"/>
        </w:rPr>
        <w:t>وإعادته</w:t>
      </w:r>
      <w:proofErr w:type="spellEnd"/>
      <w:r w:rsidRPr="00B703BF">
        <w:rPr>
          <w:sz w:val="24"/>
          <w:szCs w:val="28"/>
        </w:rPr>
        <w:t xml:space="preserve"> </w:t>
      </w:r>
      <w:proofErr w:type="spellStart"/>
      <w:r w:rsidRPr="00B703BF">
        <w:rPr>
          <w:sz w:val="24"/>
          <w:szCs w:val="28"/>
        </w:rPr>
        <w:t>لإدارة</w:t>
      </w:r>
      <w:proofErr w:type="spellEnd"/>
      <w:r w:rsidRPr="00B703BF">
        <w:rPr>
          <w:sz w:val="24"/>
          <w:szCs w:val="28"/>
        </w:rPr>
        <w:t xml:space="preserve"> </w:t>
      </w:r>
      <w:proofErr w:type="spellStart"/>
      <w:r w:rsidRPr="00B703BF">
        <w:rPr>
          <w:sz w:val="24"/>
          <w:szCs w:val="28"/>
        </w:rPr>
        <w:t>الموارد</w:t>
      </w:r>
      <w:proofErr w:type="spellEnd"/>
      <w:r w:rsidRPr="00B703BF">
        <w:rPr>
          <w:sz w:val="24"/>
          <w:szCs w:val="28"/>
        </w:rPr>
        <w:t xml:space="preserve"> </w:t>
      </w:r>
      <w:proofErr w:type="spellStart"/>
      <w:r w:rsidRPr="00B703BF">
        <w:rPr>
          <w:sz w:val="24"/>
          <w:szCs w:val="28"/>
        </w:rPr>
        <w:t>البشرية</w:t>
      </w:r>
      <w:proofErr w:type="spellEnd"/>
    </w:p>
    <w:p w14:paraId="630A7811" w14:textId="77777777" w:rsidR="00D6082F" w:rsidRPr="00B703BF" w:rsidRDefault="00000000" w:rsidP="00A43251">
      <w:pPr>
        <w:bidi/>
        <w:jc w:val="center"/>
        <w:rPr>
          <w:sz w:val="28"/>
          <w:szCs w:val="28"/>
        </w:rPr>
      </w:pPr>
      <w:r>
        <w:rPr>
          <w:b/>
          <w:color w:val="1B365D"/>
        </w:rPr>
        <w:t>«</w:t>
      </w:r>
      <w:r w:rsidRPr="00B703BF">
        <w:rPr>
          <w:b/>
          <w:color w:val="1B365D"/>
          <w:sz w:val="24"/>
          <w:szCs w:val="28"/>
        </w:rPr>
        <w:t>أقر أنا الموقع أدناه، بأنني قد قرأت وفهمت واستوعبت كافة الشروط والبنود الموضحة في وثيقة سياسة الاستخدام المقبول لأصول ومعلومات بنك الآفاق الرقمية (ISMS-DOC-A05-10-1). وأتعهد بالالتزام التام بكافة متطلباتها وسياسات أمن المعلومات ذات الصلة طوال فترة عملي بالبنك. كما أدرك أن أي مخالفة أو إهمال لهذه السياسة يعرضني للمساءلة التأديبية والنظامية بموجب لوائح العمل والأنظمة المعمول بها في المملكة العربية السعودية، بما في ذلك نظام مكافحة الجرائم المعلوماتية ونظام حماية البيانات الشخصية.»</w:t>
      </w:r>
    </w:p>
    <w:p w14:paraId="23ACFCD1" w14:textId="77777777" w:rsidR="00D6082F" w:rsidRDefault="00D6082F" w:rsidP="00470B56">
      <w:pPr>
        <w:bidi/>
      </w:pPr>
    </w:p>
    <w:tbl>
      <w:tblPr>
        <w:tblW w:w="0" w:type="auto"/>
        <w:jc w:val="center"/>
        <w:tblLook w:val="04A0" w:firstRow="1" w:lastRow="0" w:firstColumn="1" w:lastColumn="0" w:noHBand="0" w:noVBand="1"/>
      </w:tblPr>
      <w:tblGrid>
        <w:gridCol w:w="4966"/>
        <w:gridCol w:w="4954"/>
      </w:tblGrid>
      <w:tr w:rsidR="00CC081E" w14:paraId="07884E70" w14:textId="77777777" w:rsidTr="0019303B">
        <w:trPr>
          <w:tblHeader/>
          <w:jc w:val="center"/>
        </w:trPr>
        <w:tc>
          <w:tcPr>
            <w:tcW w:w="4968"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3E6BB332" w14:textId="77777777" w:rsidR="00CC081E" w:rsidRDefault="00CC081E" w:rsidP="00CC081E">
            <w:pPr>
              <w:spacing w:after="40"/>
              <w:jc w:val="right"/>
            </w:pPr>
            <w:r>
              <w:rPr>
                <w:b/>
                <w:color w:val="082B5C"/>
                <w:sz w:val="19"/>
              </w:rPr>
              <w:t>................................................................................</w:t>
            </w:r>
          </w:p>
        </w:tc>
        <w:tc>
          <w:tcPr>
            <w:tcW w:w="4968" w:type="dxa"/>
            <w:tcBorders>
              <w:top w:val="single" w:sz="6" w:space="0" w:color="D4E1E7"/>
              <w:left w:val="single" w:sz="6" w:space="0" w:color="D4E1E7"/>
              <w:bottom w:val="single" w:sz="6" w:space="0" w:color="D4E1E7"/>
              <w:right w:val="single" w:sz="6" w:space="0" w:color="D4E1E7"/>
            </w:tcBorders>
            <w:shd w:val="clear" w:color="auto" w:fill="EAF2F5"/>
            <w:vAlign w:val="center"/>
          </w:tcPr>
          <w:p w14:paraId="44C653C4" w14:textId="77777777" w:rsidR="00CC081E" w:rsidRDefault="00CC081E" w:rsidP="00CC081E">
            <w:pPr>
              <w:spacing w:after="40"/>
              <w:jc w:val="right"/>
              <w:rPr>
                <w:rtl/>
              </w:rPr>
            </w:pPr>
            <w:r>
              <w:rPr>
                <w:rFonts w:hint="cs"/>
                <w:b/>
                <w:color w:val="082B5C"/>
                <w:sz w:val="19"/>
                <w:rtl/>
              </w:rPr>
              <w:t xml:space="preserve"> :</w:t>
            </w:r>
            <w:r>
              <w:rPr>
                <w:b/>
                <w:color w:val="082B5C"/>
                <w:sz w:val="19"/>
              </w:rPr>
              <w:t>اسم الموظف الرباعي</w:t>
            </w:r>
          </w:p>
        </w:tc>
      </w:tr>
      <w:tr w:rsidR="00CC081E" w14:paraId="2CE3142B" w14:textId="77777777" w:rsidTr="0019303B">
        <w:trPr>
          <w:jc w:val="center"/>
        </w:trPr>
        <w:tc>
          <w:tcPr>
            <w:tcW w:w="496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1335D610" w14:textId="77777777" w:rsidR="00CC081E" w:rsidRDefault="00CC081E" w:rsidP="00A43251">
            <w:pPr>
              <w:spacing w:after="40"/>
              <w:jc w:val="right"/>
            </w:pPr>
            <w:r>
              <w:rPr>
                <w:sz w:val="18"/>
              </w:rPr>
              <w:t>................................................................................</w:t>
            </w:r>
          </w:p>
        </w:tc>
        <w:tc>
          <w:tcPr>
            <w:tcW w:w="4968" w:type="dxa"/>
            <w:tcBorders>
              <w:top w:val="single" w:sz="6" w:space="0" w:color="D4E1E7"/>
              <w:left w:val="single" w:sz="6" w:space="0" w:color="D4E1E7"/>
              <w:bottom w:val="single" w:sz="6" w:space="0" w:color="D4E1E7"/>
              <w:right w:val="single" w:sz="6" w:space="0" w:color="D4E1E7"/>
            </w:tcBorders>
            <w:shd w:val="clear" w:color="auto" w:fill="FFFFFF"/>
            <w:vAlign w:val="center"/>
          </w:tcPr>
          <w:p w14:paraId="1361E035" w14:textId="77777777" w:rsidR="00CC081E" w:rsidRDefault="00CC081E" w:rsidP="00A43251">
            <w:pPr>
              <w:bidi/>
              <w:spacing w:after="40"/>
            </w:pPr>
            <w:r>
              <w:rPr>
                <w:sz w:val="18"/>
              </w:rPr>
              <w:t>الرقم الوظيفي</w:t>
            </w:r>
            <w:r>
              <w:rPr>
                <w:rFonts w:hint="cs"/>
                <w:sz w:val="18"/>
                <w:rtl/>
              </w:rPr>
              <w:t>:</w:t>
            </w:r>
          </w:p>
        </w:tc>
      </w:tr>
      <w:tr w:rsidR="00CC081E" w14:paraId="63D7F505" w14:textId="77777777" w:rsidTr="0019303B">
        <w:trPr>
          <w:jc w:val="center"/>
        </w:trPr>
        <w:tc>
          <w:tcPr>
            <w:tcW w:w="496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1E8970F7" w14:textId="77777777" w:rsidR="00CC081E" w:rsidRDefault="00CC081E" w:rsidP="00A43251">
            <w:pPr>
              <w:spacing w:after="40"/>
              <w:jc w:val="right"/>
            </w:pPr>
            <w:r>
              <w:rPr>
                <w:sz w:val="18"/>
              </w:rPr>
              <w:t>................................................................................</w:t>
            </w:r>
          </w:p>
        </w:tc>
        <w:tc>
          <w:tcPr>
            <w:tcW w:w="4968" w:type="dxa"/>
            <w:tcBorders>
              <w:top w:val="single" w:sz="6" w:space="0" w:color="D4E1E7"/>
              <w:left w:val="single" w:sz="6" w:space="0" w:color="D4E1E7"/>
              <w:bottom w:val="single" w:sz="6" w:space="0" w:color="D4E1E7"/>
              <w:right w:val="single" w:sz="6" w:space="0" w:color="D4E1E7"/>
            </w:tcBorders>
            <w:shd w:val="clear" w:color="auto" w:fill="FFFFFF"/>
            <w:vAlign w:val="center"/>
          </w:tcPr>
          <w:p w14:paraId="19BF882D" w14:textId="77777777" w:rsidR="00CC081E" w:rsidRDefault="00CC081E" w:rsidP="00A43251">
            <w:pPr>
              <w:bidi/>
              <w:spacing w:after="40"/>
            </w:pPr>
            <w:r>
              <w:rPr>
                <w:sz w:val="18"/>
              </w:rPr>
              <w:t>الإدارة / القسم / الفرع</w:t>
            </w:r>
            <w:r>
              <w:rPr>
                <w:rFonts w:hint="cs"/>
                <w:sz w:val="18"/>
                <w:rtl/>
              </w:rPr>
              <w:t>:</w:t>
            </w:r>
          </w:p>
        </w:tc>
      </w:tr>
      <w:tr w:rsidR="00CC081E" w14:paraId="05B00E54" w14:textId="77777777" w:rsidTr="0019303B">
        <w:trPr>
          <w:jc w:val="center"/>
        </w:trPr>
        <w:tc>
          <w:tcPr>
            <w:tcW w:w="496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EDFB660" w14:textId="77777777" w:rsidR="00CC081E" w:rsidRDefault="00CC081E" w:rsidP="00A43251">
            <w:pPr>
              <w:bidi/>
              <w:spacing w:after="40"/>
              <w:jc w:val="right"/>
            </w:pPr>
            <w:r>
              <w:rPr>
                <w:sz w:val="18"/>
              </w:rPr>
              <w:t>........ / ........ /  م</w:t>
            </w:r>
            <w:r w:rsidR="004C207D">
              <w:rPr>
                <w:sz w:val="18"/>
              </w:rPr>
              <w:t>2026</w:t>
            </w:r>
          </w:p>
        </w:tc>
        <w:tc>
          <w:tcPr>
            <w:tcW w:w="4968" w:type="dxa"/>
            <w:tcBorders>
              <w:top w:val="single" w:sz="6" w:space="0" w:color="D4E1E7"/>
              <w:left w:val="single" w:sz="6" w:space="0" w:color="D4E1E7"/>
              <w:bottom w:val="single" w:sz="6" w:space="0" w:color="D4E1E7"/>
              <w:right w:val="single" w:sz="6" w:space="0" w:color="D4E1E7"/>
            </w:tcBorders>
            <w:shd w:val="clear" w:color="auto" w:fill="FFFFFF"/>
            <w:vAlign w:val="center"/>
          </w:tcPr>
          <w:p w14:paraId="176480DB" w14:textId="77777777" w:rsidR="00CC081E" w:rsidRDefault="00CC081E" w:rsidP="00A43251">
            <w:pPr>
              <w:bidi/>
              <w:spacing w:after="40"/>
            </w:pPr>
            <w:r>
              <w:rPr>
                <w:sz w:val="18"/>
              </w:rPr>
              <w:t>تاريخ التوقيع والإقرار</w:t>
            </w:r>
            <w:r>
              <w:rPr>
                <w:rFonts w:hint="cs"/>
                <w:sz w:val="18"/>
                <w:rtl/>
              </w:rPr>
              <w:t>:</w:t>
            </w:r>
          </w:p>
        </w:tc>
      </w:tr>
      <w:tr w:rsidR="00CC081E" w14:paraId="21EE35EC" w14:textId="77777777" w:rsidTr="0019303B">
        <w:trPr>
          <w:jc w:val="center"/>
        </w:trPr>
        <w:tc>
          <w:tcPr>
            <w:tcW w:w="496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4E226BE8" w14:textId="77777777" w:rsidR="00CC081E" w:rsidRDefault="00CC081E" w:rsidP="00A43251">
            <w:pPr>
              <w:spacing w:after="40"/>
              <w:jc w:val="right"/>
            </w:pPr>
            <w:r>
              <w:rPr>
                <w:sz w:val="18"/>
              </w:rPr>
              <w:t>................................................................................</w:t>
            </w:r>
          </w:p>
        </w:tc>
        <w:tc>
          <w:tcPr>
            <w:tcW w:w="4968" w:type="dxa"/>
            <w:tcBorders>
              <w:top w:val="single" w:sz="6" w:space="0" w:color="D4E1E7"/>
              <w:left w:val="single" w:sz="6" w:space="0" w:color="D4E1E7"/>
              <w:bottom w:val="single" w:sz="6" w:space="0" w:color="D4E1E7"/>
              <w:right w:val="single" w:sz="6" w:space="0" w:color="D4E1E7"/>
            </w:tcBorders>
            <w:shd w:val="clear" w:color="auto" w:fill="FFFFFF"/>
            <w:vAlign w:val="center"/>
          </w:tcPr>
          <w:p w14:paraId="19927063" w14:textId="77777777" w:rsidR="00CC081E" w:rsidRDefault="00CC081E" w:rsidP="00A43251">
            <w:pPr>
              <w:bidi/>
              <w:spacing w:after="40"/>
            </w:pPr>
            <w:r>
              <w:rPr>
                <w:sz w:val="18"/>
              </w:rPr>
              <w:t>توقيع الموظف المعتمد</w:t>
            </w:r>
            <w:r>
              <w:rPr>
                <w:rFonts w:hint="cs"/>
                <w:sz w:val="18"/>
                <w:rtl/>
              </w:rPr>
              <w:t>:</w:t>
            </w:r>
          </w:p>
        </w:tc>
      </w:tr>
    </w:tbl>
    <w:p w14:paraId="4A975BCD" w14:textId="77777777" w:rsidR="00312CFF" w:rsidRDefault="00312CFF" w:rsidP="00470B56">
      <w:pPr>
        <w:bidi/>
      </w:pPr>
    </w:p>
    <w:sectPr w:rsidR="00312CFF" w:rsidSect="00034616">
      <w:headerReference w:type="default" r:id="rId8"/>
      <w:footerReference w:type="default" r:id="rId9"/>
      <w:pgSz w:w="12240" w:h="15840"/>
      <w:pgMar w:top="1224" w:right="1152" w:bottom="1037" w:left="1152" w:header="432" w:footer="432"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9720D" w14:textId="77777777" w:rsidR="00561129" w:rsidRDefault="00561129" w:rsidP="006661E2">
      <w:pPr>
        <w:spacing w:after="0" w:line="240" w:lineRule="auto"/>
      </w:pPr>
      <w:r>
        <w:separator/>
      </w:r>
    </w:p>
  </w:endnote>
  <w:endnote w:type="continuationSeparator" w:id="0">
    <w:p w14:paraId="1BE97402" w14:textId="77777777" w:rsidR="00561129" w:rsidRDefault="00561129" w:rsidP="00666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89DE" w14:textId="77777777" w:rsidR="00F86E48" w:rsidRDefault="00000000">
    <w:pPr>
      <w:jc w:val="center"/>
    </w:pPr>
    <w:proofErr w:type="spellStart"/>
    <w:r>
      <w:rPr>
        <w:sz w:val="16"/>
      </w:rPr>
      <w:t>سري</w:t>
    </w:r>
    <w:proofErr w:type="spellEnd"/>
    <w:r>
      <w:rPr>
        <w:sz w:val="16"/>
      </w:rPr>
      <w:t xml:space="preserve"> </w:t>
    </w:r>
    <w:proofErr w:type="spellStart"/>
    <w:r>
      <w:rPr>
        <w:sz w:val="16"/>
      </w:rPr>
      <w:t>للاستخدام</w:t>
    </w:r>
    <w:proofErr w:type="spellEnd"/>
    <w:r>
      <w:rPr>
        <w:sz w:val="16"/>
      </w:rPr>
      <w:t xml:space="preserve"> </w:t>
    </w:r>
    <w:proofErr w:type="spellStart"/>
    <w:r>
      <w:rPr>
        <w:sz w:val="16"/>
      </w:rPr>
      <w:t>الداخلي</w:t>
    </w:r>
    <w:proofErr w:type="spellEnd"/>
    <w:r>
      <w:rPr>
        <w:sz w:val="16"/>
      </w:rPr>
      <w:t xml:space="preserve">  |  </w:t>
    </w:r>
    <w:proofErr w:type="spellStart"/>
    <w:r>
      <w:rPr>
        <w:sz w:val="16"/>
      </w:rPr>
      <w:t>بنك</w:t>
    </w:r>
    <w:proofErr w:type="spellEnd"/>
    <w:r>
      <w:rPr>
        <w:sz w:val="16"/>
      </w:rPr>
      <w:t xml:space="preserve"> </w:t>
    </w:r>
    <w:proofErr w:type="spellStart"/>
    <w:r>
      <w:rPr>
        <w:sz w:val="16"/>
      </w:rPr>
      <w:t>الآفاق</w:t>
    </w:r>
    <w:proofErr w:type="spellEnd"/>
    <w:r>
      <w:rPr>
        <w:sz w:val="16"/>
      </w:rPr>
      <w:t xml:space="preserve">   •   </w:t>
    </w:r>
    <w:proofErr w:type="spellStart"/>
    <w:r>
      <w:rPr>
        <w:sz w:val="16"/>
      </w:rPr>
      <w:t>صفحة</w:t>
    </w:r>
    <w:proofErr w:type="spellEnd"/>
    <w:r>
      <w:rPr>
        <w:sz w:val="16"/>
      </w:rPr>
      <w:t xml:space="preserve"> </w:t>
    </w:r>
    <w:r>
      <w:fldChar w:fldCharType="begin"/>
    </w:r>
    <w:r>
      <w:instrText>PAGE</w:instrText>
    </w:r>
    <w:r>
      <w:fldChar w:fldCharType="separate"/>
    </w:r>
    <w:r w:rsidR="00EC4BD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8E775" w14:textId="77777777" w:rsidR="00561129" w:rsidRDefault="00561129" w:rsidP="006661E2">
      <w:pPr>
        <w:spacing w:after="0" w:line="240" w:lineRule="auto"/>
      </w:pPr>
      <w:r>
        <w:separator/>
      </w:r>
    </w:p>
  </w:footnote>
  <w:footnote w:type="continuationSeparator" w:id="0">
    <w:p w14:paraId="3DC47735" w14:textId="77777777" w:rsidR="00561129" w:rsidRDefault="00561129" w:rsidP="00666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08AD" w14:textId="77777777" w:rsidR="00F86E48" w:rsidRDefault="00000000">
    <w:pPr>
      <w:pBdr>
        <w:bottom w:val="single" w:sz="18" w:space="5" w:color="087F83"/>
      </w:pBdr>
      <w:jc w:val="right"/>
    </w:pPr>
    <w:r>
      <w:rPr>
        <w:noProof/>
      </w:rPr>
      <w:drawing>
        <wp:inline distT="0" distB="0" distL="0" distR="0" wp14:anchorId="73B63B40" wp14:editId="310C0A6D">
          <wp:extent cx="566928" cy="566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afaq_logo_concept_2.png"/>
                  <pic:cNvPicPr/>
                </pic:nvPicPr>
                <pic:blipFill>
                  <a:blip r:embed="rId1"/>
                  <a:stretch>
                    <a:fillRect/>
                  </a:stretch>
                </pic:blipFill>
                <pic:spPr>
                  <a:xfrm>
                    <a:off x="0" y="0"/>
                    <a:ext cx="566928" cy="566928"/>
                  </a:xfrm>
                  <a:prstGeom prst="rect">
                    <a:avLst/>
                  </a:prstGeom>
                </pic:spPr>
              </pic:pic>
            </a:graphicData>
          </a:graphic>
        </wp:inline>
      </w:drawing>
    </w:r>
    <w:r>
      <w:rPr>
        <w:b/>
        <w:color w:val="082B5C"/>
        <w:sz w:val="18"/>
      </w:rPr>
      <w:t xml:space="preserve">  </w:t>
    </w:r>
    <w:proofErr w:type="spellStart"/>
    <w:r>
      <w:rPr>
        <w:b/>
        <w:color w:val="082B5C"/>
        <w:sz w:val="18"/>
      </w:rPr>
      <w:t>بنك</w:t>
    </w:r>
    <w:proofErr w:type="spellEnd"/>
    <w:r>
      <w:rPr>
        <w:b/>
        <w:color w:val="082B5C"/>
        <w:sz w:val="18"/>
      </w:rPr>
      <w:t xml:space="preserve"> </w:t>
    </w:r>
    <w:proofErr w:type="spellStart"/>
    <w:r>
      <w:rPr>
        <w:b/>
        <w:color w:val="082B5C"/>
        <w:sz w:val="18"/>
      </w:rPr>
      <w:t>الآفاق</w:t>
    </w:r>
    <w:proofErr w:type="spellEnd"/>
    <w:r>
      <w:rPr>
        <w:b/>
        <w:color w:val="082B5C"/>
        <w:sz w:val="18"/>
      </w:rPr>
      <w:t xml:space="preserve">  |  </w:t>
    </w:r>
    <w:proofErr w:type="spellStart"/>
    <w:r>
      <w:rPr>
        <w:b/>
        <w:color w:val="082B5C"/>
        <w:sz w:val="18"/>
      </w:rPr>
      <w:t>نظام</w:t>
    </w:r>
    <w:proofErr w:type="spellEnd"/>
    <w:r>
      <w:rPr>
        <w:b/>
        <w:color w:val="082B5C"/>
        <w:sz w:val="18"/>
      </w:rPr>
      <w:t xml:space="preserve"> </w:t>
    </w:r>
    <w:proofErr w:type="spellStart"/>
    <w:r>
      <w:rPr>
        <w:b/>
        <w:color w:val="082B5C"/>
        <w:sz w:val="18"/>
      </w:rPr>
      <w:t>إدارة</w:t>
    </w:r>
    <w:proofErr w:type="spellEnd"/>
    <w:r>
      <w:rPr>
        <w:b/>
        <w:color w:val="082B5C"/>
        <w:sz w:val="18"/>
      </w:rPr>
      <w:t xml:space="preserve"> </w:t>
    </w:r>
    <w:proofErr w:type="spellStart"/>
    <w:r>
      <w:rPr>
        <w:b/>
        <w:color w:val="082B5C"/>
        <w:sz w:val="18"/>
      </w:rPr>
      <w:t>أمن</w:t>
    </w:r>
    <w:proofErr w:type="spellEnd"/>
    <w:r>
      <w:rPr>
        <w:b/>
        <w:color w:val="082B5C"/>
        <w:sz w:val="18"/>
      </w:rPr>
      <w:t xml:space="preserve"> </w:t>
    </w:r>
    <w:proofErr w:type="spellStart"/>
    <w:r>
      <w:rPr>
        <w:b/>
        <w:color w:val="082B5C"/>
        <w:sz w:val="18"/>
      </w:rPr>
      <w:t>المعلومات</w:t>
    </w:r>
    <w:proofErr w:type="spellEnd"/>
    <w:r>
      <w:rPr>
        <w:b/>
        <w:color w:val="082B5C"/>
        <w:sz w:val="18"/>
      </w:rPr>
      <w:t xml:space="preserve"> ISMS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1A36094C"/>
    <w:lvl w:ilvl="0">
      <w:start w:val="1"/>
      <w:numFmt w:val="bullet"/>
      <w:pStyle w:val="a0"/>
      <w:lvlText w:val=""/>
      <w:lvlJc w:val="left"/>
      <w:pPr>
        <w:tabs>
          <w:tab w:val="num" w:pos="360"/>
        </w:tabs>
        <w:ind w:left="360" w:hanging="360"/>
      </w:pPr>
      <w:rPr>
        <w:rFonts w:ascii="Symbol" w:hAnsi="Symbol" w:hint="default"/>
      </w:rPr>
    </w:lvl>
  </w:abstractNum>
  <w:num w:numId="1" w16cid:durableId="1420131475">
    <w:abstractNumId w:val="8"/>
  </w:num>
  <w:num w:numId="2" w16cid:durableId="477503295">
    <w:abstractNumId w:val="6"/>
  </w:num>
  <w:num w:numId="3" w16cid:durableId="440224797">
    <w:abstractNumId w:val="5"/>
  </w:num>
  <w:num w:numId="4" w16cid:durableId="1947077070">
    <w:abstractNumId w:val="4"/>
  </w:num>
  <w:num w:numId="5" w16cid:durableId="1970624928">
    <w:abstractNumId w:val="7"/>
  </w:num>
  <w:num w:numId="6" w16cid:durableId="2092389796">
    <w:abstractNumId w:val="3"/>
  </w:num>
  <w:num w:numId="7" w16cid:durableId="194537765">
    <w:abstractNumId w:val="2"/>
  </w:num>
  <w:num w:numId="8" w16cid:durableId="1933396189">
    <w:abstractNumId w:val="1"/>
  </w:num>
  <w:num w:numId="9" w16cid:durableId="2073962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104"/>
    <w:rsid w:val="00111724"/>
    <w:rsid w:val="0015074B"/>
    <w:rsid w:val="001E4F45"/>
    <w:rsid w:val="00200C2C"/>
    <w:rsid w:val="002068CB"/>
    <w:rsid w:val="002209F7"/>
    <w:rsid w:val="0029639D"/>
    <w:rsid w:val="002C3973"/>
    <w:rsid w:val="00312CFF"/>
    <w:rsid w:val="00326F90"/>
    <w:rsid w:val="00470B56"/>
    <w:rsid w:val="004929E5"/>
    <w:rsid w:val="004C05C0"/>
    <w:rsid w:val="004C207D"/>
    <w:rsid w:val="004C791B"/>
    <w:rsid w:val="00561129"/>
    <w:rsid w:val="00642310"/>
    <w:rsid w:val="006661E2"/>
    <w:rsid w:val="0081436F"/>
    <w:rsid w:val="00A43251"/>
    <w:rsid w:val="00AA1D8D"/>
    <w:rsid w:val="00AB2DF4"/>
    <w:rsid w:val="00AE589B"/>
    <w:rsid w:val="00B47730"/>
    <w:rsid w:val="00B54AB7"/>
    <w:rsid w:val="00B703BF"/>
    <w:rsid w:val="00C1360E"/>
    <w:rsid w:val="00CB045B"/>
    <w:rsid w:val="00CB0664"/>
    <w:rsid w:val="00CC081E"/>
    <w:rsid w:val="00D01E75"/>
    <w:rsid w:val="00D6082F"/>
    <w:rsid w:val="00EC4BDA"/>
    <w:rsid w:val="00F13182"/>
    <w:rsid w:val="00F86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292E29"/>
  <w14:defaultImageDpi w14:val="300"/>
  <w15:docId w15:val="{210FB7A2-F699-4B77-84A8-81D2DDD26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068CB"/>
    <w:pPr>
      <w:spacing w:after="120" w:line="269" w:lineRule="auto"/>
    </w:pPr>
    <w:rPr>
      <w:rFonts w:ascii="Arial" w:eastAsia="Arial" w:hAnsi="Arial"/>
      <w:color w:val="23384D"/>
      <w:sz w:val="20"/>
    </w:rPr>
  </w:style>
  <w:style w:type="paragraph" w:styleId="1">
    <w:name w:val="heading 1"/>
    <w:basedOn w:val="a1"/>
    <w:next w:val="a1"/>
    <w:link w:val="1Char"/>
    <w:uiPriority w:val="9"/>
    <w:qFormat/>
    <w:rsid w:val="00FC693F"/>
    <w:pPr>
      <w:keepNext/>
      <w:keepLines/>
      <w:spacing w:before="200" w:after="100"/>
      <w:outlineLvl w:val="0"/>
    </w:pPr>
    <w:rPr>
      <w:rFonts w:asciiTheme="majorHAnsi" w:eastAsiaTheme="majorEastAsia" w:hAnsiTheme="majorHAnsi" w:cstheme="majorBidi"/>
      <w:b/>
      <w:bCs/>
      <w:color w:val="082B5C"/>
      <w:sz w:val="32"/>
      <w:szCs w:val="28"/>
    </w:rPr>
  </w:style>
  <w:style w:type="paragraph" w:styleId="21">
    <w:name w:val="heading 2"/>
    <w:basedOn w:val="a1"/>
    <w:next w:val="a1"/>
    <w:link w:val="2Char"/>
    <w:uiPriority w:val="9"/>
    <w:unhideWhenUsed/>
    <w:qFormat/>
    <w:rsid w:val="00FC693F"/>
    <w:pPr>
      <w:keepNext/>
      <w:keepLines/>
      <w:spacing w:before="200" w:after="100"/>
      <w:outlineLvl w:val="1"/>
    </w:pPr>
    <w:rPr>
      <w:rFonts w:asciiTheme="majorHAnsi" w:eastAsiaTheme="majorEastAsia" w:hAnsiTheme="majorHAnsi" w:cstheme="majorBidi"/>
      <w:b/>
      <w:bCs/>
      <w:color w:val="087F83"/>
      <w:sz w:val="26"/>
      <w:szCs w:val="26"/>
    </w:rPr>
  </w:style>
  <w:style w:type="paragraph" w:styleId="31">
    <w:name w:val="heading 3"/>
    <w:basedOn w:val="a1"/>
    <w:next w:val="a1"/>
    <w:link w:val="3Char"/>
    <w:uiPriority w:val="9"/>
    <w:unhideWhenUsed/>
    <w:qFormat/>
    <w:rsid w:val="00FC693F"/>
    <w:pPr>
      <w:keepNext/>
      <w:keepLines/>
      <w:spacing w:before="200" w:after="100"/>
      <w:outlineLvl w:val="2"/>
    </w:pPr>
    <w:rPr>
      <w:rFonts w:asciiTheme="majorHAnsi" w:eastAsiaTheme="majorEastAsia" w:hAnsiTheme="majorHAnsi" w:cstheme="majorBidi"/>
      <w:b/>
      <w:bCs/>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082B5C"/>
      <w:spacing w:val="5"/>
      <w:kern w:val="28"/>
      <w:sz w:val="44"/>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28">
    <w:name w:val="toc 2"/>
    <w:basedOn w:val="a1"/>
    <w:next w:val="a1"/>
    <w:autoRedefine/>
    <w:uiPriority w:val="39"/>
    <w:unhideWhenUsed/>
    <w:rsid w:val="002068CB"/>
    <w:pPr>
      <w:spacing w:after="100" w:line="259" w:lineRule="auto"/>
      <w:ind w:left="220"/>
    </w:pPr>
    <w:rPr>
      <w:rFonts w:asciiTheme="minorHAnsi" w:eastAsiaTheme="minorEastAsia" w:hAnsiTheme="minorHAnsi" w:cs="Times New Roman"/>
      <w:color w:val="auto"/>
      <w:sz w:val="22"/>
    </w:rPr>
  </w:style>
  <w:style w:type="paragraph" w:styleId="13">
    <w:name w:val="toc 1"/>
    <w:basedOn w:val="a1"/>
    <w:next w:val="a1"/>
    <w:autoRedefine/>
    <w:uiPriority w:val="39"/>
    <w:unhideWhenUsed/>
    <w:rsid w:val="002068CB"/>
    <w:pPr>
      <w:spacing w:after="100" w:line="259" w:lineRule="auto"/>
    </w:pPr>
    <w:rPr>
      <w:rFonts w:asciiTheme="minorHAnsi" w:eastAsiaTheme="minorEastAsia" w:hAnsiTheme="minorHAnsi" w:cs="Times New Roman"/>
      <w:color w:val="auto"/>
      <w:sz w:val="22"/>
    </w:rPr>
  </w:style>
  <w:style w:type="paragraph" w:styleId="36">
    <w:name w:val="toc 3"/>
    <w:basedOn w:val="a1"/>
    <w:next w:val="a1"/>
    <w:autoRedefine/>
    <w:uiPriority w:val="39"/>
    <w:unhideWhenUsed/>
    <w:rsid w:val="002068CB"/>
    <w:pPr>
      <w:spacing w:after="100" w:line="259" w:lineRule="auto"/>
      <w:ind w:left="440"/>
    </w:pPr>
    <w:rPr>
      <w:rFonts w:asciiTheme="minorHAnsi" w:eastAsiaTheme="minorEastAsia" w:hAnsiTheme="minorHAnsi" w:cs="Times New Roman"/>
      <w:color w:val="auto"/>
      <w:sz w:val="22"/>
    </w:rPr>
  </w:style>
  <w:style w:type="character" w:styleId="Hyperlink">
    <w:name w:val="Hyperlink"/>
    <w:basedOn w:val="a2"/>
    <w:uiPriority w:val="99"/>
    <w:unhideWhenUsed/>
    <w:rsid w:val="0008710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2390</Words>
  <Characters>13626</Characters>
  <Application>Microsoft Office Word</Application>
  <DocSecurity>0</DocSecurity>
  <Lines>113</Lines>
  <Paragraphs>31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cp:lastModifiedBy>
  <cp:revision>4</cp:revision>
  <dcterms:created xsi:type="dcterms:W3CDTF">2026-09-12T19:13:00Z</dcterms:created>
  <dcterms:modified xsi:type="dcterms:W3CDTF">2026-09-14T08:26:00Z</dcterms:modified>
  <cp:category/>
</cp:coreProperties>
</file>