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B3EA0" w14:textId="1F8C7F5B" w:rsidR="003F59EA" w:rsidRDefault="005319F2" w:rsidP="003F59EA">
      <w:pPr>
        <w:bidi/>
        <w:spacing w:before="100" w:beforeAutospacing="1" w:after="100" w:afterAutospacing="1"/>
        <w:jc w:val="center"/>
        <w:outlineLvl w:val="0"/>
        <w:rPr>
          <w:b/>
          <w:bCs/>
          <w:kern w:val="36"/>
          <w:sz w:val="48"/>
          <w:szCs w:val="48"/>
          <w:rtl/>
          <w:lang w:bidi="ar-YE"/>
        </w:rPr>
      </w:pPr>
      <w:r w:rsidRPr="005319F2">
        <w:rPr>
          <w:b/>
          <w:bCs/>
          <w:kern w:val="36"/>
          <w:sz w:val="48"/>
          <w:szCs w:val="48"/>
          <w:rtl/>
        </w:rPr>
        <w:t xml:space="preserve">دراسة حالة </w:t>
      </w:r>
      <w:r w:rsidR="00757218">
        <w:rPr>
          <w:rFonts w:hint="cs"/>
          <w:b/>
          <w:bCs/>
          <w:kern w:val="36"/>
          <w:sz w:val="48"/>
          <w:szCs w:val="48"/>
          <w:rtl/>
        </w:rPr>
        <w:t xml:space="preserve">لمشروع تطبيق </w:t>
      </w:r>
      <w:r w:rsidR="00757218">
        <w:rPr>
          <w:b/>
          <w:bCs/>
          <w:kern w:val="36"/>
          <w:sz w:val="48"/>
          <w:szCs w:val="48"/>
        </w:rPr>
        <w:t>ISMS 27001-2022</w:t>
      </w:r>
    </w:p>
    <w:p w14:paraId="0DDEC8B7" w14:textId="62CE4DD3" w:rsidR="005319F2" w:rsidRPr="005319F2" w:rsidRDefault="00757218" w:rsidP="003F59EA">
      <w:pPr>
        <w:bidi/>
        <w:spacing w:before="100" w:beforeAutospacing="1" w:after="100" w:afterAutospacing="1"/>
        <w:jc w:val="center"/>
        <w:outlineLvl w:val="0"/>
        <w:rPr>
          <w:b/>
          <w:bCs/>
          <w:kern w:val="36"/>
          <w:sz w:val="48"/>
          <w:szCs w:val="48"/>
          <w:rtl/>
          <w:lang w:bidi="ar-YE"/>
        </w:rPr>
      </w:pPr>
      <w:r>
        <w:rPr>
          <w:rFonts w:hint="cs"/>
          <w:b/>
          <w:bCs/>
          <w:kern w:val="36"/>
          <w:sz w:val="48"/>
          <w:szCs w:val="48"/>
          <w:rtl/>
          <w:lang w:bidi="ar-YE"/>
        </w:rPr>
        <w:t>المشروع النهائي</w:t>
      </w:r>
    </w:p>
    <w:p w14:paraId="0395BAF7" w14:textId="77777777" w:rsidR="00464AEF" w:rsidRPr="00464AEF" w:rsidRDefault="00000000" w:rsidP="00464AEF">
      <w:pPr>
        <w:bidi/>
        <w:spacing w:before="100" w:beforeAutospacing="1" w:after="100" w:afterAutospacing="1"/>
      </w:pPr>
      <w:r>
        <w:pict w14:anchorId="6C5BC777">
          <v:rect id="_x0000_i1025" style="width:0;height:.75pt" o:hralign="center" o:hrstd="t" o:hr="t" fillcolor="#a0a0a0" stroked="f"/>
        </w:pict>
      </w:r>
    </w:p>
    <w:p w14:paraId="22324A68" w14:textId="54BDB742" w:rsidR="00464AEF" w:rsidRPr="007D5969" w:rsidRDefault="00464AEF" w:rsidP="007D5969">
      <w:pPr>
        <w:bidi/>
        <w:spacing w:before="100" w:beforeAutospacing="1" w:after="100" w:afterAutospacing="1"/>
        <w:rPr>
          <w:b/>
          <w:bCs/>
        </w:rPr>
      </w:pPr>
      <w:r w:rsidRPr="00464AEF">
        <w:rPr>
          <w:b/>
          <w:bCs/>
          <w:rtl/>
        </w:rPr>
        <w:t>دراسة حالة شاملة: بنك "الآفاق الرقمية</w:t>
      </w:r>
      <w:r w:rsidRPr="00464AEF">
        <w:rPr>
          <w:b/>
          <w:bCs/>
        </w:rPr>
        <w:t>"</w:t>
      </w:r>
      <w:r w:rsidR="007D5969">
        <w:rPr>
          <w:rFonts w:hint="cs"/>
          <w:b/>
          <w:bCs/>
          <w:rtl/>
        </w:rPr>
        <w:t xml:space="preserve"> </w:t>
      </w:r>
      <w:r w:rsidR="007D5969" w:rsidRPr="00AD21EF">
        <w:rPr>
          <w:b/>
          <w:bCs/>
          <w:rtl/>
        </w:rPr>
        <w:t>وثيقة دراسة الحالة للمتدربين</w:t>
      </w:r>
    </w:p>
    <w:p w14:paraId="7E5D45DA" w14:textId="77777777" w:rsidR="00464AEF" w:rsidRPr="00464AEF" w:rsidRDefault="00464AEF" w:rsidP="00464AEF">
      <w:pPr>
        <w:bidi/>
        <w:spacing w:before="100" w:beforeAutospacing="1" w:after="100" w:afterAutospacing="1"/>
      </w:pPr>
      <w:r w:rsidRPr="00464AEF">
        <w:rPr>
          <w:b/>
          <w:bCs/>
          <w:rtl/>
        </w:rPr>
        <w:t>الهدف التعليمي</w:t>
      </w:r>
      <w:r w:rsidRPr="00464AEF">
        <w:rPr>
          <w:b/>
          <w:bCs/>
        </w:rPr>
        <w:t>:</w:t>
      </w:r>
      <w:r w:rsidRPr="00464AEF">
        <w:t> </w:t>
      </w:r>
      <w:r w:rsidRPr="00464AEF">
        <w:rPr>
          <w:rtl/>
        </w:rPr>
        <w:t>تزويد الطلاب بجميع المعلومات اللازمة لمحاكاة تطبيق نظام إدارة أمن المعلومات</w:t>
      </w:r>
      <w:r w:rsidRPr="00464AEF">
        <w:t xml:space="preserve"> (ISMS) </w:t>
      </w:r>
      <w:r w:rsidRPr="00464AEF">
        <w:rPr>
          <w:rtl/>
        </w:rPr>
        <w:t>وفقًا للمواصفة</w:t>
      </w:r>
      <w:r w:rsidRPr="00464AEF">
        <w:t xml:space="preserve"> ISO/IEC 27001:2022 </w:t>
      </w:r>
      <w:r w:rsidRPr="00464AEF">
        <w:rPr>
          <w:rtl/>
        </w:rPr>
        <w:t>على مؤسسة مالية حقيقية افتراضية، بدءًا من فهم السياق وصولاً إلى المراجعة الداخلية ومراجعة الإدارة</w:t>
      </w:r>
      <w:r w:rsidRPr="00464AEF">
        <w:t>.</w:t>
      </w:r>
    </w:p>
    <w:p w14:paraId="1859E0D0" w14:textId="7F9D3725" w:rsidR="00AD21EF" w:rsidRPr="00AD21EF" w:rsidRDefault="00AD21EF" w:rsidP="00AD21EF">
      <w:pPr>
        <w:bidi/>
        <w:spacing w:before="100" w:beforeAutospacing="1" w:after="100" w:afterAutospacing="1"/>
        <w:rPr>
          <w:b/>
          <w:bCs/>
        </w:rPr>
      </w:pPr>
      <w:r w:rsidRPr="00AD21EF">
        <w:rPr>
          <w:b/>
          <w:bCs/>
          <w:rtl/>
        </w:rPr>
        <w:t>دراسة حالة شاملة ومتكاملة: تطبيق</w:t>
      </w:r>
      <w:r w:rsidRPr="00AD21EF">
        <w:rPr>
          <w:b/>
          <w:bCs/>
        </w:rPr>
        <w:t xml:space="preserve"> ISO/IEC 27001:2022 </w:t>
      </w:r>
      <w:r w:rsidRPr="00AD21EF">
        <w:rPr>
          <w:b/>
          <w:bCs/>
          <w:rtl/>
        </w:rPr>
        <w:t>في بنك "الآفاق الرقمية</w:t>
      </w:r>
      <w:r w:rsidRPr="00AD21EF">
        <w:rPr>
          <w:b/>
          <w:bCs/>
        </w:rPr>
        <w:t>"</w:t>
      </w:r>
    </w:p>
    <w:p w14:paraId="1836DB38" w14:textId="77777777" w:rsidR="00AD21EF" w:rsidRPr="00AD21EF" w:rsidRDefault="00000000" w:rsidP="00AD21EF">
      <w:pPr>
        <w:bidi/>
        <w:spacing w:before="100" w:beforeAutospacing="1" w:after="100" w:afterAutospacing="1"/>
      </w:pPr>
      <w:r>
        <w:pict w14:anchorId="1A44A4D3">
          <v:rect id="_x0000_i1026" style="width:0;height:.75pt" o:hralign="center" o:hrstd="t" o:hr="t" fillcolor="#a0a0a0" stroked="f"/>
        </w:pict>
      </w:r>
    </w:p>
    <w:p w14:paraId="0B84AC84" w14:textId="77777777" w:rsidR="00AD21EF" w:rsidRPr="00AD21EF" w:rsidRDefault="00AD21EF" w:rsidP="00AD21EF">
      <w:pPr>
        <w:bidi/>
        <w:spacing w:before="100" w:beforeAutospacing="1" w:after="100" w:afterAutospacing="1"/>
        <w:rPr>
          <w:b/>
          <w:bCs/>
        </w:rPr>
      </w:pPr>
      <w:r w:rsidRPr="00AD21EF">
        <w:rPr>
          <w:b/>
          <w:bCs/>
          <w:rtl/>
        </w:rPr>
        <w:t>القسم الأول: البيئة الخارجية والداخلية للبنك</w:t>
      </w:r>
    </w:p>
    <w:p w14:paraId="7BDB0E21" w14:textId="77777777" w:rsidR="00AD21EF" w:rsidRPr="00AD21EF" w:rsidRDefault="00AD21EF" w:rsidP="00AD21EF">
      <w:pPr>
        <w:bidi/>
        <w:spacing w:before="100" w:beforeAutospacing="1" w:after="100" w:afterAutospacing="1"/>
        <w:rPr>
          <w:b/>
          <w:bCs/>
        </w:rPr>
      </w:pPr>
      <w:r w:rsidRPr="00AD21EF">
        <w:rPr>
          <w:b/>
          <w:bCs/>
        </w:rPr>
        <w:t xml:space="preserve">1.1 </w:t>
      </w:r>
      <w:r w:rsidRPr="00AD21EF">
        <w:rPr>
          <w:b/>
          <w:bCs/>
          <w:rtl/>
        </w:rPr>
        <w:t>البيئة السياسية والقانونية والتنظيمية</w:t>
      </w:r>
    </w:p>
    <w:p w14:paraId="1DBA0173" w14:textId="77777777" w:rsidR="00AD21EF" w:rsidRPr="00AD21EF" w:rsidRDefault="00AD21EF" w:rsidP="00AD21EF">
      <w:pPr>
        <w:bidi/>
        <w:spacing w:before="100" w:beforeAutospacing="1" w:after="100" w:afterAutospacing="1"/>
      </w:pPr>
      <w:r w:rsidRPr="00AD21EF">
        <w:rPr>
          <w:rtl/>
        </w:rPr>
        <w:t>يعمل بنك الآفاق الرقمية في المملكة العربية السعودية، وهي دولة ذات نظام ملكي مستقر تتمتع ببيئة سياسية مستقرة نسبياً. تخضع جميع البنوك العاملة في المملكة لإشراف وتنظيم البنك المركزي السعودي (ساما)، الذي يُعتبر جهة رقابية ذات متطلبات صارمة ومتزايدة في مجال الأمن السيبراني. أصدر البنك المركزي خلال السنوات الأخيرة إطاراً تنظيمياً شاملاً للأمن السيبراني يلزم جميع المؤسسات المالية بتطبيق ضوابط أمنية محددة، ويعتبر الحصول على شهادة</w:t>
      </w:r>
      <w:r w:rsidRPr="00AD21EF">
        <w:t xml:space="preserve"> ISO 27001 </w:t>
      </w:r>
      <w:r w:rsidRPr="00AD21EF">
        <w:rPr>
          <w:rtl/>
        </w:rPr>
        <w:t>أحد المتطلبات الأساسية أو المساعدات القوية للامتثال</w:t>
      </w:r>
      <w:r w:rsidRPr="00AD21EF">
        <w:t>.</w:t>
      </w:r>
    </w:p>
    <w:p w14:paraId="03D65D31" w14:textId="77777777" w:rsidR="00AD21EF" w:rsidRPr="00AD21EF" w:rsidRDefault="00AD21EF" w:rsidP="00AD21EF">
      <w:pPr>
        <w:bidi/>
        <w:spacing w:before="100" w:beforeAutospacing="1" w:after="100" w:afterAutospacing="1"/>
      </w:pPr>
      <w:r w:rsidRPr="00AD21EF">
        <w:rPr>
          <w:rtl/>
        </w:rPr>
        <w:t>بالإضافة إلى متطلبات البنك المركزي، يخضع البنك لنظام حماية البيانات الشخصية الصادر عن هيئة البيانات والذكاء الاصطناعي، والذي يفرض التزامات صارمة فيما يتعلق بجمع ومعالجة وحفظ ونقل البيانات الشخصية للعملاء والموظفين. كما يخضع البنك لأنظمة مكافحة الجرائم المعلوماتية وأنظمة التجارة الإلكترونية والتوقيع الإلكتروني</w:t>
      </w:r>
      <w:r w:rsidRPr="00AD21EF">
        <w:t>.</w:t>
      </w:r>
    </w:p>
    <w:p w14:paraId="51C1CE0F" w14:textId="77777777" w:rsidR="00AD21EF" w:rsidRPr="00AD21EF" w:rsidRDefault="00AD21EF" w:rsidP="00AD21EF">
      <w:pPr>
        <w:bidi/>
        <w:spacing w:before="100" w:beforeAutospacing="1" w:after="100" w:afterAutospacing="1"/>
      </w:pPr>
      <w:r w:rsidRPr="00AD21EF">
        <w:rPr>
          <w:rtl/>
        </w:rPr>
        <w:t>على المستوى الدولي، يتعامل البنك مع مراسلين دوليين ويقدم خدمات تحويل دولية، مما يجعله خاضعاً لمتطلبات تنظيمية خارجية مثل متطلبات مكافحة غسل الأموال وتمويل الإرهاب، وقوانين حماية البيانات في الدول التي يتعامل معها. أي خرق للبيانات قد يعرض البنك لعقوبات مالية كبيرة وإضرار بالسمعة على المستويين المحلي والدولي</w:t>
      </w:r>
      <w:r w:rsidRPr="00AD21EF">
        <w:t>.</w:t>
      </w:r>
    </w:p>
    <w:p w14:paraId="130AE434" w14:textId="77777777" w:rsidR="00AD21EF" w:rsidRPr="00AD21EF" w:rsidRDefault="00AD21EF" w:rsidP="00AD21EF">
      <w:pPr>
        <w:bidi/>
        <w:spacing w:before="100" w:beforeAutospacing="1" w:after="100" w:afterAutospacing="1"/>
        <w:rPr>
          <w:b/>
          <w:bCs/>
        </w:rPr>
      </w:pPr>
      <w:r w:rsidRPr="00AD21EF">
        <w:rPr>
          <w:b/>
          <w:bCs/>
        </w:rPr>
        <w:t xml:space="preserve">1.2 </w:t>
      </w:r>
      <w:r w:rsidRPr="00AD21EF">
        <w:rPr>
          <w:b/>
          <w:bCs/>
          <w:rtl/>
        </w:rPr>
        <w:t>البيئة الاقتصادية والتنافسية</w:t>
      </w:r>
    </w:p>
    <w:p w14:paraId="23E14EB2" w14:textId="77777777" w:rsidR="00AD21EF" w:rsidRPr="00AD21EF" w:rsidRDefault="00AD21EF" w:rsidP="00AD21EF">
      <w:pPr>
        <w:bidi/>
        <w:spacing w:before="100" w:beforeAutospacing="1" w:after="100" w:afterAutospacing="1"/>
      </w:pPr>
      <w:r w:rsidRPr="00AD21EF">
        <w:rPr>
          <w:rtl/>
        </w:rPr>
        <w:t>يشهد القطاع المصرفي في المملكة منافسة شديدة، خاصة مع دخول بنوك رقمية جديدة إلى السوق وتزايد اعتماد البنوك التقليدية على الخدمات الرقمية. يسعى بنك الآفاق الرقمية إلى الحفاظ على حصته السوقية وتعزيزها من خلال التميز في تجربة العميل الرقمية، وليس من خلال تقديم أسعار فائدة أفضل أو رسوم أقل</w:t>
      </w:r>
      <w:r w:rsidRPr="00AD21EF">
        <w:t>.</w:t>
      </w:r>
    </w:p>
    <w:p w14:paraId="1594D829" w14:textId="77777777" w:rsidR="00AD21EF" w:rsidRPr="00AD21EF" w:rsidRDefault="00AD21EF" w:rsidP="00AD21EF">
      <w:pPr>
        <w:bidi/>
        <w:spacing w:before="100" w:beforeAutospacing="1" w:after="100" w:afterAutospacing="1"/>
      </w:pPr>
      <w:r w:rsidRPr="00AD21EF">
        <w:rPr>
          <w:rtl/>
        </w:rPr>
        <w:t>تعتبر ثقة العملاء في أمن معلوماتهم المصرفية عاملاً حاسماً في الاحتفاظ بالعملاء وجذب عملاء جدد. أي حادث أمني كبير قد يؤدي إلى فقدان العملاء لثقتهم في البنك وتحولهم إلى المنافسين. البنك يستثمر بشكل كبير في التكنولوجيا المالية، لكن هذه الاستثمارات تزيد من سطح الهجوم وتخلق مخاطر جديدة يجب إدارتها</w:t>
      </w:r>
      <w:r w:rsidRPr="00AD21EF">
        <w:t>.</w:t>
      </w:r>
    </w:p>
    <w:p w14:paraId="0A355A0A" w14:textId="77777777" w:rsidR="00AD21EF" w:rsidRPr="00AD21EF" w:rsidRDefault="00AD21EF" w:rsidP="00AD21EF">
      <w:pPr>
        <w:bidi/>
        <w:spacing w:before="100" w:beforeAutospacing="1" w:after="100" w:afterAutospacing="1"/>
      </w:pPr>
      <w:r w:rsidRPr="00AD21EF">
        <w:rPr>
          <w:rtl/>
        </w:rPr>
        <w:t>اقتصادياً، البنك في وضع مالي جيد يحقق أرباحاً سنوية متزايدة، مما يتيح تخصيص ميزانية مناسبة لمشاريع الأمن السيبراني. تبلغ الميزانية السنوية المخصصة لأمن المعلومات حالياً حوالي 12 مليون ريال سعودي، ومن المتوقع أن ترتفع إلى 18 مليون ريال بعد تطبيق نظام إدارة أمن المعلومات بشكل كامل</w:t>
      </w:r>
      <w:r w:rsidRPr="00AD21EF">
        <w:t>.</w:t>
      </w:r>
    </w:p>
    <w:p w14:paraId="3BCBED80" w14:textId="77777777" w:rsidR="00AD21EF" w:rsidRPr="00AD21EF" w:rsidRDefault="00AD21EF" w:rsidP="00AD21EF">
      <w:pPr>
        <w:bidi/>
        <w:spacing w:before="100" w:beforeAutospacing="1" w:after="100" w:afterAutospacing="1"/>
        <w:rPr>
          <w:b/>
          <w:bCs/>
        </w:rPr>
      </w:pPr>
      <w:r w:rsidRPr="00AD21EF">
        <w:rPr>
          <w:b/>
          <w:bCs/>
        </w:rPr>
        <w:t xml:space="preserve">1.3 </w:t>
      </w:r>
      <w:r w:rsidRPr="00AD21EF">
        <w:rPr>
          <w:b/>
          <w:bCs/>
          <w:rtl/>
        </w:rPr>
        <w:t>البيئة الاجتماعية والثقافية</w:t>
      </w:r>
    </w:p>
    <w:p w14:paraId="1963265D" w14:textId="77777777" w:rsidR="00AD21EF" w:rsidRPr="00AD21EF" w:rsidRDefault="00AD21EF" w:rsidP="00AD21EF">
      <w:pPr>
        <w:bidi/>
        <w:spacing w:before="100" w:beforeAutospacing="1" w:after="100" w:afterAutospacing="1"/>
      </w:pPr>
      <w:r w:rsidRPr="00AD21EF">
        <w:rPr>
          <w:rtl/>
        </w:rPr>
        <w:t>يشهد المجتمع السعودي تحولاً رقمياً سريعاً، حيث يعتمد غالبية السكان على الخدمات المصرفية الرقمية بشكل يومي. نسبة انتشار الهواتف الذكية مرتفعة جداً، ويتوقع العملاء تجربة مصرفية رقمية سلسة وآمنة في نفس الوقت</w:t>
      </w:r>
      <w:r w:rsidRPr="00AD21EF">
        <w:t>.</w:t>
      </w:r>
    </w:p>
    <w:p w14:paraId="0BC36F9E" w14:textId="77777777" w:rsidR="00AD21EF" w:rsidRPr="00AD21EF" w:rsidRDefault="00AD21EF" w:rsidP="00AD21EF">
      <w:pPr>
        <w:bidi/>
        <w:spacing w:before="100" w:beforeAutospacing="1" w:after="100" w:afterAutospacing="1"/>
      </w:pPr>
      <w:r w:rsidRPr="00AD21EF">
        <w:rPr>
          <w:rtl/>
        </w:rPr>
        <w:t>من ناحية الثقافة التنظيمية داخل البنك، هناك تحدٍ يتمثل في أن بعض الموظفين القدامى يرون أن إجراءات أمن المعلومات تعيق سرعة العمل وتضيف بيروقراطية غير ضرورية. ثقافة "الأمن أولاً" لم تترسخ بعد بشكل كامل في جميع مستويات المؤسسة. هناك حاجة لتغيير ثقافي تدريجي يقوده دعم الإدارة العليا</w:t>
      </w:r>
      <w:r w:rsidRPr="00AD21EF">
        <w:t>.</w:t>
      </w:r>
    </w:p>
    <w:p w14:paraId="639DABDB" w14:textId="77777777" w:rsidR="00AD21EF" w:rsidRPr="00AD21EF" w:rsidRDefault="00AD21EF" w:rsidP="00AD21EF">
      <w:pPr>
        <w:bidi/>
        <w:spacing w:before="100" w:beforeAutospacing="1" w:after="100" w:afterAutospacing="1"/>
      </w:pPr>
      <w:r w:rsidRPr="00AD21EF">
        <w:rPr>
          <w:rtl/>
        </w:rPr>
        <w:lastRenderedPageBreak/>
        <w:t>البنك يوظف مزيجاً من الموظفين السعوديين والوافدين من جنسيات مختلفة، مما يخلق تحديات إضافية في التواصل والتوعية الأمنية تتطلب مواد تدريبية متعددة اللغات ومراعاة للفروق الثقافية. نسبة دوران الموظفين في قسم تقنية المعلومات تبلغ حوالي 12% سنوياً، وهي نسبة متوسطة لكنها تخلق تحديات في الحفاظ على المعرفة المؤسسية المتعلقة بالأمن</w:t>
      </w:r>
      <w:r w:rsidRPr="00AD21EF">
        <w:t>.</w:t>
      </w:r>
    </w:p>
    <w:p w14:paraId="32D6D7E3" w14:textId="77777777" w:rsidR="00AD21EF" w:rsidRPr="00AD21EF" w:rsidRDefault="00AD21EF" w:rsidP="00AD21EF">
      <w:pPr>
        <w:bidi/>
        <w:spacing w:before="100" w:beforeAutospacing="1" w:after="100" w:afterAutospacing="1"/>
        <w:rPr>
          <w:b/>
          <w:bCs/>
        </w:rPr>
      </w:pPr>
      <w:r w:rsidRPr="00AD21EF">
        <w:rPr>
          <w:b/>
          <w:bCs/>
        </w:rPr>
        <w:t xml:space="preserve">1.4 </w:t>
      </w:r>
      <w:r w:rsidRPr="00AD21EF">
        <w:rPr>
          <w:b/>
          <w:bCs/>
          <w:rtl/>
        </w:rPr>
        <w:t>البيئة التكنولوجية والتهديدات السيبرانية</w:t>
      </w:r>
    </w:p>
    <w:p w14:paraId="7724E572" w14:textId="77777777" w:rsidR="00AD21EF" w:rsidRPr="00AD21EF" w:rsidRDefault="00AD21EF" w:rsidP="00AD21EF">
      <w:pPr>
        <w:bidi/>
        <w:spacing w:before="100" w:beforeAutospacing="1" w:after="100" w:afterAutospacing="1"/>
      </w:pPr>
      <w:r w:rsidRPr="00AD21EF">
        <w:rPr>
          <w:rtl/>
        </w:rPr>
        <w:t>يشهد القطاع المالي عالمياً ومحلياً تزايداً مستمراً في التهديدات السيبرانية. تستهدف مجموعات الجرائم الإلكترونية المنظمة البنوك بشكل خاص نظراً للقيمة العالية للبيانات المالية التي تمتلكها. تشمل أبرز التهديدات التي يواجهها القطاع المصرفي</w:t>
      </w:r>
      <w:r w:rsidRPr="00AD21EF">
        <w:t>:</w:t>
      </w:r>
    </w:p>
    <w:p w14:paraId="5D833947" w14:textId="77777777" w:rsidR="00AD21EF" w:rsidRPr="00AD21EF" w:rsidRDefault="00AD21EF" w:rsidP="00AD21EF">
      <w:pPr>
        <w:numPr>
          <w:ilvl w:val="0"/>
          <w:numId w:val="130"/>
        </w:numPr>
        <w:bidi/>
        <w:spacing w:before="100" w:beforeAutospacing="1" w:after="100" w:afterAutospacing="1"/>
      </w:pPr>
      <w:r w:rsidRPr="00AD21EF">
        <w:rPr>
          <w:rtl/>
        </w:rPr>
        <w:t>هجمات الفدية التي تستهدف تشفير بيانات البنك وطلب فدية لفك التشفير</w:t>
      </w:r>
      <w:r w:rsidRPr="00AD21EF">
        <w:t>.</w:t>
      </w:r>
    </w:p>
    <w:p w14:paraId="0E39442B" w14:textId="77777777" w:rsidR="00AD21EF" w:rsidRPr="00AD21EF" w:rsidRDefault="00AD21EF" w:rsidP="00AD21EF">
      <w:pPr>
        <w:numPr>
          <w:ilvl w:val="0"/>
          <w:numId w:val="130"/>
        </w:numPr>
        <w:bidi/>
        <w:spacing w:before="100" w:beforeAutospacing="1" w:after="100" w:afterAutospacing="1"/>
      </w:pPr>
      <w:r w:rsidRPr="00AD21EF">
        <w:rPr>
          <w:rtl/>
        </w:rPr>
        <w:t>هجمات التصيد الاحتيالي المتطورة التي تستهدف موظفي البنك وعملاءه</w:t>
      </w:r>
      <w:r w:rsidRPr="00AD21EF">
        <w:t>.</w:t>
      </w:r>
    </w:p>
    <w:p w14:paraId="45F8E443" w14:textId="77777777" w:rsidR="00AD21EF" w:rsidRPr="00AD21EF" w:rsidRDefault="00AD21EF" w:rsidP="00AD21EF">
      <w:pPr>
        <w:numPr>
          <w:ilvl w:val="0"/>
          <w:numId w:val="130"/>
        </w:numPr>
        <w:bidi/>
        <w:spacing w:before="100" w:beforeAutospacing="1" w:after="100" w:afterAutospacing="1"/>
      </w:pPr>
      <w:r w:rsidRPr="00AD21EF">
        <w:rPr>
          <w:rtl/>
        </w:rPr>
        <w:t>هجمات حجب الخدمة الموزعة التي تهدف إلى تعطيل الخدمات المصرفية الرقمية</w:t>
      </w:r>
      <w:r w:rsidRPr="00AD21EF">
        <w:t>.</w:t>
      </w:r>
    </w:p>
    <w:p w14:paraId="7859B27B" w14:textId="77777777" w:rsidR="00AD21EF" w:rsidRPr="00AD21EF" w:rsidRDefault="00AD21EF" w:rsidP="00AD21EF">
      <w:pPr>
        <w:numPr>
          <w:ilvl w:val="0"/>
          <w:numId w:val="130"/>
        </w:numPr>
        <w:bidi/>
        <w:spacing w:before="100" w:beforeAutospacing="1" w:after="100" w:afterAutospacing="1"/>
      </w:pPr>
      <w:r w:rsidRPr="00AD21EF">
        <w:rPr>
          <w:rtl/>
        </w:rPr>
        <w:t>هجمات سلسلة التوريد التي تستهدف الموردين والشركاء التقنيين للبنك</w:t>
      </w:r>
      <w:r w:rsidRPr="00AD21EF">
        <w:t>.</w:t>
      </w:r>
    </w:p>
    <w:p w14:paraId="24211837" w14:textId="77777777" w:rsidR="00AD21EF" w:rsidRPr="00AD21EF" w:rsidRDefault="00AD21EF" w:rsidP="00AD21EF">
      <w:pPr>
        <w:numPr>
          <w:ilvl w:val="0"/>
          <w:numId w:val="130"/>
        </w:numPr>
        <w:bidi/>
        <w:spacing w:before="100" w:beforeAutospacing="1" w:after="100" w:afterAutospacing="1"/>
      </w:pPr>
      <w:r w:rsidRPr="00AD21EF">
        <w:rPr>
          <w:rtl/>
        </w:rPr>
        <w:t>التهديدات الداخلية من موظفين حاليين أو سابقين</w:t>
      </w:r>
      <w:r w:rsidRPr="00AD21EF">
        <w:t>.</w:t>
      </w:r>
    </w:p>
    <w:p w14:paraId="24AAAF74" w14:textId="77777777" w:rsidR="00AD21EF" w:rsidRPr="00AD21EF" w:rsidRDefault="00AD21EF" w:rsidP="00AD21EF">
      <w:pPr>
        <w:numPr>
          <w:ilvl w:val="0"/>
          <w:numId w:val="130"/>
        </w:numPr>
        <w:bidi/>
        <w:spacing w:before="100" w:beforeAutospacing="1" w:after="100" w:afterAutospacing="1"/>
      </w:pPr>
      <w:r w:rsidRPr="00AD21EF">
        <w:rPr>
          <w:rtl/>
        </w:rPr>
        <w:t>استغلال الثغرات في تطبيقات الهاتف المحمول والخدمات المصرفية عبر الإنترنت</w:t>
      </w:r>
      <w:r w:rsidRPr="00AD21EF">
        <w:t>.</w:t>
      </w:r>
    </w:p>
    <w:p w14:paraId="4319B4D4" w14:textId="77777777" w:rsidR="00AD21EF" w:rsidRPr="00AD21EF" w:rsidRDefault="00AD21EF" w:rsidP="00AD21EF">
      <w:pPr>
        <w:bidi/>
        <w:spacing w:before="100" w:beforeAutospacing="1" w:after="100" w:afterAutospacing="1"/>
      </w:pPr>
      <w:r w:rsidRPr="00AD21EF">
        <w:rPr>
          <w:rtl/>
        </w:rPr>
        <w:t>البنك على دراية بهذه التهديدات، لكن عملية جمع وتحليل معلومات التهديدات ليست منهجية بالشكل الكافي حالياً</w:t>
      </w:r>
      <w:r w:rsidRPr="00AD21EF">
        <w:t>.</w:t>
      </w:r>
    </w:p>
    <w:p w14:paraId="4C3B11FD" w14:textId="77777777" w:rsidR="00AD21EF" w:rsidRPr="00AD21EF" w:rsidRDefault="00000000" w:rsidP="00AD21EF">
      <w:pPr>
        <w:bidi/>
        <w:spacing w:before="100" w:beforeAutospacing="1" w:after="100" w:afterAutospacing="1"/>
      </w:pPr>
      <w:r>
        <w:pict w14:anchorId="5673F410">
          <v:rect id="_x0000_i1027" style="width:0;height:.75pt" o:hralign="center" o:hrstd="t" o:hr="t" fillcolor="#a0a0a0" stroked="f"/>
        </w:pict>
      </w:r>
    </w:p>
    <w:p w14:paraId="112E031C" w14:textId="77777777" w:rsidR="00AD21EF" w:rsidRPr="00AD21EF" w:rsidRDefault="00AD21EF" w:rsidP="00AD21EF">
      <w:pPr>
        <w:bidi/>
        <w:spacing w:before="100" w:beforeAutospacing="1" w:after="100" w:afterAutospacing="1"/>
        <w:rPr>
          <w:b/>
          <w:bCs/>
        </w:rPr>
      </w:pPr>
      <w:r w:rsidRPr="00AD21EF">
        <w:rPr>
          <w:b/>
          <w:bCs/>
          <w:rtl/>
        </w:rPr>
        <w:t>القسم الثاني: الهيكل التنظيمي التفصيلي ومواقع البنك</w:t>
      </w:r>
    </w:p>
    <w:p w14:paraId="2D3A07BD" w14:textId="77777777" w:rsidR="00AD21EF" w:rsidRPr="00AD21EF" w:rsidRDefault="00AD21EF" w:rsidP="00AD21EF">
      <w:pPr>
        <w:bidi/>
        <w:spacing w:before="100" w:beforeAutospacing="1" w:after="100" w:afterAutospacing="1"/>
        <w:rPr>
          <w:b/>
          <w:bCs/>
        </w:rPr>
      </w:pPr>
      <w:r w:rsidRPr="00AD21EF">
        <w:rPr>
          <w:b/>
          <w:bCs/>
        </w:rPr>
        <w:t xml:space="preserve">2.1 </w:t>
      </w:r>
      <w:r w:rsidRPr="00AD21EF">
        <w:rPr>
          <w:b/>
          <w:bCs/>
          <w:rtl/>
        </w:rPr>
        <w:t>الهيكل التنظيمي الكامل للبنك</w:t>
      </w:r>
    </w:p>
    <w:p w14:paraId="2647AAD7" w14:textId="77777777" w:rsidR="00AD21EF" w:rsidRPr="00AD21EF" w:rsidRDefault="00AD21EF" w:rsidP="00AD21EF">
      <w:pPr>
        <w:bidi/>
        <w:spacing w:before="100" w:beforeAutospacing="1" w:after="100" w:afterAutospacing="1"/>
      </w:pPr>
      <w:r w:rsidRPr="00AD21EF">
        <w:rPr>
          <w:rtl/>
        </w:rPr>
        <w:t>يتكون البنك من الإدارات والأقسام الرئيسية التالية</w:t>
      </w:r>
      <w:r w:rsidRPr="00AD21EF">
        <w:t>:</w:t>
      </w:r>
    </w:p>
    <w:p w14:paraId="2671B108" w14:textId="77777777" w:rsidR="00AD21EF" w:rsidRPr="00AD21EF" w:rsidRDefault="00AD21EF" w:rsidP="00AD21EF">
      <w:pPr>
        <w:bidi/>
        <w:spacing w:before="100" w:beforeAutospacing="1" w:after="100" w:afterAutospacing="1"/>
      </w:pPr>
      <w:r w:rsidRPr="00AD21EF">
        <w:rPr>
          <w:b/>
          <w:bCs/>
          <w:rtl/>
        </w:rPr>
        <w:t>الإدارة العليا</w:t>
      </w:r>
      <w:r w:rsidRPr="00AD21EF">
        <w:rPr>
          <w:b/>
          <w:bCs/>
        </w:rPr>
        <w:t>:</w:t>
      </w:r>
    </w:p>
    <w:p w14:paraId="72A138D9" w14:textId="77777777" w:rsidR="00AD21EF" w:rsidRPr="00AD21EF" w:rsidRDefault="00AD21EF" w:rsidP="00AD21EF">
      <w:pPr>
        <w:numPr>
          <w:ilvl w:val="0"/>
          <w:numId w:val="131"/>
        </w:numPr>
        <w:bidi/>
        <w:spacing w:before="100" w:beforeAutospacing="1" w:after="100" w:afterAutospacing="1"/>
      </w:pPr>
      <w:r w:rsidRPr="00AD21EF">
        <w:rPr>
          <w:rtl/>
        </w:rPr>
        <w:t>مجلس الإدارة (برئاسة السيد عبدالله المحيسن)</w:t>
      </w:r>
    </w:p>
    <w:p w14:paraId="2E0EDED6" w14:textId="77777777" w:rsidR="00AD21EF" w:rsidRPr="00AD21EF" w:rsidRDefault="00AD21EF" w:rsidP="00AD21EF">
      <w:pPr>
        <w:numPr>
          <w:ilvl w:val="0"/>
          <w:numId w:val="131"/>
        </w:numPr>
        <w:bidi/>
        <w:spacing w:before="100" w:beforeAutospacing="1" w:after="100" w:afterAutospacing="1"/>
      </w:pPr>
      <w:r w:rsidRPr="00AD21EF">
        <w:rPr>
          <w:rtl/>
        </w:rPr>
        <w:t>الرئيس التنفيذي (الدكتورة نورة القحطاني)</w:t>
      </w:r>
    </w:p>
    <w:p w14:paraId="0B8770EA" w14:textId="77777777" w:rsidR="00AD21EF" w:rsidRPr="00AD21EF" w:rsidRDefault="00AD21EF" w:rsidP="00AD21EF">
      <w:pPr>
        <w:numPr>
          <w:ilvl w:val="0"/>
          <w:numId w:val="131"/>
        </w:numPr>
        <w:bidi/>
        <w:spacing w:before="100" w:beforeAutospacing="1" w:after="100" w:afterAutospacing="1"/>
      </w:pPr>
      <w:r w:rsidRPr="00AD21EF">
        <w:rPr>
          <w:rtl/>
        </w:rPr>
        <w:t>مكتب الرئيس التنفيذي</w:t>
      </w:r>
    </w:p>
    <w:p w14:paraId="66038B2F" w14:textId="77777777" w:rsidR="00AD21EF" w:rsidRPr="00AD21EF" w:rsidRDefault="00AD21EF" w:rsidP="00AD21EF">
      <w:pPr>
        <w:bidi/>
        <w:spacing w:before="100" w:beforeAutospacing="1" w:after="100" w:afterAutospacing="1"/>
      </w:pPr>
      <w:r w:rsidRPr="00AD21EF">
        <w:rPr>
          <w:b/>
          <w:bCs/>
          <w:rtl/>
        </w:rPr>
        <w:t>قطاع الأعمال والمخاطر</w:t>
      </w:r>
      <w:r w:rsidRPr="00AD21EF">
        <w:rPr>
          <w:b/>
          <w:bCs/>
        </w:rPr>
        <w:t>:</w:t>
      </w:r>
    </w:p>
    <w:p w14:paraId="30FF8389" w14:textId="77777777" w:rsidR="00AD21EF" w:rsidRPr="00AD21EF" w:rsidRDefault="00AD21EF" w:rsidP="00AD21EF">
      <w:pPr>
        <w:numPr>
          <w:ilvl w:val="0"/>
          <w:numId w:val="132"/>
        </w:numPr>
        <w:bidi/>
        <w:spacing w:before="100" w:beforeAutospacing="1" w:after="100" w:afterAutospacing="1"/>
      </w:pPr>
      <w:r w:rsidRPr="00AD21EF">
        <w:rPr>
          <w:rtl/>
        </w:rPr>
        <w:t>إدارة المخاطر المؤسسية</w:t>
      </w:r>
    </w:p>
    <w:p w14:paraId="5565E31A" w14:textId="77777777" w:rsidR="00AD21EF" w:rsidRPr="00AD21EF" w:rsidRDefault="00AD21EF" w:rsidP="00AD21EF">
      <w:pPr>
        <w:numPr>
          <w:ilvl w:val="0"/>
          <w:numId w:val="132"/>
        </w:numPr>
        <w:bidi/>
        <w:spacing w:before="100" w:beforeAutospacing="1" w:after="100" w:afterAutospacing="1"/>
      </w:pPr>
      <w:r w:rsidRPr="00AD21EF">
        <w:rPr>
          <w:rtl/>
        </w:rPr>
        <w:t>إدارة الالتزام والحوكمة</w:t>
      </w:r>
    </w:p>
    <w:p w14:paraId="40C64F76" w14:textId="77777777" w:rsidR="00AD21EF" w:rsidRPr="00AD21EF" w:rsidRDefault="00AD21EF" w:rsidP="00AD21EF">
      <w:pPr>
        <w:numPr>
          <w:ilvl w:val="0"/>
          <w:numId w:val="132"/>
        </w:numPr>
        <w:bidi/>
        <w:spacing w:before="100" w:beforeAutospacing="1" w:after="100" w:afterAutospacing="1"/>
      </w:pPr>
      <w:r w:rsidRPr="00AD21EF">
        <w:rPr>
          <w:rtl/>
        </w:rPr>
        <w:t>إدارة الشؤون القانونية (برئاسة الأستاذة ليلى الدوسري)</w:t>
      </w:r>
    </w:p>
    <w:p w14:paraId="12E334BE" w14:textId="77777777" w:rsidR="00AD21EF" w:rsidRPr="00AD21EF" w:rsidRDefault="00AD21EF" w:rsidP="00AD21EF">
      <w:pPr>
        <w:numPr>
          <w:ilvl w:val="0"/>
          <w:numId w:val="132"/>
        </w:numPr>
        <w:bidi/>
        <w:spacing w:before="100" w:beforeAutospacing="1" w:after="100" w:afterAutospacing="1"/>
      </w:pPr>
      <w:r w:rsidRPr="00AD21EF">
        <w:rPr>
          <w:rtl/>
        </w:rPr>
        <w:t>إدارة المراجعة الداخلية (برئاسة الأستاذ أحمد الغامدي)</w:t>
      </w:r>
    </w:p>
    <w:p w14:paraId="316B0C74" w14:textId="77777777" w:rsidR="00AD21EF" w:rsidRPr="00AD21EF" w:rsidRDefault="00AD21EF" w:rsidP="00AD21EF">
      <w:pPr>
        <w:bidi/>
        <w:spacing w:before="100" w:beforeAutospacing="1" w:after="100" w:afterAutospacing="1"/>
      </w:pPr>
      <w:r w:rsidRPr="00AD21EF">
        <w:rPr>
          <w:b/>
          <w:bCs/>
          <w:rtl/>
        </w:rPr>
        <w:t>قطاع التقنية والعمليات</w:t>
      </w:r>
      <w:r w:rsidRPr="00AD21EF">
        <w:rPr>
          <w:b/>
          <w:bCs/>
        </w:rPr>
        <w:t>:</w:t>
      </w:r>
    </w:p>
    <w:p w14:paraId="72C99727" w14:textId="77777777" w:rsidR="00AD21EF" w:rsidRPr="00AD21EF" w:rsidRDefault="00AD21EF" w:rsidP="00AD21EF">
      <w:pPr>
        <w:numPr>
          <w:ilvl w:val="0"/>
          <w:numId w:val="133"/>
        </w:numPr>
        <w:bidi/>
        <w:spacing w:before="100" w:beforeAutospacing="1" w:after="100" w:afterAutospacing="1"/>
      </w:pPr>
      <w:r w:rsidRPr="00AD21EF">
        <w:rPr>
          <w:rtl/>
        </w:rPr>
        <w:t>إدارة تقنية المعلومات (برئاسة المهندس فهد العتيبي)</w:t>
      </w:r>
    </w:p>
    <w:p w14:paraId="3AB8AB47" w14:textId="77777777" w:rsidR="00AD21EF" w:rsidRPr="00AD21EF" w:rsidRDefault="00AD21EF" w:rsidP="00AD21EF">
      <w:pPr>
        <w:numPr>
          <w:ilvl w:val="1"/>
          <w:numId w:val="133"/>
        </w:numPr>
        <w:bidi/>
        <w:spacing w:before="100" w:beforeAutospacing="1" w:after="100" w:afterAutospacing="1"/>
      </w:pPr>
      <w:r w:rsidRPr="00AD21EF">
        <w:rPr>
          <w:rtl/>
        </w:rPr>
        <w:t>قسم البنية التحتية والشبكات</w:t>
      </w:r>
    </w:p>
    <w:p w14:paraId="598FA339" w14:textId="77777777" w:rsidR="00AD21EF" w:rsidRPr="00AD21EF" w:rsidRDefault="00AD21EF" w:rsidP="00AD21EF">
      <w:pPr>
        <w:numPr>
          <w:ilvl w:val="1"/>
          <w:numId w:val="133"/>
        </w:numPr>
        <w:bidi/>
        <w:spacing w:before="100" w:beforeAutospacing="1" w:after="100" w:afterAutospacing="1"/>
      </w:pPr>
      <w:r w:rsidRPr="00AD21EF">
        <w:rPr>
          <w:rtl/>
        </w:rPr>
        <w:t>قسم التطبيقات المصرفية</w:t>
      </w:r>
    </w:p>
    <w:p w14:paraId="7675B924" w14:textId="77777777" w:rsidR="00AD21EF" w:rsidRPr="00AD21EF" w:rsidRDefault="00AD21EF" w:rsidP="00AD21EF">
      <w:pPr>
        <w:numPr>
          <w:ilvl w:val="1"/>
          <w:numId w:val="133"/>
        </w:numPr>
        <w:bidi/>
        <w:spacing w:before="100" w:beforeAutospacing="1" w:after="100" w:afterAutospacing="1"/>
      </w:pPr>
      <w:r w:rsidRPr="00AD21EF">
        <w:rPr>
          <w:rtl/>
        </w:rPr>
        <w:t>قسم تطوير البرمجيات</w:t>
      </w:r>
    </w:p>
    <w:p w14:paraId="1D4C8873" w14:textId="77777777" w:rsidR="00AD21EF" w:rsidRPr="00AD21EF" w:rsidRDefault="00AD21EF" w:rsidP="00AD21EF">
      <w:pPr>
        <w:numPr>
          <w:ilvl w:val="1"/>
          <w:numId w:val="133"/>
        </w:numPr>
        <w:bidi/>
        <w:spacing w:before="100" w:beforeAutospacing="1" w:after="100" w:afterAutospacing="1"/>
      </w:pPr>
      <w:r w:rsidRPr="00AD21EF">
        <w:rPr>
          <w:rtl/>
        </w:rPr>
        <w:t>قسم قواعد البيانات</w:t>
      </w:r>
    </w:p>
    <w:p w14:paraId="1C1B6CAF" w14:textId="77777777" w:rsidR="00AD21EF" w:rsidRPr="00AD21EF" w:rsidRDefault="00AD21EF" w:rsidP="00AD21EF">
      <w:pPr>
        <w:numPr>
          <w:ilvl w:val="1"/>
          <w:numId w:val="133"/>
        </w:numPr>
        <w:bidi/>
        <w:spacing w:before="100" w:beforeAutospacing="1" w:after="100" w:afterAutospacing="1"/>
      </w:pPr>
      <w:r w:rsidRPr="00AD21EF">
        <w:rPr>
          <w:rtl/>
        </w:rPr>
        <w:t>قسم الدعم الفني</w:t>
      </w:r>
    </w:p>
    <w:p w14:paraId="6325454C" w14:textId="77777777" w:rsidR="00AD21EF" w:rsidRPr="00AD21EF" w:rsidRDefault="00AD21EF" w:rsidP="00AD21EF">
      <w:pPr>
        <w:numPr>
          <w:ilvl w:val="0"/>
          <w:numId w:val="133"/>
        </w:numPr>
        <w:bidi/>
        <w:spacing w:before="100" w:beforeAutospacing="1" w:after="100" w:afterAutospacing="1"/>
      </w:pPr>
      <w:r w:rsidRPr="00AD21EF">
        <w:rPr>
          <w:rtl/>
        </w:rPr>
        <w:t>إدارة أمن المعلومات (برئاسة الأستاذة سارة الحربي)</w:t>
      </w:r>
    </w:p>
    <w:p w14:paraId="27E058A4" w14:textId="77777777" w:rsidR="00AD21EF" w:rsidRPr="00AD21EF" w:rsidRDefault="00AD21EF" w:rsidP="00AD21EF">
      <w:pPr>
        <w:numPr>
          <w:ilvl w:val="1"/>
          <w:numId w:val="133"/>
        </w:numPr>
        <w:bidi/>
        <w:spacing w:before="100" w:beforeAutospacing="1" w:after="100" w:afterAutospacing="1"/>
      </w:pPr>
      <w:r w:rsidRPr="00AD21EF">
        <w:rPr>
          <w:rtl/>
        </w:rPr>
        <w:t>فريق حوكمة أمن المعلومات</w:t>
      </w:r>
    </w:p>
    <w:p w14:paraId="64B551DC" w14:textId="77777777" w:rsidR="00AD21EF" w:rsidRPr="00AD21EF" w:rsidRDefault="00AD21EF" w:rsidP="00AD21EF">
      <w:pPr>
        <w:numPr>
          <w:ilvl w:val="1"/>
          <w:numId w:val="133"/>
        </w:numPr>
        <w:bidi/>
        <w:spacing w:before="100" w:beforeAutospacing="1" w:after="100" w:afterAutospacing="1"/>
      </w:pPr>
      <w:r w:rsidRPr="00AD21EF">
        <w:rPr>
          <w:rtl/>
        </w:rPr>
        <w:t>فريق العمليات الأمنية</w:t>
      </w:r>
      <w:r w:rsidRPr="00AD21EF">
        <w:t xml:space="preserve"> (SOC)</w:t>
      </w:r>
    </w:p>
    <w:p w14:paraId="1B124D4D" w14:textId="77777777" w:rsidR="00AD21EF" w:rsidRPr="00AD21EF" w:rsidRDefault="00AD21EF" w:rsidP="00AD21EF">
      <w:pPr>
        <w:numPr>
          <w:ilvl w:val="1"/>
          <w:numId w:val="133"/>
        </w:numPr>
        <w:bidi/>
        <w:spacing w:before="100" w:beforeAutospacing="1" w:after="100" w:afterAutospacing="1"/>
      </w:pPr>
      <w:r w:rsidRPr="00AD21EF">
        <w:rPr>
          <w:rtl/>
        </w:rPr>
        <w:t>فريق الاستجابة للحوادث</w:t>
      </w:r>
    </w:p>
    <w:p w14:paraId="282C376D" w14:textId="77777777" w:rsidR="00AD21EF" w:rsidRPr="00AD21EF" w:rsidRDefault="00AD21EF" w:rsidP="00AD21EF">
      <w:pPr>
        <w:numPr>
          <w:ilvl w:val="1"/>
          <w:numId w:val="133"/>
        </w:numPr>
        <w:bidi/>
        <w:spacing w:before="100" w:beforeAutospacing="1" w:after="100" w:afterAutospacing="1"/>
      </w:pPr>
      <w:r w:rsidRPr="00AD21EF">
        <w:rPr>
          <w:rtl/>
        </w:rPr>
        <w:t>فريق تقييم المخاطر والثغرات</w:t>
      </w:r>
    </w:p>
    <w:p w14:paraId="435709C5" w14:textId="77777777" w:rsidR="00AD21EF" w:rsidRPr="00AD21EF" w:rsidRDefault="00AD21EF" w:rsidP="00AD21EF">
      <w:pPr>
        <w:numPr>
          <w:ilvl w:val="0"/>
          <w:numId w:val="133"/>
        </w:numPr>
        <w:bidi/>
        <w:spacing w:before="100" w:beforeAutospacing="1" w:after="100" w:afterAutospacing="1"/>
      </w:pPr>
      <w:r w:rsidRPr="00AD21EF">
        <w:rPr>
          <w:rtl/>
        </w:rPr>
        <w:t>إدارة العمليات المصرفية</w:t>
      </w:r>
    </w:p>
    <w:p w14:paraId="7D1E94BE" w14:textId="77777777" w:rsidR="00AD21EF" w:rsidRPr="00AD21EF" w:rsidRDefault="00AD21EF" w:rsidP="00AD21EF">
      <w:pPr>
        <w:bidi/>
        <w:spacing w:before="100" w:beforeAutospacing="1" w:after="100" w:afterAutospacing="1"/>
      </w:pPr>
      <w:r w:rsidRPr="00AD21EF">
        <w:rPr>
          <w:b/>
          <w:bCs/>
          <w:rtl/>
        </w:rPr>
        <w:t>قطاع الموارد البشرية والشؤون الإدارية</w:t>
      </w:r>
      <w:r w:rsidRPr="00AD21EF">
        <w:rPr>
          <w:b/>
          <w:bCs/>
        </w:rPr>
        <w:t>:</w:t>
      </w:r>
    </w:p>
    <w:p w14:paraId="193D367C" w14:textId="77777777" w:rsidR="00AD21EF" w:rsidRPr="00AD21EF" w:rsidRDefault="00AD21EF" w:rsidP="00AD21EF">
      <w:pPr>
        <w:numPr>
          <w:ilvl w:val="0"/>
          <w:numId w:val="134"/>
        </w:numPr>
        <w:bidi/>
        <w:spacing w:before="100" w:beforeAutospacing="1" w:after="100" w:afterAutospacing="1"/>
      </w:pPr>
      <w:r w:rsidRPr="00AD21EF">
        <w:rPr>
          <w:rtl/>
        </w:rPr>
        <w:t>إدارة الموارد البشرية (برئاسة الأستاذ خالد الشمري)</w:t>
      </w:r>
    </w:p>
    <w:p w14:paraId="5C5FF774" w14:textId="77777777" w:rsidR="00AD21EF" w:rsidRPr="00AD21EF" w:rsidRDefault="00AD21EF" w:rsidP="00AD21EF">
      <w:pPr>
        <w:numPr>
          <w:ilvl w:val="1"/>
          <w:numId w:val="134"/>
        </w:numPr>
        <w:bidi/>
        <w:spacing w:before="100" w:beforeAutospacing="1" w:after="100" w:afterAutospacing="1"/>
      </w:pPr>
      <w:r w:rsidRPr="00AD21EF">
        <w:rPr>
          <w:rtl/>
        </w:rPr>
        <w:t>قسم التوظيف</w:t>
      </w:r>
    </w:p>
    <w:p w14:paraId="68A5171F" w14:textId="77777777" w:rsidR="00AD21EF" w:rsidRPr="00AD21EF" w:rsidRDefault="00AD21EF" w:rsidP="00AD21EF">
      <w:pPr>
        <w:numPr>
          <w:ilvl w:val="1"/>
          <w:numId w:val="134"/>
        </w:numPr>
        <w:bidi/>
        <w:spacing w:before="100" w:beforeAutospacing="1" w:after="100" w:afterAutospacing="1"/>
      </w:pPr>
      <w:r w:rsidRPr="00AD21EF">
        <w:rPr>
          <w:rtl/>
        </w:rPr>
        <w:lastRenderedPageBreak/>
        <w:t>قسم التدريب والتطوير</w:t>
      </w:r>
    </w:p>
    <w:p w14:paraId="2074F560" w14:textId="77777777" w:rsidR="00AD21EF" w:rsidRPr="00AD21EF" w:rsidRDefault="00AD21EF" w:rsidP="00AD21EF">
      <w:pPr>
        <w:numPr>
          <w:ilvl w:val="1"/>
          <w:numId w:val="134"/>
        </w:numPr>
        <w:bidi/>
        <w:spacing w:before="100" w:beforeAutospacing="1" w:after="100" w:afterAutospacing="1"/>
      </w:pPr>
      <w:r w:rsidRPr="00AD21EF">
        <w:rPr>
          <w:rtl/>
        </w:rPr>
        <w:t>قسم شؤون الموظفين</w:t>
      </w:r>
    </w:p>
    <w:p w14:paraId="41F63A0B" w14:textId="77777777" w:rsidR="00AD21EF" w:rsidRPr="00AD21EF" w:rsidRDefault="00AD21EF" w:rsidP="00AD21EF">
      <w:pPr>
        <w:numPr>
          <w:ilvl w:val="0"/>
          <w:numId w:val="134"/>
        </w:numPr>
        <w:bidi/>
        <w:spacing w:before="100" w:beforeAutospacing="1" w:after="100" w:afterAutospacing="1"/>
      </w:pPr>
      <w:r w:rsidRPr="00AD21EF">
        <w:rPr>
          <w:rtl/>
        </w:rPr>
        <w:t>إدارة المرافق والخدمات العامة</w:t>
      </w:r>
    </w:p>
    <w:p w14:paraId="1E1D8D7E" w14:textId="77777777" w:rsidR="00AD21EF" w:rsidRPr="00AD21EF" w:rsidRDefault="00AD21EF" w:rsidP="00AD21EF">
      <w:pPr>
        <w:numPr>
          <w:ilvl w:val="0"/>
          <w:numId w:val="134"/>
        </w:numPr>
        <w:bidi/>
        <w:spacing w:before="100" w:beforeAutospacing="1" w:after="100" w:afterAutospacing="1"/>
      </w:pPr>
      <w:r w:rsidRPr="00AD21EF">
        <w:rPr>
          <w:rtl/>
        </w:rPr>
        <w:t>إدارة المشتريات والعقود</w:t>
      </w:r>
    </w:p>
    <w:p w14:paraId="6EC9D7EA" w14:textId="77777777" w:rsidR="00AD21EF" w:rsidRPr="00AD21EF" w:rsidRDefault="00AD21EF" w:rsidP="00AD21EF">
      <w:pPr>
        <w:bidi/>
        <w:spacing w:before="100" w:beforeAutospacing="1" w:after="100" w:afterAutospacing="1"/>
      </w:pPr>
      <w:r w:rsidRPr="00AD21EF">
        <w:rPr>
          <w:b/>
          <w:bCs/>
          <w:rtl/>
        </w:rPr>
        <w:t>قطاع الأعمال المصرفية</w:t>
      </w:r>
      <w:r w:rsidRPr="00AD21EF">
        <w:rPr>
          <w:b/>
          <w:bCs/>
        </w:rPr>
        <w:t>:</w:t>
      </w:r>
    </w:p>
    <w:p w14:paraId="506D0E3D" w14:textId="77777777" w:rsidR="00AD21EF" w:rsidRPr="00AD21EF" w:rsidRDefault="00AD21EF" w:rsidP="00AD21EF">
      <w:pPr>
        <w:numPr>
          <w:ilvl w:val="0"/>
          <w:numId w:val="135"/>
        </w:numPr>
        <w:bidi/>
        <w:spacing w:before="100" w:beforeAutospacing="1" w:after="100" w:afterAutospacing="1"/>
      </w:pPr>
      <w:r w:rsidRPr="00AD21EF">
        <w:rPr>
          <w:rtl/>
        </w:rPr>
        <w:t>إدارة الخدمات المصرفية للأفراد</w:t>
      </w:r>
    </w:p>
    <w:p w14:paraId="02C81919" w14:textId="77777777" w:rsidR="00AD21EF" w:rsidRPr="00AD21EF" w:rsidRDefault="00AD21EF" w:rsidP="00AD21EF">
      <w:pPr>
        <w:numPr>
          <w:ilvl w:val="0"/>
          <w:numId w:val="135"/>
        </w:numPr>
        <w:bidi/>
        <w:spacing w:before="100" w:beforeAutospacing="1" w:after="100" w:afterAutospacing="1"/>
      </w:pPr>
      <w:r w:rsidRPr="00AD21EF">
        <w:rPr>
          <w:rtl/>
        </w:rPr>
        <w:t>إدارة الخدمات المصرفية للشركات</w:t>
      </w:r>
    </w:p>
    <w:p w14:paraId="51778CE0" w14:textId="77777777" w:rsidR="00AD21EF" w:rsidRPr="00AD21EF" w:rsidRDefault="00AD21EF" w:rsidP="00AD21EF">
      <w:pPr>
        <w:numPr>
          <w:ilvl w:val="0"/>
          <w:numId w:val="135"/>
        </w:numPr>
        <w:bidi/>
        <w:spacing w:before="100" w:beforeAutospacing="1" w:after="100" w:afterAutospacing="1"/>
      </w:pPr>
      <w:r w:rsidRPr="00AD21EF">
        <w:rPr>
          <w:rtl/>
        </w:rPr>
        <w:t>إدارة الخزينة والاستثمار</w:t>
      </w:r>
    </w:p>
    <w:p w14:paraId="72646170" w14:textId="77777777" w:rsidR="00AD21EF" w:rsidRPr="00AD21EF" w:rsidRDefault="00AD21EF" w:rsidP="00AD21EF">
      <w:pPr>
        <w:numPr>
          <w:ilvl w:val="0"/>
          <w:numId w:val="135"/>
        </w:numPr>
        <w:bidi/>
        <w:spacing w:before="100" w:beforeAutospacing="1" w:after="100" w:afterAutospacing="1"/>
      </w:pPr>
      <w:r w:rsidRPr="00AD21EF">
        <w:rPr>
          <w:rtl/>
        </w:rPr>
        <w:t>إدارة العمليات المصرفية الدولية</w:t>
      </w:r>
    </w:p>
    <w:p w14:paraId="0FFB0465" w14:textId="77777777" w:rsidR="00AD21EF" w:rsidRPr="00AD21EF" w:rsidRDefault="00AD21EF" w:rsidP="00AD21EF">
      <w:pPr>
        <w:numPr>
          <w:ilvl w:val="0"/>
          <w:numId w:val="135"/>
        </w:numPr>
        <w:bidi/>
        <w:spacing w:before="100" w:beforeAutospacing="1" w:after="100" w:afterAutospacing="1"/>
      </w:pPr>
      <w:r w:rsidRPr="00AD21EF">
        <w:rPr>
          <w:rtl/>
        </w:rPr>
        <w:t>إدارة التسويق وتجربة العميل</w:t>
      </w:r>
    </w:p>
    <w:p w14:paraId="2BE4502A" w14:textId="77777777" w:rsidR="00AD21EF" w:rsidRPr="00AD21EF" w:rsidRDefault="00AD21EF" w:rsidP="00AD21EF">
      <w:pPr>
        <w:bidi/>
        <w:spacing w:before="100" w:beforeAutospacing="1" w:after="100" w:afterAutospacing="1"/>
      </w:pPr>
      <w:r w:rsidRPr="00AD21EF">
        <w:rPr>
          <w:b/>
          <w:bCs/>
          <w:rtl/>
        </w:rPr>
        <w:t>قطاع المالية</w:t>
      </w:r>
      <w:r w:rsidRPr="00AD21EF">
        <w:rPr>
          <w:b/>
          <w:bCs/>
        </w:rPr>
        <w:t>:</w:t>
      </w:r>
    </w:p>
    <w:p w14:paraId="70E41AF2" w14:textId="77777777" w:rsidR="00AD21EF" w:rsidRPr="00AD21EF" w:rsidRDefault="00AD21EF" w:rsidP="00AD21EF">
      <w:pPr>
        <w:numPr>
          <w:ilvl w:val="0"/>
          <w:numId w:val="136"/>
        </w:numPr>
        <w:bidi/>
        <w:spacing w:before="100" w:beforeAutospacing="1" w:after="100" w:afterAutospacing="1"/>
      </w:pPr>
      <w:r w:rsidRPr="00AD21EF">
        <w:rPr>
          <w:rtl/>
        </w:rPr>
        <w:t>الإدارة المالية</w:t>
      </w:r>
    </w:p>
    <w:p w14:paraId="79EA9EE3" w14:textId="77777777" w:rsidR="00AD21EF" w:rsidRPr="00AD21EF" w:rsidRDefault="00AD21EF" w:rsidP="00AD21EF">
      <w:pPr>
        <w:numPr>
          <w:ilvl w:val="0"/>
          <w:numId w:val="136"/>
        </w:numPr>
        <w:bidi/>
        <w:spacing w:before="100" w:beforeAutospacing="1" w:after="100" w:afterAutospacing="1"/>
      </w:pPr>
      <w:r w:rsidRPr="00AD21EF">
        <w:rPr>
          <w:rtl/>
        </w:rPr>
        <w:t>إدارة المحاسبة</w:t>
      </w:r>
    </w:p>
    <w:p w14:paraId="38DE56BD" w14:textId="77777777" w:rsidR="00AD21EF" w:rsidRPr="00AD21EF" w:rsidRDefault="00AD21EF" w:rsidP="00AD21EF">
      <w:pPr>
        <w:numPr>
          <w:ilvl w:val="0"/>
          <w:numId w:val="136"/>
        </w:numPr>
        <w:bidi/>
        <w:spacing w:before="100" w:beforeAutospacing="1" w:after="100" w:afterAutospacing="1"/>
      </w:pPr>
      <w:r w:rsidRPr="00AD21EF">
        <w:rPr>
          <w:rtl/>
        </w:rPr>
        <w:t>إدارة الرواتب والمزايا</w:t>
      </w:r>
    </w:p>
    <w:p w14:paraId="44B25645" w14:textId="77777777" w:rsidR="00AD21EF" w:rsidRPr="00AD21EF" w:rsidRDefault="00AD21EF" w:rsidP="00AD21EF">
      <w:pPr>
        <w:bidi/>
        <w:spacing w:before="100" w:beforeAutospacing="1" w:after="100" w:afterAutospacing="1"/>
        <w:rPr>
          <w:b/>
          <w:bCs/>
        </w:rPr>
      </w:pPr>
      <w:r w:rsidRPr="00AD21EF">
        <w:rPr>
          <w:b/>
          <w:bCs/>
        </w:rPr>
        <w:t xml:space="preserve">2.2 </w:t>
      </w:r>
      <w:r w:rsidRPr="00AD21EF">
        <w:rPr>
          <w:b/>
          <w:bCs/>
          <w:rtl/>
        </w:rPr>
        <w:t>المواقع الجغرافية للبنك</w:t>
      </w:r>
    </w:p>
    <w:p w14:paraId="08A46518" w14:textId="77777777" w:rsidR="00AD21EF" w:rsidRPr="00AD21EF" w:rsidRDefault="00AD21EF" w:rsidP="00AD21EF">
      <w:pPr>
        <w:bidi/>
        <w:spacing w:before="100" w:beforeAutospacing="1" w:after="100" w:afterAutospacing="1"/>
      </w:pPr>
      <w:r w:rsidRPr="00AD21EF">
        <w:rPr>
          <w:b/>
          <w:bCs/>
          <w:rtl/>
        </w:rPr>
        <w:t>المقر الرئيسي - الرياض</w:t>
      </w:r>
      <w:r w:rsidRPr="00AD21EF">
        <w:rPr>
          <w:b/>
          <w:bCs/>
        </w:rPr>
        <w:t>:</w:t>
      </w:r>
      <w:r w:rsidRPr="00AD21EF">
        <w:br/>
      </w:r>
      <w:r w:rsidRPr="00AD21EF">
        <w:rPr>
          <w:rtl/>
        </w:rPr>
        <w:t>يقع المقر الرئيسي للبنك في حي المال والأعمال بالرياض، في مبنى مكون من 12 طابقاً. يحتوي هذا المبنى على</w:t>
      </w:r>
      <w:r w:rsidRPr="00AD21EF">
        <w:t>:</w:t>
      </w:r>
    </w:p>
    <w:p w14:paraId="25C6FCE6" w14:textId="77777777" w:rsidR="00AD21EF" w:rsidRPr="00AD21EF" w:rsidRDefault="00AD21EF" w:rsidP="00AD21EF">
      <w:pPr>
        <w:numPr>
          <w:ilvl w:val="0"/>
          <w:numId w:val="137"/>
        </w:numPr>
        <w:bidi/>
        <w:spacing w:before="100" w:beforeAutospacing="1" w:after="100" w:afterAutospacing="1"/>
      </w:pPr>
      <w:r w:rsidRPr="00AD21EF">
        <w:rPr>
          <w:rtl/>
        </w:rPr>
        <w:t>مكاتب الإدارة العليا في الطابقين الحادي عشر والثاني عشر</w:t>
      </w:r>
      <w:r w:rsidRPr="00AD21EF">
        <w:t>.</w:t>
      </w:r>
    </w:p>
    <w:p w14:paraId="5DE0B95A" w14:textId="77777777" w:rsidR="00AD21EF" w:rsidRPr="00AD21EF" w:rsidRDefault="00AD21EF" w:rsidP="00AD21EF">
      <w:pPr>
        <w:numPr>
          <w:ilvl w:val="0"/>
          <w:numId w:val="137"/>
        </w:numPr>
        <w:bidi/>
        <w:spacing w:before="100" w:beforeAutospacing="1" w:after="100" w:afterAutospacing="1"/>
      </w:pPr>
      <w:r w:rsidRPr="00AD21EF">
        <w:rPr>
          <w:rtl/>
        </w:rPr>
        <w:t>مركز البيانات الرئيسي للبنك في الطابق الثالث (منطقة معزولة ومؤمنة)</w:t>
      </w:r>
      <w:r w:rsidRPr="00AD21EF">
        <w:t>.</w:t>
      </w:r>
    </w:p>
    <w:p w14:paraId="11339B92" w14:textId="77777777" w:rsidR="00AD21EF" w:rsidRPr="00AD21EF" w:rsidRDefault="00AD21EF" w:rsidP="00AD21EF">
      <w:pPr>
        <w:numPr>
          <w:ilvl w:val="0"/>
          <w:numId w:val="137"/>
        </w:numPr>
        <w:bidi/>
        <w:spacing w:before="100" w:beforeAutospacing="1" w:after="100" w:afterAutospacing="1"/>
      </w:pPr>
      <w:r w:rsidRPr="00AD21EF">
        <w:rPr>
          <w:rtl/>
        </w:rPr>
        <w:t>مركز العمليات الأمنية في الطابق الرابع</w:t>
      </w:r>
      <w:r w:rsidRPr="00AD21EF">
        <w:t>.</w:t>
      </w:r>
    </w:p>
    <w:p w14:paraId="03E3FCC5" w14:textId="77777777" w:rsidR="00AD21EF" w:rsidRPr="00AD21EF" w:rsidRDefault="00AD21EF" w:rsidP="00AD21EF">
      <w:pPr>
        <w:numPr>
          <w:ilvl w:val="0"/>
          <w:numId w:val="137"/>
        </w:numPr>
        <w:bidi/>
        <w:spacing w:before="100" w:beforeAutospacing="1" w:after="100" w:afterAutospacing="1"/>
      </w:pPr>
      <w:r w:rsidRPr="00AD21EF">
        <w:rPr>
          <w:rtl/>
        </w:rPr>
        <w:t>مكاتب قطاع التقنية والعمليات في الطوابق من الرابع إلى السابع</w:t>
      </w:r>
      <w:r w:rsidRPr="00AD21EF">
        <w:t>.</w:t>
      </w:r>
    </w:p>
    <w:p w14:paraId="5C64C50A" w14:textId="77777777" w:rsidR="00AD21EF" w:rsidRPr="00AD21EF" w:rsidRDefault="00AD21EF" w:rsidP="00AD21EF">
      <w:pPr>
        <w:numPr>
          <w:ilvl w:val="0"/>
          <w:numId w:val="137"/>
        </w:numPr>
        <w:bidi/>
        <w:spacing w:before="100" w:beforeAutospacing="1" w:after="100" w:afterAutospacing="1"/>
      </w:pPr>
      <w:r w:rsidRPr="00AD21EF">
        <w:rPr>
          <w:rtl/>
        </w:rPr>
        <w:t>مكاتب قطاع الأعمال المصرفية في الطوابق من الثامن إلى العاشر</w:t>
      </w:r>
      <w:r w:rsidRPr="00AD21EF">
        <w:t>.</w:t>
      </w:r>
    </w:p>
    <w:p w14:paraId="20E808AC" w14:textId="77777777" w:rsidR="00AD21EF" w:rsidRPr="00AD21EF" w:rsidRDefault="00AD21EF" w:rsidP="00AD21EF">
      <w:pPr>
        <w:numPr>
          <w:ilvl w:val="0"/>
          <w:numId w:val="137"/>
        </w:numPr>
        <w:bidi/>
        <w:spacing w:before="100" w:beforeAutospacing="1" w:after="100" w:afterAutospacing="1"/>
      </w:pPr>
      <w:r w:rsidRPr="00AD21EF">
        <w:rPr>
          <w:rtl/>
        </w:rPr>
        <w:t>مكاتب الإدارات المساندة (الموارد البشرية، المالية، القانونية) في الطابقين الأول والثاني</w:t>
      </w:r>
      <w:r w:rsidRPr="00AD21EF">
        <w:t>.</w:t>
      </w:r>
    </w:p>
    <w:p w14:paraId="00A16184" w14:textId="77777777" w:rsidR="00AD21EF" w:rsidRPr="00AD21EF" w:rsidRDefault="00AD21EF" w:rsidP="00AD21EF">
      <w:pPr>
        <w:numPr>
          <w:ilvl w:val="0"/>
          <w:numId w:val="137"/>
        </w:numPr>
        <w:bidi/>
        <w:spacing w:before="100" w:beforeAutospacing="1" w:after="100" w:afterAutospacing="1"/>
      </w:pPr>
      <w:r w:rsidRPr="00AD21EF">
        <w:rPr>
          <w:rtl/>
        </w:rPr>
        <w:t>قاعة اجتماعات رئيسية ومركز تدريب في الطابق الأرضي</w:t>
      </w:r>
      <w:r w:rsidRPr="00AD21EF">
        <w:t>.</w:t>
      </w:r>
    </w:p>
    <w:p w14:paraId="4A26ACD1" w14:textId="77777777" w:rsidR="00AD21EF" w:rsidRPr="00AD21EF" w:rsidRDefault="00AD21EF" w:rsidP="00AD21EF">
      <w:pPr>
        <w:numPr>
          <w:ilvl w:val="0"/>
          <w:numId w:val="137"/>
        </w:numPr>
        <w:bidi/>
        <w:spacing w:before="100" w:beforeAutospacing="1" w:after="100" w:afterAutospacing="1"/>
      </w:pPr>
      <w:r w:rsidRPr="00AD21EF">
        <w:rPr>
          <w:rtl/>
        </w:rPr>
        <w:t>مواقف سيارات تحت الأرض للموظفين والزوار</w:t>
      </w:r>
      <w:r w:rsidRPr="00AD21EF">
        <w:t>.</w:t>
      </w:r>
    </w:p>
    <w:p w14:paraId="48C099AE" w14:textId="77777777" w:rsidR="00AD21EF" w:rsidRPr="00AD21EF" w:rsidRDefault="00AD21EF" w:rsidP="00AD21EF">
      <w:pPr>
        <w:numPr>
          <w:ilvl w:val="0"/>
          <w:numId w:val="137"/>
        </w:numPr>
        <w:bidi/>
        <w:spacing w:before="100" w:beforeAutospacing="1" w:after="100" w:afterAutospacing="1"/>
      </w:pPr>
      <w:r w:rsidRPr="00AD21EF">
        <w:rPr>
          <w:rtl/>
        </w:rPr>
        <w:t>مدخل رئيسي ومدخل خلفي للشحن والتحميل</w:t>
      </w:r>
      <w:r w:rsidRPr="00AD21EF">
        <w:t>.</w:t>
      </w:r>
    </w:p>
    <w:p w14:paraId="1FD47FA8" w14:textId="77777777" w:rsidR="00AD21EF" w:rsidRPr="00AD21EF" w:rsidRDefault="00AD21EF" w:rsidP="00AD21EF">
      <w:pPr>
        <w:bidi/>
        <w:spacing w:before="100" w:beforeAutospacing="1" w:after="100" w:afterAutospacing="1"/>
      </w:pPr>
      <w:r w:rsidRPr="00AD21EF">
        <w:rPr>
          <w:b/>
          <w:bCs/>
          <w:rtl/>
        </w:rPr>
        <w:t>مركز البيانات الرئيسي - الرياض</w:t>
      </w:r>
      <w:r w:rsidRPr="00AD21EF">
        <w:rPr>
          <w:b/>
          <w:bCs/>
        </w:rPr>
        <w:t>:</w:t>
      </w:r>
      <w:r w:rsidRPr="00AD21EF">
        <w:br/>
      </w:r>
      <w:r w:rsidRPr="00AD21EF">
        <w:rPr>
          <w:rtl/>
        </w:rPr>
        <w:t>يقع في الطابق الثالث من المقر الرئيسي، وهو مركز بيانات من المستوى الثالث يتميز بمواصفات أمنية وفيزيائية عالية. يحتوي على جميع الخوادم الرئيسية وأنظمة التخزين والشبكات الأساسية للبنك. يتم الدخول إليه من خلال نظام تحكم في الوصول ببطاقات ذكية وبصمة إصبع، مع كاميرات مراقبة داخلية وخارجية</w:t>
      </w:r>
      <w:r w:rsidRPr="00AD21EF">
        <w:t>.</w:t>
      </w:r>
    </w:p>
    <w:p w14:paraId="36320289" w14:textId="77777777" w:rsidR="00AD21EF" w:rsidRPr="00AD21EF" w:rsidRDefault="00AD21EF" w:rsidP="00AD21EF">
      <w:pPr>
        <w:bidi/>
        <w:spacing w:before="100" w:beforeAutospacing="1" w:after="100" w:afterAutospacing="1"/>
      </w:pPr>
      <w:r w:rsidRPr="00AD21EF">
        <w:rPr>
          <w:b/>
          <w:bCs/>
          <w:rtl/>
        </w:rPr>
        <w:t>مركز التعافي من الكوارث - جدة</w:t>
      </w:r>
      <w:r w:rsidRPr="00AD21EF">
        <w:rPr>
          <w:b/>
          <w:bCs/>
        </w:rPr>
        <w:t>:</w:t>
      </w:r>
      <w:r w:rsidRPr="00AD21EF">
        <w:br/>
      </w:r>
      <w:r w:rsidRPr="00AD21EF">
        <w:rPr>
          <w:rtl/>
        </w:rPr>
        <w:t>يقع في مبنى مستأجر في المنطقة الصناعية بجدة، على بعد حوالي 10 كيلومترات من مطار الملك عبدالعزيز الدولي. يعمل كموقع بديل لاستضافة أنظمة البنك الحرجة في حالة تعطل مركز البيانات الرئيسي. المسافة بين الرياض وجدة توفر عزلاً جغرافياً جيداً ضد الكوارث الطبيعية التي قد تؤثر على منطقة واحدة</w:t>
      </w:r>
      <w:r w:rsidRPr="00AD21EF">
        <w:t>.</w:t>
      </w:r>
    </w:p>
    <w:p w14:paraId="37980595" w14:textId="77777777" w:rsidR="00AD21EF" w:rsidRPr="00AD21EF" w:rsidRDefault="00AD21EF" w:rsidP="00AD21EF">
      <w:pPr>
        <w:bidi/>
        <w:spacing w:before="100" w:beforeAutospacing="1" w:after="100" w:afterAutospacing="1"/>
      </w:pPr>
      <w:r w:rsidRPr="00AD21EF">
        <w:rPr>
          <w:b/>
          <w:bCs/>
          <w:rtl/>
        </w:rPr>
        <w:t>الفروع المصرفية (25 فرعاً)</w:t>
      </w:r>
      <w:r w:rsidRPr="00AD21EF">
        <w:rPr>
          <w:b/>
          <w:bCs/>
        </w:rPr>
        <w:t>:</w:t>
      </w:r>
      <w:r w:rsidRPr="00AD21EF">
        <w:br/>
      </w:r>
      <w:r w:rsidRPr="00AD21EF">
        <w:rPr>
          <w:rtl/>
        </w:rPr>
        <w:t>تتوزع الفروع على النحو التالي</w:t>
      </w:r>
      <w:r w:rsidRPr="00AD21EF">
        <w:t>:</w:t>
      </w:r>
    </w:p>
    <w:p w14:paraId="5E1AE75D" w14:textId="77777777" w:rsidR="00AD21EF" w:rsidRPr="00AD21EF" w:rsidRDefault="00AD21EF" w:rsidP="00AD21EF">
      <w:pPr>
        <w:numPr>
          <w:ilvl w:val="0"/>
          <w:numId w:val="138"/>
        </w:numPr>
        <w:bidi/>
        <w:spacing w:before="100" w:beforeAutospacing="1" w:after="100" w:afterAutospacing="1"/>
      </w:pPr>
      <w:r w:rsidRPr="00AD21EF">
        <w:rPr>
          <w:rtl/>
        </w:rPr>
        <w:t>منطقة الرياض: 10 فروع تشمل المقر الرئيسي</w:t>
      </w:r>
    </w:p>
    <w:p w14:paraId="492ACA81" w14:textId="77777777" w:rsidR="00AD21EF" w:rsidRPr="00AD21EF" w:rsidRDefault="00AD21EF" w:rsidP="00AD21EF">
      <w:pPr>
        <w:numPr>
          <w:ilvl w:val="0"/>
          <w:numId w:val="138"/>
        </w:numPr>
        <w:bidi/>
        <w:spacing w:before="100" w:beforeAutospacing="1" w:after="100" w:afterAutospacing="1"/>
      </w:pPr>
      <w:r w:rsidRPr="00AD21EF">
        <w:rPr>
          <w:rtl/>
        </w:rPr>
        <w:t>منطقة جدة: 8 فروع</w:t>
      </w:r>
    </w:p>
    <w:p w14:paraId="09A78A0A" w14:textId="77777777" w:rsidR="00AD21EF" w:rsidRPr="00AD21EF" w:rsidRDefault="00AD21EF" w:rsidP="00AD21EF">
      <w:pPr>
        <w:numPr>
          <w:ilvl w:val="0"/>
          <w:numId w:val="138"/>
        </w:numPr>
        <w:bidi/>
        <w:spacing w:before="100" w:beforeAutospacing="1" w:after="100" w:afterAutospacing="1"/>
      </w:pPr>
      <w:r w:rsidRPr="00AD21EF">
        <w:rPr>
          <w:rtl/>
        </w:rPr>
        <w:t>منطقة الدمام والمنطقة الشرقية: 7 فروع</w:t>
      </w:r>
    </w:p>
    <w:p w14:paraId="7B674692" w14:textId="77777777" w:rsidR="00AD21EF" w:rsidRPr="00AD21EF" w:rsidRDefault="00AD21EF" w:rsidP="00AD21EF">
      <w:pPr>
        <w:bidi/>
        <w:spacing w:before="100" w:beforeAutospacing="1" w:after="100" w:afterAutospacing="1"/>
      </w:pPr>
      <w:r w:rsidRPr="00AD21EF">
        <w:rPr>
          <w:rtl/>
        </w:rPr>
        <w:t>كل فرع يحتوي على</w:t>
      </w:r>
      <w:r w:rsidRPr="00AD21EF">
        <w:t>:</w:t>
      </w:r>
    </w:p>
    <w:p w14:paraId="440B3DEF" w14:textId="77777777" w:rsidR="00AD21EF" w:rsidRPr="00AD21EF" w:rsidRDefault="00AD21EF" w:rsidP="00AD21EF">
      <w:pPr>
        <w:numPr>
          <w:ilvl w:val="0"/>
          <w:numId w:val="139"/>
        </w:numPr>
        <w:bidi/>
        <w:spacing w:before="100" w:beforeAutospacing="1" w:after="100" w:afterAutospacing="1"/>
      </w:pPr>
      <w:r w:rsidRPr="00AD21EF">
        <w:rPr>
          <w:rtl/>
        </w:rPr>
        <w:t>منطقة خدمة عملاء (صرافين)</w:t>
      </w:r>
    </w:p>
    <w:p w14:paraId="7E53CD11" w14:textId="77777777" w:rsidR="00AD21EF" w:rsidRPr="00AD21EF" w:rsidRDefault="00AD21EF" w:rsidP="00AD21EF">
      <w:pPr>
        <w:numPr>
          <w:ilvl w:val="0"/>
          <w:numId w:val="139"/>
        </w:numPr>
        <w:bidi/>
        <w:spacing w:before="100" w:beforeAutospacing="1" w:after="100" w:afterAutospacing="1"/>
      </w:pPr>
      <w:r w:rsidRPr="00AD21EF">
        <w:rPr>
          <w:rtl/>
        </w:rPr>
        <w:t>مكاتب لموظفي خدمة العملاء والمبيعات</w:t>
      </w:r>
    </w:p>
    <w:p w14:paraId="6FEEFDCF" w14:textId="77777777" w:rsidR="00AD21EF" w:rsidRPr="00AD21EF" w:rsidRDefault="00AD21EF" w:rsidP="00AD21EF">
      <w:pPr>
        <w:numPr>
          <w:ilvl w:val="0"/>
          <w:numId w:val="139"/>
        </w:numPr>
        <w:bidi/>
        <w:spacing w:before="100" w:beforeAutospacing="1" w:after="100" w:afterAutospacing="1"/>
      </w:pPr>
      <w:r w:rsidRPr="00AD21EF">
        <w:rPr>
          <w:rtl/>
        </w:rPr>
        <w:t>غرفة خادم صغيرة (غرفة تقنية) لأجهزة الشبكة المحلية</w:t>
      </w:r>
    </w:p>
    <w:p w14:paraId="3E8BD91F" w14:textId="77777777" w:rsidR="00AD21EF" w:rsidRPr="00AD21EF" w:rsidRDefault="00AD21EF" w:rsidP="00AD21EF">
      <w:pPr>
        <w:numPr>
          <w:ilvl w:val="0"/>
          <w:numId w:val="139"/>
        </w:numPr>
        <w:bidi/>
        <w:spacing w:before="100" w:beforeAutospacing="1" w:after="100" w:afterAutospacing="1"/>
      </w:pPr>
      <w:r w:rsidRPr="00AD21EF">
        <w:rPr>
          <w:rtl/>
        </w:rPr>
        <w:t>أجهزة صراف آلي (داخلية وخارجية)</w:t>
      </w:r>
    </w:p>
    <w:p w14:paraId="16155BE5" w14:textId="77777777" w:rsidR="00AD21EF" w:rsidRPr="00AD21EF" w:rsidRDefault="00AD21EF" w:rsidP="00AD21EF">
      <w:pPr>
        <w:numPr>
          <w:ilvl w:val="0"/>
          <w:numId w:val="139"/>
        </w:numPr>
        <w:bidi/>
        <w:spacing w:before="100" w:beforeAutospacing="1" w:after="100" w:afterAutospacing="1"/>
      </w:pPr>
      <w:r w:rsidRPr="00AD21EF">
        <w:rPr>
          <w:rtl/>
        </w:rPr>
        <w:t>خزنة فرعية</w:t>
      </w:r>
    </w:p>
    <w:p w14:paraId="4C732DAB" w14:textId="77777777" w:rsidR="00AD21EF" w:rsidRPr="00AD21EF" w:rsidRDefault="00AD21EF" w:rsidP="00AD21EF">
      <w:pPr>
        <w:numPr>
          <w:ilvl w:val="0"/>
          <w:numId w:val="139"/>
        </w:numPr>
        <w:bidi/>
        <w:spacing w:before="100" w:beforeAutospacing="1" w:after="100" w:afterAutospacing="1"/>
      </w:pPr>
      <w:r w:rsidRPr="00AD21EF">
        <w:rPr>
          <w:rtl/>
        </w:rPr>
        <w:lastRenderedPageBreak/>
        <w:t>منطقة انتظار للعملاء</w:t>
      </w:r>
    </w:p>
    <w:p w14:paraId="79ABCBEA" w14:textId="77777777" w:rsidR="00AD21EF" w:rsidRPr="00AD21EF" w:rsidRDefault="00AD21EF" w:rsidP="00AD21EF">
      <w:pPr>
        <w:bidi/>
        <w:spacing w:before="100" w:beforeAutospacing="1" w:after="100" w:afterAutospacing="1"/>
      </w:pPr>
      <w:r w:rsidRPr="00AD21EF">
        <w:rPr>
          <w:b/>
          <w:bCs/>
          <w:rtl/>
        </w:rPr>
        <w:t>مراكز الصراف الآلي المستقلة</w:t>
      </w:r>
      <w:r w:rsidRPr="00AD21EF">
        <w:rPr>
          <w:b/>
          <w:bCs/>
        </w:rPr>
        <w:t>:</w:t>
      </w:r>
      <w:r w:rsidRPr="00AD21EF">
        <w:br/>
      </w:r>
      <w:r w:rsidRPr="00AD21EF">
        <w:rPr>
          <w:rtl/>
        </w:rPr>
        <w:t>بالإضافة إلى الفروع، يدير البنك حوالي 75 جهاز صراف آلي في مواقع مستقلة مثل المراكز التجارية والمطارات والمستشفيات</w:t>
      </w:r>
      <w:r w:rsidRPr="00AD21EF">
        <w:t>.</w:t>
      </w:r>
    </w:p>
    <w:p w14:paraId="4EBAC532" w14:textId="77777777" w:rsidR="00AD21EF" w:rsidRPr="00AD21EF" w:rsidRDefault="00AD21EF" w:rsidP="00AD21EF">
      <w:pPr>
        <w:bidi/>
        <w:spacing w:before="100" w:beforeAutospacing="1" w:after="100" w:afterAutospacing="1"/>
        <w:rPr>
          <w:b/>
          <w:bCs/>
        </w:rPr>
      </w:pPr>
      <w:r w:rsidRPr="00AD21EF">
        <w:rPr>
          <w:b/>
          <w:bCs/>
        </w:rPr>
        <w:t xml:space="preserve">2.3 </w:t>
      </w:r>
      <w:r w:rsidRPr="00AD21EF">
        <w:rPr>
          <w:b/>
          <w:bCs/>
          <w:rtl/>
        </w:rPr>
        <w:t>تحديد الأقسام والأصول ذات الأهمية القصوى لأمن المعلومات</w:t>
      </w:r>
    </w:p>
    <w:p w14:paraId="6E2BEC4C" w14:textId="77777777" w:rsidR="00AD21EF" w:rsidRPr="00AD21EF" w:rsidRDefault="00AD21EF" w:rsidP="00AD21EF">
      <w:pPr>
        <w:bidi/>
        <w:spacing w:before="100" w:beforeAutospacing="1" w:after="100" w:afterAutospacing="1"/>
      </w:pPr>
      <w:r w:rsidRPr="00AD21EF">
        <w:rPr>
          <w:rtl/>
        </w:rPr>
        <w:t>من خلال قراءة متأنية للهيكل التنظيمي والمواقع، يمكن للطالب أن يستنتج أن الأقسام والوظائف التالية تمتلك أو تتعامل مع معلومات شديدة الحساسية وتحتاج إلى حماية خاصة</w:t>
      </w:r>
      <w:r w:rsidRPr="00AD21EF">
        <w:t>:</w:t>
      </w:r>
    </w:p>
    <w:p w14:paraId="26151759" w14:textId="77777777" w:rsidR="00AD21EF" w:rsidRPr="00AD21EF" w:rsidRDefault="00AD21EF" w:rsidP="00AD21EF">
      <w:pPr>
        <w:numPr>
          <w:ilvl w:val="0"/>
          <w:numId w:val="140"/>
        </w:numPr>
        <w:bidi/>
        <w:spacing w:before="100" w:beforeAutospacing="1" w:after="100" w:afterAutospacing="1"/>
      </w:pPr>
      <w:r w:rsidRPr="00AD21EF">
        <w:rPr>
          <w:b/>
          <w:bCs/>
          <w:rtl/>
        </w:rPr>
        <w:t>إدارة تقنية المعلومات وأقسامها</w:t>
      </w:r>
      <w:r w:rsidRPr="00AD21EF">
        <w:rPr>
          <w:b/>
          <w:bCs/>
        </w:rPr>
        <w:t>:</w:t>
      </w:r>
      <w:r w:rsidRPr="00AD21EF">
        <w:t> </w:t>
      </w:r>
      <w:r w:rsidRPr="00AD21EF">
        <w:rPr>
          <w:rtl/>
        </w:rPr>
        <w:t>تتحكم في البنية التحتية التقنية بالكامل ولديها وصول تقني لجميع الأنظمة والبيانات</w:t>
      </w:r>
      <w:r w:rsidRPr="00AD21EF">
        <w:t>.</w:t>
      </w:r>
    </w:p>
    <w:p w14:paraId="122D6F00" w14:textId="77777777" w:rsidR="00AD21EF" w:rsidRPr="00AD21EF" w:rsidRDefault="00AD21EF" w:rsidP="00AD21EF">
      <w:pPr>
        <w:numPr>
          <w:ilvl w:val="0"/>
          <w:numId w:val="140"/>
        </w:numPr>
        <w:bidi/>
        <w:spacing w:before="100" w:beforeAutospacing="1" w:after="100" w:afterAutospacing="1"/>
      </w:pPr>
      <w:r w:rsidRPr="00AD21EF">
        <w:rPr>
          <w:b/>
          <w:bCs/>
          <w:rtl/>
        </w:rPr>
        <w:t>إدارة أمن المعلومات</w:t>
      </w:r>
      <w:r w:rsidRPr="00AD21EF">
        <w:rPr>
          <w:b/>
          <w:bCs/>
        </w:rPr>
        <w:t>:</w:t>
      </w:r>
      <w:r w:rsidRPr="00AD21EF">
        <w:t> </w:t>
      </w:r>
      <w:r w:rsidRPr="00AD21EF">
        <w:rPr>
          <w:rtl/>
        </w:rPr>
        <w:t>تمتلك معرفة كاملة بالثغرات والضوابط الأمنية، وأي اختراق لهذه الإدارة قد يكشف نقاط ضعف البنك</w:t>
      </w:r>
      <w:r w:rsidRPr="00AD21EF">
        <w:t>.</w:t>
      </w:r>
    </w:p>
    <w:p w14:paraId="74081948" w14:textId="77777777" w:rsidR="00AD21EF" w:rsidRPr="00AD21EF" w:rsidRDefault="00AD21EF" w:rsidP="00AD21EF">
      <w:pPr>
        <w:numPr>
          <w:ilvl w:val="0"/>
          <w:numId w:val="140"/>
        </w:numPr>
        <w:bidi/>
        <w:spacing w:before="100" w:beforeAutospacing="1" w:after="100" w:afterAutospacing="1"/>
      </w:pPr>
      <w:r w:rsidRPr="00AD21EF">
        <w:rPr>
          <w:b/>
          <w:bCs/>
          <w:rtl/>
        </w:rPr>
        <w:t>الإدارة المالية وإدارة المحاسبة</w:t>
      </w:r>
      <w:r w:rsidRPr="00AD21EF">
        <w:rPr>
          <w:b/>
          <w:bCs/>
        </w:rPr>
        <w:t>:</w:t>
      </w:r>
      <w:r w:rsidRPr="00AD21EF">
        <w:t> </w:t>
      </w:r>
      <w:r w:rsidRPr="00AD21EF">
        <w:rPr>
          <w:rtl/>
        </w:rPr>
        <w:t>تتعامل مع البيانات المالية الحساسة والأرصدة والمعاملات المالية</w:t>
      </w:r>
      <w:r w:rsidRPr="00AD21EF">
        <w:t>.</w:t>
      </w:r>
    </w:p>
    <w:p w14:paraId="75BEC787" w14:textId="77777777" w:rsidR="00AD21EF" w:rsidRPr="00AD21EF" w:rsidRDefault="00AD21EF" w:rsidP="00AD21EF">
      <w:pPr>
        <w:numPr>
          <w:ilvl w:val="0"/>
          <w:numId w:val="140"/>
        </w:numPr>
        <w:bidi/>
        <w:spacing w:before="100" w:beforeAutospacing="1" w:after="100" w:afterAutospacing="1"/>
      </w:pPr>
      <w:r w:rsidRPr="00AD21EF">
        <w:rPr>
          <w:b/>
          <w:bCs/>
          <w:rtl/>
        </w:rPr>
        <w:t>إدارة الخزينة والاستثمار</w:t>
      </w:r>
      <w:r w:rsidRPr="00AD21EF">
        <w:rPr>
          <w:b/>
          <w:bCs/>
        </w:rPr>
        <w:t>:</w:t>
      </w:r>
      <w:r w:rsidRPr="00AD21EF">
        <w:t> </w:t>
      </w:r>
      <w:r w:rsidRPr="00AD21EF">
        <w:rPr>
          <w:rtl/>
        </w:rPr>
        <w:t>تدير استثمارات البنك وأمواله، وهي هدف جذاب للمهاجمين</w:t>
      </w:r>
      <w:r w:rsidRPr="00AD21EF">
        <w:t>.</w:t>
      </w:r>
    </w:p>
    <w:p w14:paraId="32F9874C" w14:textId="77777777" w:rsidR="00AD21EF" w:rsidRPr="00AD21EF" w:rsidRDefault="00AD21EF" w:rsidP="00AD21EF">
      <w:pPr>
        <w:numPr>
          <w:ilvl w:val="0"/>
          <w:numId w:val="140"/>
        </w:numPr>
        <w:bidi/>
        <w:spacing w:before="100" w:beforeAutospacing="1" w:after="100" w:afterAutospacing="1"/>
      </w:pPr>
      <w:r w:rsidRPr="00AD21EF">
        <w:rPr>
          <w:b/>
          <w:bCs/>
          <w:rtl/>
        </w:rPr>
        <w:t>إدارة العمليات المصرفية الدولية</w:t>
      </w:r>
      <w:r w:rsidRPr="00AD21EF">
        <w:rPr>
          <w:b/>
          <w:bCs/>
        </w:rPr>
        <w:t>:</w:t>
      </w:r>
      <w:r w:rsidRPr="00AD21EF">
        <w:t> </w:t>
      </w:r>
      <w:r w:rsidRPr="00AD21EF">
        <w:rPr>
          <w:rtl/>
        </w:rPr>
        <w:t>تتعامل مع تحويلات مالية دولية ومراسلين دوليين</w:t>
      </w:r>
      <w:r w:rsidRPr="00AD21EF">
        <w:t>.</w:t>
      </w:r>
    </w:p>
    <w:p w14:paraId="29C82ED3" w14:textId="77777777" w:rsidR="00AD21EF" w:rsidRPr="00AD21EF" w:rsidRDefault="00AD21EF" w:rsidP="00AD21EF">
      <w:pPr>
        <w:numPr>
          <w:ilvl w:val="0"/>
          <w:numId w:val="140"/>
        </w:numPr>
        <w:bidi/>
        <w:spacing w:before="100" w:beforeAutospacing="1" w:after="100" w:afterAutospacing="1"/>
      </w:pPr>
      <w:r w:rsidRPr="00AD21EF">
        <w:rPr>
          <w:b/>
          <w:bCs/>
          <w:rtl/>
        </w:rPr>
        <w:t>إدارة الرواتب والمزايا</w:t>
      </w:r>
      <w:r w:rsidRPr="00AD21EF">
        <w:rPr>
          <w:b/>
          <w:bCs/>
        </w:rPr>
        <w:t>:</w:t>
      </w:r>
      <w:r w:rsidRPr="00AD21EF">
        <w:t> </w:t>
      </w:r>
      <w:r w:rsidRPr="00AD21EF">
        <w:rPr>
          <w:rtl/>
        </w:rPr>
        <w:t>تحتفظ ببيانات رواتب جميع الموظفين ومعلوماتهم البنكية الشخصية</w:t>
      </w:r>
      <w:r w:rsidRPr="00AD21EF">
        <w:t>.</w:t>
      </w:r>
    </w:p>
    <w:p w14:paraId="7FB921AD" w14:textId="77777777" w:rsidR="00AD21EF" w:rsidRPr="00AD21EF" w:rsidRDefault="00AD21EF" w:rsidP="00AD21EF">
      <w:pPr>
        <w:numPr>
          <w:ilvl w:val="0"/>
          <w:numId w:val="140"/>
        </w:numPr>
        <w:bidi/>
        <w:spacing w:before="100" w:beforeAutospacing="1" w:after="100" w:afterAutospacing="1"/>
      </w:pPr>
      <w:r w:rsidRPr="00AD21EF">
        <w:rPr>
          <w:b/>
          <w:bCs/>
          <w:rtl/>
        </w:rPr>
        <w:t>إدارة الموارد البشرية (قسم شؤون الموظفين)</w:t>
      </w:r>
      <w:r w:rsidRPr="00AD21EF">
        <w:rPr>
          <w:b/>
          <w:bCs/>
        </w:rPr>
        <w:t>:</w:t>
      </w:r>
      <w:r w:rsidRPr="00AD21EF">
        <w:t> </w:t>
      </w:r>
      <w:r w:rsidRPr="00AD21EF">
        <w:rPr>
          <w:rtl/>
        </w:rPr>
        <w:t>تحتفظ بملفات شخصية كاملة لجميع الموظفين</w:t>
      </w:r>
      <w:r w:rsidRPr="00AD21EF">
        <w:t>.</w:t>
      </w:r>
    </w:p>
    <w:p w14:paraId="7C4DDF8F" w14:textId="77777777" w:rsidR="00AD21EF" w:rsidRPr="00AD21EF" w:rsidRDefault="00AD21EF" w:rsidP="00AD21EF">
      <w:pPr>
        <w:numPr>
          <w:ilvl w:val="0"/>
          <w:numId w:val="140"/>
        </w:numPr>
        <w:bidi/>
        <w:spacing w:before="100" w:beforeAutospacing="1" w:after="100" w:afterAutospacing="1"/>
      </w:pPr>
      <w:r w:rsidRPr="00AD21EF">
        <w:rPr>
          <w:b/>
          <w:bCs/>
          <w:rtl/>
        </w:rPr>
        <w:t>الإدارة القانونية</w:t>
      </w:r>
      <w:r w:rsidRPr="00AD21EF">
        <w:rPr>
          <w:b/>
          <w:bCs/>
        </w:rPr>
        <w:t>:</w:t>
      </w:r>
      <w:r w:rsidRPr="00AD21EF">
        <w:t> </w:t>
      </w:r>
      <w:r w:rsidRPr="00AD21EF">
        <w:rPr>
          <w:rtl/>
        </w:rPr>
        <w:t>تتعامل مع قضايا قانونية حساسة ومعلومات سرية عن النزاعات والقضايا</w:t>
      </w:r>
      <w:r w:rsidRPr="00AD21EF">
        <w:t>.</w:t>
      </w:r>
    </w:p>
    <w:p w14:paraId="52865893" w14:textId="77777777" w:rsidR="00AD21EF" w:rsidRPr="00AD21EF" w:rsidRDefault="00AD21EF" w:rsidP="00AD21EF">
      <w:pPr>
        <w:bidi/>
        <w:spacing w:before="100" w:beforeAutospacing="1" w:after="100" w:afterAutospacing="1"/>
      </w:pPr>
      <w:r w:rsidRPr="00AD21EF">
        <w:rPr>
          <w:rtl/>
        </w:rPr>
        <w:t>أما الأقسام التي قد تكون أقل حساسية من حيث أمن المعلومات (ويمكن النظر في استبعادها من النطاق الأولي)</w:t>
      </w:r>
      <w:r w:rsidRPr="00AD21EF">
        <w:t>:</w:t>
      </w:r>
    </w:p>
    <w:p w14:paraId="0700E156" w14:textId="77777777" w:rsidR="00AD21EF" w:rsidRPr="00AD21EF" w:rsidRDefault="00AD21EF" w:rsidP="00AD21EF">
      <w:pPr>
        <w:numPr>
          <w:ilvl w:val="0"/>
          <w:numId w:val="141"/>
        </w:numPr>
        <w:bidi/>
        <w:spacing w:before="100" w:beforeAutospacing="1" w:after="100" w:afterAutospacing="1"/>
      </w:pPr>
      <w:r w:rsidRPr="00AD21EF">
        <w:rPr>
          <w:rtl/>
        </w:rPr>
        <w:t>إدارة المرافق والخدمات العامة (باستثناء أنظمة التحكم في الوصول المادي والمراقبة)</w:t>
      </w:r>
    </w:p>
    <w:p w14:paraId="47D1633A" w14:textId="77777777" w:rsidR="00AD21EF" w:rsidRPr="00AD21EF" w:rsidRDefault="00AD21EF" w:rsidP="00AD21EF">
      <w:pPr>
        <w:numPr>
          <w:ilvl w:val="0"/>
          <w:numId w:val="141"/>
        </w:numPr>
        <w:bidi/>
        <w:spacing w:before="100" w:beforeAutospacing="1" w:after="100" w:afterAutospacing="1"/>
      </w:pPr>
      <w:r w:rsidRPr="00AD21EF">
        <w:rPr>
          <w:rtl/>
        </w:rPr>
        <w:t>بعض وظائف إدارة التسويق (باستثناء بيانات العملاء المستخدمة في الحملات التسويقية)</w:t>
      </w:r>
    </w:p>
    <w:p w14:paraId="46D890BF" w14:textId="77777777" w:rsidR="00AD21EF" w:rsidRPr="00AD21EF" w:rsidRDefault="00000000" w:rsidP="00AD21EF">
      <w:pPr>
        <w:bidi/>
        <w:spacing w:before="100" w:beforeAutospacing="1" w:after="100" w:afterAutospacing="1"/>
      </w:pPr>
      <w:r>
        <w:pict w14:anchorId="3966F99B">
          <v:rect id="_x0000_i1028" style="width:0;height:.75pt" o:hralign="center" o:hrstd="t" o:hr="t" fillcolor="#a0a0a0" stroked="f"/>
        </w:pict>
      </w:r>
    </w:p>
    <w:p w14:paraId="7D35BFB5" w14:textId="77777777" w:rsidR="00AD21EF" w:rsidRPr="00AD21EF" w:rsidRDefault="00AD21EF" w:rsidP="00AD21EF">
      <w:pPr>
        <w:bidi/>
        <w:spacing w:before="100" w:beforeAutospacing="1" w:after="100" w:afterAutospacing="1"/>
        <w:rPr>
          <w:b/>
          <w:bCs/>
        </w:rPr>
      </w:pPr>
      <w:r w:rsidRPr="00AD21EF">
        <w:rPr>
          <w:b/>
          <w:bCs/>
          <w:rtl/>
        </w:rPr>
        <w:t>القسم الثالث: وصف تفصيلي للأصول المعلوماتية والتقنية</w:t>
      </w:r>
    </w:p>
    <w:p w14:paraId="1208782B" w14:textId="77777777" w:rsidR="00AD21EF" w:rsidRPr="00AD21EF" w:rsidRDefault="00AD21EF" w:rsidP="00AD21EF">
      <w:pPr>
        <w:bidi/>
        <w:spacing w:before="100" w:beforeAutospacing="1" w:after="100" w:afterAutospacing="1"/>
        <w:rPr>
          <w:b/>
          <w:bCs/>
        </w:rPr>
      </w:pPr>
      <w:r w:rsidRPr="00AD21EF">
        <w:rPr>
          <w:b/>
          <w:bCs/>
        </w:rPr>
        <w:t xml:space="preserve">3.1 </w:t>
      </w:r>
      <w:r w:rsidRPr="00AD21EF">
        <w:rPr>
          <w:b/>
          <w:bCs/>
          <w:rtl/>
        </w:rPr>
        <w:t>الأصول المعلوماتية (البيانات والمعلومات)</w:t>
      </w:r>
    </w:p>
    <w:p w14:paraId="69F6D55F" w14:textId="77777777" w:rsidR="00AD21EF" w:rsidRPr="00AD21EF" w:rsidRDefault="00AD21EF" w:rsidP="00AD21EF">
      <w:pPr>
        <w:bidi/>
        <w:spacing w:before="100" w:beforeAutospacing="1" w:after="100" w:afterAutospacing="1"/>
      </w:pPr>
      <w:r w:rsidRPr="00AD21EF">
        <w:rPr>
          <w:b/>
          <w:bCs/>
          <w:rtl/>
        </w:rPr>
        <w:t>بيانات العملاء والمتعاملين</w:t>
      </w:r>
      <w:r w:rsidRPr="00AD21EF">
        <w:rPr>
          <w:b/>
          <w:bCs/>
        </w:rPr>
        <w:t>:</w:t>
      </w:r>
      <w:r w:rsidRPr="00AD21EF">
        <w:br/>
      </w:r>
      <w:r w:rsidRPr="00AD21EF">
        <w:rPr>
          <w:rtl/>
        </w:rPr>
        <w:t>يحتفظ البنك بقاعدة بيانات ضخمة تحتوي على معلومات شخصية ومالية لأكثر من 500,000 عميل. تشمل هذه البيانات</w:t>
      </w:r>
      <w:r w:rsidRPr="00AD21EF">
        <w:t>:</w:t>
      </w:r>
    </w:p>
    <w:p w14:paraId="3D648FDA" w14:textId="77777777" w:rsidR="00AD21EF" w:rsidRPr="00AD21EF" w:rsidRDefault="00AD21EF" w:rsidP="00AD21EF">
      <w:pPr>
        <w:numPr>
          <w:ilvl w:val="0"/>
          <w:numId w:val="142"/>
        </w:numPr>
        <w:bidi/>
        <w:spacing w:before="100" w:beforeAutospacing="1" w:after="100" w:afterAutospacing="1"/>
      </w:pPr>
      <w:r w:rsidRPr="00AD21EF">
        <w:rPr>
          <w:rtl/>
        </w:rPr>
        <w:t>المعلومات الشخصية: الاسم الرباعي، أرقام الهوية الوطنية أو الإقامة، تواريخ الميلاد، الجنسية، العناوين، أرقام الاتصال، عناوين البريد الإلكتروني، معلومات المهنة والدخل</w:t>
      </w:r>
      <w:r w:rsidRPr="00AD21EF">
        <w:t>.</w:t>
      </w:r>
    </w:p>
    <w:p w14:paraId="55EF7F14" w14:textId="77777777" w:rsidR="00AD21EF" w:rsidRPr="00AD21EF" w:rsidRDefault="00AD21EF" w:rsidP="00AD21EF">
      <w:pPr>
        <w:numPr>
          <w:ilvl w:val="0"/>
          <w:numId w:val="142"/>
        </w:numPr>
        <w:bidi/>
        <w:spacing w:before="100" w:beforeAutospacing="1" w:after="100" w:afterAutospacing="1"/>
      </w:pPr>
      <w:r w:rsidRPr="00AD21EF">
        <w:rPr>
          <w:rtl/>
        </w:rPr>
        <w:t>المعلومات المالية: أرقام الحسابات المصرفية، الأرصدة، تاريخ المعاملات المالية، تفاصيل البطاقات الائتمانية وبطاقات الصراف الآلي، القروض والتسهيلات الائتمانية، المحافظ الاستثمارية</w:t>
      </w:r>
      <w:r w:rsidRPr="00AD21EF">
        <w:t>.</w:t>
      </w:r>
    </w:p>
    <w:p w14:paraId="5FEAF6C8" w14:textId="77777777" w:rsidR="00AD21EF" w:rsidRPr="00AD21EF" w:rsidRDefault="00AD21EF" w:rsidP="00AD21EF">
      <w:pPr>
        <w:numPr>
          <w:ilvl w:val="0"/>
          <w:numId w:val="142"/>
        </w:numPr>
        <w:bidi/>
        <w:spacing w:before="100" w:beforeAutospacing="1" w:after="100" w:afterAutospacing="1"/>
      </w:pPr>
      <w:r w:rsidRPr="00AD21EF">
        <w:rPr>
          <w:rtl/>
        </w:rPr>
        <w:t>المعلومات البيومترية: بصمات الأصابع (للعملاء المسجلين في خدمات المصادقة البيومترية)</w:t>
      </w:r>
      <w:r w:rsidRPr="00AD21EF">
        <w:t>.</w:t>
      </w:r>
    </w:p>
    <w:p w14:paraId="540A52A9" w14:textId="77777777" w:rsidR="00AD21EF" w:rsidRPr="00AD21EF" w:rsidRDefault="00AD21EF" w:rsidP="00AD21EF">
      <w:pPr>
        <w:numPr>
          <w:ilvl w:val="0"/>
          <w:numId w:val="142"/>
        </w:numPr>
        <w:bidi/>
        <w:spacing w:before="100" w:beforeAutospacing="1" w:after="100" w:afterAutospacing="1"/>
      </w:pPr>
      <w:r w:rsidRPr="00AD21EF">
        <w:rPr>
          <w:rtl/>
        </w:rPr>
        <w:t>سجلات التواصل: تسجيلات المكالمات الهاتفية مع مركز خدمة العملاء، مراسلات البريد الإلكتروني، سجلات الدردشة الفورية</w:t>
      </w:r>
      <w:r w:rsidRPr="00AD21EF">
        <w:t>.</w:t>
      </w:r>
    </w:p>
    <w:p w14:paraId="2B120ED6" w14:textId="77777777" w:rsidR="00AD21EF" w:rsidRPr="00AD21EF" w:rsidRDefault="00AD21EF" w:rsidP="00AD21EF">
      <w:pPr>
        <w:numPr>
          <w:ilvl w:val="0"/>
          <w:numId w:val="142"/>
        </w:numPr>
        <w:bidi/>
        <w:spacing w:before="100" w:beforeAutospacing="1" w:after="100" w:afterAutospacing="1"/>
      </w:pPr>
      <w:r w:rsidRPr="00AD21EF">
        <w:rPr>
          <w:rtl/>
        </w:rPr>
        <w:t>بيانات الاشتراك في الخدمات الرقمية: أسماء المستخدمين، كلمات المرور (مشفرة)، أسئلة الأمان، أرقام التعريف الشخصية</w:t>
      </w:r>
      <w:r w:rsidRPr="00AD21EF">
        <w:t xml:space="preserve"> (PIN)</w:t>
      </w:r>
      <w:r w:rsidRPr="00AD21EF">
        <w:rPr>
          <w:rtl/>
        </w:rPr>
        <w:t>، إعدادات الأمان والخصوصية</w:t>
      </w:r>
      <w:r w:rsidRPr="00AD21EF">
        <w:t>.</w:t>
      </w:r>
    </w:p>
    <w:p w14:paraId="6ED001BB" w14:textId="77777777" w:rsidR="00AD21EF" w:rsidRPr="00AD21EF" w:rsidRDefault="00AD21EF" w:rsidP="00AD21EF">
      <w:pPr>
        <w:bidi/>
        <w:spacing w:before="100" w:beforeAutospacing="1" w:after="100" w:afterAutospacing="1"/>
      </w:pPr>
      <w:r w:rsidRPr="00AD21EF">
        <w:rPr>
          <w:b/>
          <w:bCs/>
          <w:rtl/>
        </w:rPr>
        <w:t>بيانات الموظفين والموارد البشرية</w:t>
      </w:r>
      <w:r w:rsidRPr="00AD21EF">
        <w:rPr>
          <w:b/>
          <w:bCs/>
        </w:rPr>
        <w:t>:</w:t>
      </w:r>
    </w:p>
    <w:p w14:paraId="3CDF428B" w14:textId="77777777" w:rsidR="00AD21EF" w:rsidRPr="00AD21EF" w:rsidRDefault="00AD21EF" w:rsidP="00AD21EF">
      <w:pPr>
        <w:numPr>
          <w:ilvl w:val="0"/>
          <w:numId w:val="143"/>
        </w:numPr>
        <w:bidi/>
        <w:spacing w:before="100" w:beforeAutospacing="1" w:after="100" w:afterAutospacing="1"/>
      </w:pPr>
      <w:r w:rsidRPr="00AD21EF">
        <w:rPr>
          <w:rtl/>
        </w:rPr>
        <w:t>ملفات شخصية كاملة لجميع الموظفين (2,500 موظف)</w:t>
      </w:r>
      <w:r w:rsidRPr="00AD21EF">
        <w:t>.</w:t>
      </w:r>
    </w:p>
    <w:p w14:paraId="5C089FA4" w14:textId="77777777" w:rsidR="00AD21EF" w:rsidRPr="00AD21EF" w:rsidRDefault="00AD21EF" w:rsidP="00AD21EF">
      <w:pPr>
        <w:numPr>
          <w:ilvl w:val="0"/>
          <w:numId w:val="143"/>
        </w:numPr>
        <w:bidi/>
        <w:spacing w:before="100" w:beforeAutospacing="1" w:after="100" w:afterAutospacing="1"/>
      </w:pPr>
      <w:r w:rsidRPr="00AD21EF">
        <w:rPr>
          <w:rtl/>
        </w:rPr>
        <w:t>بيانات الرواتب والمزايا والحوافز</w:t>
      </w:r>
      <w:r w:rsidRPr="00AD21EF">
        <w:t>.</w:t>
      </w:r>
    </w:p>
    <w:p w14:paraId="51E14BEA" w14:textId="77777777" w:rsidR="00AD21EF" w:rsidRPr="00AD21EF" w:rsidRDefault="00AD21EF" w:rsidP="00AD21EF">
      <w:pPr>
        <w:numPr>
          <w:ilvl w:val="0"/>
          <w:numId w:val="143"/>
        </w:numPr>
        <w:bidi/>
        <w:spacing w:before="100" w:beforeAutospacing="1" w:after="100" w:afterAutospacing="1"/>
      </w:pPr>
      <w:r w:rsidRPr="00AD21EF">
        <w:rPr>
          <w:rtl/>
        </w:rPr>
        <w:t>بيانات الحسابات البنكية الشخصية للموظفين (لتحويل الرواتب)</w:t>
      </w:r>
      <w:r w:rsidRPr="00AD21EF">
        <w:t>.</w:t>
      </w:r>
    </w:p>
    <w:p w14:paraId="4B2A3B14" w14:textId="77777777" w:rsidR="00AD21EF" w:rsidRPr="00AD21EF" w:rsidRDefault="00AD21EF" w:rsidP="00AD21EF">
      <w:pPr>
        <w:numPr>
          <w:ilvl w:val="0"/>
          <w:numId w:val="143"/>
        </w:numPr>
        <w:bidi/>
        <w:spacing w:before="100" w:beforeAutospacing="1" w:after="100" w:afterAutospacing="1"/>
      </w:pPr>
      <w:r w:rsidRPr="00AD21EF">
        <w:rPr>
          <w:rtl/>
        </w:rPr>
        <w:t>عقود العمل والاتفاقيات</w:t>
      </w:r>
      <w:r w:rsidRPr="00AD21EF">
        <w:t>.</w:t>
      </w:r>
    </w:p>
    <w:p w14:paraId="2E295DC3" w14:textId="77777777" w:rsidR="00AD21EF" w:rsidRPr="00AD21EF" w:rsidRDefault="00AD21EF" w:rsidP="00AD21EF">
      <w:pPr>
        <w:numPr>
          <w:ilvl w:val="0"/>
          <w:numId w:val="143"/>
        </w:numPr>
        <w:bidi/>
        <w:spacing w:before="100" w:beforeAutospacing="1" w:after="100" w:afterAutospacing="1"/>
      </w:pPr>
      <w:r w:rsidRPr="00AD21EF">
        <w:rPr>
          <w:rtl/>
        </w:rPr>
        <w:t>سجلات التقييم الوظيفي والتدريب</w:t>
      </w:r>
      <w:r w:rsidRPr="00AD21EF">
        <w:t>.</w:t>
      </w:r>
    </w:p>
    <w:p w14:paraId="03FEC01C" w14:textId="77777777" w:rsidR="00AD21EF" w:rsidRPr="00AD21EF" w:rsidRDefault="00AD21EF" w:rsidP="00AD21EF">
      <w:pPr>
        <w:numPr>
          <w:ilvl w:val="0"/>
          <w:numId w:val="143"/>
        </w:numPr>
        <w:bidi/>
        <w:spacing w:before="100" w:beforeAutospacing="1" w:after="100" w:afterAutospacing="1"/>
      </w:pPr>
      <w:r w:rsidRPr="00AD21EF">
        <w:rPr>
          <w:rtl/>
        </w:rPr>
        <w:t>الفحوصات الأمنية والخلفية للموظفين</w:t>
      </w:r>
      <w:r w:rsidRPr="00AD21EF">
        <w:t>.</w:t>
      </w:r>
    </w:p>
    <w:p w14:paraId="5F1CA379" w14:textId="77777777" w:rsidR="00AD21EF" w:rsidRPr="00AD21EF" w:rsidRDefault="00AD21EF" w:rsidP="00AD21EF">
      <w:pPr>
        <w:numPr>
          <w:ilvl w:val="0"/>
          <w:numId w:val="143"/>
        </w:numPr>
        <w:bidi/>
        <w:spacing w:before="100" w:beforeAutospacing="1" w:after="100" w:afterAutospacing="1"/>
      </w:pPr>
      <w:r w:rsidRPr="00AD21EF">
        <w:rPr>
          <w:rtl/>
        </w:rPr>
        <w:t>بيانات التأمين الصحي</w:t>
      </w:r>
      <w:r w:rsidRPr="00AD21EF">
        <w:t>.</w:t>
      </w:r>
    </w:p>
    <w:p w14:paraId="68B846BA" w14:textId="77777777" w:rsidR="00AD21EF" w:rsidRPr="00AD21EF" w:rsidRDefault="00AD21EF" w:rsidP="00AD21EF">
      <w:pPr>
        <w:bidi/>
        <w:spacing w:before="100" w:beforeAutospacing="1" w:after="100" w:afterAutospacing="1"/>
      </w:pPr>
      <w:r w:rsidRPr="00AD21EF">
        <w:rPr>
          <w:b/>
          <w:bCs/>
          <w:rtl/>
        </w:rPr>
        <w:t>البيانات المالية والمحاسبية</w:t>
      </w:r>
      <w:r w:rsidRPr="00AD21EF">
        <w:rPr>
          <w:b/>
          <w:bCs/>
        </w:rPr>
        <w:t>:</w:t>
      </w:r>
    </w:p>
    <w:p w14:paraId="007E2B62" w14:textId="77777777" w:rsidR="00AD21EF" w:rsidRPr="00AD21EF" w:rsidRDefault="00AD21EF" w:rsidP="00AD21EF">
      <w:pPr>
        <w:numPr>
          <w:ilvl w:val="0"/>
          <w:numId w:val="144"/>
        </w:numPr>
        <w:bidi/>
        <w:spacing w:before="100" w:beforeAutospacing="1" w:after="100" w:afterAutospacing="1"/>
      </w:pPr>
      <w:r w:rsidRPr="00AD21EF">
        <w:rPr>
          <w:rtl/>
        </w:rPr>
        <w:t>البيانات المالية اليومية والشهرية والسنوية</w:t>
      </w:r>
      <w:r w:rsidRPr="00AD21EF">
        <w:t>.</w:t>
      </w:r>
    </w:p>
    <w:p w14:paraId="035311F7" w14:textId="77777777" w:rsidR="00AD21EF" w:rsidRPr="00AD21EF" w:rsidRDefault="00AD21EF" w:rsidP="00AD21EF">
      <w:pPr>
        <w:numPr>
          <w:ilvl w:val="0"/>
          <w:numId w:val="144"/>
        </w:numPr>
        <w:bidi/>
        <w:spacing w:before="100" w:beforeAutospacing="1" w:after="100" w:afterAutospacing="1"/>
      </w:pPr>
      <w:r w:rsidRPr="00AD21EF">
        <w:rPr>
          <w:rtl/>
        </w:rPr>
        <w:t>سجلات المعاملات المالية الداخلية والخارجية</w:t>
      </w:r>
      <w:r w:rsidRPr="00AD21EF">
        <w:t>.</w:t>
      </w:r>
    </w:p>
    <w:p w14:paraId="24E4EF86" w14:textId="77777777" w:rsidR="00AD21EF" w:rsidRPr="00AD21EF" w:rsidRDefault="00AD21EF" w:rsidP="00AD21EF">
      <w:pPr>
        <w:numPr>
          <w:ilvl w:val="0"/>
          <w:numId w:val="144"/>
        </w:numPr>
        <w:bidi/>
        <w:spacing w:before="100" w:beforeAutospacing="1" w:after="100" w:afterAutospacing="1"/>
      </w:pPr>
      <w:r w:rsidRPr="00AD21EF">
        <w:rPr>
          <w:rtl/>
        </w:rPr>
        <w:t>الميزانيات والتقارير المالية</w:t>
      </w:r>
      <w:r w:rsidRPr="00AD21EF">
        <w:t>.</w:t>
      </w:r>
    </w:p>
    <w:p w14:paraId="7DC5AEE5" w14:textId="77777777" w:rsidR="00AD21EF" w:rsidRPr="00AD21EF" w:rsidRDefault="00AD21EF" w:rsidP="00AD21EF">
      <w:pPr>
        <w:numPr>
          <w:ilvl w:val="0"/>
          <w:numId w:val="144"/>
        </w:numPr>
        <w:bidi/>
        <w:spacing w:before="100" w:beforeAutospacing="1" w:after="100" w:afterAutospacing="1"/>
      </w:pPr>
      <w:r w:rsidRPr="00AD21EF">
        <w:rPr>
          <w:rtl/>
        </w:rPr>
        <w:t>حسابات الأستاذ العام والدفاتر المحاسبية</w:t>
      </w:r>
      <w:r w:rsidRPr="00AD21EF">
        <w:t>.</w:t>
      </w:r>
    </w:p>
    <w:p w14:paraId="23D37620" w14:textId="77777777" w:rsidR="00AD21EF" w:rsidRPr="00AD21EF" w:rsidRDefault="00AD21EF" w:rsidP="00AD21EF">
      <w:pPr>
        <w:numPr>
          <w:ilvl w:val="0"/>
          <w:numId w:val="144"/>
        </w:numPr>
        <w:bidi/>
        <w:spacing w:before="100" w:beforeAutospacing="1" w:after="100" w:afterAutospacing="1"/>
      </w:pPr>
      <w:r w:rsidRPr="00AD21EF">
        <w:rPr>
          <w:rtl/>
        </w:rPr>
        <w:lastRenderedPageBreak/>
        <w:t>سجلات التدقيق المالي</w:t>
      </w:r>
      <w:r w:rsidRPr="00AD21EF">
        <w:t>.</w:t>
      </w:r>
    </w:p>
    <w:p w14:paraId="02676D4A" w14:textId="77777777" w:rsidR="00AD21EF" w:rsidRPr="00AD21EF" w:rsidRDefault="00AD21EF" w:rsidP="00AD21EF">
      <w:pPr>
        <w:numPr>
          <w:ilvl w:val="0"/>
          <w:numId w:val="144"/>
        </w:numPr>
        <w:bidi/>
        <w:spacing w:before="100" w:beforeAutospacing="1" w:after="100" w:afterAutospacing="1"/>
      </w:pPr>
      <w:r w:rsidRPr="00AD21EF">
        <w:rPr>
          <w:rtl/>
        </w:rPr>
        <w:t>بيانات الموردين والمستحقات</w:t>
      </w:r>
      <w:r w:rsidRPr="00AD21EF">
        <w:t>.</w:t>
      </w:r>
    </w:p>
    <w:p w14:paraId="54D8642F" w14:textId="77777777" w:rsidR="00AD21EF" w:rsidRPr="00AD21EF" w:rsidRDefault="00AD21EF" w:rsidP="00AD21EF">
      <w:pPr>
        <w:numPr>
          <w:ilvl w:val="0"/>
          <w:numId w:val="144"/>
        </w:numPr>
        <w:bidi/>
        <w:spacing w:before="100" w:beforeAutospacing="1" w:after="100" w:afterAutospacing="1"/>
      </w:pPr>
      <w:r w:rsidRPr="00AD21EF">
        <w:rPr>
          <w:rtl/>
        </w:rPr>
        <w:t>السجلات الضريبية وسجلات الزكاة</w:t>
      </w:r>
      <w:r w:rsidRPr="00AD21EF">
        <w:t>.</w:t>
      </w:r>
    </w:p>
    <w:p w14:paraId="0C8830AD" w14:textId="77777777" w:rsidR="00AD21EF" w:rsidRPr="00AD21EF" w:rsidRDefault="00AD21EF" w:rsidP="00AD21EF">
      <w:pPr>
        <w:bidi/>
        <w:spacing w:before="100" w:beforeAutospacing="1" w:after="100" w:afterAutospacing="1"/>
      </w:pPr>
      <w:r w:rsidRPr="00AD21EF">
        <w:rPr>
          <w:b/>
          <w:bCs/>
          <w:rtl/>
        </w:rPr>
        <w:t>بيانات وأنظمة الخزينة والاستثمار</w:t>
      </w:r>
      <w:r w:rsidRPr="00AD21EF">
        <w:rPr>
          <w:b/>
          <w:bCs/>
        </w:rPr>
        <w:t>:</w:t>
      </w:r>
    </w:p>
    <w:p w14:paraId="5FC01FE8" w14:textId="77777777" w:rsidR="00AD21EF" w:rsidRPr="00AD21EF" w:rsidRDefault="00AD21EF" w:rsidP="00AD21EF">
      <w:pPr>
        <w:numPr>
          <w:ilvl w:val="0"/>
          <w:numId w:val="145"/>
        </w:numPr>
        <w:bidi/>
        <w:spacing w:before="100" w:beforeAutospacing="1" w:after="100" w:afterAutospacing="1"/>
      </w:pPr>
      <w:r w:rsidRPr="00AD21EF">
        <w:rPr>
          <w:rtl/>
        </w:rPr>
        <w:t>محافظ استثمار البنك الخاصة</w:t>
      </w:r>
      <w:r w:rsidRPr="00AD21EF">
        <w:t>.</w:t>
      </w:r>
    </w:p>
    <w:p w14:paraId="6894F6EC" w14:textId="77777777" w:rsidR="00AD21EF" w:rsidRPr="00AD21EF" w:rsidRDefault="00AD21EF" w:rsidP="00AD21EF">
      <w:pPr>
        <w:numPr>
          <w:ilvl w:val="0"/>
          <w:numId w:val="145"/>
        </w:numPr>
        <w:bidi/>
        <w:spacing w:before="100" w:beforeAutospacing="1" w:after="100" w:afterAutospacing="1"/>
      </w:pPr>
      <w:r w:rsidRPr="00AD21EF">
        <w:rPr>
          <w:rtl/>
        </w:rPr>
        <w:t>سجلات التداول والاستثمار</w:t>
      </w:r>
      <w:r w:rsidRPr="00AD21EF">
        <w:t>.</w:t>
      </w:r>
    </w:p>
    <w:p w14:paraId="35D1AE4D" w14:textId="77777777" w:rsidR="00AD21EF" w:rsidRPr="00AD21EF" w:rsidRDefault="00AD21EF" w:rsidP="00AD21EF">
      <w:pPr>
        <w:numPr>
          <w:ilvl w:val="0"/>
          <w:numId w:val="145"/>
        </w:numPr>
        <w:bidi/>
        <w:spacing w:before="100" w:beforeAutospacing="1" w:after="100" w:afterAutospacing="1"/>
      </w:pPr>
      <w:r w:rsidRPr="00AD21EF">
        <w:rPr>
          <w:rtl/>
        </w:rPr>
        <w:t>اتفاقيات القروض بين البنوك</w:t>
      </w:r>
      <w:r w:rsidRPr="00AD21EF">
        <w:t>.</w:t>
      </w:r>
    </w:p>
    <w:p w14:paraId="48188F65" w14:textId="77777777" w:rsidR="00AD21EF" w:rsidRPr="00AD21EF" w:rsidRDefault="00AD21EF" w:rsidP="00AD21EF">
      <w:pPr>
        <w:numPr>
          <w:ilvl w:val="0"/>
          <w:numId w:val="145"/>
        </w:numPr>
        <w:bidi/>
        <w:spacing w:before="100" w:beforeAutospacing="1" w:after="100" w:afterAutospacing="1"/>
      </w:pPr>
      <w:r w:rsidRPr="00AD21EF">
        <w:rPr>
          <w:rtl/>
        </w:rPr>
        <w:t>بيانات أسعار الصرف والفائدة</w:t>
      </w:r>
      <w:r w:rsidRPr="00AD21EF">
        <w:t>.</w:t>
      </w:r>
    </w:p>
    <w:p w14:paraId="71420435" w14:textId="77777777" w:rsidR="00AD21EF" w:rsidRPr="00AD21EF" w:rsidRDefault="00AD21EF" w:rsidP="00AD21EF">
      <w:pPr>
        <w:numPr>
          <w:ilvl w:val="0"/>
          <w:numId w:val="145"/>
        </w:numPr>
        <w:bidi/>
        <w:spacing w:before="100" w:beforeAutospacing="1" w:after="100" w:afterAutospacing="1"/>
      </w:pPr>
      <w:r w:rsidRPr="00AD21EF">
        <w:rPr>
          <w:rtl/>
        </w:rPr>
        <w:t>تقارير تحليل السوق والمخاطر</w:t>
      </w:r>
      <w:r w:rsidRPr="00AD21EF">
        <w:t>.</w:t>
      </w:r>
    </w:p>
    <w:p w14:paraId="0CA86263" w14:textId="77777777" w:rsidR="00AD21EF" w:rsidRPr="00AD21EF" w:rsidRDefault="00AD21EF" w:rsidP="00AD21EF">
      <w:pPr>
        <w:bidi/>
        <w:spacing w:before="100" w:beforeAutospacing="1" w:after="100" w:afterAutospacing="1"/>
      </w:pPr>
      <w:r w:rsidRPr="00AD21EF">
        <w:rPr>
          <w:b/>
          <w:bCs/>
          <w:rtl/>
        </w:rPr>
        <w:t>البيانات التنظيمية والحوكمة</w:t>
      </w:r>
      <w:r w:rsidRPr="00AD21EF">
        <w:rPr>
          <w:b/>
          <w:bCs/>
        </w:rPr>
        <w:t>:</w:t>
      </w:r>
    </w:p>
    <w:p w14:paraId="32D330A1" w14:textId="77777777" w:rsidR="00AD21EF" w:rsidRPr="00AD21EF" w:rsidRDefault="00AD21EF" w:rsidP="00AD21EF">
      <w:pPr>
        <w:numPr>
          <w:ilvl w:val="0"/>
          <w:numId w:val="146"/>
        </w:numPr>
        <w:bidi/>
        <w:spacing w:before="100" w:beforeAutospacing="1" w:after="100" w:afterAutospacing="1"/>
      </w:pPr>
      <w:r w:rsidRPr="00AD21EF">
        <w:rPr>
          <w:rtl/>
        </w:rPr>
        <w:t>محاضر اجتماعات مجلس الإدارة</w:t>
      </w:r>
      <w:r w:rsidRPr="00AD21EF">
        <w:t>.</w:t>
      </w:r>
    </w:p>
    <w:p w14:paraId="6AFD60F5" w14:textId="77777777" w:rsidR="00AD21EF" w:rsidRPr="00AD21EF" w:rsidRDefault="00AD21EF" w:rsidP="00AD21EF">
      <w:pPr>
        <w:numPr>
          <w:ilvl w:val="0"/>
          <w:numId w:val="146"/>
        </w:numPr>
        <w:bidi/>
        <w:spacing w:before="100" w:beforeAutospacing="1" w:after="100" w:afterAutospacing="1"/>
      </w:pPr>
      <w:r w:rsidRPr="00AD21EF">
        <w:rPr>
          <w:rtl/>
        </w:rPr>
        <w:t>وثائق استراتيجية البنك وخطط التوسع</w:t>
      </w:r>
      <w:r w:rsidRPr="00AD21EF">
        <w:t>.</w:t>
      </w:r>
    </w:p>
    <w:p w14:paraId="157D9A5B" w14:textId="77777777" w:rsidR="00AD21EF" w:rsidRPr="00AD21EF" w:rsidRDefault="00AD21EF" w:rsidP="00AD21EF">
      <w:pPr>
        <w:numPr>
          <w:ilvl w:val="0"/>
          <w:numId w:val="146"/>
        </w:numPr>
        <w:bidi/>
        <w:spacing w:before="100" w:beforeAutospacing="1" w:after="100" w:afterAutospacing="1"/>
      </w:pPr>
      <w:r w:rsidRPr="00AD21EF">
        <w:rPr>
          <w:rtl/>
        </w:rPr>
        <w:t>تقارير الامتثال والتدقيق الداخلي</w:t>
      </w:r>
      <w:r w:rsidRPr="00AD21EF">
        <w:t>.</w:t>
      </w:r>
    </w:p>
    <w:p w14:paraId="0E975893" w14:textId="77777777" w:rsidR="00AD21EF" w:rsidRPr="00AD21EF" w:rsidRDefault="00AD21EF" w:rsidP="00AD21EF">
      <w:pPr>
        <w:numPr>
          <w:ilvl w:val="0"/>
          <w:numId w:val="146"/>
        </w:numPr>
        <w:bidi/>
        <w:spacing w:before="100" w:beforeAutospacing="1" w:after="100" w:afterAutospacing="1"/>
      </w:pPr>
      <w:r w:rsidRPr="00AD21EF">
        <w:rPr>
          <w:rtl/>
        </w:rPr>
        <w:t>وثائق السياسات والإجراءات الداخلية</w:t>
      </w:r>
      <w:r w:rsidRPr="00AD21EF">
        <w:t>.</w:t>
      </w:r>
    </w:p>
    <w:p w14:paraId="5F2DA5C4" w14:textId="77777777" w:rsidR="00AD21EF" w:rsidRPr="00AD21EF" w:rsidRDefault="00AD21EF" w:rsidP="00AD21EF">
      <w:pPr>
        <w:numPr>
          <w:ilvl w:val="0"/>
          <w:numId w:val="146"/>
        </w:numPr>
        <w:bidi/>
        <w:spacing w:before="100" w:beforeAutospacing="1" w:after="100" w:afterAutospacing="1"/>
      </w:pPr>
      <w:r w:rsidRPr="00AD21EF">
        <w:rPr>
          <w:rtl/>
        </w:rPr>
        <w:t>مراسلات مع الجهات الرقابية</w:t>
      </w:r>
      <w:r w:rsidRPr="00AD21EF">
        <w:t>.</w:t>
      </w:r>
    </w:p>
    <w:p w14:paraId="753D2A0A" w14:textId="77777777" w:rsidR="00AD21EF" w:rsidRPr="00AD21EF" w:rsidRDefault="00AD21EF" w:rsidP="00AD21EF">
      <w:pPr>
        <w:numPr>
          <w:ilvl w:val="0"/>
          <w:numId w:val="146"/>
        </w:numPr>
        <w:bidi/>
        <w:spacing w:before="100" w:beforeAutospacing="1" w:after="100" w:afterAutospacing="1"/>
      </w:pPr>
      <w:r w:rsidRPr="00AD21EF">
        <w:rPr>
          <w:rtl/>
        </w:rPr>
        <w:t>تقارير الحوكمة والمخاطر المؤسسية</w:t>
      </w:r>
      <w:r w:rsidRPr="00AD21EF">
        <w:t>.</w:t>
      </w:r>
    </w:p>
    <w:p w14:paraId="4682B9AB" w14:textId="77777777" w:rsidR="00AD21EF" w:rsidRPr="00AD21EF" w:rsidRDefault="00AD21EF" w:rsidP="00AD21EF">
      <w:pPr>
        <w:bidi/>
        <w:spacing w:before="100" w:beforeAutospacing="1" w:after="100" w:afterAutospacing="1"/>
      </w:pPr>
      <w:r w:rsidRPr="00AD21EF">
        <w:rPr>
          <w:b/>
          <w:bCs/>
          <w:rtl/>
        </w:rPr>
        <w:t>البيانات التقنية والأمنية</w:t>
      </w:r>
      <w:r w:rsidRPr="00AD21EF">
        <w:rPr>
          <w:b/>
          <w:bCs/>
        </w:rPr>
        <w:t>:</w:t>
      </w:r>
    </w:p>
    <w:p w14:paraId="2019AEAA" w14:textId="77777777" w:rsidR="00AD21EF" w:rsidRPr="00AD21EF" w:rsidRDefault="00AD21EF" w:rsidP="00AD21EF">
      <w:pPr>
        <w:numPr>
          <w:ilvl w:val="0"/>
          <w:numId w:val="147"/>
        </w:numPr>
        <w:bidi/>
        <w:spacing w:before="100" w:beforeAutospacing="1" w:after="100" w:afterAutospacing="1"/>
      </w:pPr>
      <w:r w:rsidRPr="00AD21EF">
        <w:rPr>
          <w:rtl/>
        </w:rPr>
        <w:t>الكود المصدري لتطبيقات البنك (تطبيق آفاق بلس، منصة الخدمات المصرفية عبر الإنترنت، الأنظمة الداخلية)</w:t>
      </w:r>
      <w:r w:rsidRPr="00AD21EF">
        <w:t>.</w:t>
      </w:r>
    </w:p>
    <w:p w14:paraId="144E658F" w14:textId="77777777" w:rsidR="00AD21EF" w:rsidRPr="00AD21EF" w:rsidRDefault="00AD21EF" w:rsidP="00AD21EF">
      <w:pPr>
        <w:numPr>
          <w:ilvl w:val="0"/>
          <w:numId w:val="147"/>
        </w:numPr>
        <w:bidi/>
        <w:spacing w:before="100" w:beforeAutospacing="1" w:after="100" w:afterAutospacing="1"/>
      </w:pPr>
      <w:r w:rsidRPr="00AD21EF">
        <w:rPr>
          <w:rtl/>
        </w:rPr>
        <w:t>وثائق تصميم وتكوين البنية التحتية للشبكة</w:t>
      </w:r>
      <w:r w:rsidRPr="00AD21EF">
        <w:t>.</w:t>
      </w:r>
    </w:p>
    <w:p w14:paraId="1E9AE276" w14:textId="77777777" w:rsidR="00AD21EF" w:rsidRPr="00AD21EF" w:rsidRDefault="00AD21EF" w:rsidP="00AD21EF">
      <w:pPr>
        <w:numPr>
          <w:ilvl w:val="0"/>
          <w:numId w:val="147"/>
        </w:numPr>
        <w:bidi/>
        <w:spacing w:before="100" w:beforeAutospacing="1" w:after="100" w:afterAutospacing="1"/>
      </w:pPr>
      <w:r w:rsidRPr="00AD21EF">
        <w:rPr>
          <w:rtl/>
        </w:rPr>
        <w:t>خرائط الشبكة وتفاصيل عناوين</w:t>
      </w:r>
      <w:r w:rsidRPr="00AD21EF">
        <w:t xml:space="preserve"> IP </w:t>
      </w:r>
      <w:r w:rsidRPr="00AD21EF">
        <w:rPr>
          <w:rtl/>
        </w:rPr>
        <w:t>والمنافذ</w:t>
      </w:r>
      <w:r w:rsidRPr="00AD21EF">
        <w:t>.</w:t>
      </w:r>
    </w:p>
    <w:p w14:paraId="36EE9598" w14:textId="77777777" w:rsidR="00AD21EF" w:rsidRPr="00AD21EF" w:rsidRDefault="00AD21EF" w:rsidP="00AD21EF">
      <w:pPr>
        <w:numPr>
          <w:ilvl w:val="0"/>
          <w:numId w:val="147"/>
        </w:numPr>
        <w:bidi/>
        <w:spacing w:before="100" w:beforeAutospacing="1" w:after="100" w:afterAutospacing="1"/>
      </w:pPr>
      <w:r w:rsidRPr="00AD21EF">
        <w:rPr>
          <w:rtl/>
        </w:rPr>
        <w:t>كلمات المرور الإدارية ومفاتيح الوصول للأنظمة</w:t>
      </w:r>
      <w:r w:rsidRPr="00AD21EF">
        <w:t>.</w:t>
      </w:r>
    </w:p>
    <w:p w14:paraId="79EDC20E" w14:textId="77777777" w:rsidR="00AD21EF" w:rsidRPr="00AD21EF" w:rsidRDefault="00AD21EF" w:rsidP="00AD21EF">
      <w:pPr>
        <w:numPr>
          <w:ilvl w:val="0"/>
          <w:numId w:val="147"/>
        </w:numPr>
        <w:bidi/>
        <w:spacing w:before="100" w:beforeAutospacing="1" w:after="100" w:afterAutospacing="1"/>
      </w:pPr>
      <w:r w:rsidRPr="00AD21EF">
        <w:rPr>
          <w:rtl/>
        </w:rPr>
        <w:t>إعدادات جدران الحماية وأنظمة كشف التسلل</w:t>
      </w:r>
      <w:r w:rsidRPr="00AD21EF">
        <w:t>.</w:t>
      </w:r>
    </w:p>
    <w:p w14:paraId="313A8B1F" w14:textId="77777777" w:rsidR="00AD21EF" w:rsidRPr="00AD21EF" w:rsidRDefault="00AD21EF" w:rsidP="00AD21EF">
      <w:pPr>
        <w:numPr>
          <w:ilvl w:val="0"/>
          <w:numId w:val="147"/>
        </w:numPr>
        <w:bidi/>
        <w:spacing w:before="100" w:beforeAutospacing="1" w:after="100" w:afterAutospacing="1"/>
      </w:pPr>
      <w:r w:rsidRPr="00AD21EF">
        <w:rPr>
          <w:rtl/>
        </w:rPr>
        <w:t>سجلات الأمان</w:t>
      </w:r>
      <w:r w:rsidRPr="00AD21EF">
        <w:t xml:space="preserve"> (Security Logs) </w:t>
      </w:r>
      <w:r w:rsidRPr="00AD21EF">
        <w:rPr>
          <w:rtl/>
        </w:rPr>
        <w:t>وسجلات الأحداث</w:t>
      </w:r>
      <w:r w:rsidRPr="00AD21EF">
        <w:t xml:space="preserve"> (Event Logs).</w:t>
      </w:r>
    </w:p>
    <w:p w14:paraId="2DF7FDCD" w14:textId="77777777" w:rsidR="00AD21EF" w:rsidRPr="00AD21EF" w:rsidRDefault="00AD21EF" w:rsidP="00AD21EF">
      <w:pPr>
        <w:numPr>
          <w:ilvl w:val="0"/>
          <w:numId w:val="147"/>
        </w:numPr>
        <w:bidi/>
        <w:spacing w:before="100" w:beforeAutospacing="1" w:after="100" w:afterAutospacing="1"/>
      </w:pPr>
      <w:r w:rsidRPr="00AD21EF">
        <w:rPr>
          <w:rtl/>
        </w:rPr>
        <w:t>تقارير فحص الثغرات واختبارات الاختراق</w:t>
      </w:r>
      <w:r w:rsidRPr="00AD21EF">
        <w:t>.</w:t>
      </w:r>
    </w:p>
    <w:p w14:paraId="1DD07DA3" w14:textId="77777777" w:rsidR="00AD21EF" w:rsidRPr="00AD21EF" w:rsidRDefault="00AD21EF" w:rsidP="00AD21EF">
      <w:pPr>
        <w:numPr>
          <w:ilvl w:val="0"/>
          <w:numId w:val="147"/>
        </w:numPr>
        <w:bidi/>
        <w:spacing w:before="100" w:beforeAutospacing="1" w:after="100" w:afterAutospacing="1"/>
      </w:pPr>
      <w:r w:rsidRPr="00AD21EF">
        <w:rPr>
          <w:rtl/>
        </w:rPr>
        <w:t>خطط استمرارية الأعمال والتعافي من الكوارث</w:t>
      </w:r>
      <w:r w:rsidRPr="00AD21EF">
        <w:t>.</w:t>
      </w:r>
    </w:p>
    <w:p w14:paraId="627099B9" w14:textId="77777777" w:rsidR="00AD21EF" w:rsidRPr="00AD21EF" w:rsidRDefault="00AD21EF" w:rsidP="00AD21EF">
      <w:pPr>
        <w:numPr>
          <w:ilvl w:val="0"/>
          <w:numId w:val="147"/>
        </w:numPr>
        <w:bidi/>
        <w:spacing w:before="100" w:beforeAutospacing="1" w:after="100" w:afterAutospacing="1"/>
      </w:pPr>
      <w:r w:rsidRPr="00AD21EF">
        <w:rPr>
          <w:rtl/>
        </w:rPr>
        <w:t>مفاتيح التشفير والشهادات الرقمية</w:t>
      </w:r>
      <w:r w:rsidRPr="00AD21EF">
        <w:t>.</w:t>
      </w:r>
    </w:p>
    <w:p w14:paraId="14C6414D" w14:textId="77777777" w:rsidR="00AD21EF" w:rsidRPr="00AD21EF" w:rsidRDefault="00AD21EF" w:rsidP="00AD21EF">
      <w:pPr>
        <w:numPr>
          <w:ilvl w:val="0"/>
          <w:numId w:val="147"/>
        </w:numPr>
        <w:bidi/>
        <w:spacing w:before="100" w:beforeAutospacing="1" w:after="100" w:afterAutospacing="1"/>
      </w:pPr>
      <w:r w:rsidRPr="00AD21EF">
        <w:rPr>
          <w:rtl/>
        </w:rPr>
        <w:t>تكوينات الأنظمة الأمنية وإعداداتها</w:t>
      </w:r>
      <w:r w:rsidRPr="00AD21EF">
        <w:t>.</w:t>
      </w:r>
    </w:p>
    <w:p w14:paraId="14C3DA74" w14:textId="77777777" w:rsidR="00AD21EF" w:rsidRPr="00AD21EF" w:rsidRDefault="00AD21EF" w:rsidP="00AD21EF">
      <w:pPr>
        <w:bidi/>
        <w:spacing w:before="100" w:beforeAutospacing="1" w:after="100" w:afterAutospacing="1"/>
        <w:rPr>
          <w:b/>
          <w:bCs/>
        </w:rPr>
      </w:pPr>
      <w:r w:rsidRPr="00AD21EF">
        <w:rPr>
          <w:b/>
          <w:bCs/>
        </w:rPr>
        <w:t xml:space="preserve">3.2 </w:t>
      </w:r>
      <w:r w:rsidRPr="00AD21EF">
        <w:rPr>
          <w:b/>
          <w:bCs/>
          <w:rtl/>
        </w:rPr>
        <w:t>الأصول البرمجية والتطبيقات</w:t>
      </w:r>
    </w:p>
    <w:p w14:paraId="38A03F73" w14:textId="77777777" w:rsidR="00AD21EF" w:rsidRPr="00AD21EF" w:rsidRDefault="00AD21EF" w:rsidP="00AD21EF">
      <w:pPr>
        <w:bidi/>
        <w:spacing w:before="100" w:beforeAutospacing="1" w:after="100" w:afterAutospacing="1"/>
      </w:pPr>
      <w:r w:rsidRPr="00AD21EF">
        <w:rPr>
          <w:b/>
          <w:bCs/>
          <w:rtl/>
        </w:rPr>
        <w:t>التطبيقات المصرفية الرئيسية</w:t>
      </w:r>
      <w:r w:rsidRPr="00AD21EF">
        <w:rPr>
          <w:b/>
          <w:bCs/>
        </w:rPr>
        <w:t>:</w:t>
      </w:r>
    </w:p>
    <w:p w14:paraId="76AEF82A" w14:textId="77777777" w:rsidR="00AD21EF" w:rsidRPr="00AD21EF" w:rsidRDefault="00AD21EF" w:rsidP="00AD21EF">
      <w:pPr>
        <w:numPr>
          <w:ilvl w:val="0"/>
          <w:numId w:val="148"/>
        </w:numPr>
        <w:bidi/>
        <w:spacing w:before="100" w:beforeAutospacing="1" w:after="100" w:afterAutospacing="1"/>
      </w:pPr>
      <w:r w:rsidRPr="00AD21EF">
        <w:rPr>
          <w:b/>
          <w:bCs/>
          <w:rtl/>
        </w:rPr>
        <w:t>تطبيق "آفاق بلس" للهاتف المحمول</w:t>
      </w:r>
      <w:r w:rsidRPr="00AD21EF">
        <w:rPr>
          <w:b/>
          <w:bCs/>
        </w:rPr>
        <w:t>:</w:t>
      </w:r>
      <w:r w:rsidRPr="00AD21EF">
        <w:t> </w:t>
      </w:r>
      <w:r w:rsidRPr="00AD21EF">
        <w:rPr>
          <w:rtl/>
        </w:rPr>
        <w:t>التطبيق الرئيسي للخدمات المصرفية عبر الهاتف المحمول، متاح على منصتي</w:t>
      </w:r>
      <w:r w:rsidRPr="00AD21EF">
        <w:t xml:space="preserve"> iOS </w:t>
      </w:r>
      <w:r w:rsidRPr="00AD21EF">
        <w:rPr>
          <w:rtl/>
        </w:rPr>
        <w:t>و</w:t>
      </w:r>
      <w:r w:rsidRPr="00AD21EF">
        <w:t xml:space="preserve"> Android. </w:t>
      </w:r>
      <w:r w:rsidRPr="00AD21EF">
        <w:rPr>
          <w:rtl/>
        </w:rPr>
        <w:t>يمكن العملاء من إدارة حساباتهم، إجراء التحويلات، دفع الفواتير، والاستثمار. تم تطويره داخلياً بالتعاون مع شركة خارجية متخصصة في تطوير تطبيقات الهاتف المحمول</w:t>
      </w:r>
      <w:r w:rsidRPr="00AD21EF">
        <w:t>.</w:t>
      </w:r>
    </w:p>
    <w:p w14:paraId="317357D9" w14:textId="77777777" w:rsidR="00AD21EF" w:rsidRPr="00AD21EF" w:rsidRDefault="00AD21EF" w:rsidP="00AD21EF">
      <w:pPr>
        <w:numPr>
          <w:ilvl w:val="0"/>
          <w:numId w:val="148"/>
        </w:numPr>
        <w:bidi/>
        <w:spacing w:before="100" w:beforeAutospacing="1" w:after="100" w:afterAutospacing="1"/>
      </w:pPr>
      <w:r w:rsidRPr="00AD21EF">
        <w:rPr>
          <w:b/>
          <w:bCs/>
          <w:rtl/>
        </w:rPr>
        <w:t>منصة "آفاق نت" للخدمات المصرفية عبر الإنترنت</w:t>
      </w:r>
      <w:r w:rsidRPr="00AD21EF">
        <w:rPr>
          <w:b/>
          <w:bCs/>
        </w:rPr>
        <w:t>:</w:t>
      </w:r>
      <w:r w:rsidRPr="00AD21EF">
        <w:t> </w:t>
      </w:r>
      <w:r w:rsidRPr="00AD21EF">
        <w:rPr>
          <w:rtl/>
        </w:rPr>
        <w:t>النسخة المبنية على المتصفح من الخدمات المصرفية الإلكترونية. تقدم وظائف مشابهة لتطبيق الهاتف المحمول مع بعض الميزات الإضافية المخصصة لعملاء الشركات</w:t>
      </w:r>
      <w:r w:rsidRPr="00AD21EF">
        <w:t>.</w:t>
      </w:r>
    </w:p>
    <w:p w14:paraId="30FDEB96" w14:textId="77777777" w:rsidR="00AD21EF" w:rsidRPr="00AD21EF" w:rsidRDefault="00AD21EF" w:rsidP="00AD21EF">
      <w:pPr>
        <w:numPr>
          <w:ilvl w:val="0"/>
          <w:numId w:val="148"/>
        </w:numPr>
        <w:bidi/>
        <w:spacing w:before="100" w:beforeAutospacing="1" w:after="100" w:afterAutospacing="1"/>
      </w:pPr>
      <w:r w:rsidRPr="00AD21EF">
        <w:rPr>
          <w:b/>
          <w:bCs/>
          <w:rtl/>
        </w:rPr>
        <w:t>نظام المعاملات المصرفية الأساسي</w:t>
      </w:r>
      <w:r w:rsidRPr="00AD21EF">
        <w:rPr>
          <w:b/>
          <w:bCs/>
        </w:rPr>
        <w:t xml:space="preserve"> (Core Banking System):</w:t>
      </w:r>
      <w:r w:rsidRPr="00AD21EF">
        <w:t> </w:t>
      </w:r>
      <w:r w:rsidRPr="00AD21EF">
        <w:rPr>
          <w:rtl/>
        </w:rPr>
        <w:t>نظام متكامل لإدارة جميع العمليات المصرفية الأساسية مثل فتح الحسابات، إدارة الودائع، معالجة القروض، وإدارة علاقات العملاء. هذا النظام هو العمود الفقري لعمليات البنك</w:t>
      </w:r>
      <w:r w:rsidRPr="00AD21EF">
        <w:t>.</w:t>
      </w:r>
    </w:p>
    <w:p w14:paraId="1843A579" w14:textId="77777777" w:rsidR="00AD21EF" w:rsidRPr="00AD21EF" w:rsidRDefault="00AD21EF" w:rsidP="00AD21EF">
      <w:pPr>
        <w:numPr>
          <w:ilvl w:val="0"/>
          <w:numId w:val="148"/>
        </w:numPr>
        <w:bidi/>
        <w:spacing w:before="100" w:beforeAutospacing="1" w:after="100" w:afterAutospacing="1"/>
      </w:pPr>
      <w:r w:rsidRPr="00AD21EF">
        <w:rPr>
          <w:b/>
          <w:bCs/>
          <w:rtl/>
        </w:rPr>
        <w:t>نظام إدارة البطاقات</w:t>
      </w:r>
      <w:r w:rsidRPr="00AD21EF">
        <w:rPr>
          <w:b/>
          <w:bCs/>
        </w:rPr>
        <w:t xml:space="preserve"> (Card Management System):</w:t>
      </w:r>
      <w:r w:rsidRPr="00AD21EF">
        <w:t> </w:t>
      </w:r>
      <w:r w:rsidRPr="00AD21EF">
        <w:rPr>
          <w:rtl/>
        </w:rPr>
        <w:t>نظام متخصص لإدارة إصدار وتفعيل وإلغاء بطاقات الصراف الآلي والبطاقات الائتمانية، بالإضافة إلى معالجة معاملات البطاقات ومراقبة الاحتيال</w:t>
      </w:r>
      <w:r w:rsidRPr="00AD21EF">
        <w:t>.</w:t>
      </w:r>
    </w:p>
    <w:p w14:paraId="762FCD79" w14:textId="77777777" w:rsidR="00AD21EF" w:rsidRPr="00AD21EF" w:rsidRDefault="00AD21EF" w:rsidP="00AD21EF">
      <w:pPr>
        <w:numPr>
          <w:ilvl w:val="0"/>
          <w:numId w:val="148"/>
        </w:numPr>
        <w:bidi/>
        <w:spacing w:before="100" w:beforeAutospacing="1" w:after="100" w:afterAutospacing="1"/>
      </w:pPr>
      <w:r w:rsidRPr="00AD21EF">
        <w:rPr>
          <w:b/>
          <w:bCs/>
          <w:rtl/>
        </w:rPr>
        <w:t>نظام الدفعات الفورية</w:t>
      </w:r>
      <w:r w:rsidRPr="00AD21EF">
        <w:rPr>
          <w:b/>
          <w:bCs/>
        </w:rPr>
        <w:t xml:space="preserve"> (Instant Payments System):</w:t>
      </w:r>
      <w:r w:rsidRPr="00AD21EF">
        <w:t> </w:t>
      </w:r>
      <w:r w:rsidRPr="00AD21EF">
        <w:rPr>
          <w:rtl/>
        </w:rPr>
        <w:t>نظام متصل بشبكة المدفوعات الوطنية لمعالجة التحويلات الفورية على مدار الساعة</w:t>
      </w:r>
      <w:r w:rsidRPr="00AD21EF">
        <w:t>.</w:t>
      </w:r>
    </w:p>
    <w:p w14:paraId="22EA95D7" w14:textId="77777777" w:rsidR="00AD21EF" w:rsidRPr="00AD21EF" w:rsidRDefault="00AD21EF" w:rsidP="00AD21EF">
      <w:pPr>
        <w:bidi/>
        <w:spacing w:before="100" w:beforeAutospacing="1" w:after="100" w:afterAutospacing="1"/>
      </w:pPr>
      <w:r w:rsidRPr="00AD21EF">
        <w:rPr>
          <w:b/>
          <w:bCs/>
          <w:rtl/>
        </w:rPr>
        <w:t>أنظمة قواعد البيانات</w:t>
      </w:r>
      <w:r w:rsidRPr="00AD21EF">
        <w:rPr>
          <w:b/>
          <w:bCs/>
        </w:rPr>
        <w:t>:</w:t>
      </w:r>
    </w:p>
    <w:p w14:paraId="1C832EC0" w14:textId="77777777" w:rsidR="00AD21EF" w:rsidRPr="00AD21EF" w:rsidRDefault="00AD21EF" w:rsidP="00AD21EF">
      <w:pPr>
        <w:numPr>
          <w:ilvl w:val="0"/>
          <w:numId w:val="149"/>
        </w:numPr>
        <w:bidi/>
        <w:spacing w:before="100" w:beforeAutospacing="1" w:after="100" w:afterAutospacing="1"/>
      </w:pPr>
      <w:r w:rsidRPr="00AD21EF">
        <w:rPr>
          <w:b/>
          <w:bCs/>
          <w:rtl/>
        </w:rPr>
        <w:t>قاعدة بيانات العملاء الرئيسية</w:t>
      </w:r>
      <w:r w:rsidRPr="00AD21EF">
        <w:rPr>
          <w:b/>
          <w:bCs/>
        </w:rPr>
        <w:t xml:space="preserve"> (Oracle Database):</w:t>
      </w:r>
      <w:r w:rsidRPr="00AD21EF">
        <w:t> </w:t>
      </w:r>
      <w:r w:rsidRPr="00AD21EF">
        <w:rPr>
          <w:rtl/>
        </w:rPr>
        <w:t>تحتوي على جميع بيانات العملاء الشخصية والمالية. تعمل على مجموعة خوادم عالية التوفر مع نسخ متماثلة في مركز التعافي من الكوارث</w:t>
      </w:r>
      <w:r w:rsidRPr="00AD21EF">
        <w:t>.</w:t>
      </w:r>
    </w:p>
    <w:p w14:paraId="6FA546D3" w14:textId="77777777" w:rsidR="00AD21EF" w:rsidRPr="00AD21EF" w:rsidRDefault="00AD21EF" w:rsidP="00AD21EF">
      <w:pPr>
        <w:numPr>
          <w:ilvl w:val="0"/>
          <w:numId w:val="149"/>
        </w:numPr>
        <w:bidi/>
        <w:spacing w:before="100" w:beforeAutospacing="1" w:after="100" w:afterAutospacing="1"/>
      </w:pPr>
      <w:r w:rsidRPr="00AD21EF">
        <w:rPr>
          <w:b/>
          <w:bCs/>
          <w:rtl/>
        </w:rPr>
        <w:t>قاعدة بيانات الموارد البشرية</w:t>
      </w:r>
      <w:r w:rsidRPr="00AD21EF">
        <w:rPr>
          <w:b/>
          <w:bCs/>
        </w:rPr>
        <w:t xml:space="preserve"> (SQL Server):</w:t>
      </w:r>
      <w:r w:rsidRPr="00AD21EF">
        <w:t> </w:t>
      </w:r>
      <w:r w:rsidRPr="00AD21EF">
        <w:rPr>
          <w:rtl/>
        </w:rPr>
        <w:t>تحتوي على بيانات الموظفين والرواتب. تعمل على خادم منفصل</w:t>
      </w:r>
      <w:r w:rsidRPr="00AD21EF">
        <w:t>.</w:t>
      </w:r>
    </w:p>
    <w:p w14:paraId="329B0D01" w14:textId="77777777" w:rsidR="00AD21EF" w:rsidRPr="00AD21EF" w:rsidRDefault="00AD21EF" w:rsidP="00AD21EF">
      <w:pPr>
        <w:numPr>
          <w:ilvl w:val="0"/>
          <w:numId w:val="149"/>
        </w:numPr>
        <w:bidi/>
        <w:spacing w:before="100" w:beforeAutospacing="1" w:after="100" w:afterAutospacing="1"/>
      </w:pPr>
      <w:r w:rsidRPr="00AD21EF">
        <w:rPr>
          <w:b/>
          <w:bCs/>
          <w:rtl/>
        </w:rPr>
        <w:t>قاعدة بيانات المعاملات المالية</w:t>
      </w:r>
      <w:r w:rsidRPr="00AD21EF">
        <w:rPr>
          <w:b/>
          <w:bCs/>
        </w:rPr>
        <w:t xml:space="preserve"> (Oracle Database):</w:t>
      </w:r>
      <w:r w:rsidRPr="00AD21EF">
        <w:t> </w:t>
      </w:r>
      <w:r w:rsidRPr="00AD21EF">
        <w:rPr>
          <w:rtl/>
        </w:rPr>
        <w:t>قاعدة بيانات منفصلة لتسجيل جميع المعاملات المالية</w:t>
      </w:r>
      <w:r w:rsidRPr="00AD21EF">
        <w:t>.</w:t>
      </w:r>
    </w:p>
    <w:p w14:paraId="014EBF0D" w14:textId="77777777" w:rsidR="00AD21EF" w:rsidRPr="00AD21EF" w:rsidRDefault="00AD21EF" w:rsidP="00AD21EF">
      <w:pPr>
        <w:numPr>
          <w:ilvl w:val="0"/>
          <w:numId w:val="149"/>
        </w:numPr>
        <w:bidi/>
        <w:spacing w:before="100" w:beforeAutospacing="1" w:after="100" w:afterAutospacing="1"/>
      </w:pPr>
      <w:r w:rsidRPr="00AD21EF">
        <w:rPr>
          <w:b/>
          <w:bCs/>
          <w:rtl/>
        </w:rPr>
        <w:t>مستودع البيانات</w:t>
      </w:r>
      <w:r w:rsidRPr="00AD21EF">
        <w:rPr>
          <w:b/>
          <w:bCs/>
        </w:rPr>
        <w:t xml:space="preserve"> (Data Warehouse):</w:t>
      </w:r>
      <w:r w:rsidRPr="00AD21EF">
        <w:t> </w:t>
      </w:r>
      <w:r w:rsidRPr="00AD21EF">
        <w:rPr>
          <w:rtl/>
        </w:rPr>
        <w:t>يستخدم لأغراض تحليل البيانات وذكاء الأعمال. يحتوي على نسخ مجمعة ومجهولة جزئياً من البيانات</w:t>
      </w:r>
      <w:r w:rsidRPr="00AD21EF">
        <w:t>.</w:t>
      </w:r>
    </w:p>
    <w:p w14:paraId="4504077A" w14:textId="77777777" w:rsidR="00AD21EF" w:rsidRPr="00AD21EF" w:rsidRDefault="00AD21EF" w:rsidP="00AD21EF">
      <w:pPr>
        <w:bidi/>
        <w:spacing w:before="100" w:beforeAutospacing="1" w:after="100" w:afterAutospacing="1"/>
      </w:pPr>
      <w:r w:rsidRPr="00AD21EF">
        <w:rPr>
          <w:b/>
          <w:bCs/>
          <w:rtl/>
        </w:rPr>
        <w:lastRenderedPageBreak/>
        <w:t>أنظمة الأمن السيبراني</w:t>
      </w:r>
      <w:r w:rsidRPr="00AD21EF">
        <w:rPr>
          <w:b/>
          <w:bCs/>
        </w:rPr>
        <w:t>:</w:t>
      </w:r>
    </w:p>
    <w:p w14:paraId="469F9E2D" w14:textId="77777777" w:rsidR="00AD21EF" w:rsidRPr="00AD21EF" w:rsidRDefault="00AD21EF" w:rsidP="00AD21EF">
      <w:pPr>
        <w:numPr>
          <w:ilvl w:val="0"/>
          <w:numId w:val="150"/>
        </w:numPr>
        <w:bidi/>
        <w:spacing w:before="100" w:beforeAutospacing="1" w:after="100" w:afterAutospacing="1"/>
      </w:pPr>
      <w:r w:rsidRPr="00AD21EF">
        <w:rPr>
          <w:b/>
          <w:bCs/>
          <w:rtl/>
        </w:rPr>
        <w:t>جدار الحماية الرئيسي</w:t>
      </w:r>
      <w:r w:rsidRPr="00AD21EF">
        <w:rPr>
          <w:b/>
          <w:bCs/>
        </w:rPr>
        <w:t xml:space="preserve"> (Palo Alto Networks):</w:t>
      </w:r>
      <w:r w:rsidRPr="00AD21EF">
        <w:t> </w:t>
      </w:r>
      <w:r w:rsidRPr="00AD21EF">
        <w:rPr>
          <w:rtl/>
        </w:rPr>
        <w:t>جيل حديث من جدران الحماية مع إمكانيات فحص عميق للحزم ومنع التسلل. يوجد زوج من الجدران النارية بتكوين عالي التوفر</w:t>
      </w:r>
      <w:r w:rsidRPr="00AD21EF">
        <w:t>.</w:t>
      </w:r>
    </w:p>
    <w:p w14:paraId="7483F4E5" w14:textId="77777777" w:rsidR="00AD21EF" w:rsidRPr="00AD21EF" w:rsidRDefault="00AD21EF" w:rsidP="00AD21EF">
      <w:pPr>
        <w:numPr>
          <w:ilvl w:val="0"/>
          <w:numId w:val="150"/>
        </w:numPr>
        <w:bidi/>
        <w:spacing w:before="100" w:beforeAutospacing="1" w:after="100" w:afterAutospacing="1"/>
      </w:pPr>
      <w:r w:rsidRPr="00AD21EF">
        <w:rPr>
          <w:b/>
          <w:bCs/>
          <w:rtl/>
        </w:rPr>
        <w:t>جدار حماية تطبيقات الويب</w:t>
      </w:r>
      <w:r w:rsidRPr="00AD21EF">
        <w:rPr>
          <w:b/>
          <w:bCs/>
        </w:rPr>
        <w:t xml:space="preserve"> (Fortinet FortiWeb):</w:t>
      </w:r>
      <w:r w:rsidRPr="00AD21EF">
        <w:t> </w:t>
      </w:r>
      <w:r w:rsidRPr="00AD21EF">
        <w:rPr>
          <w:rtl/>
        </w:rPr>
        <w:t>نظام متخصص لحماية تطبيقات الويب من هجمات مثل</w:t>
      </w:r>
      <w:r w:rsidRPr="00AD21EF">
        <w:t xml:space="preserve"> SQL Injection </w:t>
      </w:r>
      <w:r w:rsidRPr="00AD21EF">
        <w:rPr>
          <w:rtl/>
        </w:rPr>
        <w:t>و</w:t>
      </w:r>
      <w:r w:rsidRPr="00AD21EF">
        <w:t xml:space="preserve"> Cross-Site Scripting.</w:t>
      </w:r>
    </w:p>
    <w:p w14:paraId="0556D926" w14:textId="77777777" w:rsidR="00AD21EF" w:rsidRPr="00AD21EF" w:rsidRDefault="00AD21EF" w:rsidP="00AD21EF">
      <w:pPr>
        <w:numPr>
          <w:ilvl w:val="0"/>
          <w:numId w:val="150"/>
        </w:numPr>
        <w:bidi/>
        <w:spacing w:before="100" w:beforeAutospacing="1" w:after="100" w:afterAutospacing="1"/>
      </w:pPr>
      <w:r w:rsidRPr="00AD21EF">
        <w:rPr>
          <w:b/>
          <w:bCs/>
          <w:rtl/>
        </w:rPr>
        <w:t>نظام كشف ومنع التسلل</w:t>
      </w:r>
      <w:r w:rsidRPr="00AD21EF">
        <w:rPr>
          <w:b/>
          <w:bCs/>
        </w:rPr>
        <w:t xml:space="preserve"> (IPS/IDS):</w:t>
      </w:r>
      <w:r w:rsidRPr="00AD21EF">
        <w:t> </w:t>
      </w:r>
      <w:r w:rsidRPr="00AD21EF">
        <w:rPr>
          <w:rtl/>
        </w:rPr>
        <w:t>أنظمة شبكية لرصد ومنع الأنشطة الضارة</w:t>
      </w:r>
      <w:r w:rsidRPr="00AD21EF">
        <w:t>.</w:t>
      </w:r>
    </w:p>
    <w:p w14:paraId="6FD54644" w14:textId="77777777" w:rsidR="00AD21EF" w:rsidRPr="00AD21EF" w:rsidRDefault="00AD21EF" w:rsidP="00AD21EF">
      <w:pPr>
        <w:numPr>
          <w:ilvl w:val="0"/>
          <w:numId w:val="150"/>
        </w:numPr>
        <w:bidi/>
        <w:spacing w:before="100" w:beforeAutospacing="1" w:after="100" w:afterAutospacing="1"/>
      </w:pPr>
      <w:r w:rsidRPr="00AD21EF">
        <w:rPr>
          <w:b/>
          <w:bCs/>
          <w:rtl/>
        </w:rPr>
        <w:t>حل مكافحة الفيروسات</w:t>
      </w:r>
      <w:r w:rsidRPr="00AD21EF">
        <w:rPr>
          <w:b/>
          <w:bCs/>
        </w:rPr>
        <w:t xml:space="preserve"> (Trend Micro):</w:t>
      </w:r>
      <w:r w:rsidRPr="00AD21EF">
        <w:t> </w:t>
      </w:r>
      <w:r w:rsidRPr="00AD21EF">
        <w:rPr>
          <w:rtl/>
        </w:rPr>
        <w:t>حل لإدارة الحماية من البرمجيات الخبيثة على الأجهزة الطرفية والخوادم</w:t>
      </w:r>
      <w:r w:rsidRPr="00AD21EF">
        <w:t>.</w:t>
      </w:r>
    </w:p>
    <w:p w14:paraId="63F59922" w14:textId="77777777" w:rsidR="00AD21EF" w:rsidRPr="00AD21EF" w:rsidRDefault="00AD21EF" w:rsidP="00AD21EF">
      <w:pPr>
        <w:numPr>
          <w:ilvl w:val="0"/>
          <w:numId w:val="150"/>
        </w:numPr>
        <w:bidi/>
        <w:spacing w:before="100" w:beforeAutospacing="1" w:after="100" w:afterAutospacing="1"/>
      </w:pPr>
      <w:r w:rsidRPr="00AD21EF">
        <w:rPr>
          <w:b/>
          <w:bCs/>
          <w:rtl/>
        </w:rPr>
        <w:t>بوابة البريد الإلكتروني الآمن</w:t>
      </w:r>
      <w:r w:rsidRPr="00AD21EF">
        <w:rPr>
          <w:b/>
          <w:bCs/>
        </w:rPr>
        <w:t xml:space="preserve"> (Cisco Email Security):</w:t>
      </w:r>
      <w:r w:rsidRPr="00AD21EF">
        <w:t> </w:t>
      </w:r>
      <w:r w:rsidRPr="00AD21EF">
        <w:rPr>
          <w:rtl/>
        </w:rPr>
        <w:t>نظام لتصفية البريد الإلكتروني وحماية الموظفين من هجمات التصيد والبرمجيات الخبيثة</w:t>
      </w:r>
      <w:r w:rsidRPr="00AD21EF">
        <w:t>.</w:t>
      </w:r>
    </w:p>
    <w:p w14:paraId="6000A60F" w14:textId="77777777" w:rsidR="00AD21EF" w:rsidRPr="00AD21EF" w:rsidRDefault="00AD21EF" w:rsidP="00AD21EF">
      <w:pPr>
        <w:numPr>
          <w:ilvl w:val="0"/>
          <w:numId w:val="150"/>
        </w:numPr>
        <w:bidi/>
        <w:spacing w:before="100" w:beforeAutospacing="1" w:after="100" w:afterAutospacing="1"/>
      </w:pPr>
      <w:r w:rsidRPr="00AD21EF">
        <w:rPr>
          <w:b/>
          <w:bCs/>
          <w:rtl/>
        </w:rPr>
        <w:t>نظام إدارة الثغرات</w:t>
      </w:r>
      <w:r w:rsidRPr="00AD21EF">
        <w:rPr>
          <w:b/>
          <w:bCs/>
        </w:rPr>
        <w:t xml:space="preserve"> (Qualys):</w:t>
      </w:r>
      <w:r w:rsidRPr="00AD21EF">
        <w:t> </w:t>
      </w:r>
      <w:r w:rsidRPr="00AD21EF">
        <w:rPr>
          <w:rtl/>
        </w:rPr>
        <w:t>منصة سحابية لفحص الثغرات وإدارتها، تستخدم لفحص الأنظمة الخارجية بشكل ربع سنوي</w:t>
      </w:r>
      <w:r w:rsidRPr="00AD21EF">
        <w:t>.</w:t>
      </w:r>
    </w:p>
    <w:p w14:paraId="13EF7F32" w14:textId="77777777" w:rsidR="00AD21EF" w:rsidRPr="00AD21EF" w:rsidRDefault="00AD21EF" w:rsidP="00AD21EF">
      <w:pPr>
        <w:bidi/>
        <w:spacing w:before="100" w:beforeAutospacing="1" w:after="100" w:afterAutospacing="1"/>
      </w:pPr>
      <w:r w:rsidRPr="00AD21EF">
        <w:rPr>
          <w:b/>
          <w:bCs/>
          <w:rtl/>
        </w:rPr>
        <w:t>أنظمة إدارة الهوية والوصول</w:t>
      </w:r>
      <w:r w:rsidRPr="00AD21EF">
        <w:rPr>
          <w:b/>
          <w:bCs/>
        </w:rPr>
        <w:t>:</w:t>
      </w:r>
    </w:p>
    <w:p w14:paraId="65EF4A4C" w14:textId="77777777" w:rsidR="00AD21EF" w:rsidRPr="00AD21EF" w:rsidRDefault="00AD21EF" w:rsidP="00AD21EF">
      <w:pPr>
        <w:numPr>
          <w:ilvl w:val="0"/>
          <w:numId w:val="151"/>
        </w:numPr>
        <w:bidi/>
        <w:spacing w:before="100" w:beforeAutospacing="1" w:after="100" w:afterAutospacing="1"/>
      </w:pPr>
      <w:r w:rsidRPr="00AD21EF">
        <w:rPr>
          <w:b/>
          <w:bCs/>
          <w:rtl/>
        </w:rPr>
        <w:t>نظام الدليل النشط</w:t>
      </w:r>
      <w:r w:rsidRPr="00AD21EF">
        <w:rPr>
          <w:b/>
          <w:bCs/>
        </w:rPr>
        <w:t xml:space="preserve"> (Microsoft Active Directory):</w:t>
      </w:r>
      <w:r w:rsidRPr="00AD21EF">
        <w:t> </w:t>
      </w:r>
      <w:r w:rsidRPr="00AD21EF">
        <w:rPr>
          <w:rtl/>
        </w:rPr>
        <w:t>نظام مركزي لإدارة حسابات المستخدمين والصلاحيات في بيئة ويندوز</w:t>
      </w:r>
      <w:r w:rsidRPr="00AD21EF">
        <w:t>.</w:t>
      </w:r>
    </w:p>
    <w:p w14:paraId="28023B19" w14:textId="77777777" w:rsidR="00AD21EF" w:rsidRPr="00AD21EF" w:rsidRDefault="00AD21EF" w:rsidP="00AD21EF">
      <w:pPr>
        <w:numPr>
          <w:ilvl w:val="0"/>
          <w:numId w:val="151"/>
        </w:numPr>
        <w:bidi/>
        <w:spacing w:before="100" w:beforeAutospacing="1" w:after="100" w:afterAutospacing="1"/>
      </w:pPr>
      <w:r w:rsidRPr="00AD21EF">
        <w:rPr>
          <w:b/>
          <w:bCs/>
          <w:rtl/>
        </w:rPr>
        <w:t>نظام المصادقة متعددة العوامل</w:t>
      </w:r>
      <w:r w:rsidRPr="00AD21EF">
        <w:rPr>
          <w:b/>
          <w:bCs/>
        </w:rPr>
        <w:t xml:space="preserve"> (RSA SecurID):</w:t>
      </w:r>
      <w:r w:rsidRPr="00AD21EF">
        <w:t> </w:t>
      </w:r>
      <w:r w:rsidRPr="00AD21EF">
        <w:rPr>
          <w:rtl/>
        </w:rPr>
        <w:t>نظام لإضافة طبقة حماية إضافية عند الوصول عن بُعد لبعض الأنظمة الحساسة</w:t>
      </w:r>
      <w:r w:rsidRPr="00AD21EF">
        <w:t>.</w:t>
      </w:r>
    </w:p>
    <w:p w14:paraId="78A200BA" w14:textId="77777777" w:rsidR="00AD21EF" w:rsidRPr="00AD21EF" w:rsidRDefault="00AD21EF" w:rsidP="00AD21EF">
      <w:pPr>
        <w:numPr>
          <w:ilvl w:val="0"/>
          <w:numId w:val="151"/>
        </w:numPr>
        <w:bidi/>
        <w:spacing w:before="100" w:beforeAutospacing="1" w:after="100" w:afterAutospacing="1"/>
      </w:pPr>
      <w:r w:rsidRPr="00AD21EF">
        <w:rPr>
          <w:b/>
          <w:bCs/>
          <w:rtl/>
        </w:rPr>
        <w:t>نظام إدارة كلمات المرور المميزة</w:t>
      </w:r>
      <w:r w:rsidRPr="00AD21EF">
        <w:rPr>
          <w:b/>
          <w:bCs/>
        </w:rPr>
        <w:t>:</w:t>
      </w:r>
      <w:r w:rsidRPr="00AD21EF">
        <w:t> </w:t>
      </w:r>
      <w:r w:rsidRPr="00AD21EF">
        <w:rPr>
          <w:rtl/>
        </w:rPr>
        <w:t>لا يوجد حالياً. يتم إدارة كلمات مرور المسؤولين بشكل يدوي</w:t>
      </w:r>
      <w:r w:rsidRPr="00AD21EF">
        <w:t>.</w:t>
      </w:r>
    </w:p>
    <w:p w14:paraId="7A02C6D1" w14:textId="77777777" w:rsidR="00AD21EF" w:rsidRPr="00AD21EF" w:rsidRDefault="00AD21EF" w:rsidP="00AD21EF">
      <w:pPr>
        <w:bidi/>
        <w:spacing w:before="100" w:beforeAutospacing="1" w:after="100" w:afterAutospacing="1"/>
      </w:pPr>
      <w:r w:rsidRPr="00AD21EF">
        <w:rPr>
          <w:b/>
          <w:bCs/>
          <w:rtl/>
        </w:rPr>
        <w:t>أنظمة المراقبة والتحليل</w:t>
      </w:r>
      <w:r w:rsidRPr="00AD21EF">
        <w:rPr>
          <w:b/>
          <w:bCs/>
        </w:rPr>
        <w:t>:</w:t>
      </w:r>
    </w:p>
    <w:p w14:paraId="57924BD1" w14:textId="77777777" w:rsidR="00AD21EF" w:rsidRPr="00AD21EF" w:rsidRDefault="00AD21EF" w:rsidP="00AD21EF">
      <w:pPr>
        <w:numPr>
          <w:ilvl w:val="0"/>
          <w:numId w:val="152"/>
        </w:numPr>
        <w:bidi/>
        <w:spacing w:before="100" w:beforeAutospacing="1" w:after="100" w:afterAutospacing="1"/>
      </w:pPr>
      <w:r w:rsidRPr="00AD21EF">
        <w:rPr>
          <w:b/>
          <w:bCs/>
          <w:rtl/>
        </w:rPr>
        <w:t>نظام إدارة السجلات</w:t>
      </w:r>
      <w:r w:rsidRPr="00AD21EF">
        <w:rPr>
          <w:b/>
          <w:bCs/>
        </w:rPr>
        <w:t xml:space="preserve"> (Syslog Server):</w:t>
      </w:r>
      <w:r w:rsidRPr="00AD21EF">
        <w:t> </w:t>
      </w:r>
      <w:r w:rsidRPr="00AD21EF">
        <w:rPr>
          <w:rtl/>
        </w:rPr>
        <w:t>خادم مركزي لجمع سجلات الأحداث من أجهزة الشبكة والخوادم</w:t>
      </w:r>
      <w:r w:rsidRPr="00AD21EF">
        <w:t>.</w:t>
      </w:r>
    </w:p>
    <w:p w14:paraId="22736F90" w14:textId="77777777" w:rsidR="00AD21EF" w:rsidRPr="00AD21EF" w:rsidRDefault="00AD21EF" w:rsidP="00AD21EF">
      <w:pPr>
        <w:numPr>
          <w:ilvl w:val="0"/>
          <w:numId w:val="152"/>
        </w:numPr>
        <w:bidi/>
        <w:spacing w:before="100" w:beforeAutospacing="1" w:after="100" w:afterAutospacing="1"/>
      </w:pPr>
      <w:r w:rsidRPr="00AD21EF">
        <w:rPr>
          <w:b/>
          <w:bCs/>
          <w:rtl/>
        </w:rPr>
        <w:t>نظام إدارة المعلومات والأحداث الأمنية</w:t>
      </w:r>
      <w:r w:rsidRPr="00AD21EF">
        <w:rPr>
          <w:b/>
          <w:bCs/>
        </w:rPr>
        <w:t xml:space="preserve"> (SIEM):</w:t>
      </w:r>
      <w:r w:rsidRPr="00AD21EF">
        <w:t> </w:t>
      </w:r>
      <w:r w:rsidRPr="00AD21EF">
        <w:rPr>
          <w:rtl/>
        </w:rPr>
        <w:t>لا يوجد حالياً. يتم تحليل السجلات بشكل يدوي</w:t>
      </w:r>
      <w:r w:rsidRPr="00AD21EF">
        <w:t>.</w:t>
      </w:r>
    </w:p>
    <w:p w14:paraId="418BAA99" w14:textId="77777777" w:rsidR="00AD21EF" w:rsidRPr="00AD21EF" w:rsidRDefault="00AD21EF" w:rsidP="00AD21EF">
      <w:pPr>
        <w:numPr>
          <w:ilvl w:val="0"/>
          <w:numId w:val="152"/>
        </w:numPr>
        <w:bidi/>
        <w:spacing w:before="100" w:beforeAutospacing="1" w:after="100" w:afterAutospacing="1"/>
      </w:pPr>
      <w:r w:rsidRPr="00AD21EF">
        <w:rPr>
          <w:b/>
          <w:bCs/>
          <w:rtl/>
        </w:rPr>
        <w:t>نظام كشف الاحتيال</w:t>
      </w:r>
      <w:r w:rsidRPr="00AD21EF">
        <w:rPr>
          <w:b/>
          <w:bCs/>
        </w:rPr>
        <w:t xml:space="preserve"> (Fraud Detection System):</w:t>
      </w:r>
      <w:r w:rsidRPr="00AD21EF">
        <w:t> </w:t>
      </w:r>
      <w:r w:rsidRPr="00AD21EF">
        <w:rPr>
          <w:rtl/>
        </w:rPr>
        <w:t>نظام متخصص لتحليل المعاملات المالية والكشف عن الأنماط المشبوهة والاحتيالية في الوقت الفعلي</w:t>
      </w:r>
      <w:r w:rsidRPr="00AD21EF">
        <w:t>.</w:t>
      </w:r>
    </w:p>
    <w:p w14:paraId="261C8DC5" w14:textId="77777777" w:rsidR="00AD21EF" w:rsidRPr="00AD21EF" w:rsidRDefault="00AD21EF" w:rsidP="00AD21EF">
      <w:pPr>
        <w:bidi/>
        <w:spacing w:before="100" w:beforeAutospacing="1" w:after="100" w:afterAutospacing="1"/>
      </w:pPr>
      <w:r w:rsidRPr="00AD21EF">
        <w:rPr>
          <w:b/>
          <w:bCs/>
          <w:rtl/>
        </w:rPr>
        <w:t>أنظمة الدعم والتطوير</w:t>
      </w:r>
      <w:r w:rsidRPr="00AD21EF">
        <w:rPr>
          <w:b/>
          <w:bCs/>
        </w:rPr>
        <w:t>:</w:t>
      </w:r>
    </w:p>
    <w:p w14:paraId="30777E68" w14:textId="77777777" w:rsidR="00AD21EF" w:rsidRPr="00AD21EF" w:rsidRDefault="00AD21EF" w:rsidP="00AD21EF">
      <w:pPr>
        <w:numPr>
          <w:ilvl w:val="0"/>
          <w:numId w:val="153"/>
        </w:numPr>
        <w:bidi/>
        <w:spacing w:before="100" w:beforeAutospacing="1" w:after="100" w:afterAutospacing="1"/>
      </w:pPr>
      <w:r w:rsidRPr="00AD21EF">
        <w:rPr>
          <w:b/>
          <w:bCs/>
          <w:rtl/>
        </w:rPr>
        <w:t>نظام إدارة الكود المصدري</w:t>
      </w:r>
      <w:r w:rsidRPr="00AD21EF">
        <w:rPr>
          <w:b/>
          <w:bCs/>
        </w:rPr>
        <w:t xml:space="preserve"> (GitLab Enterprise):</w:t>
      </w:r>
      <w:r w:rsidRPr="00AD21EF">
        <w:t> </w:t>
      </w:r>
      <w:r w:rsidRPr="00AD21EF">
        <w:rPr>
          <w:rtl/>
        </w:rPr>
        <w:t>منصة داخلية لاستضافة وإدارة الكود المصدري لتطبيقات البنك</w:t>
      </w:r>
      <w:r w:rsidRPr="00AD21EF">
        <w:t>.</w:t>
      </w:r>
    </w:p>
    <w:p w14:paraId="73392C54" w14:textId="77777777" w:rsidR="00AD21EF" w:rsidRPr="00AD21EF" w:rsidRDefault="00AD21EF" w:rsidP="00AD21EF">
      <w:pPr>
        <w:numPr>
          <w:ilvl w:val="0"/>
          <w:numId w:val="153"/>
        </w:numPr>
        <w:bidi/>
        <w:spacing w:before="100" w:beforeAutospacing="1" w:after="100" w:afterAutospacing="1"/>
      </w:pPr>
      <w:r w:rsidRPr="00AD21EF">
        <w:rPr>
          <w:b/>
          <w:bCs/>
          <w:rtl/>
        </w:rPr>
        <w:t>نظام إدارة التذاكر</w:t>
      </w:r>
      <w:r w:rsidRPr="00AD21EF">
        <w:rPr>
          <w:b/>
          <w:bCs/>
        </w:rPr>
        <w:t xml:space="preserve"> (Jira Service Management):</w:t>
      </w:r>
      <w:r w:rsidRPr="00AD21EF">
        <w:t> </w:t>
      </w:r>
      <w:r w:rsidRPr="00AD21EF">
        <w:rPr>
          <w:rtl/>
        </w:rPr>
        <w:t>منصة لإدارة طلبات الدعم الفني ومتابعة الحوادث والمشكلات</w:t>
      </w:r>
      <w:r w:rsidRPr="00AD21EF">
        <w:t>.</w:t>
      </w:r>
    </w:p>
    <w:p w14:paraId="73667678" w14:textId="77777777" w:rsidR="00AD21EF" w:rsidRPr="00AD21EF" w:rsidRDefault="00AD21EF" w:rsidP="00AD21EF">
      <w:pPr>
        <w:numPr>
          <w:ilvl w:val="0"/>
          <w:numId w:val="153"/>
        </w:numPr>
        <w:bidi/>
        <w:spacing w:before="100" w:beforeAutospacing="1" w:after="100" w:afterAutospacing="1"/>
      </w:pPr>
      <w:r w:rsidRPr="00AD21EF">
        <w:rPr>
          <w:b/>
          <w:bCs/>
          <w:rtl/>
        </w:rPr>
        <w:t>بيئات التطوير والاختبار</w:t>
      </w:r>
      <w:r w:rsidRPr="00AD21EF">
        <w:rPr>
          <w:b/>
          <w:bCs/>
        </w:rPr>
        <w:t>:</w:t>
      </w:r>
      <w:r w:rsidRPr="00AD21EF">
        <w:t> </w:t>
      </w:r>
      <w:r w:rsidRPr="00AD21EF">
        <w:rPr>
          <w:rtl/>
        </w:rPr>
        <w:t>خوادم افتراضية منفصلة لبيئات التطوير</w:t>
      </w:r>
      <w:r w:rsidRPr="00AD21EF">
        <w:t xml:space="preserve"> (Development) </w:t>
      </w:r>
      <w:r w:rsidRPr="00AD21EF">
        <w:rPr>
          <w:rtl/>
        </w:rPr>
        <w:t>والاختبار</w:t>
      </w:r>
      <w:r w:rsidRPr="00AD21EF">
        <w:t xml:space="preserve"> (Testing) </w:t>
      </w:r>
      <w:r w:rsidRPr="00AD21EF">
        <w:rPr>
          <w:rtl/>
        </w:rPr>
        <w:t>والقبول</w:t>
      </w:r>
      <w:r w:rsidRPr="00AD21EF">
        <w:t xml:space="preserve"> (Staging). </w:t>
      </w:r>
      <w:r w:rsidRPr="00AD21EF">
        <w:rPr>
          <w:rtl/>
        </w:rPr>
        <w:t>يفترض أن تكون معزولة عن بيئة الإنتاج</w:t>
      </w:r>
      <w:r w:rsidRPr="00AD21EF">
        <w:t>.</w:t>
      </w:r>
    </w:p>
    <w:p w14:paraId="3CDBBF6C" w14:textId="77777777" w:rsidR="00AD21EF" w:rsidRPr="00AD21EF" w:rsidRDefault="00AD21EF" w:rsidP="00AD21EF">
      <w:pPr>
        <w:numPr>
          <w:ilvl w:val="0"/>
          <w:numId w:val="153"/>
        </w:numPr>
        <w:bidi/>
        <w:spacing w:before="100" w:beforeAutospacing="1" w:after="100" w:afterAutospacing="1"/>
      </w:pPr>
      <w:r w:rsidRPr="00AD21EF">
        <w:rPr>
          <w:b/>
          <w:bCs/>
          <w:rtl/>
        </w:rPr>
        <w:t>نظام إدارة المشاريع</w:t>
      </w:r>
      <w:r w:rsidRPr="00AD21EF">
        <w:rPr>
          <w:b/>
          <w:bCs/>
        </w:rPr>
        <w:t xml:space="preserve"> (Microsoft Project Server):</w:t>
      </w:r>
      <w:r w:rsidRPr="00AD21EF">
        <w:t> </w:t>
      </w:r>
      <w:r w:rsidRPr="00AD21EF">
        <w:rPr>
          <w:rtl/>
        </w:rPr>
        <w:t>نظام لتخطيط ومتابعة المشاريع</w:t>
      </w:r>
      <w:r w:rsidRPr="00AD21EF">
        <w:t>.</w:t>
      </w:r>
    </w:p>
    <w:p w14:paraId="554B6661" w14:textId="77777777" w:rsidR="00AD21EF" w:rsidRPr="00AD21EF" w:rsidRDefault="00AD21EF" w:rsidP="00AD21EF">
      <w:pPr>
        <w:bidi/>
        <w:spacing w:before="100" w:beforeAutospacing="1" w:after="100" w:afterAutospacing="1"/>
      </w:pPr>
      <w:r w:rsidRPr="00AD21EF">
        <w:rPr>
          <w:b/>
          <w:bCs/>
          <w:rtl/>
        </w:rPr>
        <w:t>تطبيقات الأعمال الداخلية</w:t>
      </w:r>
      <w:r w:rsidRPr="00AD21EF">
        <w:rPr>
          <w:b/>
          <w:bCs/>
        </w:rPr>
        <w:t>:</w:t>
      </w:r>
    </w:p>
    <w:p w14:paraId="48A37067" w14:textId="77777777" w:rsidR="00AD21EF" w:rsidRPr="00AD21EF" w:rsidRDefault="00AD21EF" w:rsidP="00AD21EF">
      <w:pPr>
        <w:numPr>
          <w:ilvl w:val="0"/>
          <w:numId w:val="154"/>
        </w:numPr>
        <w:bidi/>
        <w:spacing w:before="100" w:beforeAutospacing="1" w:after="100" w:afterAutospacing="1"/>
      </w:pPr>
      <w:r w:rsidRPr="00AD21EF">
        <w:rPr>
          <w:b/>
          <w:bCs/>
          <w:rtl/>
        </w:rPr>
        <w:t>نظام تخطيط موارد المؤسسات</w:t>
      </w:r>
      <w:r w:rsidRPr="00AD21EF">
        <w:rPr>
          <w:b/>
          <w:bCs/>
        </w:rPr>
        <w:t xml:space="preserve"> (ERP - SAP):</w:t>
      </w:r>
      <w:r w:rsidRPr="00AD21EF">
        <w:t> </w:t>
      </w:r>
      <w:r w:rsidRPr="00AD21EF">
        <w:rPr>
          <w:rtl/>
        </w:rPr>
        <w:t>نظام متكامل لإدارة الموارد المالية والبشرية والمشتريات</w:t>
      </w:r>
      <w:r w:rsidRPr="00AD21EF">
        <w:t>.</w:t>
      </w:r>
    </w:p>
    <w:p w14:paraId="411BFF1A" w14:textId="77777777" w:rsidR="00AD21EF" w:rsidRPr="00AD21EF" w:rsidRDefault="00AD21EF" w:rsidP="00AD21EF">
      <w:pPr>
        <w:numPr>
          <w:ilvl w:val="0"/>
          <w:numId w:val="154"/>
        </w:numPr>
        <w:bidi/>
        <w:spacing w:before="100" w:beforeAutospacing="1" w:after="100" w:afterAutospacing="1"/>
      </w:pPr>
      <w:r w:rsidRPr="00AD21EF">
        <w:rPr>
          <w:b/>
          <w:bCs/>
          <w:rtl/>
        </w:rPr>
        <w:t>نظام إدارة علاقات العملاء</w:t>
      </w:r>
      <w:r w:rsidRPr="00AD21EF">
        <w:rPr>
          <w:b/>
          <w:bCs/>
        </w:rPr>
        <w:t xml:space="preserve"> (CRM - Microsoft Dynamics):</w:t>
      </w:r>
      <w:r w:rsidRPr="00AD21EF">
        <w:t> </w:t>
      </w:r>
      <w:r w:rsidRPr="00AD21EF">
        <w:rPr>
          <w:rtl/>
        </w:rPr>
        <w:t>نظام لإدارة تفاعلات البنك مع العملاء الحاليين والمحتملين</w:t>
      </w:r>
      <w:r w:rsidRPr="00AD21EF">
        <w:t>.</w:t>
      </w:r>
    </w:p>
    <w:p w14:paraId="6A16608F" w14:textId="77777777" w:rsidR="00AD21EF" w:rsidRPr="00AD21EF" w:rsidRDefault="00AD21EF" w:rsidP="00AD21EF">
      <w:pPr>
        <w:numPr>
          <w:ilvl w:val="0"/>
          <w:numId w:val="154"/>
        </w:numPr>
        <w:bidi/>
        <w:spacing w:before="100" w:beforeAutospacing="1" w:after="100" w:afterAutospacing="1"/>
      </w:pPr>
      <w:r w:rsidRPr="00AD21EF">
        <w:rPr>
          <w:b/>
          <w:bCs/>
          <w:rtl/>
        </w:rPr>
        <w:t>نظام إدارة الرواتب</w:t>
      </w:r>
      <w:r w:rsidRPr="00AD21EF">
        <w:rPr>
          <w:b/>
          <w:bCs/>
        </w:rPr>
        <w:t xml:space="preserve"> (Legacy System - </w:t>
      </w:r>
      <w:r w:rsidRPr="00AD21EF">
        <w:rPr>
          <w:b/>
          <w:bCs/>
          <w:rtl/>
        </w:rPr>
        <w:t>سيبيرولا</w:t>
      </w:r>
      <w:r w:rsidRPr="00AD21EF">
        <w:rPr>
          <w:b/>
          <w:bCs/>
        </w:rPr>
        <w:t>):</w:t>
      </w:r>
      <w:r w:rsidRPr="00AD21EF">
        <w:t> </w:t>
      </w:r>
      <w:r w:rsidRPr="00AD21EF">
        <w:rPr>
          <w:rtl/>
        </w:rPr>
        <w:t>نظام قديم لإدارة الرواتب والمزايا. مخطط استبداله خلال السنتين القادمتين</w:t>
      </w:r>
      <w:r w:rsidRPr="00AD21EF">
        <w:t>.</w:t>
      </w:r>
    </w:p>
    <w:p w14:paraId="77833F2A" w14:textId="77777777" w:rsidR="00AD21EF" w:rsidRPr="00AD21EF" w:rsidRDefault="00AD21EF" w:rsidP="00AD21EF">
      <w:pPr>
        <w:numPr>
          <w:ilvl w:val="0"/>
          <w:numId w:val="154"/>
        </w:numPr>
        <w:bidi/>
        <w:spacing w:before="100" w:beforeAutospacing="1" w:after="100" w:afterAutospacing="1"/>
      </w:pPr>
      <w:r w:rsidRPr="00AD21EF">
        <w:rPr>
          <w:b/>
          <w:bCs/>
          <w:rtl/>
        </w:rPr>
        <w:t>نظام إدارة المكاتب</w:t>
      </w:r>
      <w:r w:rsidRPr="00AD21EF">
        <w:rPr>
          <w:b/>
          <w:bCs/>
        </w:rPr>
        <w:t xml:space="preserve"> (Office 365):</w:t>
      </w:r>
      <w:r w:rsidRPr="00AD21EF">
        <w:t> </w:t>
      </w:r>
      <w:r w:rsidRPr="00AD21EF">
        <w:rPr>
          <w:rtl/>
        </w:rPr>
        <w:t>يشمل البريد الإلكتروني للمؤسسة، تطبيقات الأوفيس، وأدوات التعاون مثل</w:t>
      </w:r>
      <w:r w:rsidRPr="00AD21EF">
        <w:t xml:space="preserve"> Teams </w:t>
      </w:r>
      <w:r w:rsidRPr="00AD21EF">
        <w:rPr>
          <w:rtl/>
        </w:rPr>
        <w:t>و</w:t>
      </w:r>
      <w:r w:rsidRPr="00AD21EF">
        <w:t xml:space="preserve"> SharePoint.</w:t>
      </w:r>
    </w:p>
    <w:p w14:paraId="011B19B6" w14:textId="77777777" w:rsidR="00AD21EF" w:rsidRPr="00AD21EF" w:rsidRDefault="00AD21EF" w:rsidP="00AD21EF">
      <w:pPr>
        <w:bidi/>
        <w:spacing w:before="100" w:beforeAutospacing="1" w:after="100" w:afterAutospacing="1"/>
        <w:rPr>
          <w:b/>
          <w:bCs/>
        </w:rPr>
      </w:pPr>
      <w:r w:rsidRPr="00AD21EF">
        <w:rPr>
          <w:b/>
          <w:bCs/>
        </w:rPr>
        <w:t xml:space="preserve">3.3 </w:t>
      </w:r>
      <w:r w:rsidRPr="00AD21EF">
        <w:rPr>
          <w:b/>
          <w:bCs/>
          <w:rtl/>
        </w:rPr>
        <w:t>الأصول المادية (الأجهزة والمعدات)</w:t>
      </w:r>
    </w:p>
    <w:p w14:paraId="07B5FA84" w14:textId="77777777" w:rsidR="00AD21EF" w:rsidRPr="00AD21EF" w:rsidRDefault="00AD21EF" w:rsidP="00AD21EF">
      <w:pPr>
        <w:bidi/>
        <w:spacing w:before="100" w:beforeAutospacing="1" w:after="100" w:afterAutospacing="1"/>
      </w:pPr>
      <w:r w:rsidRPr="00AD21EF">
        <w:rPr>
          <w:b/>
          <w:bCs/>
          <w:rtl/>
        </w:rPr>
        <w:t>الخوادم وأنظمة التخزين</w:t>
      </w:r>
      <w:r w:rsidRPr="00AD21EF">
        <w:rPr>
          <w:b/>
          <w:bCs/>
        </w:rPr>
        <w:t>:</w:t>
      </w:r>
    </w:p>
    <w:p w14:paraId="6B58518C" w14:textId="77777777" w:rsidR="00AD21EF" w:rsidRPr="00AD21EF" w:rsidRDefault="00AD21EF" w:rsidP="00AD21EF">
      <w:pPr>
        <w:numPr>
          <w:ilvl w:val="0"/>
          <w:numId w:val="155"/>
        </w:numPr>
        <w:bidi/>
        <w:spacing w:before="100" w:beforeAutospacing="1" w:after="100" w:afterAutospacing="1"/>
      </w:pPr>
      <w:r w:rsidRPr="00AD21EF">
        <w:t xml:space="preserve">40 </w:t>
      </w:r>
      <w:r w:rsidRPr="00AD21EF">
        <w:rPr>
          <w:rtl/>
        </w:rPr>
        <w:t>خادماً فعلياً في مركز البيانات الرئيسي</w:t>
      </w:r>
      <w:r w:rsidRPr="00AD21EF">
        <w:t xml:space="preserve"> (</w:t>
      </w:r>
      <w:r w:rsidRPr="00AD21EF">
        <w:rPr>
          <w:rtl/>
        </w:rPr>
        <w:t>خليط من خوادم</w:t>
      </w:r>
      <w:r w:rsidRPr="00AD21EF">
        <w:t xml:space="preserve"> HP ProLiant </w:t>
      </w:r>
      <w:r w:rsidRPr="00AD21EF">
        <w:rPr>
          <w:rtl/>
        </w:rPr>
        <w:t>و</w:t>
      </w:r>
      <w:r w:rsidRPr="00AD21EF">
        <w:t xml:space="preserve"> Dell PowerEdge).</w:t>
      </w:r>
    </w:p>
    <w:p w14:paraId="363D6B06" w14:textId="77777777" w:rsidR="00AD21EF" w:rsidRPr="00AD21EF" w:rsidRDefault="00AD21EF" w:rsidP="00AD21EF">
      <w:pPr>
        <w:numPr>
          <w:ilvl w:val="0"/>
          <w:numId w:val="155"/>
        </w:numPr>
        <w:bidi/>
        <w:spacing w:before="100" w:beforeAutospacing="1" w:after="100" w:afterAutospacing="1"/>
      </w:pPr>
      <w:r w:rsidRPr="00AD21EF">
        <w:rPr>
          <w:rtl/>
        </w:rPr>
        <w:t>بيئة افتراضية تعمل على منصة</w:t>
      </w:r>
      <w:r w:rsidRPr="00AD21EF">
        <w:t xml:space="preserve"> VMware vSphere </w:t>
      </w:r>
      <w:r w:rsidRPr="00AD21EF">
        <w:rPr>
          <w:rtl/>
        </w:rPr>
        <w:t>تضم أكثر من 200 خادم افتراضي</w:t>
      </w:r>
      <w:r w:rsidRPr="00AD21EF">
        <w:t>.</w:t>
      </w:r>
    </w:p>
    <w:p w14:paraId="6D3F8A7C" w14:textId="77777777" w:rsidR="00AD21EF" w:rsidRPr="00AD21EF" w:rsidRDefault="00AD21EF" w:rsidP="00AD21EF">
      <w:pPr>
        <w:numPr>
          <w:ilvl w:val="0"/>
          <w:numId w:val="155"/>
        </w:numPr>
        <w:bidi/>
        <w:spacing w:before="100" w:beforeAutospacing="1" w:after="100" w:afterAutospacing="1"/>
      </w:pPr>
      <w:r w:rsidRPr="00AD21EF">
        <w:rPr>
          <w:rtl/>
        </w:rPr>
        <w:t>أنظمة تخزين مركزية من نوع</w:t>
      </w:r>
      <w:r w:rsidRPr="00AD21EF">
        <w:t xml:space="preserve"> NetApp </w:t>
      </w:r>
      <w:r w:rsidRPr="00AD21EF">
        <w:rPr>
          <w:rtl/>
        </w:rPr>
        <w:t>و</w:t>
      </w:r>
      <w:r w:rsidRPr="00AD21EF">
        <w:t xml:space="preserve"> Dell EMC </w:t>
      </w:r>
      <w:r w:rsidRPr="00AD21EF">
        <w:rPr>
          <w:rtl/>
        </w:rPr>
        <w:t>بسعة إجمالية تزيد عن 200 تيرابايت</w:t>
      </w:r>
      <w:r w:rsidRPr="00AD21EF">
        <w:t>.</w:t>
      </w:r>
    </w:p>
    <w:p w14:paraId="39B0B7ED" w14:textId="77777777" w:rsidR="00AD21EF" w:rsidRPr="00AD21EF" w:rsidRDefault="00AD21EF" w:rsidP="00AD21EF">
      <w:pPr>
        <w:numPr>
          <w:ilvl w:val="0"/>
          <w:numId w:val="155"/>
        </w:numPr>
        <w:bidi/>
        <w:spacing w:before="100" w:beforeAutospacing="1" w:after="100" w:afterAutospacing="1"/>
      </w:pPr>
      <w:r w:rsidRPr="00AD21EF">
        <w:t xml:space="preserve">10 </w:t>
      </w:r>
      <w:r w:rsidRPr="00AD21EF">
        <w:rPr>
          <w:rtl/>
        </w:rPr>
        <w:t>خوادم فعلية في مركز التعافي من الكوارث بجدة مع بيئة افتراضية مصغرة</w:t>
      </w:r>
      <w:r w:rsidRPr="00AD21EF">
        <w:t>.</w:t>
      </w:r>
    </w:p>
    <w:p w14:paraId="4B8CC2C2" w14:textId="77777777" w:rsidR="00AD21EF" w:rsidRPr="00AD21EF" w:rsidRDefault="00AD21EF" w:rsidP="00AD21EF">
      <w:pPr>
        <w:numPr>
          <w:ilvl w:val="0"/>
          <w:numId w:val="155"/>
        </w:numPr>
        <w:bidi/>
        <w:spacing w:before="100" w:beforeAutospacing="1" w:after="100" w:afterAutospacing="1"/>
      </w:pPr>
      <w:r w:rsidRPr="00AD21EF">
        <w:rPr>
          <w:rtl/>
        </w:rPr>
        <w:t>خادم نسخ احتياطي مخصص</w:t>
      </w:r>
      <w:r w:rsidRPr="00AD21EF">
        <w:t xml:space="preserve"> (Veritas NetBackup) </w:t>
      </w:r>
      <w:r w:rsidRPr="00AD21EF">
        <w:rPr>
          <w:rtl/>
        </w:rPr>
        <w:t>مع مكتبة أشرطة</w:t>
      </w:r>
      <w:r w:rsidRPr="00AD21EF">
        <w:t>.</w:t>
      </w:r>
    </w:p>
    <w:p w14:paraId="72186723" w14:textId="77777777" w:rsidR="00AD21EF" w:rsidRPr="00AD21EF" w:rsidRDefault="00AD21EF" w:rsidP="00AD21EF">
      <w:pPr>
        <w:numPr>
          <w:ilvl w:val="0"/>
          <w:numId w:val="155"/>
        </w:numPr>
        <w:bidi/>
        <w:spacing w:before="100" w:beforeAutospacing="1" w:after="100" w:afterAutospacing="1"/>
      </w:pPr>
      <w:r w:rsidRPr="00AD21EF">
        <w:rPr>
          <w:rtl/>
        </w:rPr>
        <w:t>خوادم مخصصة لقواعد البيانات الرئيسية مع تكوين عنقودي عالي التوفر</w:t>
      </w:r>
      <w:r w:rsidRPr="00AD21EF">
        <w:t>.</w:t>
      </w:r>
    </w:p>
    <w:p w14:paraId="2D39A1AD" w14:textId="77777777" w:rsidR="00AD21EF" w:rsidRPr="00AD21EF" w:rsidRDefault="00AD21EF" w:rsidP="00AD21EF">
      <w:pPr>
        <w:bidi/>
        <w:spacing w:before="100" w:beforeAutospacing="1" w:after="100" w:afterAutospacing="1"/>
      </w:pPr>
      <w:r w:rsidRPr="00AD21EF">
        <w:rPr>
          <w:b/>
          <w:bCs/>
          <w:rtl/>
        </w:rPr>
        <w:t>أجهزة الشبكة والاتصالات</w:t>
      </w:r>
      <w:r w:rsidRPr="00AD21EF">
        <w:rPr>
          <w:b/>
          <w:bCs/>
        </w:rPr>
        <w:t>:</w:t>
      </w:r>
    </w:p>
    <w:p w14:paraId="16FC3C59" w14:textId="77777777" w:rsidR="00AD21EF" w:rsidRPr="00AD21EF" w:rsidRDefault="00AD21EF" w:rsidP="00AD21EF">
      <w:pPr>
        <w:numPr>
          <w:ilvl w:val="0"/>
          <w:numId w:val="156"/>
        </w:numPr>
        <w:bidi/>
        <w:spacing w:before="100" w:beforeAutospacing="1" w:after="100" w:afterAutospacing="1"/>
      </w:pPr>
      <w:r w:rsidRPr="00AD21EF">
        <w:rPr>
          <w:rtl/>
        </w:rPr>
        <w:t>أجهزة توجيه رئيسية من نوع</w:t>
      </w:r>
      <w:r w:rsidRPr="00AD21EF">
        <w:t xml:space="preserve"> Cisco ASR </w:t>
      </w:r>
      <w:r w:rsidRPr="00AD21EF">
        <w:rPr>
          <w:rtl/>
        </w:rPr>
        <w:t>في مركز البيانات</w:t>
      </w:r>
      <w:r w:rsidRPr="00AD21EF">
        <w:t>.</w:t>
      </w:r>
    </w:p>
    <w:p w14:paraId="65A3D548" w14:textId="77777777" w:rsidR="00AD21EF" w:rsidRPr="00AD21EF" w:rsidRDefault="00AD21EF" w:rsidP="00AD21EF">
      <w:pPr>
        <w:numPr>
          <w:ilvl w:val="0"/>
          <w:numId w:val="156"/>
        </w:numPr>
        <w:bidi/>
        <w:spacing w:before="100" w:beforeAutospacing="1" w:after="100" w:afterAutospacing="1"/>
      </w:pPr>
      <w:r w:rsidRPr="00AD21EF">
        <w:rPr>
          <w:rtl/>
        </w:rPr>
        <w:t>مبدلات شبكة من نوع</w:t>
      </w:r>
      <w:r w:rsidRPr="00AD21EF">
        <w:t xml:space="preserve"> Cisco Catalyst </w:t>
      </w:r>
      <w:r w:rsidRPr="00AD21EF">
        <w:rPr>
          <w:rtl/>
        </w:rPr>
        <w:t>في الشبكة الداخلية</w:t>
      </w:r>
      <w:r w:rsidRPr="00AD21EF">
        <w:t>.</w:t>
      </w:r>
    </w:p>
    <w:p w14:paraId="593A18C6" w14:textId="77777777" w:rsidR="00AD21EF" w:rsidRPr="00AD21EF" w:rsidRDefault="00AD21EF" w:rsidP="00AD21EF">
      <w:pPr>
        <w:numPr>
          <w:ilvl w:val="0"/>
          <w:numId w:val="156"/>
        </w:numPr>
        <w:bidi/>
        <w:spacing w:before="100" w:beforeAutospacing="1" w:after="100" w:afterAutospacing="1"/>
      </w:pPr>
      <w:r w:rsidRPr="00AD21EF">
        <w:rPr>
          <w:rtl/>
        </w:rPr>
        <w:t>أجهزة توجيه فرعية في كل فرع من فروع البنك</w:t>
      </w:r>
      <w:r w:rsidRPr="00AD21EF">
        <w:t>.</w:t>
      </w:r>
    </w:p>
    <w:p w14:paraId="24D55A2B" w14:textId="77777777" w:rsidR="00AD21EF" w:rsidRPr="00AD21EF" w:rsidRDefault="00AD21EF" w:rsidP="00AD21EF">
      <w:pPr>
        <w:numPr>
          <w:ilvl w:val="0"/>
          <w:numId w:val="156"/>
        </w:numPr>
        <w:bidi/>
        <w:spacing w:before="100" w:beforeAutospacing="1" w:after="100" w:afterAutospacing="1"/>
      </w:pPr>
      <w:r w:rsidRPr="00AD21EF">
        <w:rPr>
          <w:rtl/>
        </w:rPr>
        <w:lastRenderedPageBreak/>
        <w:t>نقاط وصول لاسلكية</w:t>
      </w:r>
      <w:r w:rsidRPr="00AD21EF">
        <w:t xml:space="preserve"> (Cisco Aironet) </w:t>
      </w:r>
      <w:r w:rsidRPr="00AD21EF">
        <w:rPr>
          <w:rtl/>
        </w:rPr>
        <w:t>في جميع مباني البنك</w:t>
      </w:r>
      <w:r w:rsidRPr="00AD21EF">
        <w:t>.</w:t>
      </w:r>
    </w:p>
    <w:p w14:paraId="27F0EF3A" w14:textId="77777777" w:rsidR="00AD21EF" w:rsidRPr="00AD21EF" w:rsidRDefault="00AD21EF" w:rsidP="00AD21EF">
      <w:pPr>
        <w:numPr>
          <w:ilvl w:val="0"/>
          <w:numId w:val="156"/>
        </w:numPr>
        <w:bidi/>
        <w:spacing w:before="100" w:beforeAutospacing="1" w:after="100" w:afterAutospacing="1"/>
      </w:pPr>
      <w:r w:rsidRPr="00AD21EF">
        <w:rPr>
          <w:rtl/>
        </w:rPr>
        <w:t>أنظمة اتصال هاتفي</w:t>
      </w:r>
      <w:r w:rsidRPr="00AD21EF">
        <w:t xml:space="preserve"> IP (Cisco Unified Communications).</w:t>
      </w:r>
    </w:p>
    <w:p w14:paraId="6116421C" w14:textId="77777777" w:rsidR="00AD21EF" w:rsidRPr="00AD21EF" w:rsidRDefault="00AD21EF" w:rsidP="00AD21EF">
      <w:pPr>
        <w:numPr>
          <w:ilvl w:val="0"/>
          <w:numId w:val="156"/>
        </w:numPr>
        <w:bidi/>
        <w:spacing w:before="100" w:beforeAutospacing="1" w:after="100" w:afterAutospacing="1"/>
      </w:pPr>
      <w:r w:rsidRPr="00AD21EF">
        <w:rPr>
          <w:rtl/>
        </w:rPr>
        <w:t>روابط اتصال مزدوجة بين مركز البيانات الرئيسي ومركز التعافي من الكوارث</w:t>
      </w:r>
      <w:r w:rsidRPr="00AD21EF">
        <w:t>.</w:t>
      </w:r>
    </w:p>
    <w:p w14:paraId="2DF3154C" w14:textId="77777777" w:rsidR="00AD21EF" w:rsidRPr="00AD21EF" w:rsidRDefault="00AD21EF" w:rsidP="00AD21EF">
      <w:pPr>
        <w:numPr>
          <w:ilvl w:val="0"/>
          <w:numId w:val="156"/>
        </w:numPr>
        <w:bidi/>
        <w:spacing w:before="100" w:beforeAutospacing="1" w:after="100" w:afterAutospacing="1"/>
      </w:pPr>
      <w:r w:rsidRPr="00AD21EF">
        <w:rPr>
          <w:rtl/>
        </w:rPr>
        <w:t>خطوط اتصال مؤمنة مع شبكة المدفوعات الوطنية والبنك المركزي</w:t>
      </w:r>
      <w:r w:rsidRPr="00AD21EF">
        <w:t>.</w:t>
      </w:r>
    </w:p>
    <w:p w14:paraId="6184D861" w14:textId="77777777" w:rsidR="00AD21EF" w:rsidRPr="00AD21EF" w:rsidRDefault="00AD21EF" w:rsidP="00AD21EF">
      <w:pPr>
        <w:numPr>
          <w:ilvl w:val="0"/>
          <w:numId w:val="156"/>
        </w:numPr>
        <w:bidi/>
        <w:spacing w:before="100" w:beforeAutospacing="1" w:after="100" w:afterAutospacing="1"/>
      </w:pPr>
      <w:r w:rsidRPr="00AD21EF">
        <w:rPr>
          <w:rtl/>
        </w:rPr>
        <w:t>أجهزة مودم احتياطية للاتصال في حالات الطوارئ</w:t>
      </w:r>
      <w:r w:rsidRPr="00AD21EF">
        <w:t>.</w:t>
      </w:r>
    </w:p>
    <w:p w14:paraId="406DDDED" w14:textId="77777777" w:rsidR="00AD21EF" w:rsidRPr="00AD21EF" w:rsidRDefault="00AD21EF" w:rsidP="00AD21EF">
      <w:pPr>
        <w:bidi/>
        <w:spacing w:before="100" w:beforeAutospacing="1" w:after="100" w:afterAutospacing="1"/>
      </w:pPr>
      <w:r w:rsidRPr="00AD21EF">
        <w:rPr>
          <w:b/>
          <w:bCs/>
          <w:rtl/>
        </w:rPr>
        <w:t>أجهزة المستخدم النهائي</w:t>
      </w:r>
      <w:r w:rsidRPr="00AD21EF">
        <w:rPr>
          <w:b/>
          <w:bCs/>
        </w:rPr>
        <w:t>:</w:t>
      </w:r>
    </w:p>
    <w:p w14:paraId="51E79B06" w14:textId="77777777" w:rsidR="00AD21EF" w:rsidRPr="00AD21EF" w:rsidRDefault="00AD21EF" w:rsidP="00AD21EF">
      <w:pPr>
        <w:numPr>
          <w:ilvl w:val="0"/>
          <w:numId w:val="157"/>
        </w:numPr>
        <w:bidi/>
        <w:spacing w:before="100" w:beforeAutospacing="1" w:after="100" w:afterAutospacing="1"/>
      </w:pPr>
      <w:r w:rsidRPr="00AD21EF">
        <w:rPr>
          <w:rtl/>
        </w:rPr>
        <w:t>حوالي 2,000 جهاز حاسوب محمول</w:t>
      </w:r>
      <w:r w:rsidRPr="00AD21EF">
        <w:t xml:space="preserve"> (HP EliteBook) </w:t>
      </w:r>
      <w:r w:rsidRPr="00AD21EF">
        <w:rPr>
          <w:rtl/>
        </w:rPr>
        <w:t>للموظفين</w:t>
      </w:r>
      <w:r w:rsidRPr="00AD21EF">
        <w:t>.</w:t>
      </w:r>
    </w:p>
    <w:p w14:paraId="3D330B6C" w14:textId="77777777" w:rsidR="00AD21EF" w:rsidRPr="00AD21EF" w:rsidRDefault="00AD21EF" w:rsidP="00AD21EF">
      <w:pPr>
        <w:numPr>
          <w:ilvl w:val="0"/>
          <w:numId w:val="157"/>
        </w:numPr>
        <w:bidi/>
        <w:spacing w:before="100" w:beforeAutospacing="1" w:after="100" w:afterAutospacing="1"/>
      </w:pPr>
      <w:r w:rsidRPr="00AD21EF">
        <w:rPr>
          <w:rtl/>
        </w:rPr>
        <w:t>حوالي 500 جهاز حاسوب مكتبي</w:t>
      </w:r>
      <w:r w:rsidRPr="00AD21EF">
        <w:t xml:space="preserve"> (HP EliteDesk) </w:t>
      </w:r>
      <w:r w:rsidRPr="00AD21EF">
        <w:rPr>
          <w:rtl/>
        </w:rPr>
        <w:t>في المكاتب الثابتة</w:t>
      </w:r>
      <w:r w:rsidRPr="00AD21EF">
        <w:t>.</w:t>
      </w:r>
    </w:p>
    <w:p w14:paraId="6A4A0AB2" w14:textId="77777777" w:rsidR="00AD21EF" w:rsidRPr="00AD21EF" w:rsidRDefault="00AD21EF" w:rsidP="00AD21EF">
      <w:pPr>
        <w:numPr>
          <w:ilvl w:val="0"/>
          <w:numId w:val="157"/>
        </w:numPr>
        <w:bidi/>
        <w:spacing w:before="100" w:beforeAutospacing="1" w:after="100" w:afterAutospacing="1"/>
      </w:pPr>
      <w:r w:rsidRPr="00AD21EF">
        <w:rPr>
          <w:rtl/>
        </w:rPr>
        <w:t>حوالي 300 طابعة شبكية متعددة الوظائف موزعة على المكاتب والفروع</w:t>
      </w:r>
      <w:r w:rsidRPr="00AD21EF">
        <w:t>.</w:t>
      </w:r>
    </w:p>
    <w:p w14:paraId="35892E0C" w14:textId="77777777" w:rsidR="00AD21EF" w:rsidRPr="00AD21EF" w:rsidRDefault="00AD21EF" w:rsidP="00AD21EF">
      <w:pPr>
        <w:numPr>
          <w:ilvl w:val="0"/>
          <w:numId w:val="157"/>
        </w:numPr>
        <w:bidi/>
        <w:spacing w:before="100" w:beforeAutospacing="1" w:after="100" w:afterAutospacing="1"/>
      </w:pPr>
      <w:r w:rsidRPr="00AD21EF">
        <w:rPr>
          <w:rtl/>
        </w:rPr>
        <w:t>أجهزة لوحية</w:t>
      </w:r>
      <w:r w:rsidRPr="00AD21EF">
        <w:t xml:space="preserve"> (iPad) </w:t>
      </w:r>
      <w:r w:rsidRPr="00AD21EF">
        <w:rPr>
          <w:rtl/>
        </w:rPr>
        <w:t>تستخدم من قبل بعض المدراء وكبار الموظفين</w:t>
      </w:r>
      <w:r w:rsidRPr="00AD21EF">
        <w:t>.</w:t>
      </w:r>
    </w:p>
    <w:p w14:paraId="6AB864F6" w14:textId="77777777" w:rsidR="00AD21EF" w:rsidRPr="00AD21EF" w:rsidRDefault="00AD21EF" w:rsidP="00AD21EF">
      <w:pPr>
        <w:numPr>
          <w:ilvl w:val="0"/>
          <w:numId w:val="157"/>
        </w:numPr>
        <w:bidi/>
        <w:spacing w:before="100" w:beforeAutospacing="1" w:after="100" w:afterAutospacing="1"/>
      </w:pPr>
      <w:r w:rsidRPr="00AD21EF">
        <w:rPr>
          <w:rtl/>
        </w:rPr>
        <w:t>هواتف ذكية مؤسسية</w:t>
      </w:r>
      <w:r w:rsidRPr="00AD21EF">
        <w:t xml:space="preserve"> (iPhone) </w:t>
      </w:r>
      <w:r w:rsidRPr="00AD21EF">
        <w:rPr>
          <w:rtl/>
        </w:rPr>
        <w:t>لما يقرب من 200 مدير وموظف متنقل</w:t>
      </w:r>
      <w:r w:rsidRPr="00AD21EF">
        <w:t>.</w:t>
      </w:r>
    </w:p>
    <w:p w14:paraId="3F063312" w14:textId="77777777" w:rsidR="00AD21EF" w:rsidRPr="00AD21EF" w:rsidRDefault="00AD21EF" w:rsidP="00AD21EF">
      <w:pPr>
        <w:bidi/>
        <w:spacing w:before="100" w:beforeAutospacing="1" w:after="100" w:afterAutospacing="1"/>
      </w:pPr>
      <w:r w:rsidRPr="00AD21EF">
        <w:rPr>
          <w:b/>
          <w:bCs/>
          <w:rtl/>
        </w:rPr>
        <w:t>أجهزة الخدمة الذاتية</w:t>
      </w:r>
      <w:r w:rsidRPr="00AD21EF">
        <w:rPr>
          <w:b/>
          <w:bCs/>
        </w:rPr>
        <w:t>:</w:t>
      </w:r>
    </w:p>
    <w:p w14:paraId="6BE1FD1F" w14:textId="77777777" w:rsidR="00AD21EF" w:rsidRPr="00AD21EF" w:rsidRDefault="00AD21EF" w:rsidP="00AD21EF">
      <w:pPr>
        <w:numPr>
          <w:ilvl w:val="0"/>
          <w:numId w:val="158"/>
        </w:numPr>
        <w:bidi/>
        <w:spacing w:before="100" w:beforeAutospacing="1" w:after="100" w:afterAutospacing="1"/>
      </w:pPr>
      <w:r w:rsidRPr="00AD21EF">
        <w:rPr>
          <w:rtl/>
        </w:rPr>
        <w:t>حوالي 150 جهاز صراف آلي</w:t>
      </w:r>
      <w:r w:rsidRPr="00AD21EF">
        <w:t xml:space="preserve"> (ATM) </w:t>
      </w:r>
      <w:r w:rsidRPr="00AD21EF">
        <w:rPr>
          <w:rtl/>
        </w:rPr>
        <w:t>من نوع</w:t>
      </w:r>
      <w:r w:rsidRPr="00AD21EF">
        <w:t xml:space="preserve"> NCR </w:t>
      </w:r>
      <w:r w:rsidRPr="00AD21EF">
        <w:rPr>
          <w:rtl/>
        </w:rPr>
        <w:t>و</w:t>
      </w:r>
      <w:r w:rsidRPr="00AD21EF">
        <w:t xml:space="preserve"> Diebold.</w:t>
      </w:r>
    </w:p>
    <w:p w14:paraId="57B88852" w14:textId="77777777" w:rsidR="00AD21EF" w:rsidRPr="00AD21EF" w:rsidRDefault="00AD21EF" w:rsidP="00AD21EF">
      <w:pPr>
        <w:numPr>
          <w:ilvl w:val="0"/>
          <w:numId w:val="158"/>
        </w:numPr>
        <w:bidi/>
        <w:spacing w:before="100" w:beforeAutospacing="1" w:after="100" w:afterAutospacing="1"/>
      </w:pPr>
      <w:r w:rsidRPr="00AD21EF">
        <w:rPr>
          <w:rtl/>
        </w:rPr>
        <w:t>حوالي 20 جهاز إيداع نقدي وشيكات</w:t>
      </w:r>
      <w:r w:rsidRPr="00AD21EF">
        <w:t>.</w:t>
      </w:r>
    </w:p>
    <w:p w14:paraId="5D528795" w14:textId="77777777" w:rsidR="00AD21EF" w:rsidRPr="00AD21EF" w:rsidRDefault="00AD21EF" w:rsidP="00AD21EF">
      <w:pPr>
        <w:numPr>
          <w:ilvl w:val="0"/>
          <w:numId w:val="158"/>
        </w:numPr>
        <w:bidi/>
        <w:spacing w:before="100" w:beforeAutospacing="1" w:after="100" w:afterAutospacing="1"/>
      </w:pPr>
      <w:r w:rsidRPr="00AD21EF">
        <w:rPr>
          <w:rtl/>
        </w:rPr>
        <w:t>أجهزة كشف التزوير وعد النقود في الفروع</w:t>
      </w:r>
      <w:r w:rsidRPr="00AD21EF">
        <w:t>.</w:t>
      </w:r>
    </w:p>
    <w:p w14:paraId="42283825" w14:textId="77777777" w:rsidR="00AD21EF" w:rsidRPr="00AD21EF" w:rsidRDefault="00AD21EF" w:rsidP="00AD21EF">
      <w:pPr>
        <w:bidi/>
        <w:spacing w:before="100" w:beforeAutospacing="1" w:after="100" w:afterAutospacing="1"/>
      </w:pPr>
      <w:r w:rsidRPr="00AD21EF">
        <w:rPr>
          <w:b/>
          <w:bCs/>
          <w:rtl/>
        </w:rPr>
        <w:t>البنية التحتية للمرافق</w:t>
      </w:r>
      <w:r w:rsidRPr="00AD21EF">
        <w:rPr>
          <w:b/>
          <w:bCs/>
        </w:rPr>
        <w:t>:</w:t>
      </w:r>
    </w:p>
    <w:p w14:paraId="1BFEB531" w14:textId="77777777" w:rsidR="00AD21EF" w:rsidRPr="00AD21EF" w:rsidRDefault="00AD21EF" w:rsidP="00AD21EF">
      <w:pPr>
        <w:numPr>
          <w:ilvl w:val="0"/>
          <w:numId w:val="159"/>
        </w:numPr>
        <w:bidi/>
        <w:spacing w:before="100" w:beforeAutospacing="1" w:after="100" w:afterAutospacing="1"/>
      </w:pPr>
      <w:r w:rsidRPr="00AD21EF">
        <w:rPr>
          <w:rtl/>
        </w:rPr>
        <w:t>أنظمة تكييف دقيقة</w:t>
      </w:r>
      <w:r w:rsidRPr="00AD21EF">
        <w:t xml:space="preserve"> (Precision Cooling) </w:t>
      </w:r>
      <w:r w:rsidRPr="00AD21EF">
        <w:rPr>
          <w:rtl/>
        </w:rPr>
        <w:t>في مراكز البيانات</w:t>
      </w:r>
      <w:r w:rsidRPr="00AD21EF">
        <w:t>.</w:t>
      </w:r>
    </w:p>
    <w:p w14:paraId="1579D2CC" w14:textId="77777777" w:rsidR="00AD21EF" w:rsidRPr="00AD21EF" w:rsidRDefault="00AD21EF" w:rsidP="00AD21EF">
      <w:pPr>
        <w:numPr>
          <w:ilvl w:val="0"/>
          <w:numId w:val="159"/>
        </w:numPr>
        <w:bidi/>
        <w:spacing w:before="100" w:beforeAutospacing="1" w:after="100" w:afterAutospacing="1"/>
      </w:pPr>
      <w:r w:rsidRPr="00AD21EF">
        <w:rPr>
          <w:rtl/>
        </w:rPr>
        <w:t>أنظمة إمداد طاقة غير منقطعة</w:t>
      </w:r>
      <w:r w:rsidRPr="00AD21EF">
        <w:t xml:space="preserve"> (UPS) </w:t>
      </w:r>
      <w:r w:rsidRPr="00AD21EF">
        <w:rPr>
          <w:rtl/>
        </w:rPr>
        <w:t>في جميع المواقع الحرجة</w:t>
      </w:r>
      <w:r w:rsidRPr="00AD21EF">
        <w:t>.</w:t>
      </w:r>
    </w:p>
    <w:p w14:paraId="7D98A636" w14:textId="77777777" w:rsidR="00AD21EF" w:rsidRPr="00AD21EF" w:rsidRDefault="00AD21EF" w:rsidP="00AD21EF">
      <w:pPr>
        <w:numPr>
          <w:ilvl w:val="0"/>
          <w:numId w:val="159"/>
        </w:numPr>
        <w:bidi/>
        <w:spacing w:before="100" w:beforeAutospacing="1" w:after="100" w:afterAutospacing="1"/>
      </w:pPr>
      <w:r w:rsidRPr="00AD21EF">
        <w:rPr>
          <w:rtl/>
        </w:rPr>
        <w:t>مولدات كهرباء احتياطية في المقر الرئيسي ومركز التعافي من الكوارث والفروع الكبيرة</w:t>
      </w:r>
      <w:r w:rsidRPr="00AD21EF">
        <w:t>.</w:t>
      </w:r>
    </w:p>
    <w:p w14:paraId="642D581B" w14:textId="77777777" w:rsidR="00AD21EF" w:rsidRPr="00AD21EF" w:rsidRDefault="00AD21EF" w:rsidP="00AD21EF">
      <w:pPr>
        <w:numPr>
          <w:ilvl w:val="0"/>
          <w:numId w:val="159"/>
        </w:numPr>
        <w:bidi/>
        <w:spacing w:before="100" w:beforeAutospacing="1" w:after="100" w:afterAutospacing="1"/>
      </w:pPr>
      <w:r w:rsidRPr="00AD21EF">
        <w:rPr>
          <w:rtl/>
        </w:rPr>
        <w:t>أنظمة إنذار وإخماد حريق في مراكز البيانات</w:t>
      </w:r>
      <w:r w:rsidRPr="00AD21EF">
        <w:t>.</w:t>
      </w:r>
    </w:p>
    <w:p w14:paraId="3A99F2A1" w14:textId="77777777" w:rsidR="00AD21EF" w:rsidRPr="00AD21EF" w:rsidRDefault="00AD21EF" w:rsidP="00AD21EF">
      <w:pPr>
        <w:numPr>
          <w:ilvl w:val="0"/>
          <w:numId w:val="159"/>
        </w:numPr>
        <w:bidi/>
        <w:spacing w:before="100" w:beforeAutospacing="1" w:after="100" w:afterAutospacing="1"/>
      </w:pPr>
      <w:r w:rsidRPr="00AD21EF">
        <w:rPr>
          <w:rtl/>
        </w:rPr>
        <w:t>أنظمة التحكم في الدخول (بطاقات ذكية، بصمات) في المقر الرئيسي والفروع</w:t>
      </w:r>
      <w:r w:rsidRPr="00AD21EF">
        <w:t>.</w:t>
      </w:r>
    </w:p>
    <w:p w14:paraId="3EFDD6C4" w14:textId="77777777" w:rsidR="00AD21EF" w:rsidRPr="00AD21EF" w:rsidRDefault="00AD21EF" w:rsidP="00AD21EF">
      <w:pPr>
        <w:numPr>
          <w:ilvl w:val="0"/>
          <w:numId w:val="159"/>
        </w:numPr>
        <w:bidi/>
        <w:spacing w:before="100" w:beforeAutospacing="1" w:after="100" w:afterAutospacing="1"/>
      </w:pPr>
      <w:r w:rsidRPr="00AD21EF">
        <w:rPr>
          <w:rtl/>
        </w:rPr>
        <w:t>أنظمة مراقبة بالفيديو</w:t>
      </w:r>
      <w:r w:rsidRPr="00AD21EF">
        <w:t xml:space="preserve"> (CCTV) </w:t>
      </w:r>
      <w:r w:rsidRPr="00AD21EF">
        <w:rPr>
          <w:rtl/>
        </w:rPr>
        <w:t>تغطي جميع مباني البنك</w:t>
      </w:r>
      <w:r w:rsidRPr="00AD21EF">
        <w:t>.</w:t>
      </w:r>
    </w:p>
    <w:p w14:paraId="2B24F399" w14:textId="77777777" w:rsidR="00AD21EF" w:rsidRPr="00AD21EF" w:rsidRDefault="00AD21EF" w:rsidP="00AD21EF">
      <w:pPr>
        <w:bidi/>
        <w:spacing w:before="100" w:beforeAutospacing="1" w:after="100" w:afterAutospacing="1"/>
        <w:rPr>
          <w:b/>
          <w:bCs/>
        </w:rPr>
      </w:pPr>
      <w:r w:rsidRPr="00AD21EF">
        <w:rPr>
          <w:b/>
          <w:bCs/>
        </w:rPr>
        <w:t xml:space="preserve">3.4 </w:t>
      </w:r>
      <w:r w:rsidRPr="00AD21EF">
        <w:rPr>
          <w:b/>
          <w:bCs/>
          <w:rtl/>
        </w:rPr>
        <w:t>الأصول البشرية والخدمات</w:t>
      </w:r>
    </w:p>
    <w:p w14:paraId="43A1F89E" w14:textId="77777777" w:rsidR="00AD21EF" w:rsidRPr="00AD21EF" w:rsidRDefault="00AD21EF" w:rsidP="00AD21EF">
      <w:pPr>
        <w:bidi/>
        <w:spacing w:before="100" w:beforeAutospacing="1" w:after="100" w:afterAutospacing="1"/>
      </w:pPr>
      <w:r w:rsidRPr="00AD21EF">
        <w:rPr>
          <w:b/>
          <w:bCs/>
          <w:rtl/>
        </w:rPr>
        <w:t>الموارد البشرية الرئيسية لأمن المعلومات</w:t>
      </w:r>
      <w:r w:rsidRPr="00AD21EF">
        <w:rPr>
          <w:b/>
          <w:bCs/>
        </w:rPr>
        <w:t>:</w:t>
      </w:r>
    </w:p>
    <w:p w14:paraId="37CB9C8A" w14:textId="77777777" w:rsidR="00AD21EF" w:rsidRPr="00AD21EF" w:rsidRDefault="00AD21EF" w:rsidP="00AD21EF">
      <w:pPr>
        <w:numPr>
          <w:ilvl w:val="0"/>
          <w:numId w:val="160"/>
        </w:numPr>
        <w:bidi/>
        <w:spacing w:before="100" w:beforeAutospacing="1" w:after="100" w:afterAutospacing="1"/>
      </w:pPr>
      <w:r w:rsidRPr="00AD21EF">
        <w:rPr>
          <w:rtl/>
        </w:rPr>
        <w:t>مدير أمن المعلومات</w:t>
      </w:r>
      <w:r w:rsidRPr="00AD21EF">
        <w:t xml:space="preserve"> (CISO): </w:t>
      </w:r>
      <w:r w:rsidRPr="00AD21EF">
        <w:rPr>
          <w:rtl/>
        </w:rPr>
        <w:t>الأستاذة سارة الحربي</w:t>
      </w:r>
      <w:r w:rsidRPr="00AD21EF">
        <w:t>.</w:t>
      </w:r>
    </w:p>
    <w:p w14:paraId="19413D7E" w14:textId="77777777" w:rsidR="00AD21EF" w:rsidRPr="00AD21EF" w:rsidRDefault="00AD21EF" w:rsidP="00AD21EF">
      <w:pPr>
        <w:numPr>
          <w:ilvl w:val="0"/>
          <w:numId w:val="160"/>
        </w:numPr>
        <w:bidi/>
        <w:spacing w:before="100" w:beforeAutospacing="1" w:after="100" w:afterAutospacing="1"/>
      </w:pPr>
      <w:r w:rsidRPr="00AD21EF">
        <w:rPr>
          <w:rtl/>
        </w:rPr>
        <w:t>مدير تقنية المعلومات</w:t>
      </w:r>
      <w:r w:rsidRPr="00AD21EF">
        <w:t xml:space="preserve"> (CIO): </w:t>
      </w:r>
      <w:r w:rsidRPr="00AD21EF">
        <w:rPr>
          <w:rtl/>
        </w:rPr>
        <w:t>المهندس فهد العتيبي</w:t>
      </w:r>
      <w:r w:rsidRPr="00AD21EF">
        <w:t>.</w:t>
      </w:r>
    </w:p>
    <w:p w14:paraId="76E0B8B4" w14:textId="77777777" w:rsidR="00AD21EF" w:rsidRPr="00AD21EF" w:rsidRDefault="00AD21EF" w:rsidP="00AD21EF">
      <w:pPr>
        <w:numPr>
          <w:ilvl w:val="0"/>
          <w:numId w:val="160"/>
        </w:numPr>
        <w:bidi/>
        <w:spacing w:before="100" w:beforeAutospacing="1" w:after="100" w:afterAutospacing="1"/>
      </w:pPr>
      <w:r w:rsidRPr="00AD21EF">
        <w:rPr>
          <w:rtl/>
        </w:rPr>
        <w:t>فريق العمليات الأمنية</w:t>
      </w:r>
      <w:r w:rsidRPr="00AD21EF">
        <w:t xml:space="preserve"> (SOC): 8 </w:t>
      </w:r>
      <w:r w:rsidRPr="00AD21EF">
        <w:rPr>
          <w:rtl/>
        </w:rPr>
        <w:t>محللين أمنيين يعملون بنظام المناوبات</w:t>
      </w:r>
      <w:r w:rsidRPr="00AD21EF">
        <w:t>.</w:t>
      </w:r>
    </w:p>
    <w:p w14:paraId="261AB87E" w14:textId="77777777" w:rsidR="00AD21EF" w:rsidRPr="00AD21EF" w:rsidRDefault="00AD21EF" w:rsidP="00AD21EF">
      <w:pPr>
        <w:numPr>
          <w:ilvl w:val="0"/>
          <w:numId w:val="160"/>
        </w:numPr>
        <w:bidi/>
        <w:spacing w:before="100" w:beforeAutospacing="1" w:after="100" w:afterAutospacing="1"/>
      </w:pPr>
      <w:r w:rsidRPr="00AD21EF">
        <w:rPr>
          <w:rtl/>
        </w:rPr>
        <w:t>فريق حوكمة أمن المعلومات: 4 أخصائيين</w:t>
      </w:r>
      <w:r w:rsidRPr="00AD21EF">
        <w:t>.</w:t>
      </w:r>
    </w:p>
    <w:p w14:paraId="6A249136" w14:textId="77777777" w:rsidR="00AD21EF" w:rsidRPr="00AD21EF" w:rsidRDefault="00AD21EF" w:rsidP="00AD21EF">
      <w:pPr>
        <w:numPr>
          <w:ilvl w:val="0"/>
          <w:numId w:val="160"/>
        </w:numPr>
        <w:bidi/>
        <w:spacing w:before="100" w:beforeAutospacing="1" w:after="100" w:afterAutospacing="1"/>
      </w:pPr>
      <w:r w:rsidRPr="00AD21EF">
        <w:rPr>
          <w:rtl/>
        </w:rPr>
        <w:t>فريق الاستجابة للحوادث: 3 أخصائيين</w:t>
      </w:r>
      <w:r w:rsidRPr="00AD21EF">
        <w:t>.</w:t>
      </w:r>
    </w:p>
    <w:p w14:paraId="17E3C3D9" w14:textId="77777777" w:rsidR="00AD21EF" w:rsidRPr="00AD21EF" w:rsidRDefault="00AD21EF" w:rsidP="00AD21EF">
      <w:pPr>
        <w:numPr>
          <w:ilvl w:val="0"/>
          <w:numId w:val="160"/>
        </w:numPr>
        <w:bidi/>
        <w:spacing w:before="100" w:beforeAutospacing="1" w:after="100" w:afterAutospacing="1"/>
      </w:pPr>
      <w:r w:rsidRPr="00AD21EF">
        <w:rPr>
          <w:rtl/>
        </w:rPr>
        <w:t>فريق تقييم المخاطر والثغرات: 2 أخصائيين</w:t>
      </w:r>
      <w:r w:rsidRPr="00AD21EF">
        <w:t>.</w:t>
      </w:r>
    </w:p>
    <w:p w14:paraId="17DD1FA5" w14:textId="77777777" w:rsidR="00AD21EF" w:rsidRPr="00AD21EF" w:rsidRDefault="00AD21EF" w:rsidP="00AD21EF">
      <w:pPr>
        <w:numPr>
          <w:ilvl w:val="0"/>
          <w:numId w:val="160"/>
        </w:numPr>
        <w:bidi/>
        <w:spacing w:before="100" w:beforeAutospacing="1" w:after="100" w:afterAutospacing="1"/>
      </w:pPr>
      <w:r w:rsidRPr="00AD21EF">
        <w:rPr>
          <w:rtl/>
        </w:rPr>
        <w:t>مدير الشبكات: 1 مدير و 5 مهندسين</w:t>
      </w:r>
      <w:r w:rsidRPr="00AD21EF">
        <w:t>.</w:t>
      </w:r>
    </w:p>
    <w:p w14:paraId="1913BF2E" w14:textId="77777777" w:rsidR="00AD21EF" w:rsidRPr="00AD21EF" w:rsidRDefault="00AD21EF" w:rsidP="00AD21EF">
      <w:pPr>
        <w:numPr>
          <w:ilvl w:val="0"/>
          <w:numId w:val="160"/>
        </w:numPr>
        <w:bidi/>
        <w:spacing w:before="100" w:beforeAutospacing="1" w:after="100" w:afterAutospacing="1"/>
      </w:pPr>
      <w:r w:rsidRPr="00AD21EF">
        <w:rPr>
          <w:rtl/>
        </w:rPr>
        <w:t>مديرو قواعد البيانات: 3 مديرين</w:t>
      </w:r>
      <w:r w:rsidRPr="00AD21EF">
        <w:t>.</w:t>
      </w:r>
    </w:p>
    <w:p w14:paraId="259A1111" w14:textId="77777777" w:rsidR="00AD21EF" w:rsidRPr="00AD21EF" w:rsidRDefault="00AD21EF" w:rsidP="00AD21EF">
      <w:pPr>
        <w:numPr>
          <w:ilvl w:val="0"/>
          <w:numId w:val="160"/>
        </w:numPr>
        <w:bidi/>
        <w:spacing w:before="100" w:beforeAutospacing="1" w:after="100" w:afterAutospacing="1"/>
      </w:pPr>
      <w:r w:rsidRPr="00AD21EF">
        <w:rPr>
          <w:rtl/>
        </w:rPr>
        <w:t>فريق تطوير البرمجيات: 25 مطوراً (معظمهم يركز على تطبيق آفاق بلس)</w:t>
      </w:r>
      <w:r w:rsidRPr="00AD21EF">
        <w:t>.</w:t>
      </w:r>
    </w:p>
    <w:p w14:paraId="228D8C59" w14:textId="77777777" w:rsidR="00AD21EF" w:rsidRPr="00AD21EF" w:rsidRDefault="00AD21EF" w:rsidP="00AD21EF">
      <w:pPr>
        <w:bidi/>
        <w:spacing w:before="100" w:beforeAutospacing="1" w:after="100" w:afterAutospacing="1"/>
      </w:pPr>
      <w:r w:rsidRPr="00AD21EF">
        <w:rPr>
          <w:b/>
          <w:bCs/>
          <w:rtl/>
        </w:rPr>
        <w:t>الخدمات الخارجية والموردين الرئيسيين</w:t>
      </w:r>
      <w:r w:rsidRPr="00AD21EF">
        <w:rPr>
          <w:b/>
          <w:bCs/>
        </w:rPr>
        <w:t>:</w:t>
      </w:r>
    </w:p>
    <w:p w14:paraId="2B4DFDA3" w14:textId="77777777" w:rsidR="00AD21EF" w:rsidRPr="00AD21EF" w:rsidRDefault="00AD21EF" w:rsidP="00AD21EF">
      <w:pPr>
        <w:numPr>
          <w:ilvl w:val="0"/>
          <w:numId w:val="161"/>
        </w:numPr>
        <w:bidi/>
        <w:spacing w:before="100" w:beforeAutospacing="1" w:after="100" w:afterAutospacing="1"/>
      </w:pPr>
      <w:r w:rsidRPr="00AD21EF">
        <w:rPr>
          <w:rtl/>
        </w:rPr>
        <w:t>مزود خدمة الإنترنت الرئيسي: شركة الاتصالات السعودية</w:t>
      </w:r>
      <w:r w:rsidRPr="00AD21EF">
        <w:t>.</w:t>
      </w:r>
    </w:p>
    <w:p w14:paraId="6A081EBE" w14:textId="77777777" w:rsidR="00AD21EF" w:rsidRPr="00AD21EF" w:rsidRDefault="00AD21EF" w:rsidP="00AD21EF">
      <w:pPr>
        <w:numPr>
          <w:ilvl w:val="0"/>
          <w:numId w:val="161"/>
        </w:numPr>
        <w:bidi/>
        <w:spacing w:before="100" w:beforeAutospacing="1" w:after="100" w:afterAutospacing="1"/>
      </w:pPr>
      <w:r w:rsidRPr="00AD21EF">
        <w:rPr>
          <w:rtl/>
        </w:rPr>
        <w:t>مزود الخدمة السحابية لبعض الأنظمة غير الحرجة</w:t>
      </w:r>
      <w:r w:rsidRPr="00AD21EF">
        <w:t>: Amazon Web Services.</w:t>
      </w:r>
    </w:p>
    <w:p w14:paraId="549058A2" w14:textId="77777777" w:rsidR="00AD21EF" w:rsidRPr="00AD21EF" w:rsidRDefault="00AD21EF" w:rsidP="00AD21EF">
      <w:pPr>
        <w:numPr>
          <w:ilvl w:val="0"/>
          <w:numId w:val="161"/>
        </w:numPr>
        <w:bidi/>
        <w:spacing w:before="100" w:beforeAutospacing="1" w:after="100" w:afterAutospacing="1"/>
      </w:pPr>
      <w:r w:rsidRPr="00AD21EF">
        <w:rPr>
          <w:rtl/>
        </w:rPr>
        <w:t>استشاري فحص الثغرات الخارجي: شركة متخصصة في الأمن السيبراني</w:t>
      </w:r>
      <w:r w:rsidRPr="00AD21EF">
        <w:t>.</w:t>
      </w:r>
    </w:p>
    <w:p w14:paraId="40A51120" w14:textId="77777777" w:rsidR="00AD21EF" w:rsidRPr="00AD21EF" w:rsidRDefault="00AD21EF" w:rsidP="00AD21EF">
      <w:pPr>
        <w:numPr>
          <w:ilvl w:val="0"/>
          <w:numId w:val="161"/>
        </w:numPr>
        <w:bidi/>
        <w:spacing w:before="100" w:beforeAutospacing="1" w:after="100" w:afterAutospacing="1"/>
      </w:pPr>
      <w:r w:rsidRPr="00AD21EF">
        <w:rPr>
          <w:rtl/>
        </w:rPr>
        <w:t>شركة تطوير تطبيقات الهاتف المحمول المتعاقد معها لتطوير جزء من تطبيق آفاق بلس</w:t>
      </w:r>
      <w:r w:rsidRPr="00AD21EF">
        <w:t>.</w:t>
      </w:r>
    </w:p>
    <w:p w14:paraId="178EBD0A" w14:textId="77777777" w:rsidR="00AD21EF" w:rsidRPr="00AD21EF" w:rsidRDefault="00AD21EF" w:rsidP="00AD21EF">
      <w:pPr>
        <w:numPr>
          <w:ilvl w:val="0"/>
          <w:numId w:val="161"/>
        </w:numPr>
        <w:bidi/>
        <w:spacing w:before="100" w:beforeAutospacing="1" w:after="100" w:afterAutospacing="1"/>
      </w:pPr>
      <w:r w:rsidRPr="00AD21EF">
        <w:rPr>
          <w:rtl/>
        </w:rPr>
        <w:t>مزود خدمة إدارة وصيانة أجهزة الصراف الآلي</w:t>
      </w:r>
      <w:r w:rsidRPr="00AD21EF">
        <w:t>.</w:t>
      </w:r>
    </w:p>
    <w:p w14:paraId="59F6D5E3" w14:textId="77777777" w:rsidR="00AD21EF" w:rsidRPr="00AD21EF" w:rsidRDefault="00AD21EF" w:rsidP="00AD21EF">
      <w:pPr>
        <w:numPr>
          <w:ilvl w:val="0"/>
          <w:numId w:val="161"/>
        </w:numPr>
        <w:bidi/>
        <w:spacing w:before="100" w:beforeAutospacing="1" w:after="100" w:afterAutospacing="1"/>
      </w:pPr>
      <w:r w:rsidRPr="00AD21EF">
        <w:rPr>
          <w:rtl/>
        </w:rPr>
        <w:t>شركة خدمات النقد والأمن المسؤولة عن نقل الأموال بين الفروع</w:t>
      </w:r>
      <w:r w:rsidRPr="00AD21EF">
        <w:t>.</w:t>
      </w:r>
    </w:p>
    <w:p w14:paraId="6D785A93" w14:textId="77777777" w:rsidR="00AD21EF" w:rsidRPr="00AD21EF" w:rsidRDefault="00000000" w:rsidP="00AD21EF">
      <w:pPr>
        <w:bidi/>
        <w:spacing w:before="100" w:beforeAutospacing="1" w:after="100" w:afterAutospacing="1"/>
      </w:pPr>
      <w:r>
        <w:pict w14:anchorId="3E828973">
          <v:rect id="_x0000_i1029" style="width:0;height:.75pt" o:hralign="center" o:hrstd="t" o:hr="t" fillcolor="#a0a0a0" stroked="f"/>
        </w:pict>
      </w:r>
    </w:p>
    <w:p w14:paraId="3D37B5EF" w14:textId="77777777" w:rsidR="00AD21EF" w:rsidRPr="00AD21EF" w:rsidRDefault="00AD21EF" w:rsidP="00AD21EF">
      <w:pPr>
        <w:bidi/>
        <w:spacing w:before="100" w:beforeAutospacing="1" w:after="100" w:afterAutospacing="1"/>
        <w:rPr>
          <w:b/>
          <w:bCs/>
        </w:rPr>
      </w:pPr>
      <w:r w:rsidRPr="00AD21EF">
        <w:rPr>
          <w:b/>
          <w:bCs/>
          <w:rtl/>
        </w:rPr>
        <w:t>القسم الرابع: الحوادث الأمنية السابقة والمشكلات</w:t>
      </w:r>
    </w:p>
    <w:p w14:paraId="1D4B6778" w14:textId="77777777" w:rsidR="00AD21EF" w:rsidRPr="00AD21EF" w:rsidRDefault="00AD21EF" w:rsidP="00AD21EF">
      <w:pPr>
        <w:bidi/>
        <w:spacing w:before="100" w:beforeAutospacing="1" w:after="100" w:afterAutospacing="1"/>
        <w:rPr>
          <w:b/>
          <w:bCs/>
        </w:rPr>
      </w:pPr>
      <w:r w:rsidRPr="00AD21EF">
        <w:rPr>
          <w:b/>
          <w:bCs/>
        </w:rPr>
        <w:t xml:space="preserve">4.1 </w:t>
      </w:r>
      <w:r w:rsidRPr="00AD21EF">
        <w:rPr>
          <w:b/>
          <w:bCs/>
          <w:rtl/>
        </w:rPr>
        <w:t>حادثة انقطاع الخدمات المصرفية الرقمية (قبل عامين)</w:t>
      </w:r>
    </w:p>
    <w:p w14:paraId="70CD31AB" w14:textId="77777777" w:rsidR="00AD21EF" w:rsidRPr="00AD21EF" w:rsidRDefault="00AD21EF" w:rsidP="00AD21EF">
      <w:pPr>
        <w:bidi/>
        <w:spacing w:before="100" w:beforeAutospacing="1" w:after="100" w:afterAutospacing="1"/>
      </w:pPr>
      <w:r w:rsidRPr="00AD21EF">
        <w:rPr>
          <w:rtl/>
        </w:rPr>
        <w:lastRenderedPageBreak/>
        <w:t>وقع قبل عامين حادث كبير تسبب في انقطاع كامل للخدمات المصرفية الرقمية (تطبيق الهاتف المحمول والخدمات المصرفية عبر الإنترنت) لمدة ثلاث ساعات متواصلة. وقع الحادث في وقت ذروة الاستخدام خلال فترة الرواتب، مما ضاعف من تأثيره السلبي. تلقى البنك أكثر من 5,000 اتصال شكوى من العملاء خلال فترة الانقطاع</w:t>
      </w:r>
      <w:r w:rsidRPr="00AD21EF">
        <w:t>.</w:t>
      </w:r>
    </w:p>
    <w:p w14:paraId="0AF76D7A" w14:textId="77777777" w:rsidR="00AD21EF" w:rsidRPr="00AD21EF" w:rsidRDefault="00AD21EF" w:rsidP="00AD21EF">
      <w:pPr>
        <w:bidi/>
        <w:spacing w:before="100" w:beforeAutospacing="1" w:after="100" w:afterAutospacing="1"/>
      </w:pPr>
      <w:r w:rsidRPr="00AD21EF">
        <w:rPr>
          <w:rtl/>
        </w:rPr>
        <w:t>السبب الرئيسي للحادث كان خطأ بشرياً من أحد مهندسي الشبكات. أثناء عمل المهندس على تحديث إعدادات جدار الحماية الرئيسي، قام بطريق الخطأ بحذف قاعدة أساسية في إعدادات الجدار الناري، مما أدى إلى حظر جميع الاتصالات الواردة إلى خوادم التطبيقات المصرفية. استغرق اكتشاف الخطأ 45 دقيقة، واستغرق تصحيحه واستعادة الخدمة ساعتين إضافيتين</w:t>
      </w:r>
      <w:r w:rsidRPr="00AD21EF">
        <w:t>.</w:t>
      </w:r>
    </w:p>
    <w:p w14:paraId="512F9AA4" w14:textId="77777777" w:rsidR="00AD21EF" w:rsidRPr="00AD21EF" w:rsidRDefault="00AD21EF" w:rsidP="00AD21EF">
      <w:pPr>
        <w:bidi/>
        <w:spacing w:before="100" w:beforeAutospacing="1" w:after="100" w:afterAutospacing="1"/>
      </w:pPr>
      <w:r w:rsidRPr="00AD21EF">
        <w:rPr>
          <w:rtl/>
        </w:rPr>
        <w:t>الدروس المستفادة من هذا الحادث لم توثق بشكل رسمي، لكنه أظهر عدة نقاط ضعف منها: عدم وجود عملية مراجعة ثنائية للتغييرات الحرجة على الشبكة، عدم وجود خطة تراجع سريعة عن التغييرات، وضعف عملية مراقبة أداء الأنظمة الذي حال دون اكتشاف المشكلة فور حدوثها</w:t>
      </w:r>
      <w:r w:rsidRPr="00AD21EF">
        <w:t>.</w:t>
      </w:r>
    </w:p>
    <w:p w14:paraId="2A4C5DB2" w14:textId="77777777" w:rsidR="00AD21EF" w:rsidRPr="00AD21EF" w:rsidRDefault="00AD21EF" w:rsidP="00AD21EF">
      <w:pPr>
        <w:bidi/>
        <w:spacing w:before="100" w:beforeAutospacing="1" w:after="100" w:afterAutospacing="1"/>
        <w:rPr>
          <w:b/>
          <w:bCs/>
        </w:rPr>
      </w:pPr>
      <w:r w:rsidRPr="00AD21EF">
        <w:rPr>
          <w:b/>
          <w:bCs/>
        </w:rPr>
        <w:t xml:space="preserve">4.2 </w:t>
      </w:r>
      <w:r w:rsidRPr="00AD21EF">
        <w:rPr>
          <w:b/>
          <w:bCs/>
          <w:rtl/>
        </w:rPr>
        <w:t>حادثة هجوم تصيد احتيالي استهدف موظفين في الإدارة المالية (قبل 18 شهراً)</w:t>
      </w:r>
    </w:p>
    <w:p w14:paraId="4EB34084" w14:textId="77777777" w:rsidR="00AD21EF" w:rsidRPr="00AD21EF" w:rsidRDefault="00AD21EF" w:rsidP="00AD21EF">
      <w:pPr>
        <w:bidi/>
        <w:spacing w:before="100" w:beforeAutospacing="1" w:after="100" w:afterAutospacing="1"/>
      </w:pPr>
      <w:r w:rsidRPr="00AD21EF">
        <w:rPr>
          <w:rtl/>
        </w:rPr>
        <w:t>تعرضت الإدارة المالية لهجوم تصيد احتيالي متطور استهدف ثلاثة موظفين في قسم الحسابات. تلقى الموظفون رسائل بريد إلكتروني بدت وكأنها من المدير المالي تطلب تحويل مبلغ 150,000 ريال سعودي إلى حساب خارجي "بشكل عاجل لصفقة استثمارية</w:t>
      </w:r>
      <w:r w:rsidRPr="00AD21EF">
        <w:t>".</w:t>
      </w:r>
    </w:p>
    <w:p w14:paraId="4DBEF366" w14:textId="77777777" w:rsidR="00AD21EF" w:rsidRPr="00AD21EF" w:rsidRDefault="00AD21EF" w:rsidP="00AD21EF">
      <w:pPr>
        <w:bidi/>
        <w:spacing w:before="100" w:beforeAutospacing="1" w:after="100" w:afterAutospacing="1"/>
      </w:pPr>
      <w:r w:rsidRPr="00AD21EF">
        <w:rPr>
          <w:rtl/>
        </w:rPr>
        <w:t>قام اثنان من الموظفين الثلاثة بالتحقق من الطلب عبر الهاتف قبل التنفيذ، لكن الموظف الثالث شرع فعلياً في عملية التحويل. لحسن الحظ، اكتشف نظام كشف الاحتيال المعاملة المشبوهة وأوقفها تلقائياً قبل اكتمال التحويل بسبب تجاوزها لحدود التحويل المعتادة للموظف ولأن الحساب المستهدف كان في دولة تصنف عالية المخاطر</w:t>
      </w:r>
      <w:r w:rsidRPr="00AD21EF">
        <w:t>.</w:t>
      </w:r>
    </w:p>
    <w:p w14:paraId="318C7C07" w14:textId="77777777" w:rsidR="00AD21EF" w:rsidRPr="00AD21EF" w:rsidRDefault="00AD21EF" w:rsidP="00AD21EF">
      <w:pPr>
        <w:bidi/>
        <w:spacing w:before="100" w:beforeAutospacing="1" w:after="100" w:afterAutospacing="1"/>
      </w:pPr>
      <w:r w:rsidRPr="00AD21EF">
        <w:rPr>
          <w:rtl/>
        </w:rPr>
        <w:t>تم اكتشاف الحادثة بعد ساعتين من محاولة التحويل عندما راجع فريق الاحتيال التنبيه. تبين لاحقاً أن عنوان البريد الإلكتروني للمدير المالي كان مزوراً بطريقة متقنة. لم يتم تقديم تدريب توعوي إضافي للموظفين بعد هذه الحادثة</w:t>
      </w:r>
      <w:r w:rsidRPr="00AD21EF">
        <w:t>.</w:t>
      </w:r>
    </w:p>
    <w:p w14:paraId="757EE890" w14:textId="77777777" w:rsidR="00AD21EF" w:rsidRPr="00AD21EF" w:rsidRDefault="00AD21EF" w:rsidP="00AD21EF">
      <w:pPr>
        <w:bidi/>
        <w:spacing w:before="100" w:beforeAutospacing="1" w:after="100" w:afterAutospacing="1"/>
        <w:rPr>
          <w:b/>
          <w:bCs/>
        </w:rPr>
      </w:pPr>
      <w:r w:rsidRPr="00AD21EF">
        <w:rPr>
          <w:b/>
          <w:bCs/>
        </w:rPr>
        <w:t xml:space="preserve">4.3 </w:t>
      </w:r>
      <w:r w:rsidRPr="00AD21EF">
        <w:rPr>
          <w:b/>
          <w:bCs/>
          <w:rtl/>
        </w:rPr>
        <w:t>حادثة فقدان جهاز حاسوب محمول (قبل 9 أشهر)</w:t>
      </w:r>
    </w:p>
    <w:p w14:paraId="20ACDC38" w14:textId="77777777" w:rsidR="00AD21EF" w:rsidRPr="00AD21EF" w:rsidRDefault="00AD21EF" w:rsidP="00AD21EF">
      <w:pPr>
        <w:bidi/>
        <w:spacing w:before="100" w:beforeAutospacing="1" w:after="100" w:afterAutospacing="1"/>
      </w:pPr>
      <w:r w:rsidRPr="00AD21EF">
        <w:rPr>
          <w:rtl/>
        </w:rPr>
        <w:t>فقد مدير إدارة التسويق جهاز الحاسوب المحمول الخاص به أثناء رحلة عمل خارجية. كان الجهاز يحتوي على نسخ محلية من قواعد بيانات العملاء المستخدمة في الحملات التسويقية، بما في ذلك أسماء العملاء وأرقام هواتفهم وعناوين بريدهم الإلكتروني وتفاصيل حساباتهم المصرفية</w:t>
      </w:r>
      <w:r w:rsidRPr="00AD21EF">
        <w:t>.</w:t>
      </w:r>
    </w:p>
    <w:p w14:paraId="22890638" w14:textId="77777777" w:rsidR="00AD21EF" w:rsidRPr="00AD21EF" w:rsidRDefault="00AD21EF" w:rsidP="00AD21EF">
      <w:pPr>
        <w:bidi/>
        <w:spacing w:before="100" w:beforeAutospacing="1" w:after="100" w:afterAutospacing="1"/>
      </w:pPr>
      <w:r w:rsidRPr="00AD21EF">
        <w:rPr>
          <w:rtl/>
        </w:rPr>
        <w:t>لم يكن القرص الصلب للجهاز مشفراً، حيث أن سياسة التشفير الكامل للقرص الصلب لم تكن مفعلة على جميع أجهزة البنك في ذلك الوقت. تم الإبلاغ عن الحادثة لقسم أمن المعلومات بعد 48 ساعة من الفقدان. قام البنك بإبلاغ البنك المركزي والجهات المختصة، وتم إخطار العملاء المتأثرين. لم يتم اكتشاف أي استخدام غير مصرح للبيانات، لكن الحادثة كلفت البنك غرامة تنظيمية وتكاليف إضافية لخدمات مراقبة سرقة الهوية للعملاء المتأثرين</w:t>
      </w:r>
      <w:r w:rsidRPr="00AD21EF">
        <w:t>.</w:t>
      </w:r>
    </w:p>
    <w:p w14:paraId="7DC05CD2" w14:textId="77777777" w:rsidR="00AD21EF" w:rsidRPr="00AD21EF" w:rsidRDefault="00AD21EF" w:rsidP="00AD21EF">
      <w:pPr>
        <w:bidi/>
        <w:spacing w:before="100" w:beforeAutospacing="1" w:after="100" w:afterAutospacing="1"/>
        <w:rPr>
          <w:b/>
          <w:bCs/>
        </w:rPr>
      </w:pPr>
      <w:r w:rsidRPr="00AD21EF">
        <w:rPr>
          <w:b/>
          <w:bCs/>
        </w:rPr>
        <w:t xml:space="preserve">4.4 </w:t>
      </w:r>
      <w:r w:rsidRPr="00AD21EF">
        <w:rPr>
          <w:b/>
          <w:bCs/>
          <w:rtl/>
        </w:rPr>
        <w:t>حادثة انتهاء صلاحية شهادة الأمان (قبل 6 أشهر)</w:t>
      </w:r>
    </w:p>
    <w:p w14:paraId="57B5D342" w14:textId="77777777" w:rsidR="00AD21EF" w:rsidRPr="00AD21EF" w:rsidRDefault="00AD21EF" w:rsidP="00AD21EF">
      <w:pPr>
        <w:bidi/>
        <w:spacing w:before="100" w:beforeAutospacing="1" w:after="100" w:afterAutospacing="1"/>
      </w:pPr>
      <w:r w:rsidRPr="00AD21EF">
        <w:rPr>
          <w:rtl/>
        </w:rPr>
        <w:t>انتهت صلاحية شهادة</w:t>
      </w:r>
      <w:r w:rsidRPr="00AD21EF">
        <w:t xml:space="preserve"> SSL/TLS </w:t>
      </w:r>
      <w:r w:rsidRPr="00AD21EF">
        <w:rPr>
          <w:rtl/>
        </w:rPr>
        <w:t>لموقع البنك الإلكتروني وبوابة الخدمات المصرفية عبر الإنترنت دون أن يلاحظ أحد. استمر الوضع لمدة 4 ساعات قبل أن يتم اكتشافه وتجديد الشهادة. خلال هذه الفترة، ظهرت تحذيرات أمنية للمستخدمين الذين حاولوا الوصول إلى الموقع، مما دفع العديد منهم إلى الاعتقاد بأن موقع البنك قد تم اختراقه</w:t>
      </w:r>
      <w:r w:rsidRPr="00AD21EF">
        <w:t>.</w:t>
      </w:r>
    </w:p>
    <w:p w14:paraId="75766543" w14:textId="77777777" w:rsidR="00AD21EF" w:rsidRPr="00AD21EF" w:rsidRDefault="00AD21EF" w:rsidP="00AD21EF">
      <w:pPr>
        <w:bidi/>
        <w:spacing w:before="100" w:beforeAutospacing="1" w:after="100" w:afterAutospacing="1"/>
      </w:pPr>
      <w:r w:rsidRPr="00AD21EF">
        <w:rPr>
          <w:rtl/>
        </w:rPr>
        <w:t>تسبب هذا الحادث في أضرار سمعة كبيرة للبنك على وسائل التواصل الاجتماعي، حيث تداول العملاء تحذيرات من استخدام خدمات البنك الإلكترونية. استغرق البنك أسبوعاً كاملاً لإصدار بيانات توضيحية واستعادة ثقة العملاء. تبين أن سبب المشكلة هو عدم وجود نظام آلي لمراقبة تواريخ انتهاء صلاحية الشهادات الرقمية وتجديدها</w:t>
      </w:r>
      <w:r w:rsidRPr="00AD21EF">
        <w:t>.</w:t>
      </w:r>
    </w:p>
    <w:p w14:paraId="5A17B6D2" w14:textId="77777777" w:rsidR="00AD21EF" w:rsidRPr="00AD21EF" w:rsidRDefault="00AD21EF" w:rsidP="00AD21EF">
      <w:pPr>
        <w:bidi/>
        <w:spacing w:before="100" w:beforeAutospacing="1" w:after="100" w:afterAutospacing="1"/>
        <w:rPr>
          <w:b/>
          <w:bCs/>
        </w:rPr>
      </w:pPr>
      <w:r w:rsidRPr="00AD21EF">
        <w:rPr>
          <w:b/>
          <w:bCs/>
        </w:rPr>
        <w:t xml:space="preserve">4.5 </w:t>
      </w:r>
      <w:r w:rsidRPr="00AD21EF">
        <w:rPr>
          <w:b/>
          <w:bCs/>
          <w:rtl/>
        </w:rPr>
        <w:t>حادثة وصول غير مصرح لمجلدات الشبكة (قبل 3 أشهر)</w:t>
      </w:r>
    </w:p>
    <w:p w14:paraId="5ACD7D50" w14:textId="77777777" w:rsidR="00AD21EF" w:rsidRPr="00AD21EF" w:rsidRDefault="00AD21EF" w:rsidP="00AD21EF">
      <w:pPr>
        <w:bidi/>
        <w:spacing w:before="100" w:beforeAutospacing="1" w:after="100" w:afterAutospacing="1"/>
      </w:pPr>
      <w:r w:rsidRPr="00AD21EF">
        <w:rPr>
          <w:rtl/>
        </w:rPr>
        <w:t>خلال مراجعة روتينية لصلاحيات الوصول، اكتشف فريق أمن المعلومات أن بعض موظفي قسم تقنية المعلومات لديهم صلاحيات وصول كاملة لمجلدات الشبكة الخاصة بقسم الموارد البشرية. هذه المجلدات تحتوي على ملفات شخصية كاملة للموظفين، بيانات الرواتب، وتقييمات الأداء</w:t>
      </w:r>
      <w:r w:rsidRPr="00AD21EF">
        <w:t>.</w:t>
      </w:r>
    </w:p>
    <w:p w14:paraId="184D5CE7" w14:textId="77777777" w:rsidR="00AD21EF" w:rsidRPr="00AD21EF" w:rsidRDefault="00AD21EF" w:rsidP="00AD21EF">
      <w:pPr>
        <w:bidi/>
        <w:spacing w:before="100" w:beforeAutospacing="1" w:after="100" w:afterAutospacing="1"/>
      </w:pPr>
      <w:r w:rsidRPr="00AD21EF">
        <w:rPr>
          <w:rtl/>
        </w:rPr>
        <w:t>لم يتم اكتشاف أي دليل على وصول فعلي غير مصرح أو تسرب للبيانات، لكن الخطر كان قائماً لفترة غير معروفة. تبين أن هذه الصلاحيات موروثة من مشروع سابق لتكامل الأنظمة تم قبل عامين، ولم يتم إلغاؤها بعد انتهاء المشروع. هذا الحادث أظهر غياب عملية مراجعة دورية لصلاحيات الوصول</w:t>
      </w:r>
      <w:r w:rsidRPr="00AD21EF">
        <w:t>.</w:t>
      </w:r>
    </w:p>
    <w:p w14:paraId="6AF1C08A" w14:textId="77777777" w:rsidR="00AD21EF" w:rsidRPr="00AD21EF" w:rsidRDefault="00AD21EF" w:rsidP="00AD21EF">
      <w:pPr>
        <w:bidi/>
        <w:spacing w:before="100" w:beforeAutospacing="1" w:after="100" w:afterAutospacing="1"/>
        <w:rPr>
          <w:b/>
          <w:bCs/>
        </w:rPr>
      </w:pPr>
      <w:r w:rsidRPr="00AD21EF">
        <w:rPr>
          <w:b/>
          <w:bCs/>
        </w:rPr>
        <w:t xml:space="preserve">4.6 </w:t>
      </w:r>
      <w:r w:rsidRPr="00AD21EF">
        <w:rPr>
          <w:b/>
          <w:bCs/>
          <w:rtl/>
        </w:rPr>
        <w:t>نتائج آخر فحص للثغرات (قبل شهرين)</w:t>
      </w:r>
    </w:p>
    <w:p w14:paraId="577457EE" w14:textId="77777777" w:rsidR="00AD21EF" w:rsidRPr="00AD21EF" w:rsidRDefault="00AD21EF" w:rsidP="00AD21EF">
      <w:pPr>
        <w:bidi/>
        <w:spacing w:before="100" w:beforeAutospacing="1" w:after="100" w:afterAutospacing="1"/>
      </w:pPr>
      <w:r w:rsidRPr="00AD21EF">
        <w:rPr>
          <w:rtl/>
        </w:rPr>
        <w:t>أجرى استشاري الأمن السيبراني الخارجي فحصاً ربع سنوي للثغرات قبل شهرين. كشف الفحص عن النتائج التالية</w:t>
      </w:r>
      <w:r w:rsidRPr="00AD21EF">
        <w:t>:</w:t>
      </w:r>
    </w:p>
    <w:p w14:paraId="255E3196" w14:textId="77777777" w:rsidR="00AD21EF" w:rsidRPr="00AD21EF" w:rsidRDefault="00AD21EF" w:rsidP="00AD21EF">
      <w:pPr>
        <w:numPr>
          <w:ilvl w:val="0"/>
          <w:numId w:val="162"/>
        </w:numPr>
        <w:bidi/>
        <w:spacing w:before="100" w:beforeAutospacing="1" w:after="100" w:afterAutospacing="1"/>
      </w:pPr>
      <w:r w:rsidRPr="00AD21EF">
        <w:t xml:space="preserve">3 </w:t>
      </w:r>
      <w:r w:rsidRPr="00AD21EF">
        <w:rPr>
          <w:rtl/>
        </w:rPr>
        <w:t>ثغرات عالية الخطورة في تطبيق الهاتف المحمول "آفاق بلس" تتعلق بعدم كفاية التحقق من صحة المدخلات مما قد يسمح بهجمات حقن</w:t>
      </w:r>
      <w:r w:rsidRPr="00AD21EF">
        <w:t xml:space="preserve"> SQL.</w:t>
      </w:r>
    </w:p>
    <w:p w14:paraId="29A0FF17" w14:textId="77777777" w:rsidR="00AD21EF" w:rsidRPr="00AD21EF" w:rsidRDefault="00AD21EF" w:rsidP="00AD21EF">
      <w:pPr>
        <w:numPr>
          <w:ilvl w:val="0"/>
          <w:numId w:val="162"/>
        </w:numPr>
        <w:bidi/>
        <w:spacing w:before="100" w:beforeAutospacing="1" w:after="100" w:afterAutospacing="1"/>
      </w:pPr>
      <w:r w:rsidRPr="00AD21EF">
        <w:lastRenderedPageBreak/>
        <w:t xml:space="preserve">7 </w:t>
      </w:r>
      <w:r w:rsidRPr="00AD21EF">
        <w:rPr>
          <w:rtl/>
        </w:rPr>
        <w:t>ثغرات متوسطة الخطورة في منصة الخدمات المصرفية عبر الإنترنت</w:t>
      </w:r>
      <w:r w:rsidRPr="00AD21EF">
        <w:t>.</w:t>
      </w:r>
    </w:p>
    <w:p w14:paraId="2066E6A8" w14:textId="77777777" w:rsidR="00AD21EF" w:rsidRPr="00AD21EF" w:rsidRDefault="00AD21EF" w:rsidP="00AD21EF">
      <w:pPr>
        <w:numPr>
          <w:ilvl w:val="0"/>
          <w:numId w:val="162"/>
        </w:numPr>
        <w:bidi/>
        <w:spacing w:before="100" w:beforeAutospacing="1" w:after="100" w:afterAutospacing="1"/>
      </w:pPr>
      <w:r w:rsidRPr="00AD21EF">
        <w:t xml:space="preserve">5 </w:t>
      </w:r>
      <w:r w:rsidRPr="00AD21EF">
        <w:rPr>
          <w:rtl/>
        </w:rPr>
        <w:t>ثغرات متوسطة الخطورة في أنظمة الشبكة الداخلية</w:t>
      </w:r>
      <w:r w:rsidRPr="00AD21EF">
        <w:t>.</w:t>
      </w:r>
    </w:p>
    <w:p w14:paraId="26AB7195" w14:textId="77777777" w:rsidR="00AD21EF" w:rsidRPr="00AD21EF" w:rsidRDefault="00AD21EF" w:rsidP="00AD21EF">
      <w:pPr>
        <w:numPr>
          <w:ilvl w:val="0"/>
          <w:numId w:val="162"/>
        </w:numPr>
        <w:bidi/>
        <w:spacing w:before="100" w:beforeAutospacing="1" w:after="100" w:afterAutospacing="1"/>
      </w:pPr>
      <w:r w:rsidRPr="00AD21EF">
        <w:t xml:space="preserve">12 </w:t>
      </w:r>
      <w:r w:rsidRPr="00AD21EF">
        <w:rPr>
          <w:rtl/>
        </w:rPr>
        <w:t>ثغرة منخفضة الخطورة في أنظمة مختلفة</w:t>
      </w:r>
      <w:r w:rsidRPr="00AD21EF">
        <w:t>.</w:t>
      </w:r>
    </w:p>
    <w:p w14:paraId="1A311D99" w14:textId="77777777" w:rsidR="00AD21EF" w:rsidRPr="00AD21EF" w:rsidRDefault="00AD21EF" w:rsidP="00AD21EF">
      <w:pPr>
        <w:numPr>
          <w:ilvl w:val="0"/>
          <w:numId w:val="162"/>
        </w:numPr>
        <w:bidi/>
        <w:spacing w:before="100" w:beforeAutospacing="1" w:after="100" w:afterAutospacing="1"/>
      </w:pPr>
      <w:r w:rsidRPr="00AD21EF">
        <w:rPr>
          <w:rtl/>
        </w:rPr>
        <w:t>لوحظ أن بعض الثغرات تم الإبلاغ عنها في فحوصات سابقة لكنها لم تعالج بعد</w:t>
      </w:r>
      <w:r w:rsidRPr="00AD21EF">
        <w:t>.</w:t>
      </w:r>
    </w:p>
    <w:p w14:paraId="69494076" w14:textId="77777777" w:rsidR="00AD21EF" w:rsidRPr="00AD21EF" w:rsidRDefault="00AD21EF" w:rsidP="00AD21EF">
      <w:pPr>
        <w:bidi/>
        <w:spacing w:before="100" w:beforeAutospacing="1" w:after="100" w:afterAutospacing="1"/>
      </w:pPr>
      <w:r w:rsidRPr="00AD21EF">
        <w:rPr>
          <w:rtl/>
        </w:rPr>
        <w:t>حتى الآن، تمت معالجة ثغرتين فقط من الثغرات عالية الخطورة، وما زالت الثغرة الثالثة ومعظم الثغرات المتوسطة بدون معالجة</w:t>
      </w:r>
      <w:r w:rsidRPr="00AD21EF">
        <w:t>.</w:t>
      </w:r>
    </w:p>
    <w:p w14:paraId="3A3ACC74" w14:textId="77777777" w:rsidR="00AD21EF" w:rsidRPr="00AD21EF" w:rsidRDefault="00AD21EF" w:rsidP="00AD21EF">
      <w:pPr>
        <w:bidi/>
        <w:spacing w:before="100" w:beforeAutospacing="1" w:after="100" w:afterAutospacing="1"/>
        <w:rPr>
          <w:b/>
          <w:bCs/>
        </w:rPr>
      </w:pPr>
      <w:r w:rsidRPr="00AD21EF">
        <w:rPr>
          <w:b/>
          <w:bCs/>
        </w:rPr>
        <w:t xml:space="preserve">4.7 </w:t>
      </w:r>
      <w:r w:rsidRPr="00AD21EF">
        <w:rPr>
          <w:b/>
          <w:bCs/>
          <w:rtl/>
        </w:rPr>
        <w:t>نتائج محاكاة التصيد الاحتيالي (قبل شهر)</w:t>
      </w:r>
    </w:p>
    <w:p w14:paraId="7CC252F5" w14:textId="77777777" w:rsidR="00AD21EF" w:rsidRPr="00AD21EF" w:rsidRDefault="00AD21EF" w:rsidP="00AD21EF">
      <w:pPr>
        <w:bidi/>
        <w:spacing w:before="100" w:beforeAutospacing="1" w:after="100" w:afterAutospacing="1"/>
      </w:pPr>
      <w:r w:rsidRPr="00AD21EF">
        <w:rPr>
          <w:rtl/>
        </w:rPr>
        <w:t>أجرى فريق أمن المعلومات اختبار محاكاة لهجمات التصيد الاحتيالي قبل شهر. تم إرسال بريد إلكتروني وهمي مصمم بعناية لـ 100 موظف من مختلف الإدارات. النتائج كانت كالتالي</w:t>
      </w:r>
      <w:r w:rsidRPr="00AD21EF">
        <w:t>:</w:t>
      </w:r>
    </w:p>
    <w:p w14:paraId="45F57285" w14:textId="77777777" w:rsidR="00AD21EF" w:rsidRPr="00AD21EF" w:rsidRDefault="00AD21EF" w:rsidP="00AD21EF">
      <w:pPr>
        <w:numPr>
          <w:ilvl w:val="0"/>
          <w:numId w:val="163"/>
        </w:numPr>
        <w:bidi/>
        <w:spacing w:before="100" w:beforeAutospacing="1" w:after="100" w:afterAutospacing="1"/>
      </w:pPr>
      <w:r w:rsidRPr="00AD21EF">
        <w:t xml:space="preserve">25 </w:t>
      </w:r>
      <w:r w:rsidRPr="00AD21EF">
        <w:rPr>
          <w:rtl/>
        </w:rPr>
        <w:t>موظفاً نقروا على الرابط المشبوه (نسبة 25%)</w:t>
      </w:r>
      <w:r w:rsidRPr="00AD21EF">
        <w:t>.</w:t>
      </w:r>
    </w:p>
    <w:p w14:paraId="74373958" w14:textId="77777777" w:rsidR="00AD21EF" w:rsidRPr="00AD21EF" w:rsidRDefault="00AD21EF" w:rsidP="00AD21EF">
      <w:pPr>
        <w:numPr>
          <w:ilvl w:val="0"/>
          <w:numId w:val="163"/>
        </w:numPr>
        <w:bidi/>
        <w:spacing w:before="100" w:beforeAutospacing="1" w:after="100" w:afterAutospacing="1"/>
      </w:pPr>
      <w:r w:rsidRPr="00AD21EF">
        <w:t xml:space="preserve">12 </w:t>
      </w:r>
      <w:r w:rsidRPr="00AD21EF">
        <w:rPr>
          <w:rtl/>
        </w:rPr>
        <w:t>موظفاً أدخلوا بيانات اعتمادهم في الصفحة الوهمية (نسبة 12</w:t>
      </w:r>
      <w:r w:rsidRPr="00AD21EF">
        <w:t>%).</w:t>
      </w:r>
    </w:p>
    <w:p w14:paraId="059FEDCB" w14:textId="77777777" w:rsidR="00AD21EF" w:rsidRPr="00AD21EF" w:rsidRDefault="00AD21EF" w:rsidP="00AD21EF">
      <w:pPr>
        <w:numPr>
          <w:ilvl w:val="0"/>
          <w:numId w:val="163"/>
        </w:numPr>
        <w:bidi/>
        <w:spacing w:before="100" w:beforeAutospacing="1" w:after="100" w:afterAutospacing="1"/>
      </w:pPr>
      <w:r w:rsidRPr="00AD21EF">
        <w:t xml:space="preserve">8 </w:t>
      </w:r>
      <w:r w:rsidRPr="00AD21EF">
        <w:rPr>
          <w:rtl/>
        </w:rPr>
        <w:t>موظفين فقط أبلغوا قسم أمن المعلومات عن البريد المشبوه (نسبة 8%)</w:t>
      </w:r>
      <w:r w:rsidRPr="00AD21EF">
        <w:t>.</w:t>
      </w:r>
    </w:p>
    <w:p w14:paraId="63722BEF" w14:textId="77777777" w:rsidR="00AD21EF" w:rsidRPr="00AD21EF" w:rsidRDefault="00AD21EF" w:rsidP="00AD21EF">
      <w:pPr>
        <w:numPr>
          <w:ilvl w:val="0"/>
          <w:numId w:val="163"/>
        </w:numPr>
        <w:bidi/>
        <w:spacing w:before="100" w:beforeAutospacing="1" w:after="100" w:afterAutospacing="1"/>
      </w:pPr>
      <w:r w:rsidRPr="00AD21EF">
        <w:rPr>
          <w:rtl/>
        </w:rPr>
        <w:t>لوحظ أن أعلى نسبة نقر كانت بين موظفي إدارة التسويق (40% منهم نقروا على الرابط)</w:t>
      </w:r>
      <w:r w:rsidRPr="00AD21EF">
        <w:t>.</w:t>
      </w:r>
    </w:p>
    <w:p w14:paraId="2E0C4997" w14:textId="77777777" w:rsidR="00AD21EF" w:rsidRPr="00AD21EF" w:rsidRDefault="00000000" w:rsidP="00AD21EF">
      <w:pPr>
        <w:bidi/>
        <w:spacing w:before="100" w:beforeAutospacing="1" w:after="100" w:afterAutospacing="1"/>
      </w:pPr>
      <w:r>
        <w:pict w14:anchorId="30DFC7F6">
          <v:rect id="_x0000_i1030" style="width:0;height:.75pt" o:hralign="center" o:hrstd="t" o:hr="t" fillcolor="#a0a0a0" stroked="f"/>
        </w:pict>
      </w:r>
    </w:p>
    <w:p w14:paraId="286FF090" w14:textId="77777777" w:rsidR="00AD21EF" w:rsidRPr="00AD21EF" w:rsidRDefault="00AD21EF" w:rsidP="00AD21EF">
      <w:pPr>
        <w:bidi/>
        <w:spacing w:before="100" w:beforeAutospacing="1" w:after="100" w:afterAutospacing="1"/>
        <w:rPr>
          <w:b/>
          <w:bCs/>
        </w:rPr>
      </w:pPr>
      <w:r w:rsidRPr="00AD21EF">
        <w:rPr>
          <w:b/>
          <w:bCs/>
          <w:rtl/>
        </w:rPr>
        <w:t>القسم الخامس: الأطراف المعنية وتوقعاتها واحتياجاتها</w:t>
      </w:r>
    </w:p>
    <w:p w14:paraId="696C7B75" w14:textId="77777777" w:rsidR="00AD21EF" w:rsidRPr="00AD21EF" w:rsidRDefault="00AD21EF" w:rsidP="00AD21EF">
      <w:pPr>
        <w:bidi/>
        <w:spacing w:before="100" w:beforeAutospacing="1" w:after="100" w:afterAutospacing="1"/>
        <w:rPr>
          <w:b/>
          <w:bCs/>
        </w:rPr>
      </w:pPr>
      <w:r w:rsidRPr="00AD21EF">
        <w:rPr>
          <w:b/>
          <w:bCs/>
        </w:rPr>
        <w:t xml:space="preserve">5.1 </w:t>
      </w:r>
      <w:r w:rsidRPr="00AD21EF">
        <w:rPr>
          <w:b/>
          <w:bCs/>
          <w:rtl/>
        </w:rPr>
        <w:t>قائمة الأطراف المعنية الداخلية</w:t>
      </w:r>
    </w:p>
    <w:p w14:paraId="01C92BB9" w14:textId="77777777" w:rsidR="00AD21EF" w:rsidRPr="00AD21EF" w:rsidRDefault="00AD21EF" w:rsidP="00AD21EF">
      <w:pPr>
        <w:bidi/>
        <w:spacing w:before="100" w:beforeAutospacing="1" w:after="100" w:afterAutospacing="1"/>
      </w:pPr>
      <w:r w:rsidRPr="00AD21EF">
        <w:rPr>
          <w:b/>
          <w:bCs/>
          <w:rtl/>
        </w:rPr>
        <w:t>مجلس الإدارة</w:t>
      </w:r>
      <w:r w:rsidRPr="00AD21EF">
        <w:rPr>
          <w:b/>
          <w:bCs/>
        </w:rPr>
        <w:t>:</w:t>
      </w:r>
      <w:r w:rsidRPr="00AD21EF">
        <w:br/>
      </w:r>
      <w:r w:rsidRPr="00AD21EF">
        <w:rPr>
          <w:rtl/>
        </w:rPr>
        <w:t>يتوقع من نظام إدارة أمن المعلومات أن يحمي سمعة البنك ومصالح المساهمين. يحتاج إلى تقارير موجزة وواضحة عن وضع الأمن السيبراني والمخاطر الرئيسية التي تواجه البنك. يهتم بشكل خاص بالمخاطر التي قد تؤثر على استمرارية الأعمال أو تؤدي إلى خسائر مالية كبيرة أو عقوبات تنظيمية</w:t>
      </w:r>
      <w:r w:rsidRPr="00AD21EF">
        <w:t>.</w:t>
      </w:r>
    </w:p>
    <w:p w14:paraId="1D9F011F" w14:textId="77777777" w:rsidR="00AD21EF" w:rsidRPr="00AD21EF" w:rsidRDefault="00AD21EF" w:rsidP="00AD21EF">
      <w:pPr>
        <w:bidi/>
        <w:spacing w:before="100" w:beforeAutospacing="1" w:after="100" w:afterAutospacing="1"/>
      </w:pPr>
      <w:r w:rsidRPr="00AD21EF">
        <w:rPr>
          <w:b/>
          <w:bCs/>
          <w:rtl/>
        </w:rPr>
        <w:t>الرئيس التنفيذي والإدارة التنفيذية</w:t>
      </w:r>
      <w:r w:rsidRPr="00AD21EF">
        <w:rPr>
          <w:b/>
          <w:bCs/>
        </w:rPr>
        <w:t>:</w:t>
      </w:r>
      <w:r w:rsidRPr="00AD21EF">
        <w:br/>
      </w:r>
      <w:r w:rsidRPr="00AD21EF">
        <w:rPr>
          <w:rtl/>
        </w:rPr>
        <w:t>يحتاجون إلى نظام إدارة أمن معلومات متكامل يمكنهم من اتخاذ قرارات مستنيرة حول الاستثمار في الأمن السيبراني. يتوقعون تقارير أداء دورية ومؤشرات واضحة توضح فعالية النظام. يريدون التأكد من أن نظام الإدارة يساهم في تحقيق الأهداف الاستراتيجية للبنك ولا يعيق العمليات</w:t>
      </w:r>
      <w:r w:rsidRPr="00AD21EF">
        <w:t>.</w:t>
      </w:r>
    </w:p>
    <w:p w14:paraId="77FABC7B" w14:textId="77777777" w:rsidR="00AD21EF" w:rsidRPr="00AD21EF" w:rsidRDefault="00AD21EF" w:rsidP="00AD21EF">
      <w:pPr>
        <w:bidi/>
        <w:spacing w:before="100" w:beforeAutospacing="1" w:after="100" w:afterAutospacing="1"/>
      </w:pPr>
      <w:r w:rsidRPr="00AD21EF">
        <w:rPr>
          <w:b/>
          <w:bCs/>
          <w:rtl/>
        </w:rPr>
        <w:t>مديرو الإدارات والأقسام</w:t>
      </w:r>
      <w:r w:rsidRPr="00AD21EF">
        <w:rPr>
          <w:b/>
          <w:bCs/>
        </w:rPr>
        <w:t>:</w:t>
      </w:r>
      <w:r w:rsidRPr="00AD21EF">
        <w:br/>
      </w:r>
      <w:r w:rsidRPr="00AD21EF">
        <w:rPr>
          <w:rtl/>
        </w:rPr>
        <w:t>يحتاجون إلى سياسات وإجراءات واضحة وقابلة للتطبيق في إداراتهم. يتوقعون دعماً من فريق أمن المعلومات لتأمين عملياتهم دون تعطيل سير العمل. يحتاجون إلى تدريب وتوعية لفرقهم حول المخاطر الأمنية ذات الصلة بعملهم</w:t>
      </w:r>
      <w:r w:rsidRPr="00AD21EF">
        <w:t>.</w:t>
      </w:r>
    </w:p>
    <w:p w14:paraId="691DB0B2" w14:textId="77777777" w:rsidR="00AD21EF" w:rsidRPr="00AD21EF" w:rsidRDefault="00AD21EF" w:rsidP="00AD21EF">
      <w:pPr>
        <w:bidi/>
        <w:spacing w:before="100" w:beforeAutospacing="1" w:after="100" w:afterAutospacing="1"/>
      </w:pPr>
      <w:r w:rsidRPr="00AD21EF">
        <w:rPr>
          <w:b/>
          <w:bCs/>
          <w:rtl/>
        </w:rPr>
        <w:t>جميع موظفي البنك</w:t>
      </w:r>
      <w:r w:rsidRPr="00AD21EF">
        <w:rPr>
          <w:b/>
          <w:bCs/>
        </w:rPr>
        <w:t>:</w:t>
      </w:r>
      <w:r w:rsidRPr="00AD21EF">
        <w:br/>
      </w:r>
      <w:r w:rsidRPr="00AD21EF">
        <w:rPr>
          <w:rtl/>
        </w:rPr>
        <w:t>يحتاجون إلى معرفة وفهم مسؤولياتهم تجاه أمن المعلومات. يتوقعون بيئة عمل آمنة وتوجيهات واضحة حول كيفية حماية أصول المعلومات التي يستخدمونها في عملهم. يحتاجون إلى قنوات واضحة للإبلاغ عن الحوادث والمخاوف الأمنية. يتوقعون أيضاً حماية بياناتهم الشخصية كموظفين</w:t>
      </w:r>
      <w:r w:rsidRPr="00AD21EF">
        <w:t>.</w:t>
      </w:r>
    </w:p>
    <w:p w14:paraId="331079CD" w14:textId="77777777" w:rsidR="00AD21EF" w:rsidRPr="00AD21EF" w:rsidRDefault="00AD21EF" w:rsidP="00AD21EF">
      <w:pPr>
        <w:bidi/>
        <w:spacing w:before="100" w:beforeAutospacing="1" w:after="100" w:afterAutospacing="1"/>
      </w:pPr>
      <w:r w:rsidRPr="00AD21EF">
        <w:rPr>
          <w:b/>
          <w:bCs/>
          <w:rtl/>
        </w:rPr>
        <w:t>إدارة المراجعة الداخلية</w:t>
      </w:r>
      <w:r w:rsidRPr="00AD21EF">
        <w:rPr>
          <w:b/>
          <w:bCs/>
        </w:rPr>
        <w:t>:</w:t>
      </w:r>
      <w:r w:rsidRPr="00AD21EF">
        <w:br/>
      </w:r>
      <w:r w:rsidRPr="00AD21EF">
        <w:rPr>
          <w:rtl/>
        </w:rPr>
        <w:t>تحتاج إلى الوصول الكافي للأنظمة والوثائق للقيام بمهام التدقيق. تتوقع أن يكون نظام إدارة أمن المعلومات قابلاً للتدقيق وموثقاً بشكل كامل. تحتاج إلى معايير واضحة يمكن القياس مقابلها</w:t>
      </w:r>
      <w:r w:rsidRPr="00AD21EF">
        <w:t>.</w:t>
      </w:r>
    </w:p>
    <w:p w14:paraId="1A1D7ED9" w14:textId="77777777" w:rsidR="00AD21EF" w:rsidRPr="00AD21EF" w:rsidRDefault="00AD21EF" w:rsidP="00AD21EF">
      <w:pPr>
        <w:bidi/>
        <w:spacing w:before="100" w:beforeAutospacing="1" w:after="100" w:afterAutospacing="1"/>
      </w:pPr>
      <w:r w:rsidRPr="00AD21EF">
        <w:rPr>
          <w:b/>
          <w:bCs/>
          <w:rtl/>
        </w:rPr>
        <w:t>إدارة الالتزام والشؤون القانونية</w:t>
      </w:r>
      <w:r w:rsidRPr="00AD21EF">
        <w:rPr>
          <w:b/>
          <w:bCs/>
        </w:rPr>
        <w:t>:</w:t>
      </w:r>
      <w:r w:rsidRPr="00AD21EF">
        <w:br/>
      </w:r>
      <w:r w:rsidRPr="00AD21EF">
        <w:rPr>
          <w:rtl/>
        </w:rPr>
        <w:t>تحتاج إلى التأكد من أن نظام إدارة أمن المعلومات يلبي جميع المتطلبات القانونية والتنظيمية. تتوقع توثيقاً كاملاً لجميع إجراءات الامتثال. تحتاج إلى آلية للتعامل مع طلبات العملاء المتعلقة ببياناتهم الشخصية (مثل طلبات الحذف أو الوصول)</w:t>
      </w:r>
      <w:r w:rsidRPr="00AD21EF">
        <w:t>.</w:t>
      </w:r>
    </w:p>
    <w:p w14:paraId="78980858" w14:textId="77777777" w:rsidR="00AD21EF" w:rsidRPr="00AD21EF" w:rsidRDefault="00AD21EF" w:rsidP="00AD21EF">
      <w:pPr>
        <w:bidi/>
        <w:spacing w:before="100" w:beforeAutospacing="1" w:after="100" w:afterAutospacing="1"/>
        <w:rPr>
          <w:b/>
          <w:bCs/>
        </w:rPr>
      </w:pPr>
      <w:r w:rsidRPr="00AD21EF">
        <w:rPr>
          <w:b/>
          <w:bCs/>
        </w:rPr>
        <w:t xml:space="preserve">5.2 </w:t>
      </w:r>
      <w:r w:rsidRPr="00AD21EF">
        <w:rPr>
          <w:b/>
          <w:bCs/>
          <w:rtl/>
        </w:rPr>
        <w:t>قائمة الأطراف المعنية الخارجية</w:t>
      </w:r>
    </w:p>
    <w:p w14:paraId="7B851D0A" w14:textId="77777777" w:rsidR="00AD21EF" w:rsidRPr="00AD21EF" w:rsidRDefault="00AD21EF" w:rsidP="00AD21EF">
      <w:pPr>
        <w:bidi/>
        <w:spacing w:before="100" w:beforeAutospacing="1" w:after="100" w:afterAutospacing="1"/>
      </w:pPr>
      <w:r w:rsidRPr="00AD21EF">
        <w:rPr>
          <w:b/>
          <w:bCs/>
          <w:rtl/>
        </w:rPr>
        <w:t>البنك المركزي السعودي (ساما)</w:t>
      </w:r>
      <w:r w:rsidRPr="00AD21EF">
        <w:rPr>
          <w:b/>
          <w:bCs/>
        </w:rPr>
        <w:t>:</w:t>
      </w:r>
      <w:r w:rsidRPr="00AD21EF">
        <w:br/>
      </w:r>
      <w:r w:rsidRPr="00AD21EF">
        <w:rPr>
          <w:rtl/>
        </w:rPr>
        <w:t>الطرف المعني الأكثر تأثيراً من الناحية التنظيمية. يتطلب البنك المركزي من جميع البنوك</w:t>
      </w:r>
      <w:r w:rsidRPr="00AD21EF">
        <w:t>:</w:t>
      </w:r>
    </w:p>
    <w:p w14:paraId="3CB7F940" w14:textId="77777777" w:rsidR="00AD21EF" w:rsidRPr="00AD21EF" w:rsidRDefault="00AD21EF" w:rsidP="00AD21EF">
      <w:pPr>
        <w:numPr>
          <w:ilvl w:val="0"/>
          <w:numId w:val="164"/>
        </w:numPr>
        <w:bidi/>
        <w:spacing w:before="100" w:beforeAutospacing="1" w:after="100" w:afterAutospacing="1"/>
      </w:pPr>
      <w:r w:rsidRPr="00AD21EF">
        <w:rPr>
          <w:rtl/>
        </w:rPr>
        <w:t>تطبيق إطار عمل شامل للأمن السيبراني</w:t>
      </w:r>
      <w:r w:rsidRPr="00AD21EF">
        <w:t>.</w:t>
      </w:r>
    </w:p>
    <w:p w14:paraId="78E1E663" w14:textId="77777777" w:rsidR="00AD21EF" w:rsidRPr="00AD21EF" w:rsidRDefault="00AD21EF" w:rsidP="00AD21EF">
      <w:pPr>
        <w:numPr>
          <w:ilvl w:val="0"/>
          <w:numId w:val="164"/>
        </w:numPr>
        <w:bidi/>
        <w:spacing w:before="100" w:beforeAutospacing="1" w:after="100" w:afterAutospacing="1"/>
      </w:pPr>
      <w:r w:rsidRPr="00AD21EF">
        <w:rPr>
          <w:rtl/>
        </w:rPr>
        <w:t>الإبلاغ الفوري عن الحوادث الأمنية الكبيرة</w:t>
      </w:r>
      <w:r w:rsidRPr="00AD21EF">
        <w:t>.</w:t>
      </w:r>
    </w:p>
    <w:p w14:paraId="0D505183" w14:textId="77777777" w:rsidR="00AD21EF" w:rsidRPr="00AD21EF" w:rsidRDefault="00AD21EF" w:rsidP="00AD21EF">
      <w:pPr>
        <w:numPr>
          <w:ilvl w:val="0"/>
          <w:numId w:val="164"/>
        </w:numPr>
        <w:bidi/>
        <w:spacing w:before="100" w:beforeAutospacing="1" w:after="100" w:afterAutospacing="1"/>
      </w:pPr>
      <w:r w:rsidRPr="00AD21EF">
        <w:rPr>
          <w:rtl/>
        </w:rPr>
        <w:t>إجراء تقييمات منتظمة للمخاطر السيبرانية</w:t>
      </w:r>
      <w:r w:rsidRPr="00AD21EF">
        <w:t>.</w:t>
      </w:r>
    </w:p>
    <w:p w14:paraId="5D53D7A5" w14:textId="77777777" w:rsidR="00AD21EF" w:rsidRPr="00AD21EF" w:rsidRDefault="00AD21EF" w:rsidP="00AD21EF">
      <w:pPr>
        <w:numPr>
          <w:ilvl w:val="0"/>
          <w:numId w:val="164"/>
        </w:numPr>
        <w:bidi/>
        <w:spacing w:before="100" w:beforeAutospacing="1" w:after="100" w:afterAutospacing="1"/>
      </w:pPr>
      <w:r w:rsidRPr="00AD21EF">
        <w:rPr>
          <w:rtl/>
        </w:rPr>
        <w:t>ضمان حماية بيانات العملاء</w:t>
      </w:r>
      <w:r w:rsidRPr="00AD21EF">
        <w:t>.</w:t>
      </w:r>
    </w:p>
    <w:p w14:paraId="7484B299" w14:textId="77777777" w:rsidR="00AD21EF" w:rsidRPr="00AD21EF" w:rsidRDefault="00AD21EF" w:rsidP="00AD21EF">
      <w:pPr>
        <w:numPr>
          <w:ilvl w:val="0"/>
          <w:numId w:val="164"/>
        </w:numPr>
        <w:bidi/>
        <w:spacing w:before="100" w:beforeAutospacing="1" w:after="100" w:afterAutospacing="1"/>
      </w:pPr>
      <w:r w:rsidRPr="00AD21EF">
        <w:rPr>
          <w:rtl/>
        </w:rPr>
        <w:lastRenderedPageBreak/>
        <w:t>إجراء اختبارات اختراق دورية</w:t>
      </w:r>
      <w:r w:rsidRPr="00AD21EF">
        <w:t>.</w:t>
      </w:r>
    </w:p>
    <w:p w14:paraId="21C499BC" w14:textId="77777777" w:rsidR="00AD21EF" w:rsidRPr="00AD21EF" w:rsidRDefault="00AD21EF" w:rsidP="00AD21EF">
      <w:pPr>
        <w:numPr>
          <w:ilvl w:val="0"/>
          <w:numId w:val="164"/>
        </w:numPr>
        <w:bidi/>
        <w:spacing w:before="100" w:beforeAutospacing="1" w:after="100" w:afterAutospacing="1"/>
      </w:pPr>
      <w:r w:rsidRPr="00AD21EF">
        <w:rPr>
          <w:rtl/>
        </w:rPr>
        <w:t>وجود خطة معتمدة لاستمرارية الأعمال والتعافي من الكوارث</w:t>
      </w:r>
      <w:r w:rsidRPr="00AD21EF">
        <w:t>.</w:t>
      </w:r>
    </w:p>
    <w:p w14:paraId="0E4A8868" w14:textId="77777777" w:rsidR="00AD21EF" w:rsidRPr="00AD21EF" w:rsidRDefault="00AD21EF" w:rsidP="00AD21EF">
      <w:pPr>
        <w:numPr>
          <w:ilvl w:val="0"/>
          <w:numId w:val="164"/>
        </w:numPr>
        <w:bidi/>
        <w:spacing w:before="100" w:beforeAutospacing="1" w:after="100" w:afterAutospacing="1"/>
      </w:pPr>
      <w:r w:rsidRPr="00AD21EF">
        <w:rPr>
          <w:rtl/>
        </w:rPr>
        <w:t>الامتثال لضوابط الأمن السيبراني الصادرة عن البنك المركزي</w:t>
      </w:r>
      <w:r w:rsidRPr="00AD21EF">
        <w:t>.</w:t>
      </w:r>
    </w:p>
    <w:p w14:paraId="5C5FBFB7" w14:textId="77777777" w:rsidR="00AD21EF" w:rsidRPr="00AD21EF" w:rsidRDefault="00AD21EF" w:rsidP="00AD21EF">
      <w:pPr>
        <w:bidi/>
        <w:spacing w:before="100" w:beforeAutospacing="1" w:after="100" w:afterAutospacing="1"/>
      </w:pPr>
      <w:r w:rsidRPr="00AD21EF">
        <w:rPr>
          <w:b/>
          <w:bCs/>
          <w:rtl/>
        </w:rPr>
        <w:t>العملاء (الأفراد والشركات)</w:t>
      </w:r>
      <w:r w:rsidRPr="00AD21EF">
        <w:rPr>
          <w:b/>
          <w:bCs/>
        </w:rPr>
        <w:t>:</w:t>
      </w:r>
      <w:r w:rsidRPr="00AD21EF">
        <w:br/>
      </w:r>
      <w:r w:rsidRPr="00AD21EF">
        <w:rPr>
          <w:rtl/>
        </w:rPr>
        <w:t>يتوقعون حماية كاملة لبياناتهم الشخصية والمالية. يحتاجون إلى خدمات مصرفية رقمية متاحة بشكل مستمر وآمنة. يتوقعون إشعاراً فورياً في حالة حدوث خرق للبيانات قد يؤثر عليهم. يحتاجون إلى آليات سهلة للإبلاغ عن أي نشاط مشبوه في حساباتهم. بعض العملاء من ذوي الاحتياجات الخاصة قد يكون لديهم احتياجات إضافية فيما يتعلق بطرق المصادقة والتحقق</w:t>
      </w:r>
      <w:r w:rsidRPr="00AD21EF">
        <w:t>.</w:t>
      </w:r>
    </w:p>
    <w:p w14:paraId="604AC9B0" w14:textId="77777777" w:rsidR="00AD21EF" w:rsidRPr="00AD21EF" w:rsidRDefault="00AD21EF" w:rsidP="00AD21EF">
      <w:pPr>
        <w:bidi/>
        <w:spacing w:before="100" w:beforeAutospacing="1" w:after="100" w:afterAutospacing="1"/>
      </w:pPr>
      <w:r w:rsidRPr="00AD21EF">
        <w:rPr>
          <w:b/>
          <w:bCs/>
          <w:rtl/>
        </w:rPr>
        <w:t>الموظفون السابقون والمتقاعدون</w:t>
      </w:r>
      <w:r w:rsidRPr="00AD21EF">
        <w:rPr>
          <w:b/>
          <w:bCs/>
        </w:rPr>
        <w:t>:</w:t>
      </w:r>
      <w:r w:rsidRPr="00AD21EF">
        <w:br/>
      </w:r>
      <w:r w:rsidRPr="00AD21EF">
        <w:rPr>
          <w:rtl/>
        </w:rPr>
        <w:t>لا يزال البنك محتفظاً ببياناتهم الشخصية وبيانات رواتبهم التقاعدية. يتوقعون استمرار حماية هذه البيانات. يحق لهم بموجب نظام حماية البيانات الشخصية طلب الوصول إلى بياناتهم أو حذفها</w:t>
      </w:r>
      <w:r w:rsidRPr="00AD21EF">
        <w:t>.</w:t>
      </w:r>
    </w:p>
    <w:p w14:paraId="30284898" w14:textId="77777777" w:rsidR="00AD21EF" w:rsidRPr="00AD21EF" w:rsidRDefault="00AD21EF" w:rsidP="00AD21EF">
      <w:pPr>
        <w:bidi/>
        <w:spacing w:before="100" w:beforeAutospacing="1" w:after="100" w:afterAutospacing="1"/>
      </w:pPr>
      <w:r w:rsidRPr="00AD21EF">
        <w:rPr>
          <w:b/>
          <w:bCs/>
          <w:rtl/>
        </w:rPr>
        <w:t>الموردون والشركاء التقنيون</w:t>
      </w:r>
      <w:r w:rsidRPr="00AD21EF">
        <w:rPr>
          <w:b/>
          <w:bCs/>
        </w:rPr>
        <w:t>:</w:t>
      </w:r>
    </w:p>
    <w:p w14:paraId="1475B907" w14:textId="77777777" w:rsidR="00AD21EF" w:rsidRPr="00AD21EF" w:rsidRDefault="00AD21EF" w:rsidP="00AD21EF">
      <w:pPr>
        <w:numPr>
          <w:ilvl w:val="0"/>
          <w:numId w:val="165"/>
        </w:numPr>
        <w:bidi/>
        <w:spacing w:before="100" w:beforeAutospacing="1" w:after="100" w:afterAutospacing="1"/>
      </w:pPr>
      <w:r w:rsidRPr="00AD21EF">
        <w:rPr>
          <w:b/>
          <w:bCs/>
          <w:rtl/>
        </w:rPr>
        <w:t>مزود الخدمة السحابية</w:t>
      </w:r>
      <w:r w:rsidRPr="00AD21EF">
        <w:rPr>
          <w:b/>
          <w:bCs/>
        </w:rPr>
        <w:t xml:space="preserve"> (AWS):</w:t>
      </w:r>
      <w:r w:rsidRPr="00AD21EF">
        <w:t> </w:t>
      </w:r>
      <w:r w:rsidRPr="00AD21EF">
        <w:rPr>
          <w:rtl/>
        </w:rPr>
        <w:t>يحتاج إلى توضيح للمتطلبات الأمنية للبنك. يتوقع التزام البنك بسياسة الاستخدام المقبول للخدمة</w:t>
      </w:r>
      <w:r w:rsidRPr="00AD21EF">
        <w:t>.</w:t>
      </w:r>
    </w:p>
    <w:p w14:paraId="0347F1CD" w14:textId="77777777" w:rsidR="00AD21EF" w:rsidRPr="00AD21EF" w:rsidRDefault="00AD21EF" w:rsidP="00AD21EF">
      <w:pPr>
        <w:numPr>
          <w:ilvl w:val="0"/>
          <w:numId w:val="165"/>
        </w:numPr>
        <w:bidi/>
        <w:spacing w:before="100" w:beforeAutospacing="1" w:after="100" w:afterAutospacing="1"/>
      </w:pPr>
      <w:r w:rsidRPr="00AD21EF">
        <w:rPr>
          <w:b/>
          <w:bCs/>
          <w:rtl/>
        </w:rPr>
        <w:t>شركة تطوير تطبيقات الهاتف المحمول</w:t>
      </w:r>
      <w:r w:rsidRPr="00AD21EF">
        <w:rPr>
          <w:b/>
          <w:bCs/>
        </w:rPr>
        <w:t>:</w:t>
      </w:r>
      <w:r w:rsidRPr="00AD21EF">
        <w:t> </w:t>
      </w:r>
      <w:r w:rsidRPr="00AD21EF">
        <w:rPr>
          <w:rtl/>
        </w:rPr>
        <w:t>تحتاج إلى متطلبات أمنية واضحة للتطوير. تتوقع بيئة اختبار آمنة وبيانات اختبار آمنة للاستخدام</w:t>
      </w:r>
      <w:r w:rsidRPr="00AD21EF">
        <w:t>.</w:t>
      </w:r>
    </w:p>
    <w:p w14:paraId="7A13F80C" w14:textId="77777777" w:rsidR="00AD21EF" w:rsidRPr="00AD21EF" w:rsidRDefault="00AD21EF" w:rsidP="00AD21EF">
      <w:pPr>
        <w:numPr>
          <w:ilvl w:val="0"/>
          <w:numId w:val="165"/>
        </w:numPr>
        <w:bidi/>
        <w:spacing w:before="100" w:beforeAutospacing="1" w:after="100" w:afterAutospacing="1"/>
      </w:pPr>
      <w:r w:rsidRPr="00AD21EF">
        <w:rPr>
          <w:b/>
          <w:bCs/>
          <w:rtl/>
        </w:rPr>
        <w:t>مزود حل مكافحة الفيروسات وخدمات الأمن المدارة</w:t>
      </w:r>
      <w:r w:rsidRPr="00AD21EF">
        <w:rPr>
          <w:b/>
          <w:bCs/>
        </w:rPr>
        <w:t>:</w:t>
      </w:r>
      <w:r w:rsidRPr="00AD21EF">
        <w:t> </w:t>
      </w:r>
      <w:r w:rsidRPr="00AD21EF">
        <w:rPr>
          <w:rtl/>
        </w:rPr>
        <w:t>يحتاج إلى معلومات دقيقة عن بيئة البنك لتقديم خدمة فعالة</w:t>
      </w:r>
      <w:r w:rsidRPr="00AD21EF">
        <w:t>.</w:t>
      </w:r>
    </w:p>
    <w:p w14:paraId="6B1FD580" w14:textId="77777777" w:rsidR="00AD21EF" w:rsidRPr="00AD21EF" w:rsidRDefault="00AD21EF" w:rsidP="00AD21EF">
      <w:pPr>
        <w:numPr>
          <w:ilvl w:val="0"/>
          <w:numId w:val="165"/>
        </w:numPr>
        <w:bidi/>
        <w:spacing w:before="100" w:beforeAutospacing="1" w:after="100" w:afterAutospacing="1"/>
      </w:pPr>
      <w:r w:rsidRPr="00AD21EF">
        <w:rPr>
          <w:b/>
          <w:bCs/>
          <w:rtl/>
        </w:rPr>
        <w:t>شركات خدمات النقد والأمن</w:t>
      </w:r>
      <w:r w:rsidRPr="00AD21EF">
        <w:rPr>
          <w:b/>
          <w:bCs/>
        </w:rPr>
        <w:t>:</w:t>
      </w:r>
      <w:r w:rsidRPr="00AD21EF">
        <w:t> </w:t>
      </w:r>
      <w:r w:rsidRPr="00AD21EF">
        <w:rPr>
          <w:rtl/>
        </w:rPr>
        <w:t>تحتاج إلى إجراءات واضحة للتعامل مع الحوادث الأمنية</w:t>
      </w:r>
      <w:r w:rsidRPr="00AD21EF">
        <w:t>.</w:t>
      </w:r>
    </w:p>
    <w:p w14:paraId="3F4E8B0F" w14:textId="77777777" w:rsidR="00AD21EF" w:rsidRPr="00AD21EF" w:rsidRDefault="00AD21EF" w:rsidP="00AD21EF">
      <w:pPr>
        <w:numPr>
          <w:ilvl w:val="0"/>
          <w:numId w:val="165"/>
        </w:numPr>
        <w:bidi/>
        <w:spacing w:before="100" w:beforeAutospacing="1" w:after="100" w:afterAutospacing="1"/>
      </w:pPr>
      <w:r w:rsidRPr="00AD21EF">
        <w:rPr>
          <w:b/>
          <w:bCs/>
          <w:rtl/>
        </w:rPr>
        <w:t>مزودو خدمات الاتصالات والإنترنت</w:t>
      </w:r>
      <w:r w:rsidRPr="00AD21EF">
        <w:rPr>
          <w:b/>
          <w:bCs/>
        </w:rPr>
        <w:t>:</w:t>
      </w:r>
      <w:r w:rsidRPr="00AD21EF">
        <w:t> </w:t>
      </w:r>
      <w:r w:rsidRPr="00AD21EF">
        <w:rPr>
          <w:rtl/>
        </w:rPr>
        <w:t>يتوقع منهم ضمان توفر وأمن خدمات الاتصالات المقدمة للبنك</w:t>
      </w:r>
      <w:r w:rsidRPr="00AD21EF">
        <w:t>.</w:t>
      </w:r>
    </w:p>
    <w:p w14:paraId="43398628" w14:textId="77777777" w:rsidR="00AD21EF" w:rsidRPr="00AD21EF" w:rsidRDefault="00AD21EF" w:rsidP="00AD21EF">
      <w:pPr>
        <w:bidi/>
        <w:spacing w:before="100" w:beforeAutospacing="1" w:after="100" w:afterAutospacing="1"/>
      </w:pPr>
      <w:r w:rsidRPr="00AD21EF">
        <w:rPr>
          <w:b/>
          <w:bCs/>
          <w:rtl/>
        </w:rPr>
        <w:t>الجهات الحكومية الأخرى</w:t>
      </w:r>
      <w:r w:rsidRPr="00AD21EF">
        <w:rPr>
          <w:b/>
          <w:bCs/>
        </w:rPr>
        <w:t>:</w:t>
      </w:r>
    </w:p>
    <w:p w14:paraId="10DC7FDB" w14:textId="77777777" w:rsidR="00AD21EF" w:rsidRPr="00AD21EF" w:rsidRDefault="00AD21EF" w:rsidP="00AD21EF">
      <w:pPr>
        <w:numPr>
          <w:ilvl w:val="0"/>
          <w:numId w:val="166"/>
        </w:numPr>
        <w:bidi/>
        <w:spacing w:before="100" w:beforeAutospacing="1" w:after="100" w:afterAutospacing="1"/>
      </w:pPr>
      <w:r w:rsidRPr="00AD21EF">
        <w:rPr>
          <w:rtl/>
        </w:rPr>
        <w:t>هيئة البيانات والذكاء الاصطناعي (سدايا): جهة تنظيمية لنظام حماية البيانات الشخصية. تتطلب الامتثال لأحكام النظام</w:t>
      </w:r>
      <w:r w:rsidRPr="00AD21EF">
        <w:t>.</w:t>
      </w:r>
    </w:p>
    <w:p w14:paraId="7621A76F" w14:textId="77777777" w:rsidR="00AD21EF" w:rsidRPr="00AD21EF" w:rsidRDefault="00AD21EF" w:rsidP="00AD21EF">
      <w:pPr>
        <w:numPr>
          <w:ilvl w:val="0"/>
          <w:numId w:val="166"/>
        </w:numPr>
        <w:bidi/>
        <w:spacing w:before="100" w:beforeAutospacing="1" w:after="100" w:afterAutospacing="1"/>
      </w:pPr>
      <w:r w:rsidRPr="00AD21EF">
        <w:rPr>
          <w:rtl/>
        </w:rPr>
        <w:t>الهيئة الوطنية للأمن السيبراني: تصدر تنبيهات وتوجيهات أمنية دورية يجب على البنك الالتزام بها</w:t>
      </w:r>
      <w:r w:rsidRPr="00AD21EF">
        <w:t>.</w:t>
      </w:r>
    </w:p>
    <w:p w14:paraId="042133FB" w14:textId="77777777" w:rsidR="00AD21EF" w:rsidRPr="00AD21EF" w:rsidRDefault="00AD21EF" w:rsidP="00AD21EF">
      <w:pPr>
        <w:numPr>
          <w:ilvl w:val="0"/>
          <w:numId w:val="166"/>
        </w:numPr>
        <w:bidi/>
        <w:spacing w:before="100" w:beforeAutospacing="1" w:after="100" w:afterAutospacing="1"/>
      </w:pPr>
      <w:r w:rsidRPr="00AD21EF">
        <w:rPr>
          <w:rtl/>
        </w:rPr>
        <w:t>وزارة الداخلية وهيئة التحقيق والادعاء العام: قد تكون أطرافاً معنية في حالة وقوع حوادث أمنية تتطلب تحقيقاً جنائياً</w:t>
      </w:r>
      <w:r w:rsidRPr="00AD21EF">
        <w:t>.</w:t>
      </w:r>
    </w:p>
    <w:p w14:paraId="08D3D1F8" w14:textId="77777777" w:rsidR="00AD21EF" w:rsidRPr="00AD21EF" w:rsidRDefault="00AD21EF" w:rsidP="00AD21EF">
      <w:pPr>
        <w:bidi/>
        <w:spacing w:before="100" w:beforeAutospacing="1" w:after="100" w:afterAutospacing="1"/>
      </w:pPr>
      <w:r w:rsidRPr="00AD21EF">
        <w:rPr>
          <w:b/>
          <w:bCs/>
          <w:rtl/>
        </w:rPr>
        <w:t>البنوك المراسلة والمؤسسات المالية الدولية</w:t>
      </w:r>
      <w:r w:rsidRPr="00AD21EF">
        <w:rPr>
          <w:b/>
          <w:bCs/>
        </w:rPr>
        <w:t>:</w:t>
      </w:r>
      <w:r w:rsidRPr="00AD21EF">
        <w:br/>
      </w:r>
      <w:r w:rsidRPr="00AD21EF">
        <w:rPr>
          <w:rtl/>
        </w:rPr>
        <w:t>تتطلب التزام البنك بمعايير أمنية دولية لحماية المعاملات المالية عبر الحدود. تحتاج إلى ضمانات بأن أنظمة البنك لا تشكل خطراً على الشبكة المالية العالمية</w:t>
      </w:r>
      <w:r w:rsidRPr="00AD21EF">
        <w:t>.</w:t>
      </w:r>
    </w:p>
    <w:p w14:paraId="412AC9E5" w14:textId="77777777" w:rsidR="00AD21EF" w:rsidRPr="00AD21EF" w:rsidRDefault="00AD21EF" w:rsidP="00AD21EF">
      <w:pPr>
        <w:bidi/>
        <w:spacing w:before="100" w:beforeAutospacing="1" w:after="100" w:afterAutospacing="1"/>
      </w:pPr>
      <w:r w:rsidRPr="00AD21EF">
        <w:rPr>
          <w:b/>
          <w:bCs/>
          <w:rtl/>
        </w:rPr>
        <w:t>شركات التدقيق الخارجي</w:t>
      </w:r>
      <w:r w:rsidRPr="00AD21EF">
        <w:rPr>
          <w:b/>
          <w:bCs/>
        </w:rPr>
        <w:t>:</w:t>
      </w:r>
      <w:r w:rsidRPr="00AD21EF">
        <w:br/>
      </w:r>
      <w:r w:rsidRPr="00AD21EF">
        <w:rPr>
          <w:rtl/>
        </w:rPr>
        <w:t>تحتاج إلى وصول كافٍ ومقيد للأنظمة والوثائق لإجراء تدقيقات الامتثال والشهادات. تتوقع أن يكون نظام الإدارة موثقاً وقابلاً للتدقيق</w:t>
      </w:r>
      <w:r w:rsidRPr="00AD21EF">
        <w:t>.</w:t>
      </w:r>
    </w:p>
    <w:p w14:paraId="219035E1" w14:textId="77777777" w:rsidR="00AD21EF" w:rsidRPr="00AD21EF" w:rsidRDefault="00AD21EF" w:rsidP="00AD21EF">
      <w:pPr>
        <w:bidi/>
        <w:spacing w:before="100" w:beforeAutospacing="1" w:after="100" w:afterAutospacing="1"/>
      </w:pPr>
      <w:r w:rsidRPr="00AD21EF">
        <w:rPr>
          <w:b/>
          <w:bCs/>
          <w:rtl/>
        </w:rPr>
        <w:t>شركات التأمين السيبراني</w:t>
      </w:r>
      <w:r w:rsidRPr="00AD21EF">
        <w:rPr>
          <w:b/>
          <w:bCs/>
        </w:rPr>
        <w:t>:</w:t>
      </w:r>
      <w:r w:rsidRPr="00AD21EF">
        <w:br/>
      </w:r>
      <w:r w:rsidRPr="00AD21EF">
        <w:rPr>
          <w:rtl/>
        </w:rPr>
        <w:t>تحتاج إلى معلومات دقيقة عن وضع الأمن السيبراني في البنك لتقييم المخاطر وتحديد أقساط التأمين. تتوقع من البنك الالتزام بمعايير الأمن المتفق عليها في وثيقة التأمين</w:t>
      </w:r>
      <w:r w:rsidRPr="00AD21EF">
        <w:t>.</w:t>
      </w:r>
    </w:p>
    <w:p w14:paraId="346FAA7E" w14:textId="77777777" w:rsidR="00AD21EF" w:rsidRPr="00AD21EF" w:rsidRDefault="00AD21EF" w:rsidP="00AD21EF">
      <w:pPr>
        <w:bidi/>
        <w:spacing w:before="100" w:beforeAutospacing="1" w:after="100" w:afterAutospacing="1"/>
      </w:pPr>
      <w:r w:rsidRPr="00AD21EF">
        <w:rPr>
          <w:b/>
          <w:bCs/>
          <w:rtl/>
        </w:rPr>
        <w:t>المساهمون والمستثمرون</w:t>
      </w:r>
      <w:r w:rsidRPr="00AD21EF">
        <w:rPr>
          <w:b/>
          <w:bCs/>
        </w:rPr>
        <w:t>:</w:t>
      </w:r>
      <w:r w:rsidRPr="00AD21EF">
        <w:br/>
      </w:r>
      <w:r w:rsidRPr="00AD21EF">
        <w:rPr>
          <w:rtl/>
        </w:rPr>
        <w:t>يتوقعون حماية قيمة استثماراتهم من خلال الإدارة الفعالة للمخاطر السيبرانية. يحتاجون إلى الشفافية فيما يتعلق بالحوادث الأمنية الكبيرة التي قد تؤثر على قيمة أسهمهم</w:t>
      </w:r>
      <w:r w:rsidRPr="00AD21EF">
        <w:t>.</w:t>
      </w:r>
    </w:p>
    <w:p w14:paraId="3AEC6EA1" w14:textId="77777777" w:rsidR="00AD21EF" w:rsidRPr="00AD21EF" w:rsidRDefault="00AD21EF" w:rsidP="00AD21EF">
      <w:pPr>
        <w:bidi/>
        <w:spacing w:before="100" w:beforeAutospacing="1" w:after="100" w:afterAutospacing="1"/>
        <w:rPr>
          <w:b/>
          <w:bCs/>
        </w:rPr>
      </w:pPr>
      <w:r w:rsidRPr="00AD21EF">
        <w:rPr>
          <w:b/>
          <w:bCs/>
        </w:rPr>
        <w:t xml:space="preserve">5.3 </w:t>
      </w:r>
      <w:r w:rsidRPr="00AD21EF">
        <w:rPr>
          <w:b/>
          <w:bCs/>
          <w:rtl/>
        </w:rPr>
        <w:t>احتياجات الأطراف المعنية التي يجب أن تنعكس في نظام إدارة أمن المعلومات</w:t>
      </w:r>
    </w:p>
    <w:p w14:paraId="1B5CDB93" w14:textId="77777777" w:rsidR="00AD21EF" w:rsidRPr="00AD21EF" w:rsidRDefault="00AD21EF" w:rsidP="00AD21EF">
      <w:pPr>
        <w:bidi/>
        <w:spacing w:before="100" w:beforeAutospacing="1" w:after="100" w:afterAutospacing="1"/>
      </w:pPr>
      <w:r w:rsidRPr="00AD21EF">
        <w:rPr>
          <w:rtl/>
        </w:rPr>
        <w:t>يمكن للطالب من خلال قراءة الأطراف المعنية أعلاه أن يستنتج الاحتياجات التالية التي يجب أن يلبيها نظام إدارة أمن المعلومات</w:t>
      </w:r>
      <w:r w:rsidRPr="00AD21EF">
        <w:t>:</w:t>
      </w:r>
    </w:p>
    <w:p w14:paraId="54605C03" w14:textId="77777777" w:rsidR="00AD21EF" w:rsidRPr="00AD21EF" w:rsidRDefault="00AD21EF" w:rsidP="00AD21EF">
      <w:pPr>
        <w:numPr>
          <w:ilvl w:val="0"/>
          <w:numId w:val="167"/>
        </w:numPr>
        <w:bidi/>
        <w:spacing w:before="100" w:beforeAutospacing="1" w:after="100" w:afterAutospacing="1"/>
      </w:pPr>
      <w:r w:rsidRPr="00AD21EF">
        <w:rPr>
          <w:rtl/>
        </w:rPr>
        <w:t>الحاجة إلى الامتثال التنظيمي الكامل لمتطلبات البنك المركزي وسدايا</w:t>
      </w:r>
      <w:r w:rsidRPr="00AD21EF">
        <w:t>.</w:t>
      </w:r>
    </w:p>
    <w:p w14:paraId="0FB6AF1E" w14:textId="77777777" w:rsidR="00AD21EF" w:rsidRPr="00AD21EF" w:rsidRDefault="00AD21EF" w:rsidP="00AD21EF">
      <w:pPr>
        <w:numPr>
          <w:ilvl w:val="0"/>
          <w:numId w:val="167"/>
        </w:numPr>
        <w:bidi/>
        <w:spacing w:before="100" w:beforeAutospacing="1" w:after="100" w:afterAutospacing="1"/>
      </w:pPr>
      <w:r w:rsidRPr="00AD21EF">
        <w:rPr>
          <w:rtl/>
        </w:rPr>
        <w:t>الحاجة إلى حماية قوية لبيانات العملاء الشخصية والمالية</w:t>
      </w:r>
      <w:r w:rsidRPr="00AD21EF">
        <w:t>.</w:t>
      </w:r>
    </w:p>
    <w:p w14:paraId="6E68C512" w14:textId="77777777" w:rsidR="00AD21EF" w:rsidRPr="00AD21EF" w:rsidRDefault="00AD21EF" w:rsidP="00AD21EF">
      <w:pPr>
        <w:numPr>
          <w:ilvl w:val="0"/>
          <w:numId w:val="167"/>
        </w:numPr>
        <w:bidi/>
        <w:spacing w:before="100" w:beforeAutospacing="1" w:after="100" w:afterAutospacing="1"/>
      </w:pPr>
      <w:r w:rsidRPr="00AD21EF">
        <w:rPr>
          <w:rtl/>
        </w:rPr>
        <w:t>الحاجة إلى توفر عالٍ للخدمات المصرفية الرقمية</w:t>
      </w:r>
      <w:r w:rsidRPr="00AD21EF">
        <w:t>.</w:t>
      </w:r>
    </w:p>
    <w:p w14:paraId="445D4610" w14:textId="77777777" w:rsidR="00AD21EF" w:rsidRPr="00AD21EF" w:rsidRDefault="00AD21EF" w:rsidP="00AD21EF">
      <w:pPr>
        <w:numPr>
          <w:ilvl w:val="0"/>
          <w:numId w:val="167"/>
        </w:numPr>
        <w:bidi/>
        <w:spacing w:before="100" w:beforeAutospacing="1" w:after="100" w:afterAutospacing="1"/>
      </w:pPr>
      <w:r w:rsidRPr="00AD21EF">
        <w:rPr>
          <w:rtl/>
        </w:rPr>
        <w:t>الحاجة إلى آليات واضحة للإبلاغ عن الحوادث والتصعيد</w:t>
      </w:r>
      <w:r w:rsidRPr="00AD21EF">
        <w:t>.</w:t>
      </w:r>
    </w:p>
    <w:p w14:paraId="4955BDD6" w14:textId="77777777" w:rsidR="00AD21EF" w:rsidRPr="00AD21EF" w:rsidRDefault="00AD21EF" w:rsidP="00AD21EF">
      <w:pPr>
        <w:numPr>
          <w:ilvl w:val="0"/>
          <w:numId w:val="167"/>
        </w:numPr>
        <w:bidi/>
        <w:spacing w:before="100" w:beforeAutospacing="1" w:after="100" w:afterAutospacing="1"/>
      </w:pPr>
      <w:r w:rsidRPr="00AD21EF">
        <w:rPr>
          <w:rtl/>
        </w:rPr>
        <w:t>الحاجة إلى توثيق شامل لجميع عمليات وإجراءات النظام</w:t>
      </w:r>
      <w:r w:rsidRPr="00AD21EF">
        <w:t>.</w:t>
      </w:r>
    </w:p>
    <w:p w14:paraId="79609567" w14:textId="77777777" w:rsidR="00AD21EF" w:rsidRPr="00AD21EF" w:rsidRDefault="00AD21EF" w:rsidP="00AD21EF">
      <w:pPr>
        <w:numPr>
          <w:ilvl w:val="0"/>
          <w:numId w:val="167"/>
        </w:numPr>
        <w:bidi/>
        <w:spacing w:before="100" w:beforeAutospacing="1" w:after="100" w:afterAutospacing="1"/>
      </w:pPr>
      <w:r w:rsidRPr="00AD21EF">
        <w:rPr>
          <w:rtl/>
        </w:rPr>
        <w:t>الحاجة إلى تدريب وتوعية مستمرة لجميع الموظفين</w:t>
      </w:r>
      <w:r w:rsidRPr="00AD21EF">
        <w:t>.</w:t>
      </w:r>
    </w:p>
    <w:p w14:paraId="09508862" w14:textId="77777777" w:rsidR="00AD21EF" w:rsidRPr="00AD21EF" w:rsidRDefault="00AD21EF" w:rsidP="00AD21EF">
      <w:pPr>
        <w:numPr>
          <w:ilvl w:val="0"/>
          <w:numId w:val="167"/>
        </w:numPr>
        <w:bidi/>
        <w:spacing w:before="100" w:beforeAutospacing="1" w:after="100" w:afterAutospacing="1"/>
      </w:pPr>
      <w:r w:rsidRPr="00AD21EF">
        <w:rPr>
          <w:rtl/>
        </w:rPr>
        <w:t>الحاجة إلى إدارة فعالة للمخاطر المرتبطة بالموردين والأطراف الثالثة</w:t>
      </w:r>
      <w:r w:rsidRPr="00AD21EF">
        <w:t>.</w:t>
      </w:r>
    </w:p>
    <w:p w14:paraId="718CC3BB" w14:textId="77777777" w:rsidR="00AD21EF" w:rsidRPr="00AD21EF" w:rsidRDefault="00AD21EF" w:rsidP="00AD21EF">
      <w:pPr>
        <w:numPr>
          <w:ilvl w:val="0"/>
          <w:numId w:val="167"/>
        </w:numPr>
        <w:bidi/>
        <w:spacing w:before="100" w:beforeAutospacing="1" w:after="100" w:afterAutospacing="1"/>
      </w:pPr>
      <w:r w:rsidRPr="00AD21EF">
        <w:rPr>
          <w:rtl/>
        </w:rPr>
        <w:t>الحاجة إلى خطط معتمدة ومختبرة لاستمرارية الأعمال</w:t>
      </w:r>
      <w:r w:rsidRPr="00AD21EF">
        <w:t>.</w:t>
      </w:r>
    </w:p>
    <w:p w14:paraId="403DDC9D" w14:textId="77777777" w:rsidR="00AD21EF" w:rsidRPr="00AD21EF" w:rsidRDefault="00AD21EF" w:rsidP="00AD21EF">
      <w:pPr>
        <w:numPr>
          <w:ilvl w:val="0"/>
          <w:numId w:val="167"/>
        </w:numPr>
        <w:bidi/>
        <w:spacing w:before="100" w:beforeAutospacing="1" w:after="100" w:afterAutospacing="1"/>
      </w:pPr>
      <w:r w:rsidRPr="00AD21EF">
        <w:rPr>
          <w:rtl/>
        </w:rPr>
        <w:t>الحاجة إلى تقارير دورية وشفافة عن أداء النظام</w:t>
      </w:r>
      <w:r w:rsidRPr="00AD21EF">
        <w:t>.</w:t>
      </w:r>
    </w:p>
    <w:p w14:paraId="20453A4B" w14:textId="77777777" w:rsidR="00AD21EF" w:rsidRPr="00AD21EF" w:rsidRDefault="00000000" w:rsidP="00AD21EF">
      <w:pPr>
        <w:bidi/>
        <w:spacing w:before="100" w:beforeAutospacing="1" w:after="100" w:afterAutospacing="1"/>
      </w:pPr>
      <w:r>
        <w:pict w14:anchorId="1406F147">
          <v:rect id="_x0000_i1031" style="width:0;height:.75pt" o:hralign="center" o:hrstd="t" o:hr="t" fillcolor="#a0a0a0" stroked="f"/>
        </w:pict>
      </w:r>
    </w:p>
    <w:p w14:paraId="1ADA1F1F" w14:textId="77777777" w:rsidR="00AD21EF" w:rsidRPr="00AD21EF" w:rsidRDefault="00AD21EF" w:rsidP="00AD21EF">
      <w:pPr>
        <w:bidi/>
        <w:spacing w:before="100" w:beforeAutospacing="1" w:after="100" w:afterAutospacing="1"/>
        <w:rPr>
          <w:b/>
          <w:bCs/>
        </w:rPr>
      </w:pPr>
      <w:r w:rsidRPr="00AD21EF">
        <w:rPr>
          <w:b/>
          <w:bCs/>
          <w:rtl/>
        </w:rPr>
        <w:lastRenderedPageBreak/>
        <w:t>القسم السادس: توجيهات للطالب حول كيفية استخدام معلومات دراسة الحالة</w:t>
      </w:r>
    </w:p>
    <w:p w14:paraId="3CE8B3DD" w14:textId="77777777" w:rsidR="00AD21EF" w:rsidRPr="00AD21EF" w:rsidRDefault="00AD21EF" w:rsidP="00AD21EF">
      <w:pPr>
        <w:bidi/>
        <w:spacing w:before="100" w:beforeAutospacing="1" w:after="100" w:afterAutospacing="1"/>
        <w:rPr>
          <w:b/>
          <w:bCs/>
        </w:rPr>
      </w:pPr>
      <w:r w:rsidRPr="00AD21EF">
        <w:rPr>
          <w:b/>
          <w:bCs/>
        </w:rPr>
        <w:t xml:space="preserve">6.1 </w:t>
      </w:r>
      <w:r w:rsidRPr="00AD21EF">
        <w:rPr>
          <w:b/>
          <w:bCs/>
          <w:rtl/>
        </w:rPr>
        <w:t>معلومات لا تقدم إجابات جاهزة</w:t>
      </w:r>
    </w:p>
    <w:p w14:paraId="464909B0" w14:textId="77777777" w:rsidR="00AD21EF" w:rsidRPr="00AD21EF" w:rsidRDefault="00AD21EF" w:rsidP="00AD21EF">
      <w:pPr>
        <w:bidi/>
        <w:spacing w:before="100" w:beforeAutospacing="1" w:after="100" w:afterAutospacing="1"/>
      </w:pPr>
      <w:r w:rsidRPr="00AD21EF">
        <w:rPr>
          <w:rtl/>
        </w:rPr>
        <w:t>دراسة الحالة هذه تقدم وصفاً غنياً ومفصلاً لواقع بنك الآفاق الرقمية، لكنها لا تقدم إجابات جاهزة يمكن نسخها مباشرة إلى قوالب نظام إدارة أمن المعلومات. المعلومات مقدمة بشكل سردي يتطلب من الطالب</w:t>
      </w:r>
      <w:r w:rsidRPr="00AD21EF">
        <w:t>:</w:t>
      </w:r>
    </w:p>
    <w:p w14:paraId="7B058E0F" w14:textId="77777777" w:rsidR="00AD21EF" w:rsidRPr="00AD21EF" w:rsidRDefault="00AD21EF" w:rsidP="00AD21EF">
      <w:pPr>
        <w:numPr>
          <w:ilvl w:val="0"/>
          <w:numId w:val="168"/>
        </w:numPr>
        <w:bidi/>
        <w:spacing w:before="100" w:beforeAutospacing="1" w:after="100" w:afterAutospacing="1"/>
      </w:pPr>
      <w:r w:rsidRPr="00AD21EF">
        <w:rPr>
          <w:rtl/>
        </w:rPr>
        <w:t>قراءة متأنية وشاملة</w:t>
      </w:r>
      <w:r w:rsidRPr="00AD21EF">
        <w:t>.</w:t>
      </w:r>
    </w:p>
    <w:p w14:paraId="1F27CF96" w14:textId="77777777" w:rsidR="00AD21EF" w:rsidRPr="00AD21EF" w:rsidRDefault="00AD21EF" w:rsidP="00AD21EF">
      <w:pPr>
        <w:numPr>
          <w:ilvl w:val="0"/>
          <w:numId w:val="168"/>
        </w:numPr>
        <w:bidi/>
        <w:spacing w:before="100" w:beforeAutospacing="1" w:after="100" w:afterAutospacing="1"/>
      </w:pPr>
      <w:r w:rsidRPr="00AD21EF">
        <w:rPr>
          <w:rtl/>
        </w:rPr>
        <w:t>تحليل واستخلاص المعلومات ذات الصلة بكل مرحلة</w:t>
      </w:r>
      <w:r w:rsidRPr="00AD21EF">
        <w:t>.</w:t>
      </w:r>
    </w:p>
    <w:p w14:paraId="555363F7" w14:textId="77777777" w:rsidR="00AD21EF" w:rsidRPr="00AD21EF" w:rsidRDefault="00AD21EF" w:rsidP="00AD21EF">
      <w:pPr>
        <w:numPr>
          <w:ilvl w:val="0"/>
          <w:numId w:val="168"/>
        </w:numPr>
        <w:bidi/>
        <w:spacing w:before="100" w:beforeAutospacing="1" w:after="100" w:afterAutospacing="1"/>
      </w:pPr>
      <w:r w:rsidRPr="00AD21EF">
        <w:rPr>
          <w:rtl/>
        </w:rPr>
        <w:t>استخدام التفكير النقدي لربط المعلومات ببعضها البعض</w:t>
      </w:r>
      <w:r w:rsidRPr="00AD21EF">
        <w:t>.</w:t>
      </w:r>
    </w:p>
    <w:p w14:paraId="7B2ED697" w14:textId="77777777" w:rsidR="00AD21EF" w:rsidRPr="00AD21EF" w:rsidRDefault="00AD21EF" w:rsidP="00AD21EF">
      <w:pPr>
        <w:numPr>
          <w:ilvl w:val="0"/>
          <w:numId w:val="168"/>
        </w:numPr>
        <w:bidi/>
        <w:spacing w:before="100" w:beforeAutospacing="1" w:after="100" w:afterAutospacing="1"/>
      </w:pPr>
      <w:r w:rsidRPr="00AD21EF">
        <w:rPr>
          <w:rtl/>
        </w:rPr>
        <w:t>تقدير وتقييم المخاطر بناءً على فهمه للسياق</w:t>
      </w:r>
      <w:r w:rsidRPr="00AD21EF">
        <w:t>.</w:t>
      </w:r>
    </w:p>
    <w:p w14:paraId="4EEB5338" w14:textId="77777777" w:rsidR="00AD21EF" w:rsidRPr="00AD21EF" w:rsidRDefault="00AD21EF" w:rsidP="00AD21EF">
      <w:pPr>
        <w:numPr>
          <w:ilvl w:val="0"/>
          <w:numId w:val="168"/>
        </w:numPr>
        <w:bidi/>
        <w:spacing w:before="100" w:beforeAutospacing="1" w:after="100" w:afterAutospacing="1"/>
      </w:pPr>
      <w:r w:rsidRPr="00AD21EF">
        <w:rPr>
          <w:rtl/>
        </w:rPr>
        <w:t>اقتراح ضوابط مناسبة بناءً على فهمه للمخاطر وللملحق</w:t>
      </w:r>
      <w:r w:rsidRPr="00AD21EF">
        <w:t xml:space="preserve"> A </w:t>
      </w:r>
      <w:r w:rsidRPr="00AD21EF">
        <w:rPr>
          <w:rtl/>
        </w:rPr>
        <w:t>من المواصفة</w:t>
      </w:r>
      <w:r w:rsidRPr="00AD21EF">
        <w:t>.</w:t>
      </w:r>
    </w:p>
    <w:p w14:paraId="34E468A1" w14:textId="77777777" w:rsidR="00AD21EF" w:rsidRPr="00AD21EF" w:rsidRDefault="00AD21EF" w:rsidP="00AD21EF">
      <w:pPr>
        <w:bidi/>
        <w:spacing w:before="100" w:beforeAutospacing="1" w:after="100" w:afterAutospacing="1"/>
        <w:rPr>
          <w:b/>
          <w:bCs/>
        </w:rPr>
      </w:pPr>
      <w:r w:rsidRPr="00AD21EF">
        <w:rPr>
          <w:b/>
          <w:bCs/>
        </w:rPr>
        <w:t xml:space="preserve">6.2 </w:t>
      </w:r>
      <w:r w:rsidRPr="00AD21EF">
        <w:rPr>
          <w:b/>
          <w:bCs/>
          <w:rtl/>
        </w:rPr>
        <w:t>كيفية استخدام المعلومات في تحليل الفجوات</w:t>
      </w:r>
    </w:p>
    <w:p w14:paraId="398EC7CC" w14:textId="77777777" w:rsidR="00AD21EF" w:rsidRPr="00AD21EF" w:rsidRDefault="00AD21EF" w:rsidP="00AD21EF">
      <w:pPr>
        <w:bidi/>
        <w:spacing w:before="100" w:beforeAutospacing="1" w:after="100" w:afterAutospacing="1"/>
      </w:pPr>
      <w:r w:rsidRPr="00AD21EF">
        <w:rPr>
          <w:rtl/>
        </w:rPr>
        <w:t>المعلومات الواردة في الأقسام السابقة تمثل الوضع الحالي</w:t>
      </w:r>
      <w:r w:rsidRPr="00AD21EF">
        <w:t xml:space="preserve"> (As-Is) </w:t>
      </w:r>
      <w:r w:rsidRPr="00AD21EF">
        <w:rPr>
          <w:rtl/>
        </w:rPr>
        <w:t>للبنك. عند إجراء تحليل الفجوات، يجب على الطالب مقارنة هذا الوضع بمتطلبات كل بند من بنود المواصفة</w:t>
      </w:r>
      <w:r w:rsidRPr="00AD21EF">
        <w:t xml:space="preserve"> ISO 27001:2022 </w:t>
      </w:r>
      <w:r w:rsidRPr="00AD21EF">
        <w:rPr>
          <w:rtl/>
        </w:rPr>
        <w:t>وكل ضابط من ضوابط الملحق</w:t>
      </w:r>
      <w:r w:rsidRPr="00AD21EF">
        <w:t xml:space="preserve"> A.</w:t>
      </w:r>
    </w:p>
    <w:p w14:paraId="3593B8BF" w14:textId="77777777" w:rsidR="00AD21EF" w:rsidRPr="00AD21EF" w:rsidRDefault="00AD21EF" w:rsidP="00AD21EF">
      <w:pPr>
        <w:bidi/>
        <w:spacing w:before="100" w:beforeAutospacing="1" w:after="100" w:afterAutospacing="1"/>
      </w:pPr>
      <w:r w:rsidRPr="00AD21EF">
        <w:rPr>
          <w:rtl/>
        </w:rPr>
        <w:t>على سبيل المثال</w:t>
      </w:r>
      <w:r w:rsidRPr="00AD21EF">
        <w:t>:</w:t>
      </w:r>
    </w:p>
    <w:p w14:paraId="7F2356D8" w14:textId="77777777" w:rsidR="00AD21EF" w:rsidRPr="00AD21EF" w:rsidRDefault="00AD21EF" w:rsidP="00AD21EF">
      <w:pPr>
        <w:numPr>
          <w:ilvl w:val="0"/>
          <w:numId w:val="169"/>
        </w:numPr>
        <w:bidi/>
        <w:spacing w:before="100" w:beforeAutospacing="1" w:after="100" w:afterAutospacing="1"/>
      </w:pPr>
      <w:r w:rsidRPr="00AD21EF">
        <w:rPr>
          <w:rtl/>
        </w:rPr>
        <w:t>المعلومات عن عدم وجود وثيقة تحليل سياق رسمية تشير إلى فجوة في البند 4.1</w:t>
      </w:r>
      <w:r w:rsidRPr="00AD21EF">
        <w:t>.</w:t>
      </w:r>
    </w:p>
    <w:p w14:paraId="09C7860C" w14:textId="77777777" w:rsidR="00AD21EF" w:rsidRPr="00AD21EF" w:rsidRDefault="00AD21EF" w:rsidP="00AD21EF">
      <w:pPr>
        <w:numPr>
          <w:ilvl w:val="0"/>
          <w:numId w:val="169"/>
        </w:numPr>
        <w:bidi/>
        <w:spacing w:before="100" w:beforeAutospacing="1" w:after="100" w:afterAutospacing="1"/>
      </w:pPr>
      <w:r w:rsidRPr="00AD21EF">
        <w:rPr>
          <w:rtl/>
        </w:rPr>
        <w:t>المعلومات عن سياسة أمن المعلومات القديمة تشير إلى فجوة في البند 5.2 والضابط</w:t>
      </w:r>
      <w:r w:rsidRPr="00AD21EF">
        <w:t xml:space="preserve"> A.5.1.</w:t>
      </w:r>
    </w:p>
    <w:p w14:paraId="466E2B4A" w14:textId="77777777" w:rsidR="00AD21EF" w:rsidRPr="00AD21EF" w:rsidRDefault="00AD21EF" w:rsidP="00AD21EF">
      <w:pPr>
        <w:numPr>
          <w:ilvl w:val="0"/>
          <w:numId w:val="169"/>
        </w:numPr>
        <w:bidi/>
        <w:spacing w:before="100" w:beforeAutospacing="1" w:after="100" w:afterAutospacing="1"/>
      </w:pPr>
      <w:r w:rsidRPr="00AD21EF">
        <w:rPr>
          <w:rtl/>
        </w:rPr>
        <w:t>المعلومات عن مشاركة كلمات مرور المسؤولين تشير إلى فجوة في الضابطين</w:t>
      </w:r>
      <w:r w:rsidRPr="00AD21EF">
        <w:t xml:space="preserve"> A.5.18 </w:t>
      </w:r>
      <w:r w:rsidRPr="00AD21EF">
        <w:rPr>
          <w:rtl/>
        </w:rPr>
        <w:t>و</w:t>
      </w:r>
      <w:r w:rsidRPr="00AD21EF">
        <w:t xml:space="preserve"> A.8.2.</w:t>
      </w:r>
    </w:p>
    <w:p w14:paraId="0B7F80D1" w14:textId="77777777" w:rsidR="00AD21EF" w:rsidRPr="00AD21EF" w:rsidRDefault="00AD21EF" w:rsidP="00AD21EF">
      <w:pPr>
        <w:numPr>
          <w:ilvl w:val="0"/>
          <w:numId w:val="169"/>
        </w:numPr>
        <w:bidi/>
        <w:spacing w:before="100" w:beforeAutospacing="1" w:after="100" w:afterAutospacing="1"/>
      </w:pPr>
      <w:r w:rsidRPr="00AD21EF">
        <w:rPr>
          <w:rtl/>
        </w:rPr>
        <w:t>المعلومات عن استخدام بيانات حقيقية في بيئة الاختبار تشير إلى فجوة في الضوابط</w:t>
      </w:r>
      <w:r w:rsidRPr="00AD21EF">
        <w:t xml:space="preserve"> A.8.11 </w:t>
      </w:r>
      <w:r w:rsidRPr="00AD21EF">
        <w:rPr>
          <w:rtl/>
        </w:rPr>
        <w:t>و</w:t>
      </w:r>
      <w:r w:rsidRPr="00AD21EF">
        <w:t xml:space="preserve"> A.8.31 </w:t>
      </w:r>
      <w:r w:rsidRPr="00AD21EF">
        <w:rPr>
          <w:rtl/>
        </w:rPr>
        <w:t>و</w:t>
      </w:r>
      <w:r w:rsidRPr="00AD21EF">
        <w:t xml:space="preserve"> A.8.33.</w:t>
      </w:r>
    </w:p>
    <w:p w14:paraId="357D779E" w14:textId="77777777" w:rsidR="00AD21EF" w:rsidRPr="00AD21EF" w:rsidRDefault="00AD21EF" w:rsidP="00AD21EF">
      <w:pPr>
        <w:bidi/>
        <w:spacing w:before="100" w:beforeAutospacing="1" w:after="100" w:afterAutospacing="1"/>
        <w:rPr>
          <w:b/>
          <w:bCs/>
        </w:rPr>
      </w:pPr>
      <w:r w:rsidRPr="00AD21EF">
        <w:rPr>
          <w:b/>
          <w:bCs/>
        </w:rPr>
        <w:t xml:space="preserve">6.3 </w:t>
      </w:r>
      <w:r w:rsidRPr="00AD21EF">
        <w:rPr>
          <w:b/>
          <w:bCs/>
          <w:rtl/>
        </w:rPr>
        <w:t>كيفية استخدام المعلومات في بناء سجل الأصول</w:t>
      </w:r>
    </w:p>
    <w:p w14:paraId="2962A9E3" w14:textId="77777777" w:rsidR="00AD21EF" w:rsidRPr="00AD21EF" w:rsidRDefault="00AD21EF" w:rsidP="00AD21EF">
      <w:pPr>
        <w:bidi/>
        <w:spacing w:before="100" w:beforeAutospacing="1" w:after="100" w:afterAutospacing="1"/>
      </w:pPr>
      <w:r w:rsidRPr="00AD21EF">
        <w:rPr>
          <w:rtl/>
        </w:rPr>
        <w:t>الأقسام 3.1 إلى 3.4 تقدم وصفاً تفصيلياً للأصول المعلوماتية والتقنية للبنك. يمكن للطالب استخلاص قائمة الأصول من هذه المعلومات، لكن عليه هو تحديد</w:t>
      </w:r>
      <w:r w:rsidRPr="00AD21EF">
        <w:t>:</w:t>
      </w:r>
    </w:p>
    <w:p w14:paraId="491C39DD" w14:textId="77777777" w:rsidR="00AD21EF" w:rsidRPr="00AD21EF" w:rsidRDefault="00AD21EF" w:rsidP="00AD21EF">
      <w:pPr>
        <w:numPr>
          <w:ilvl w:val="0"/>
          <w:numId w:val="170"/>
        </w:numPr>
        <w:bidi/>
        <w:spacing w:before="100" w:beforeAutospacing="1" w:after="100" w:afterAutospacing="1"/>
      </w:pPr>
      <w:r w:rsidRPr="00AD21EF">
        <w:rPr>
          <w:rtl/>
        </w:rPr>
        <w:t>تصنيف كل أصل (عام، داخلي، سري، سري للغاية</w:t>
      </w:r>
      <w:r w:rsidRPr="00AD21EF">
        <w:t>).</w:t>
      </w:r>
    </w:p>
    <w:p w14:paraId="5AE4A94D" w14:textId="77777777" w:rsidR="00AD21EF" w:rsidRPr="00AD21EF" w:rsidRDefault="00AD21EF" w:rsidP="00AD21EF">
      <w:pPr>
        <w:numPr>
          <w:ilvl w:val="0"/>
          <w:numId w:val="170"/>
        </w:numPr>
        <w:bidi/>
        <w:spacing w:before="100" w:beforeAutospacing="1" w:after="100" w:afterAutospacing="1"/>
      </w:pPr>
      <w:r w:rsidRPr="00AD21EF">
        <w:rPr>
          <w:rtl/>
        </w:rPr>
        <w:t>مالك الأصل</w:t>
      </w:r>
      <w:r w:rsidRPr="00AD21EF">
        <w:t>.</w:t>
      </w:r>
    </w:p>
    <w:p w14:paraId="113FDCE5" w14:textId="3E9F87D8" w:rsidR="00AD21EF" w:rsidRPr="00AD21EF" w:rsidRDefault="00AD21EF" w:rsidP="00AD21EF">
      <w:pPr>
        <w:numPr>
          <w:ilvl w:val="0"/>
          <w:numId w:val="170"/>
        </w:numPr>
        <w:bidi/>
        <w:spacing w:before="100" w:beforeAutospacing="1" w:after="100" w:afterAutospacing="1"/>
      </w:pPr>
      <w:r w:rsidRPr="00AD21EF">
        <w:rPr>
          <w:rtl/>
        </w:rPr>
        <w:t>تقييم سرية وسلامة وتوفر الأصل</w:t>
      </w:r>
      <w:r w:rsidRPr="00AD21EF">
        <w:t>.</w:t>
      </w:r>
      <w:r w:rsidR="006255B2">
        <w:rPr>
          <w:rFonts w:hint="cs"/>
          <w:rtl/>
        </w:rPr>
        <w:t xml:space="preserve"> (ومنها يتحدد اذا كان الأصل حرج -عالي-متوسط-منخفض)</w:t>
      </w:r>
    </w:p>
    <w:p w14:paraId="5A0A0293" w14:textId="77777777" w:rsidR="00AD21EF" w:rsidRDefault="00AD21EF" w:rsidP="00AD21EF">
      <w:pPr>
        <w:numPr>
          <w:ilvl w:val="0"/>
          <w:numId w:val="170"/>
        </w:numPr>
        <w:bidi/>
        <w:spacing w:before="100" w:beforeAutospacing="1" w:after="100" w:afterAutospacing="1"/>
      </w:pPr>
      <w:r w:rsidRPr="00AD21EF">
        <w:rPr>
          <w:rtl/>
        </w:rPr>
        <w:t>موقع الأصل</w:t>
      </w:r>
      <w:r w:rsidRPr="00AD21EF">
        <w:t>.</w:t>
      </w:r>
    </w:p>
    <w:p w14:paraId="7262BEF0" w14:textId="58F5E6AB" w:rsidR="00CC3125" w:rsidRPr="00AD21EF" w:rsidRDefault="00286F8E" w:rsidP="00CC3125">
      <w:pPr>
        <w:numPr>
          <w:ilvl w:val="0"/>
          <w:numId w:val="170"/>
        </w:numPr>
        <w:bidi/>
        <w:spacing w:before="100" w:beforeAutospacing="1" w:after="100" w:afterAutospacing="1"/>
      </w:pPr>
      <w:r>
        <w:rPr>
          <w:rFonts w:hint="cs"/>
          <w:rtl/>
          <w:lang w:bidi="ar-YE"/>
        </w:rPr>
        <w:t>نوع وفئة الأصل وحالته</w:t>
      </w:r>
      <w:r w:rsidR="006255B2">
        <w:rPr>
          <w:rFonts w:hint="cs"/>
          <w:rtl/>
        </w:rPr>
        <w:t xml:space="preserve"> </w:t>
      </w:r>
    </w:p>
    <w:p w14:paraId="4D11A2E2" w14:textId="77777777" w:rsidR="00AD21EF" w:rsidRPr="00AD21EF" w:rsidRDefault="00AD21EF" w:rsidP="00AD21EF">
      <w:pPr>
        <w:bidi/>
        <w:spacing w:before="100" w:beforeAutospacing="1" w:after="100" w:afterAutospacing="1"/>
      </w:pPr>
      <w:r w:rsidRPr="00AD21EF">
        <w:rPr>
          <w:rtl/>
        </w:rPr>
        <w:t>لا توجد إجابات "صحيحة" مطلقة لهذه التصنيفات، لكن يجب أن تكون منطقية ومتسقة مع طبيعة الأصل وسياق البنك</w:t>
      </w:r>
      <w:r w:rsidRPr="00AD21EF">
        <w:t>.</w:t>
      </w:r>
    </w:p>
    <w:p w14:paraId="38A29E01" w14:textId="77777777" w:rsidR="00AD21EF" w:rsidRPr="00AD21EF" w:rsidRDefault="00AD21EF" w:rsidP="00AD21EF">
      <w:pPr>
        <w:bidi/>
        <w:spacing w:before="100" w:beforeAutospacing="1" w:after="100" w:afterAutospacing="1"/>
        <w:rPr>
          <w:b/>
          <w:bCs/>
        </w:rPr>
      </w:pPr>
      <w:r w:rsidRPr="00AD21EF">
        <w:rPr>
          <w:b/>
          <w:bCs/>
        </w:rPr>
        <w:t xml:space="preserve">6.4 </w:t>
      </w:r>
      <w:r w:rsidRPr="00AD21EF">
        <w:rPr>
          <w:b/>
          <w:bCs/>
          <w:rtl/>
        </w:rPr>
        <w:t>كيفية استخدام المعلومات في تحديد المخاطر</w:t>
      </w:r>
    </w:p>
    <w:p w14:paraId="51946767" w14:textId="77777777" w:rsidR="00AD21EF" w:rsidRPr="00AD21EF" w:rsidRDefault="00AD21EF" w:rsidP="00AD21EF">
      <w:pPr>
        <w:bidi/>
        <w:spacing w:before="100" w:beforeAutospacing="1" w:after="100" w:afterAutospacing="1"/>
      </w:pPr>
      <w:r w:rsidRPr="00AD21EF">
        <w:rPr>
          <w:rtl/>
        </w:rPr>
        <w:t>المعلومات الواردة في القسم الرابع عن الحوادث السابقة، بالإضافة إلى وصف الأصول والتهديدات في الأقسام الأخرى، يجب أن تساعد الطالب في تحديد مخاطر واقعية ومحددة. على الطالب</w:t>
      </w:r>
      <w:r w:rsidRPr="00AD21EF">
        <w:t>:</w:t>
      </w:r>
    </w:p>
    <w:p w14:paraId="454FA87E" w14:textId="77777777" w:rsidR="00AD21EF" w:rsidRPr="00AD21EF" w:rsidRDefault="00AD21EF" w:rsidP="00AD21EF">
      <w:pPr>
        <w:numPr>
          <w:ilvl w:val="0"/>
          <w:numId w:val="171"/>
        </w:numPr>
        <w:bidi/>
        <w:spacing w:before="100" w:beforeAutospacing="1" w:after="100" w:afterAutospacing="1"/>
      </w:pPr>
      <w:r w:rsidRPr="00AD21EF">
        <w:rPr>
          <w:rtl/>
        </w:rPr>
        <w:t>تحليل الحوادث السابقة لاستخلاص المخاطر التي تحققت فعلاً</w:t>
      </w:r>
      <w:r w:rsidRPr="00AD21EF">
        <w:t>.</w:t>
      </w:r>
    </w:p>
    <w:p w14:paraId="1BFFCDF5" w14:textId="77777777" w:rsidR="00AD21EF" w:rsidRPr="00AD21EF" w:rsidRDefault="00AD21EF" w:rsidP="00AD21EF">
      <w:pPr>
        <w:numPr>
          <w:ilvl w:val="0"/>
          <w:numId w:val="171"/>
        </w:numPr>
        <w:bidi/>
        <w:spacing w:before="100" w:beforeAutospacing="1" w:after="100" w:afterAutospacing="1"/>
      </w:pPr>
      <w:r w:rsidRPr="00AD21EF">
        <w:rPr>
          <w:rtl/>
        </w:rPr>
        <w:t>استخدام معلومات التهديدات (القسم 1.4) لاستخلاص مخاطر جديدة</w:t>
      </w:r>
      <w:r w:rsidRPr="00AD21EF">
        <w:t>.</w:t>
      </w:r>
    </w:p>
    <w:p w14:paraId="3F8CDDDC" w14:textId="77777777" w:rsidR="00AD21EF" w:rsidRPr="00AD21EF" w:rsidRDefault="00AD21EF" w:rsidP="00AD21EF">
      <w:pPr>
        <w:numPr>
          <w:ilvl w:val="0"/>
          <w:numId w:val="171"/>
        </w:numPr>
        <w:bidi/>
        <w:spacing w:before="100" w:beforeAutospacing="1" w:after="100" w:afterAutospacing="1"/>
      </w:pPr>
      <w:r w:rsidRPr="00AD21EF">
        <w:rPr>
          <w:rtl/>
        </w:rPr>
        <w:t>ربط المخاطر بأصول محددة من سجل الأصول</w:t>
      </w:r>
      <w:r w:rsidRPr="00AD21EF">
        <w:t>.</w:t>
      </w:r>
    </w:p>
    <w:p w14:paraId="1A28210F" w14:textId="77777777" w:rsidR="00AD21EF" w:rsidRPr="00AD21EF" w:rsidRDefault="00AD21EF" w:rsidP="00AD21EF">
      <w:pPr>
        <w:numPr>
          <w:ilvl w:val="0"/>
          <w:numId w:val="171"/>
        </w:numPr>
        <w:bidi/>
        <w:spacing w:before="100" w:beforeAutospacing="1" w:after="100" w:afterAutospacing="1"/>
      </w:pPr>
      <w:r w:rsidRPr="00AD21EF">
        <w:rPr>
          <w:rtl/>
        </w:rPr>
        <w:t>تقدير احتمالية وأثر كل خطر بناءً على فهمه لسياق البنك والضوابط الحالية</w:t>
      </w:r>
      <w:r w:rsidRPr="00AD21EF">
        <w:t>.</w:t>
      </w:r>
    </w:p>
    <w:p w14:paraId="1088F1A7" w14:textId="77777777" w:rsidR="00AD21EF" w:rsidRPr="00AD21EF" w:rsidRDefault="00000000" w:rsidP="00AD21EF">
      <w:pPr>
        <w:bidi/>
        <w:spacing w:before="100" w:beforeAutospacing="1" w:after="100" w:afterAutospacing="1"/>
      </w:pPr>
      <w:r>
        <w:pict w14:anchorId="6962DA27">
          <v:rect id="_x0000_i1032" style="width:0;height:.75pt" o:hralign="center" o:hrstd="t" o:hr="t" fillcolor="#a0a0a0" stroked="f"/>
        </w:pict>
      </w:r>
    </w:p>
    <w:p w14:paraId="28C45DE4" w14:textId="1E6E2B75" w:rsidR="00AD21EF" w:rsidRPr="00AD21EF" w:rsidRDefault="00AD21EF" w:rsidP="00AD21EF">
      <w:pPr>
        <w:bidi/>
        <w:spacing w:before="100" w:beforeAutospacing="1" w:after="100" w:afterAutospacing="1"/>
      </w:pPr>
    </w:p>
    <w:p w14:paraId="1052B731" w14:textId="6101C287" w:rsidR="00AD21EF" w:rsidRPr="00AD21EF" w:rsidRDefault="00AD21EF" w:rsidP="00AD21EF">
      <w:pPr>
        <w:bidi/>
        <w:spacing w:before="100" w:beforeAutospacing="1" w:after="100" w:afterAutospacing="1"/>
        <w:rPr>
          <w:b/>
          <w:bCs/>
        </w:rPr>
      </w:pPr>
      <w:r w:rsidRPr="00AD21EF">
        <w:rPr>
          <w:b/>
          <w:bCs/>
          <w:rtl/>
        </w:rPr>
        <w:t>القسم ال</w:t>
      </w:r>
      <w:r w:rsidR="001A59BB">
        <w:rPr>
          <w:rFonts w:hint="cs"/>
          <w:b/>
          <w:bCs/>
          <w:rtl/>
          <w:lang w:bidi="ar-YE"/>
        </w:rPr>
        <w:t>سابع</w:t>
      </w:r>
      <w:r w:rsidRPr="00AD21EF">
        <w:rPr>
          <w:b/>
          <w:bCs/>
          <w:rtl/>
        </w:rPr>
        <w:t>: توجيهات ختامية</w:t>
      </w:r>
    </w:p>
    <w:p w14:paraId="504A9197" w14:textId="77777777" w:rsidR="00AD21EF" w:rsidRPr="00AD21EF" w:rsidRDefault="00AD21EF" w:rsidP="00AD21EF">
      <w:pPr>
        <w:bidi/>
        <w:spacing w:before="100" w:beforeAutospacing="1" w:after="100" w:afterAutospacing="1"/>
        <w:rPr>
          <w:b/>
          <w:bCs/>
        </w:rPr>
      </w:pPr>
      <w:r w:rsidRPr="00AD21EF">
        <w:rPr>
          <w:b/>
          <w:bCs/>
        </w:rPr>
        <w:t xml:space="preserve">8.1 </w:t>
      </w:r>
      <w:r w:rsidRPr="00AD21EF">
        <w:rPr>
          <w:b/>
          <w:bCs/>
          <w:rtl/>
        </w:rPr>
        <w:t>للطالب</w:t>
      </w:r>
    </w:p>
    <w:p w14:paraId="0D2CF4BD" w14:textId="14B00014" w:rsidR="00AD21EF" w:rsidRDefault="00AD21EF" w:rsidP="00AD21EF">
      <w:pPr>
        <w:bidi/>
        <w:spacing w:before="100" w:beforeAutospacing="1" w:after="100" w:afterAutospacing="1"/>
        <w:rPr>
          <w:rtl/>
        </w:rPr>
      </w:pPr>
      <w:r>
        <w:rPr>
          <w:rFonts w:hint="cs"/>
          <w:rtl/>
        </w:rPr>
        <w:t xml:space="preserve">يجب على كل فريق </w:t>
      </w:r>
      <w:r>
        <w:rPr>
          <w:rtl/>
        </w:rPr>
        <w:t>–</w:t>
      </w:r>
      <w:r>
        <w:rPr>
          <w:rFonts w:hint="cs"/>
          <w:rtl/>
        </w:rPr>
        <w:t xml:space="preserve"> القيام </w:t>
      </w:r>
      <w:r w:rsidR="000605AB">
        <w:rPr>
          <w:rFonts w:hint="cs"/>
          <w:rtl/>
        </w:rPr>
        <w:t>بتمثيل دور مدقق خارجي وتنفيذ تدقيق على اعمال أي فريق آخر يختارونه قبل تسليم المشاريع واعداد تقرير التدقيق الخارجي للفريق الأخر وتضمينه ضمن التسليمات</w:t>
      </w:r>
    </w:p>
    <w:p w14:paraId="33592A28" w14:textId="7824D36A" w:rsidR="000605AB" w:rsidRDefault="000605AB" w:rsidP="000605AB">
      <w:pPr>
        <w:bidi/>
        <w:spacing w:before="100" w:beforeAutospacing="1" w:after="100" w:afterAutospacing="1"/>
        <w:rPr>
          <w:rtl/>
        </w:rPr>
      </w:pPr>
      <w:r>
        <w:rPr>
          <w:rFonts w:hint="cs"/>
          <w:rtl/>
        </w:rPr>
        <w:lastRenderedPageBreak/>
        <w:t xml:space="preserve">الوثائق المعروضة في كل مرحلة ومطلوب تسليمها هي الوثائق الأساسية </w:t>
      </w:r>
      <w:r>
        <w:rPr>
          <w:rtl/>
        </w:rPr>
        <w:t>–</w:t>
      </w:r>
      <w:r>
        <w:rPr>
          <w:rFonts w:hint="cs"/>
          <w:rtl/>
        </w:rPr>
        <w:t xml:space="preserve"> لكن يجب على الطلاب استخدام الوثائق والقوالب الأخرى ذات العلاقة التي عن طريقها يستطيعون اعداد الوثائق الإلزامية.</w:t>
      </w:r>
    </w:p>
    <w:p w14:paraId="7969014B" w14:textId="77777777" w:rsidR="007933D3" w:rsidRPr="007933D3" w:rsidRDefault="00000000" w:rsidP="007933D3">
      <w:pPr>
        <w:bidi/>
        <w:spacing w:before="100" w:beforeAutospacing="1" w:after="100" w:afterAutospacing="1"/>
      </w:pPr>
      <w:r>
        <w:pict w14:anchorId="60F38603">
          <v:rect id="_x0000_i1034" style="width:0;height:.75pt" o:hralign="center" o:hrstd="t" o:hr="t" fillcolor="#a0a0a0" stroked="f"/>
        </w:pict>
      </w:r>
    </w:p>
    <w:p w14:paraId="3E7DA82E" w14:textId="77777777" w:rsidR="008C685E" w:rsidRDefault="007933D3" w:rsidP="008C685E">
      <w:pPr>
        <w:bidi/>
        <w:spacing w:before="100" w:beforeAutospacing="1" w:after="100" w:afterAutospacing="1"/>
        <w:rPr>
          <w:b/>
          <w:bCs/>
          <w:rtl/>
        </w:rPr>
      </w:pPr>
      <w:r w:rsidRPr="007933D3">
        <w:rPr>
          <w:b/>
          <w:bCs/>
          <w:rtl/>
        </w:rPr>
        <w:t xml:space="preserve">ملخص جميع </w:t>
      </w:r>
      <w:proofErr w:type="spellStart"/>
      <w:r w:rsidRPr="007933D3">
        <w:rPr>
          <w:b/>
          <w:bCs/>
          <w:rtl/>
        </w:rPr>
        <w:t>التسليمات</w:t>
      </w:r>
      <w:proofErr w:type="spellEnd"/>
      <w:r w:rsidRPr="007933D3">
        <w:rPr>
          <w:b/>
          <w:bCs/>
          <w:rtl/>
        </w:rPr>
        <w:t xml:space="preserve"> المطلوبة من الطلاب (محدث)</w:t>
      </w:r>
    </w:p>
    <w:tbl>
      <w:tblPr>
        <w:tblStyle w:val="TableGrid"/>
        <w:tblW w:w="0" w:type="auto"/>
        <w:tblLook w:val="04A0" w:firstRow="1" w:lastRow="0" w:firstColumn="1" w:lastColumn="0" w:noHBand="0" w:noVBand="1"/>
      </w:tblPr>
      <w:tblGrid>
        <w:gridCol w:w="658"/>
        <w:gridCol w:w="1483"/>
        <w:gridCol w:w="2646"/>
        <w:gridCol w:w="3593"/>
        <w:gridCol w:w="2242"/>
      </w:tblGrid>
      <w:tr w:rsidR="001A59BB" w:rsidRPr="001A59BB" w14:paraId="1375EA10" w14:textId="77777777" w:rsidTr="001A59BB">
        <w:trPr>
          <w:trHeight w:val="315"/>
        </w:trPr>
        <w:tc>
          <w:tcPr>
            <w:tcW w:w="1320" w:type="dxa"/>
            <w:noWrap/>
            <w:hideMark/>
          </w:tcPr>
          <w:p w14:paraId="02EDF870" w14:textId="77777777" w:rsidR="001A59BB" w:rsidRPr="001A59BB" w:rsidRDefault="001A59BB" w:rsidP="001A59BB">
            <w:pPr>
              <w:spacing w:before="100" w:beforeAutospacing="1" w:after="100" w:afterAutospacing="1"/>
              <w:rPr>
                <w:b/>
                <w:bCs/>
              </w:rPr>
            </w:pPr>
            <w:r w:rsidRPr="001A59BB">
              <w:rPr>
                <w:b/>
                <w:bCs/>
              </w:rPr>
              <w:t>SN</w:t>
            </w:r>
          </w:p>
        </w:tc>
        <w:tc>
          <w:tcPr>
            <w:tcW w:w="3377" w:type="dxa"/>
            <w:noWrap/>
            <w:hideMark/>
          </w:tcPr>
          <w:p w14:paraId="7E6087B9" w14:textId="77777777" w:rsidR="001A59BB" w:rsidRPr="001A59BB" w:rsidRDefault="001A59BB" w:rsidP="001A59BB">
            <w:pPr>
              <w:spacing w:before="100" w:beforeAutospacing="1" w:after="100" w:afterAutospacing="1"/>
              <w:rPr>
                <w:b/>
                <w:bCs/>
              </w:rPr>
            </w:pPr>
            <w:r w:rsidRPr="001A59BB">
              <w:rPr>
                <w:b/>
                <w:bCs/>
              </w:rPr>
              <w:t>ISO 27001 Reference</w:t>
            </w:r>
          </w:p>
        </w:tc>
        <w:tc>
          <w:tcPr>
            <w:tcW w:w="6280" w:type="dxa"/>
            <w:noWrap/>
            <w:hideMark/>
          </w:tcPr>
          <w:p w14:paraId="5843B666" w14:textId="77777777" w:rsidR="001A59BB" w:rsidRPr="001A59BB" w:rsidRDefault="001A59BB" w:rsidP="001A59BB">
            <w:pPr>
              <w:spacing w:before="100" w:beforeAutospacing="1" w:after="100" w:afterAutospacing="1"/>
              <w:rPr>
                <w:b/>
                <w:bCs/>
              </w:rPr>
            </w:pPr>
            <w:r w:rsidRPr="001A59BB">
              <w:rPr>
                <w:b/>
                <w:bCs/>
              </w:rPr>
              <w:t>What Must Be Documented</w:t>
            </w:r>
          </w:p>
        </w:tc>
        <w:tc>
          <w:tcPr>
            <w:tcW w:w="8642" w:type="dxa"/>
            <w:noWrap/>
            <w:hideMark/>
          </w:tcPr>
          <w:p w14:paraId="38B95114" w14:textId="77777777" w:rsidR="001A59BB" w:rsidRPr="001A59BB" w:rsidRDefault="001A59BB" w:rsidP="001A59BB">
            <w:pPr>
              <w:spacing w:before="100" w:beforeAutospacing="1" w:after="100" w:afterAutospacing="1"/>
              <w:rPr>
                <w:b/>
                <w:bCs/>
              </w:rPr>
            </w:pPr>
            <w:r w:rsidRPr="001A59BB">
              <w:rPr>
                <w:b/>
                <w:bCs/>
              </w:rPr>
              <w:t>Type</w:t>
            </w:r>
          </w:p>
        </w:tc>
        <w:tc>
          <w:tcPr>
            <w:tcW w:w="5272" w:type="dxa"/>
            <w:noWrap/>
            <w:hideMark/>
          </w:tcPr>
          <w:p w14:paraId="386846EE" w14:textId="77777777" w:rsidR="001A59BB" w:rsidRPr="001A59BB" w:rsidRDefault="001A59BB" w:rsidP="001A59BB">
            <w:pPr>
              <w:spacing w:before="100" w:beforeAutospacing="1" w:after="100" w:afterAutospacing="1"/>
              <w:rPr>
                <w:b/>
                <w:bCs/>
              </w:rPr>
            </w:pPr>
            <w:r w:rsidRPr="001A59BB">
              <w:rPr>
                <w:b/>
                <w:bCs/>
              </w:rPr>
              <w:t>Usually Documented Through</w:t>
            </w:r>
          </w:p>
        </w:tc>
      </w:tr>
      <w:tr w:rsidR="001A59BB" w:rsidRPr="001A59BB" w14:paraId="424CB0C6" w14:textId="77777777" w:rsidTr="001A59BB">
        <w:trPr>
          <w:trHeight w:val="315"/>
        </w:trPr>
        <w:tc>
          <w:tcPr>
            <w:tcW w:w="1320" w:type="dxa"/>
            <w:noWrap/>
            <w:hideMark/>
          </w:tcPr>
          <w:p w14:paraId="2DA113DF" w14:textId="77777777" w:rsidR="001A59BB" w:rsidRPr="001A59BB" w:rsidRDefault="001A59BB" w:rsidP="001A59BB">
            <w:pPr>
              <w:spacing w:before="100" w:beforeAutospacing="1" w:after="100" w:afterAutospacing="1"/>
            </w:pPr>
            <w:r w:rsidRPr="001A59BB">
              <w:t>1</w:t>
            </w:r>
          </w:p>
        </w:tc>
        <w:tc>
          <w:tcPr>
            <w:tcW w:w="3377" w:type="dxa"/>
            <w:noWrap/>
            <w:hideMark/>
          </w:tcPr>
          <w:p w14:paraId="1784245C" w14:textId="77777777" w:rsidR="001A59BB" w:rsidRPr="001A59BB" w:rsidRDefault="001A59BB" w:rsidP="001A59BB">
            <w:pPr>
              <w:spacing w:before="100" w:beforeAutospacing="1" w:after="100" w:afterAutospacing="1"/>
            </w:pPr>
            <w:r w:rsidRPr="001A59BB">
              <w:t>Clause 4.3</w:t>
            </w:r>
          </w:p>
        </w:tc>
        <w:tc>
          <w:tcPr>
            <w:tcW w:w="6280" w:type="dxa"/>
            <w:noWrap/>
            <w:hideMark/>
          </w:tcPr>
          <w:p w14:paraId="4373A8CD" w14:textId="77777777" w:rsidR="001A59BB" w:rsidRPr="001A59BB" w:rsidRDefault="001A59BB" w:rsidP="001A59BB">
            <w:pPr>
              <w:spacing w:before="100" w:beforeAutospacing="1" w:after="100" w:afterAutospacing="1"/>
            </w:pPr>
            <w:r w:rsidRPr="001A59BB">
              <w:t>Scope of the ISMS</w:t>
            </w:r>
          </w:p>
        </w:tc>
        <w:tc>
          <w:tcPr>
            <w:tcW w:w="8642" w:type="dxa"/>
            <w:noWrap/>
            <w:hideMark/>
          </w:tcPr>
          <w:p w14:paraId="471F8FF9" w14:textId="77777777" w:rsidR="001A59BB" w:rsidRPr="001A59BB" w:rsidRDefault="001A59BB" w:rsidP="001A59BB">
            <w:pPr>
              <w:spacing w:before="100" w:beforeAutospacing="1" w:after="100" w:afterAutospacing="1"/>
            </w:pPr>
            <w:r w:rsidRPr="001A59BB">
              <w:t>word Doc</w:t>
            </w:r>
          </w:p>
        </w:tc>
        <w:tc>
          <w:tcPr>
            <w:tcW w:w="5272" w:type="dxa"/>
            <w:noWrap/>
            <w:hideMark/>
          </w:tcPr>
          <w:p w14:paraId="20E31295" w14:textId="77777777" w:rsidR="001A59BB" w:rsidRPr="001A59BB" w:rsidRDefault="001A59BB" w:rsidP="001A59BB">
            <w:pPr>
              <w:spacing w:before="100" w:beforeAutospacing="1" w:after="100" w:afterAutospacing="1"/>
            </w:pPr>
            <w:r w:rsidRPr="001A59BB">
              <w:t>ISMS Scope Document</w:t>
            </w:r>
          </w:p>
        </w:tc>
      </w:tr>
      <w:tr w:rsidR="001A59BB" w:rsidRPr="001A59BB" w14:paraId="06DA70A4" w14:textId="77777777" w:rsidTr="001A59BB">
        <w:trPr>
          <w:trHeight w:val="315"/>
        </w:trPr>
        <w:tc>
          <w:tcPr>
            <w:tcW w:w="1320" w:type="dxa"/>
            <w:noWrap/>
            <w:hideMark/>
          </w:tcPr>
          <w:p w14:paraId="1326832F" w14:textId="77777777" w:rsidR="001A59BB" w:rsidRPr="001A59BB" w:rsidRDefault="001A59BB" w:rsidP="001A59BB">
            <w:pPr>
              <w:spacing w:before="100" w:beforeAutospacing="1" w:after="100" w:afterAutospacing="1"/>
            </w:pPr>
            <w:r w:rsidRPr="001A59BB">
              <w:t>2</w:t>
            </w:r>
          </w:p>
        </w:tc>
        <w:tc>
          <w:tcPr>
            <w:tcW w:w="3377" w:type="dxa"/>
            <w:noWrap/>
            <w:hideMark/>
          </w:tcPr>
          <w:p w14:paraId="47836117" w14:textId="77777777" w:rsidR="001A59BB" w:rsidRPr="001A59BB" w:rsidRDefault="001A59BB" w:rsidP="001A59BB">
            <w:pPr>
              <w:spacing w:before="100" w:beforeAutospacing="1" w:after="100" w:afterAutospacing="1"/>
            </w:pPr>
            <w:r w:rsidRPr="001A59BB">
              <w:t>Clause 5.2</w:t>
            </w:r>
          </w:p>
        </w:tc>
        <w:tc>
          <w:tcPr>
            <w:tcW w:w="6280" w:type="dxa"/>
            <w:noWrap/>
            <w:hideMark/>
          </w:tcPr>
          <w:p w14:paraId="16307FFB" w14:textId="77777777" w:rsidR="001A59BB" w:rsidRPr="001A59BB" w:rsidRDefault="001A59BB" w:rsidP="001A59BB">
            <w:pPr>
              <w:spacing w:before="100" w:beforeAutospacing="1" w:after="100" w:afterAutospacing="1"/>
            </w:pPr>
            <w:r w:rsidRPr="001A59BB">
              <w:t>Information Security Policy</w:t>
            </w:r>
          </w:p>
        </w:tc>
        <w:tc>
          <w:tcPr>
            <w:tcW w:w="8642" w:type="dxa"/>
            <w:noWrap/>
            <w:hideMark/>
          </w:tcPr>
          <w:p w14:paraId="5DAA84BE" w14:textId="77777777" w:rsidR="001A59BB" w:rsidRPr="001A59BB" w:rsidRDefault="001A59BB" w:rsidP="001A59BB">
            <w:pPr>
              <w:spacing w:before="100" w:beforeAutospacing="1" w:after="100" w:afterAutospacing="1"/>
            </w:pPr>
            <w:r w:rsidRPr="001A59BB">
              <w:t>word Doc</w:t>
            </w:r>
          </w:p>
        </w:tc>
        <w:tc>
          <w:tcPr>
            <w:tcW w:w="5272" w:type="dxa"/>
            <w:noWrap/>
            <w:hideMark/>
          </w:tcPr>
          <w:p w14:paraId="71B34E94" w14:textId="77777777" w:rsidR="001A59BB" w:rsidRPr="001A59BB" w:rsidRDefault="001A59BB" w:rsidP="001A59BB">
            <w:pPr>
              <w:spacing w:before="100" w:beforeAutospacing="1" w:after="100" w:afterAutospacing="1"/>
            </w:pPr>
            <w:r w:rsidRPr="001A59BB">
              <w:t>Information Security Policy</w:t>
            </w:r>
          </w:p>
        </w:tc>
      </w:tr>
      <w:tr w:rsidR="001A59BB" w:rsidRPr="001A59BB" w14:paraId="4FB80685" w14:textId="77777777" w:rsidTr="001A59BB">
        <w:trPr>
          <w:trHeight w:val="315"/>
        </w:trPr>
        <w:tc>
          <w:tcPr>
            <w:tcW w:w="1320" w:type="dxa"/>
            <w:noWrap/>
            <w:hideMark/>
          </w:tcPr>
          <w:p w14:paraId="051FF436" w14:textId="77777777" w:rsidR="001A59BB" w:rsidRPr="001A59BB" w:rsidRDefault="001A59BB" w:rsidP="001A59BB">
            <w:pPr>
              <w:spacing w:before="100" w:beforeAutospacing="1" w:after="100" w:afterAutospacing="1"/>
            </w:pPr>
            <w:r w:rsidRPr="001A59BB">
              <w:t>3</w:t>
            </w:r>
          </w:p>
        </w:tc>
        <w:tc>
          <w:tcPr>
            <w:tcW w:w="3377" w:type="dxa"/>
            <w:noWrap/>
            <w:hideMark/>
          </w:tcPr>
          <w:p w14:paraId="35E86AAC" w14:textId="77777777" w:rsidR="001A59BB" w:rsidRPr="001A59BB" w:rsidRDefault="001A59BB" w:rsidP="001A59BB">
            <w:pPr>
              <w:spacing w:before="100" w:beforeAutospacing="1" w:after="100" w:afterAutospacing="1"/>
            </w:pPr>
            <w:r w:rsidRPr="001A59BB">
              <w:t>Clause 6.1.2</w:t>
            </w:r>
          </w:p>
        </w:tc>
        <w:tc>
          <w:tcPr>
            <w:tcW w:w="6280" w:type="dxa"/>
            <w:noWrap/>
            <w:hideMark/>
          </w:tcPr>
          <w:p w14:paraId="30512506" w14:textId="77777777" w:rsidR="001A59BB" w:rsidRPr="001A59BB" w:rsidRDefault="001A59BB" w:rsidP="001A59BB">
            <w:pPr>
              <w:spacing w:before="100" w:beforeAutospacing="1" w:after="100" w:afterAutospacing="1"/>
            </w:pPr>
            <w:r w:rsidRPr="001A59BB">
              <w:t>Risk Assessment with Risk Treatment (Assets Based)</w:t>
            </w:r>
          </w:p>
        </w:tc>
        <w:tc>
          <w:tcPr>
            <w:tcW w:w="8642" w:type="dxa"/>
            <w:noWrap/>
            <w:hideMark/>
          </w:tcPr>
          <w:p w14:paraId="3406172B" w14:textId="77777777" w:rsidR="001A59BB" w:rsidRPr="001A59BB" w:rsidRDefault="001A59BB" w:rsidP="001A59BB">
            <w:pPr>
              <w:spacing w:before="100" w:beforeAutospacing="1" w:after="100" w:afterAutospacing="1"/>
            </w:pPr>
            <w:r w:rsidRPr="001A59BB">
              <w:t>Excel Doc</w:t>
            </w:r>
          </w:p>
        </w:tc>
        <w:tc>
          <w:tcPr>
            <w:tcW w:w="5272" w:type="dxa"/>
            <w:noWrap/>
            <w:hideMark/>
          </w:tcPr>
          <w:p w14:paraId="68B3AB1A" w14:textId="77777777" w:rsidR="001A59BB" w:rsidRPr="001A59BB" w:rsidRDefault="001A59BB" w:rsidP="001A59BB">
            <w:pPr>
              <w:spacing w:before="100" w:beforeAutospacing="1" w:after="100" w:afterAutospacing="1"/>
            </w:pPr>
            <w:r w:rsidRPr="001A59BB">
              <w:t>Risk Assessment and Treatment Methodology</w:t>
            </w:r>
          </w:p>
        </w:tc>
      </w:tr>
      <w:tr w:rsidR="001A59BB" w:rsidRPr="001A59BB" w14:paraId="2FD72052" w14:textId="77777777" w:rsidTr="001A59BB">
        <w:trPr>
          <w:trHeight w:val="315"/>
        </w:trPr>
        <w:tc>
          <w:tcPr>
            <w:tcW w:w="1320" w:type="dxa"/>
            <w:noWrap/>
            <w:hideMark/>
          </w:tcPr>
          <w:p w14:paraId="61DF02BE" w14:textId="77777777" w:rsidR="001A59BB" w:rsidRPr="001A59BB" w:rsidRDefault="001A59BB" w:rsidP="001A59BB">
            <w:pPr>
              <w:spacing w:before="100" w:beforeAutospacing="1" w:after="100" w:afterAutospacing="1"/>
            </w:pPr>
            <w:r w:rsidRPr="001A59BB">
              <w:t>4</w:t>
            </w:r>
          </w:p>
        </w:tc>
        <w:tc>
          <w:tcPr>
            <w:tcW w:w="3377" w:type="dxa"/>
            <w:noWrap/>
            <w:hideMark/>
          </w:tcPr>
          <w:p w14:paraId="4379187A" w14:textId="77777777" w:rsidR="001A59BB" w:rsidRPr="001A59BB" w:rsidRDefault="001A59BB" w:rsidP="001A59BB">
            <w:pPr>
              <w:spacing w:before="100" w:beforeAutospacing="1" w:after="100" w:afterAutospacing="1"/>
            </w:pPr>
            <w:r w:rsidRPr="001A59BB">
              <w:t>Clause 6.1.3 d)</w:t>
            </w:r>
          </w:p>
        </w:tc>
        <w:tc>
          <w:tcPr>
            <w:tcW w:w="6280" w:type="dxa"/>
            <w:noWrap/>
            <w:hideMark/>
          </w:tcPr>
          <w:p w14:paraId="17ACD7EA" w14:textId="77777777" w:rsidR="001A59BB" w:rsidRPr="001A59BB" w:rsidRDefault="001A59BB" w:rsidP="001A59BB">
            <w:pPr>
              <w:spacing w:before="100" w:beforeAutospacing="1" w:after="100" w:afterAutospacing="1"/>
            </w:pPr>
            <w:r w:rsidRPr="001A59BB">
              <w:t>Statement of Applicability</w:t>
            </w:r>
          </w:p>
        </w:tc>
        <w:tc>
          <w:tcPr>
            <w:tcW w:w="8642" w:type="dxa"/>
            <w:noWrap/>
            <w:hideMark/>
          </w:tcPr>
          <w:p w14:paraId="5CE3EC72" w14:textId="77777777" w:rsidR="001A59BB" w:rsidRPr="001A59BB" w:rsidRDefault="001A59BB" w:rsidP="001A59BB">
            <w:pPr>
              <w:spacing w:before="100" w:beforeAutospacing="1" w:after="100" w:afterAutospacing="1"/>
            </w:pPr>
            <w:r w:rsidRPr="001A59BB">
              <w:t>Excel Doc</w:t>
            </w:r>
          </w:p>
        </w:tc>
        <w:tc>
          <w:tcPr>
            <w:tcW w:w="5272" w:type="dxa"/>
            <w:noWrap/>
            <w:hideMark/>
          </w:tcPr>
          <w:p w14:paraId="2EF2B359" w14:textId="77777777" w:rsidR="001A59BB" w:rsidRPr="001A59BB" w:rsidRDefault="001A59BB" w:rsidP="001A59BB">
            <w:pPr>
              <w:spacing w:before="100" w:beforeAutospacing="1" w:after="100" w:afterAutospacing="1"/>
            </w:pPr>
            <w:r w:rsidRPr="001A59BB">
              <w:t>Statement of Applicability</w:t>
            </w:r>
          </w:p>
        </w:tc>
      </w:tr>
      <w:tr w:rsidR="001A59BB" w:rsidRPr="001A59BB" w14:paraId="3914A679" w14:textId="77777777" w:rsidTr="001A59BB">
        <w:trPr>
          <w:trHeight w:val="315"/>
        </w:trPr>
        <w:tc>
          <w:tcPr>
            <w:tcW w:w="1320" w:type="dxa"/>
            <w:noWrap/>
            <w:hideMark/>
          </w:tcPr>
          <w:p w14:paraId="6AFFAC19" w14:textId="77777777" w:rsidR="001A59BB" w:rsidRPr="001A59BB" w:rsidRDefault="001A59BB" w:rsidP="001A59BB">
            <w:pPr>
              <w:spacing w:before="100" w:beforeAutospacing="1" w:after="100" w:afterAutospacing="1"/>
            </w:pPr>
            <w:r w:rsidRPr="001A59BB">
              <w:t>5</w:t>
            </w:r>
          </w:p>
        </w:tc>
        <w:tc>
          <w:tcPr>
            <w:tcW w:w="3377" w:type="dxa"/>
            <w:noWrap/>
            <w:hideMark/>
          </w:tcPr>
          <w:p w14:paraId="6D7A31C4" w14:textId="77777777" w:rsidR="001A59BB" w:rsidRPr="001A59BB" w:rsidRDefault="001A59BB" w:rsidP="001A59BB">
            <w:pPr>
              <w:spacing w:before="100" w:beforeAutospacing="1" w:after="100" w:afterAutospacing="1"/>
            </w:pPr>
            <w:r w:rsidRPr="001A59BB">
              <w:t>Clauses 6.1.3 e, 6.2, and 8.3</w:t>
            </w:r>
          </w:p>
        </w:tc>
        <w:tc>
          <w:tcPr>
            <w:tcW w:w="6280" w:type="dxa"/>
            <w:noWrap/>
            <w:hideMark/>
          </w:tcPr>
          <w:p w14:paraId="03D4219F" w14:textId="77777777" w:rsidR="001A59BB" w:rsidRPr="001A59BB" w:rsidRDefault="001A59BB" w:rsidP="001A59BB">
            <w:pPr>
              <w:spacing w:before="100" w:beforeAutospacing="1" w:after="100" w:afterAutospacing="1"/>
            </w:pPr>
            <w:r w:rsidRPr="001A59BB">
              <w:t>Risk Assessment &amp; Treatment Methodology and Risk Appetite</w:t>
            </w:r>
          </w:p>
        </w:tc>
        <w:tc>
          <w:tcPr>
            <w:tcW w:w="8642" w:type="dxa"/>
            <w:noWrap/>
            <w:hideMark/>
          </w:tcPr>
          <w:p w14:paraId="7C1A7626" w14:textId="77777777" w:rsidR="001A59BB" w:rsidRPr="001A59BB" w:rsidRDefault="001A59BB" w:rsidP="001A59BB">
            <w:pPr>
              <w:spacing w:before="100" w:beforeAutospacing="1" w:after="100" w:afterAutospacing="1"/>
            </w:pPr>
            <w:r w:rsidRPr="001A59BB">
              <w:t>word Doc</w:t>
            </w:r>
          </w:p>
        </w:tc>
        <w:tc>
          <w:tcPr>
            <w:tcW w:w="5272" w:type="dxa"/>
            <w:noWrap/>
            <w:hideMark/>
          </w:tcPr>
          <w:p w14:paraId="1E338226" w14:textId="77777777" w:rsidR="001A59BB" w:rsidRPr="001A59BB" w:rsidRDefault="001A59BB" w:rsidP="001A59BB">
            <w:pPr>
              <w:spacing w:before="100" w:beforeAutospacing="1" w:after="100" w:afterAutospacing="1"/>
            </w:pPr>
            <w:r w:rsidRPr="001A59BB">
              <w:t>Risk Assessment and Treatment Methodology</w:t>
            </w:r>
          </w:p>
        </w:tc>
      </w:tr>
      <w:tr w:rsidR="001A59BB" w:rsidRPr="001A59BB" w14:paraId="487404FA" w14:textId="77777777" w:rsidTr="001A59BB">
        <w:trPr>
          <w:trHeight w:val="315"/>
        </w:trPr>
        <w:tc>
          <w:tcPr>
            <w:tcW w:w="1320" w:type="dxa"/>
            <w:noWrap/>
            <w:hideMark/>
          </w:tcPr>
          <w:p w14:paraId="68435269" w14:textId="77777777" w:rsidR="001A59BB" w:rsidRPr="001A59BB" w:rsidRDefault="001A59BB" w:rsidP="001A59BB">
            <w:pPr>
              <w:spacing w:before="100" w:beforeAutospacing="1" w:after="100" w:afterAutospacing="1"/>
            </w:pPr>
            <w:r w:rsidRPr="001A59BB">
              <w:t>6</w:t>
            </w:r>
          </w:p>
        </w:tc>
        <w:tc>
          <w:tcPr>
            <w:tcW w:w="3377" w:type="dxa"/>
            <w:noWrap/>
            <w:hideMark/>
          </w:tcPr>
          <w:p w14:paraId="79BD79E8" w14:textId="77777777" w:rsidR="001A59BB" w:rsidRPr="001A59BB" w:rsidRDefault="001A59BB" w:rsidP="001A59BB">
            <w:pPr>
              <w:spacing w:before="100" w:beforeAutospacing="1" w:after="100" w:afterAutospacing="1"/>
            </w:pPr>
            <w:r w:rsidRPr="001A59BB">
              <w:t>Clause 6.2</w:t>
            </w:r>
          </w:p>
        </w:tc>
        <w:tc>
          <w:tcPr>
            <w:tcW w:w="6280" w:type="dxa"/>
            <w:noWrap/>
            <w:hideMark/>
          </w:tcPr>
          <w:p w14:paraId="74FAAB78" w14:textId="77777777" w:rsidR="001A59BB" w:rsidRPr="001A59BB" w:rsidRDefault="001A59BB" w:rsidP="001A59BB">
            <w:pPr>
              <w:spacing w:before="100" w:beforeAutospacing="1" w:after="100" w:afterAutospacing="1"/>
            </w:pPr>
            <w:r w:rsidRPr="001A59BB">
              <w:t>Information Security Objectives</w:t>
            </w:r>
          </w:p>
        </w:tc>
        <w:tc>
          <w:tcPr>
            <w:tcW w:w="8642" w:type="dxa"/>
            <w:noWrap/>
            <w:hideMark/>
          </w:tcPr>
          <w:p w14:paraId="4F9113E7" w14:textId="77777777" w:rsidR="001A59BB" w:rsidRPr="001A59BB" w:rsidRDefault="001A59BB" w:rsidP="001A59BB">
            <w:pPr>
              <w:spacing w:before="100" w:beforeAutospacing="1" w:after="100" w:afterAutospacing="1"/>
            </w:pPr>
            <w:r w:rsidRPr="001A59BB">
              <w:t>word Doc</w:t>
            </w:r>
          </w:p>
        </w:tc>
        <w:tc>
          <w:tcPr>
            <w:tcW w:w="5272" w:type="dxa"/>
            <w:noWrap/>
            <w:hideMark/>
          </w:tcPr>
          <w:p w14:paraId="0BB561C2" w14:textId="77777777" w:rsidR="001A59BB" w:rsidRPr="001A59BB" w:rsidRDefault="001A59BB" w:rsidP="001A59BB">
            <w:pPr>
              <w:spacing w:before="100" w:beforeAutospacing="1" w:after="100" w:afterAutospacing="1"/>
            </w:pPr>
            <w:r w:rsidRPr="001A59BB">
              <w:t>List of Security Objectives</w:t>
            </w:r>
          </w:p>
        </w:tc>
      </w:tr>
      <w:tr w:rsidR="001A59BB" w:rsidRPr="001A59BB" w14:paraId="63C84022" w14:textId="77777777" w:rsidTr="001A59BB">
        <w:trPr>
          <w:trHeight w:val="315"/>
        </w:trPr>
        <w:tc>
          <w:tcPr>
            <w:tcW w:w="1320" w:type="dxa"/>
            <w:noWrap/>
            <w:hideMark/>
          </w:tcPr>
          <w:p w14:paraId="25EFB8D3" w14:textId="77777777" w:rsidR="001A59BB" w:rsidRPr="001A59BB" w:rsidRDefault="001A59BB" w:rsidP="001A59BB">
            <w:pPr>
              <w:spacing w:before="100" w:beforeAutospacing="1" w:after="100" w:afterAutospacing="1"/>
            </w:pPr>
            <w:r w:rsidRPr="001A59BB">
              <w:t>7</w:t>
            </w:r>
          </w:p>
        </w:tc>
        <w:tc>
          <w:tcPr>
            <w:tcW w:w="3377" w:type="dxa"/>
            <w:noWrap/>
            <w:hideMark/>
          </w:tcPr>
          <w:p w14:paraId="78922D7F" w14:textId="77777777" w:rsidR="001A59BB" w:rsidRPr="001A59BB" w:rsidRDefault="001A59BB" w:rsidP="001A59BB">
            <w:pPr>
              <w:spacing w:before="100" w:beforeAutospacing="1" w:after="100" w:afterAutospacing="1"/>
            </w:pPr>
            <w:r w:rsidRPr="001A59BB">
              <w:t>Clauses 8.2 and 8.3</w:t>
            </w:r>
          </w:p>
        </w:tc>
        <w:tc>
          <w:tcPr>
            <w:tcW w:w="6280" w:type="dxa"/>
            <w:noWrap/>
            <w:hideMark/>
          </w:tcPr>
          <w:p w14:paraId="1AE85FD8" w14:textId="77777777" w:rsidR="001A59BB" w:rsidRPr="001A59BB" w:rsidRDefault="001A59BB" w:rsidP="001A59BB">
            <w:pPr>
              <w:spacing w:before="100" w:beforeAutospacing="1" w:after="100" w:afterAutospacing="1"/>
            </w:pPr>
            <w:r w:rsidRPr="001A59BB">
              <w:t>Risk Assessment and Treatment Report</w:t>
            </w:r>
          </w:p>
        </w:tc>
        <w:tc>
          <w:tcPr>
            <w:tcW w:w="8642" w:type="dxa"/>
            <w:noWrap/>
            <w:hideMark/>
          </w:tcPr>
          <w:p w14:paraId="5FB19AF0" w14:textId="77777777" w:rsidR="001A59BB" w:rsidRPr="001A59BB" w:rsidRDefault="001A59BB" w:rsidP="001A59BB">
            <w:pPr>
              <w:spacing w:before="100" w:beforeAutospacing="1" w:after="100" w:afterAutospacing="1"/>
            </w:pPr>
            <w:r w:rsidRPr="001A59BB">
              <w:t>word doc</w:t>
            </w:r>
          </w:p>
        </w:tc>
        <w:tc>
          <w:tcPr>
            <w:tcW w:w="5272" w:type="dxa"/>
            <w:noWrap/>
            <w:hideMark/>
          </w:tcPr>
          <w:p w14:paraId="3B91CF3E" w14:textId="77777777" w:rsidR="001A59BB" w:rsidRPr="001A59BB" w:rsidRDefault="001A59BB" w:rsidP="001A59BB">
            <w:pPr>
              <w:spacing w:before="100" w:beforeAutospacing="1" w:after="100" w:afterAutospacing="1"/>
            </w:pPr>
            <w:r w:rsidRPr="001A59BB">
              <w:t>Risk Assessment &amp; Treatment Report</w:t>
            </w:r>
          </w:p>
        </w:tc>
      </w:tr>
      <w:tr w:rsidR="001A59BB" w:rsidRPr="001A59BB" w14:paraId="258F7073" w14:textId="77777777" w:rsidTr="001A59BB">
        <w:trPr>
          <w:trHeight w:val="315"/>
        </w:trPr>
        <w:tc>
          <w:tcPr>
            <w:tcW w:w="1320" w:type="dxa"/>
            <w:noWrap/>
            <w:hideMark/>
          </w:tcPr>
          <w:p w14:paraId="1451448D" w14:textId="77777777" w:rsidR="001A59BB" w:rsidRPr="001A59BB" w:rsidRDefault="001A59BB" w:rsidP="001A59BB">
            <w:pPr>
              <w:spacing w:before="100" w:beforeAutospacing="1" w:after="100" w:afterAutospacing="1"/>
            </w:pPr>
            <w:r w:rsidRPr="001A59BB">
              <w:t>8</w:t>
            </w:r>
          </w:p>
        </w:tc>
        <w:tc>
          <w:tcPr>
            <w:tcW w:w="3377" w:type="dxa"/>
            <w:noWrap/>
            <w:hideMark/>
          </w:tcPr>
          <w:p w14:paraId="0CBF93CB" w14:textId="77777777" w:rsidR="001A59BB" w:rsidRPr="001A59BB" w:rsidRDefault="001A59BB" w:rsidP="001A59BB">
            <w:pPr>
              <w:spacing w:before="100" w:beforeAutospacing="1" w:after="100" w:afterAutospacing="1"/>
            </w:pPr>
            <w:r w:rsidRPr="001A59BB">
              <w:t>Control A.5.9*</w:t>
            </w:r>
          </w:p>
        </w:tc>
        <w:tc>
          <w:tcPr>
            <w:tcW w:w="6280" w:type="dxa"/>
            <w:noWrap/>
            <w:hideMark/>
          </w:tcPr>
          <w:p w14:paraId="2C95798F" w14:textId="77777777" w:rsidR="001A59BB" w:rsidRPr="001A59BB" w:rsidRDefault="001A59BB" w:rsidP="001A59BB">
            <w:pPr>
              <w:spacing w:before="100" w:beforeAutospacing="1" w:after="100" w:afterAutospacing="1"/>
            </w:pPr>
            <w:r w:rsidRPr="001A59BB">
              <w:t>Inventory of Assets</w:t>
            </w:r>
          </w:p>
        </w:tc>
        <w:tc>
          <w:tcPr>
            <w:tcW w:w="8642" w:type="dxa"/>
            <w:noWrap/>
            <w:hideMark/>
          </w:tcPr>
          <w:p w14:paraId="7D65403B" w14:textId="77777777" w:rsidR="001A59BB" w:rsidRPr="001A59BB" w:rsidRDefault="001A59BB" w:rsidP="001A59BB">
            <w:pPr>
              <w:spacing w:before="100" w:beforeAutospacing="1" w:after="100" w:afterAutospacing="1"/>
            </w:pPr>
            <w:r w:rsidRPr="001A59BB">
              <w:t>Excel Doc</w:t>
            </w:r>
          </w:p>
        </w:tc>
        <w:tc>
          <w:tcPr>
            <w:tcW w:w="5272" w:type="dxa"/>
            <w:noWrap/>
            <w:hideMark/>
          </w:tcPr>
          <w:p w14:paraId="305E1D1B" w14:textId="77777777" w:rsidR="001A59BB" w:rsidRPr="001A59BB" w:rsidRDefault="001A59BB" w:rsidP="001A59BB">
            <w:pPr>
              <w:spacing w:before="100" w:beforeAutospacing="1" w:after="100" w:afterAutospacing="1"/>
            </w:pPr>
            <w:r w:rsidRPr="001A59BB">
              <w:t>Inventory of Assets, or List of Assets in the Risk Register</w:t>
            </w:r>
          </w:p>
        </w:tc>
      </w:tr>
      <w:tr w:rsidR="001A59BB" w:rsidRPr="001A59BB" w14:paraId="2EEBBA2A" w14:textId="77777777" w:rsidTr="001A59BB">
        <w:trPr>
          <w:trHeight w:val="315"/>
        </w:trPr>
        <w:tc>
          <w:tcPr>
            <w:tcW w:w="1320" w:type="dxa"/>
            <w:noWrap/>
            <w:hideMark/>
          </w:tcPr>
          <w:p w14:paraId="0AD9A4E0" w14:textId="77777777" w:rsidR="001A59BB" w:rsidRPr="001A59BB" w:rsidRDefault="001A59BB" w:rsidP="001A59BB">
            <w:pPr>
              <w:spacing w:before="100" w:beforeAutospacing="1" w:after="100" w:afterAutospacing="1"/>
            </w:pPr>
            <w:r w:rsidRPr="001A59BB">
              <w:t>9</w:t>
            </w:r>
          </w:p>
        </w:tc>
        <w:tc>
          <w:tcPr>
            <w:tcW w:w="3377" w:type="dxa"/>
            <w:noWrap/>
            <w:hideMark/>
          </w:tcPr>
          <w:p w14:paraId="5A96E896" w14:textId="77777777" w:rsidR="001A59BB" w:rsidRPr="001A59BB" w:rsidRDefault="001A59BB" w:rsidP="001A59BB">
            <w:pPr>
              <w:spacing w:before="100" w:beforeAutospacing="1" w:after="100" w:afterAutospacing="1"/>
            </w:pPr>
            <w:r w:rsidRPr="001A59BB">
              <w:t>Control A.5.10*</w:t>
            </w:r>
          </w:p>
        </w:tc>
        <w:tc>
          <w:tcPr>
            <w:tcW w:w="6280" w:type="dxa"/>
            <w:noWrap/>
            <w:hideMark/>
          </w:tcPr>
          <w:p w14:paraId="6A6599B5" w14:textId="77777777" w:rsidR="001A59BB" w:rsidRPr="001A59BB" w:rsidRDefault="001A59BB" w:rsidP="001A59BB">
            <w:pPr>
              <w:spacing w:before="100" w:beforeAutospacing="1" w:after="100" w:afterAutospacing="1"/>
            </w:pPr>
            <w:r w:rsidRPr="001A59BB">
              <w:t>Acceptable Use of Assets</w:t>
            </w:r>
          </w:p>
        </w:tc>
        <w:tc>
          <w:tcPr>
            <w:tcW w:w="8642" w:type="dxa"/>
            <w:noWrap/>
            <w:hideMark/>
          </w:tcPr>
          <w:p w14:paraId="56C69F13" w14:textId="77777777" w:rsidR="001A59BB" w:rsidRPr="001A59BB" w:rsidRDefault="001A59BB" w:rsidP="001A59BB">
            <w:pPr>
              <w:spacing w:before="100" w:beforeAutospacing="1" w:after="100" w:afterAutospacing="1"/>
            </w:pPr>
            <w:r w:rsidRPr="001A59BB">
              <w:t>word doc</w:t>
            </w:r>
          </w:p>
        </w:tc>
        <w:tc>
          <w:tcPr>
            <w:tcW w:w="5272" w:type="dxa"/>
            <w:noWrap/>
            <w:hideMark/>
          </w:tcPr>
          <w:p w14:paraId="1CD19271" w14:textId="77777777" w:rsidR="001A59BB" w:rsidRPr="001A59BB" w:rsidRDefault="001A59BB" w:rsidP="001A59BB">
            <w:pPr>
              <w:spacing w:before="100" w:beforeAutospacing="1" w:after="100" w:afterAutospacing="1"/>
            </w:pPr>
            <w:r w:rsidRPr="001A59BB">
              <w:t>IT Security Policy</w:t>
            </w:r>
          </w:p>
        </w:tc>
      </w:tr>
      <w:tr w:rsidR="001A59BB" w:rsidRPr="001A59BB" w14:paraId="50750179" w14:textId="77777777" w:rsidTr="001A59BB">
        <w:trPr>
          <w:trHeight w:val="315"/>
        </w:trPr>
        <w:tc>
          <w:tcPr>
            <w:tcW w:w="1320" w:type="dxa"/>
            <w:noWrap/>
            <w:hideMark/>
          </w:tcPr>
          <w:p w14:paraId="2451B12E" w14:textId="77777777" w:rsidR="001A59BB" w:rsidRPr="001A59BB" w:rsidRDefault="001A59BB" w:rsidP="001A59BB">
            <w:pPr>
              <w:spacing w:before="100" w:beforeAutospacing="1" w:after="100" w:afterAutospacing="1"/>
            </w:pPr>
            <w:r w:rsidRPr="001A59BB">
              <w:t>10</w:t>
            </w:r>
          </w:p>
        </w:tc>
        <w:tc>
          <w:tcPr>
            <w:tcW w:w="3377" w:type="dxa"/>
            <w:noWrap/>
            <w:hideMark/>
          </w:tcPr>
          <w:p w14:paraId="6D06F5F8" w14:textId="77777777" w:rsidR="001A59BB" w:rsidRPr="001A59BB" w:rsidRDefault="001A59BB" w:rsidP="001A59BB">
            <w:pPr>
              <w:spacing w:before="100" w:beforeAutospacing="1" w:after="100" w:afterAutospacing="1"/>
            </w:pPr>
            <w:r w:rsidRPr="001A59BB">
              <w:t>Control A.5.26*</w:t>
            </w:r>
          </w:p>
        </w:tc>
        <w:tc>
          <w:tcPr>
            <w:tcW w:w="6280" w:type="dxa"/>
            <w:noWrap/>
            <w:hideMark/>
          </w:tcPr>
          <w:p w14:paraId="3F171724" w14:textId="77777777" w:rsidR="001A59BB" w:rsidRPr="001A59BB" w:rsidRDefault="001A59BB" w:rsidP="001A59BB">
            <w:pPr>
              <w:spacing w:before="100" w:beforeAutospacing="1" w:after="100" w:afterAutospacing="1"/>
            </w:pPr>
            <w:r w:rsidRPr="001A59BB">
              <w:t>Incident Response Procedure</w:t>
            </w:r>
          </w:p>
        </w:tc>
        <w:tc>
          <w:tcPr>
            <w:tcW w:w="8642" w:type="dxa"/>
            <w:noWrap/>
            <w:hideMark/>
          </w:tcPr>
          <w:p w14:paraId="73DF9738" w14:textId="77777777" w:rsidR="001A59BB" w:rsidRPr="001A59BB" w:rsidRDefault="001A59BB" w:rsidP="001A59BB">
            <w:pPr>
              <w:spacing w:before="100" w:beforeAutospacing="1" w:after="100" w:afterAutospacing="1"/>
            </w:pPr>
            <w:r w:rsidRPr="001A59BB">
              <w:t>word doc</w:t>
            </w:r>
          </w:p>
        </w:tc>
        <w:tc>
          <w:tcPr>
            <w:tcW w:w="5272" w:type="dxa"/>
            <w:noWrap/>
            <w:hideMark/>
          </w:tcPr>
          <w:p w14:paraId="63B922B2" w14:textId="77777777" w:rsidR="001A59BB" w:rsidRPr="001A59BB" w:rsidRDefault="001A59BB" w:rsidP="001A59BB">
            <w:pPr>
              <w:spacing w:before="100" w:beforeAutospacing="1" w:after="100" w:afterAutospacing="1"/>
            </w:pPr>
            <w:r w:rsidRPr="001A59BB">
              <w:t>Incident Management Procedure</w:t>
            </w:r>
          </w:p>
        </w:tc>
      </w:tr>
      <w:tr w:rsidR="001A59BB" w:rsidRPr="001A59BB" w14:paraId="7857E8AC" w14:textId="77777777" w:rsidTr="001A59BB">
        <w:trPr>
          <w:trHeight w:val="315"/>
        </w:trPr>
        <w:tc>
          <w:tcPr>
            <w:tcW w:w="1320" w:type="dxa"/>
            <w:noWrap/>
            <w:hideMark/>
          </w:tcPr>
          <w:p w14:paraId="33C64DA2" w14:textId="77777777" w:rsidR="001A59BB" w:rsidRPr="001A59BB" w:rsidRDefault="001A59BB" w:rsidP="001A59BB">
            <w:pPr>
              <w:spacing w:before="100" w:beforeAutospacing="1" w:after="100" w:afterAutospacing="1"/>
            </w:pPr>
            <w:r w:rsidRPr="001A59BB">
              <w:t>11</w:t>
            </w:r>
          </w:p>
        </w:tc>
        <w:tc>
          <w:tcPr>
            <w:tcW w:w="3377" w:type="dxa"/>
            <w:noWrap/>
            <w:hideMark/>
          </w:tcPr>
          <w:p w14:paraId="599D0F0D" w14:textId="77777777" w:rsidR="001A59BB" w:rsidRPr="001A59BB" w:rsidRDefault="001A59BB" w:rsidP="001A59BB">
            <w:pPr>
              <w:spacing w:before="100" w:beforeAutospacing="1" w:after="100" w:afterAutospacing="1"/>
            </w:pPr>
            <w:r w:rsidRPr="001A59BB">
              <w:t>Clause 9.2</w:t>
            </w:r>
          </w:p>
        </w:tc>
        <w:tc>
          <w:tcPr>
            <w:tcW w:w="6280" w:type="dxa"/>
            <w:noWrap/>
            <w:hideMark/>
          </w:tcPr>
          <w:p w14:paraId="79573F55" w14:textId="77777777" w:rsidR="001A59BB" w:rsidRPr="001A59BB" w:rsidRDefault="001A59BB" w:rsidP="001A59BB">
            <w:pPr>
              <w:spacing w:before="100" w:beforeAutospacing="1" w:after="100" w:afterAutospacing="1"/>
            </w:pPr>
            <w:r w:rsidRPr="001A59BB">
              <w:t>Internal Audit Report</w:t>
            </w:r>
          </w:p>
        </w:tc>
        <w:tc>
          <w:tcPr>
            <w:tcW w:w="8642" w:type="dxa"/>
            <w:noWrap/>
            <w:hideMark/>
          </w:tcPr>
          <w:p w14:paraId="2325A960" w14:textId="77777777" w:rsidR="001A59BB" w:rsidRPr="001A59BB" w:rsidRDefault="001A59BB" w:rsidP="001A59BB">
            <w:pPr>
              <w:spacing w:before="100" w:beforeAutospacing="1" w:after="100" w:afterAutospacing="1"/>
            </w:pPr>
            <w:r w:rsidRPr="001A59BB">
              <w:t>word doc</w:t>
            </w:r>
          </w:p>
        </w:tc>
        <w:tc>
          <w:tcPr>
            <w:tcW w:w="5272" w:type="dxa"/>
            <w:noWrap/>
            <w:hideMark/>
          </w:tcPr>
          <w:p w14:paraId="76DF8756" w14:textId="77777777" w:rsidR="001A59BB" w:rsidRPr="001A59BB" w:rsidRDefault="001A59BB" w:rsidP="001A59BB">
            <w:pPr>
              <w:spacing w:before="100" w:beforeAutospacing="1" w:after="100" w:afterAutospacing="1"/>
            </w:pPr>
            <w:r w:rsidRPr="001A59BB">
              <w:t>Documented During Audit</w:t>
            </w:r>
          </w:p>
        </w:tc>
      </w:tr>
      <w:tr w:rsidR="001A59BB" w:rsidRPr="001A59BB" w14:paraId="298F82AB" w14:textId="77777777" w:rsidTr="001A59BB">
        <w:trPr>
          <w:trHeight w:val="315"/>
        </w:trPr>
        <w:tc>
          <w:tcPr>
            <w:tcW w:w="1320" w:type="dxa"/>
            <w:noWrap/>
            <w:hideMark/>
          </w:tcPr>
          <w:p w14:paraId="5F860731" w14:textId="77777777" w:rsidR="001A59BB" w:rsidRPr="001A59BB" w:rsidRDefault="001A59BB" w:rsidP="001A59BB">
            <w:pPr>
              <w:spacing w:before="100" w:beforeAutospacing="1" w:after="100" w:afterAutospacing="1"/>
            </w:pPr>
            <w:r w:rsidRPr="001A59BB">
              <w:t>12</w:t>
            </w:r>
          </w:p>
        </w:tc>
        <w:tc>
          <w:tcPr>
            <w:tcW w:w="3377" w:type="dxa"/>
            <w:noWrap/>
            <w:hideMark/>
          </w:tcPr>
          <w:p w14:paraId="33CED49E" w14:textId="77777777" w:rsidR="001A59BB" w:rsidRPr="001A59BB" w:rsidRDefault="001A59BB" w:rsidP="001A59BB">
            <w:pPr>
              <w:spacing w:before="100" w:beforeAutospacing="1" w:after="100" w:afterAutospacing="1"/>
            </w:pPr>
            <w:r w:rsidRPr="001A59BB">
              <w:t>Control A.5.37*</w:t>
            </w:r>
          </w:p>
        </w:tc>
        <w:tc>
          <w:tcPr>
            <w:tcW w:w="6280" w:type="dxa"/>
            <w:noWrap/>
            <w:hideMark/>
          </w:tcPr>
          <w:p w14:paraId="20BF87DE" w14:textId="77777777" w:rsidR="001A59BB" w:rsidRPr="001A59BB" w:rsidRDefault="001A59BB" w:rsidP="001A59BB">
            <w:pPr>
              <w:spacing w:before="100" w:beforeAutospacing="1" w:after="100" w:afterAutospacing="1"/>
            </w:pPr>
            <w:r w:rsidRPr="001A59BB">
              <w:t>Security Operating Procedures for IT Management</w:t>
            </w:r>
          </w:p>
        </w:tc>
        <w:tc>
          <w:tcPr>
            <w:tcW w:w="8642" w:type="dxa"/>
            <w:noWrap/>
            <w:hideMark/>
          </w:tcPr>
          <w:p w14:paraId="6ECC1AA6" w14:textId="77777777" w:rsidR="001A59BB" w:rsidRPr="001A59BB" w:rsidRDefault="001A59BB" w:rsidP="001A59BB">
            <w:pPr>
              <w:spacing w:before="100" w:beforeAutospacing="1" w:after="100" w:afterAutospacing="1"/>
            </w:pPr>
            <w:r w:rsidRPr="001A59BB">
              <w:t xml:space="preserve">word Doc (for example </w:t>
            </w:r>
            <w:proofErr w:type="spellStart"/>
            <w:proofErr w:type="gramStart"/>
            <w:r w:rsidRPr="001A59BB">
              <w:t>Backup,Encryption</w:t>
            </w:r>
            <w:proofErr w:type="gramEnd"/>
            <w:r w:rsidRPr="001A59BB">
              <w:t>,Patch</w:t>
            </w:r>
            <w:proofErr w:type="spellEnd"/>
            <w:r w:rsidRPr="001A59BB">
              <w:t xml:space="preserve"> management, Vulnerability management)</w:t>
            </w:r>
          </w:p>
        </w:tc>
        <w:tc>
          <w:tcPr>
            <w:tcW w:w="5272" w:type="dxa"/>
            <w:noWrap/>
            <w:hideMark/>
          </w:tcPr>
          <w:p w14:paraId="27274BB1" w14:textId="77777777" w:rsidR="001A59BB" w:rsidRPr="001A59BB" w:rsidRDefault="001A59BB" w:rsidP="001A59BB">
            <w:pPr>
              <w:spacing w:before="100" w:beforeAutospacing="1" w:after="100" w:afterAutospacing="1"/>
            </w:pPr>
            <w:r w:rsidRPr="001A59BB">
              <w:t>Security Procedures for IT Department</w:t>
            </w:r>
          </w:p>
        </w:tc>
      </w:tr>
      <w:tr w:rsidR="001A59BB" w:rsidRPr="001A59BB" w14:paraId="7F22E156" w14:textId="77777777" w:rsidTr="001A59BB">
        <w:trPr>
          <w:trHeight w:val="315"/>
        </w:trPr>
        <w:tc>
          <w:tcPr>
            <w:tcW w:w="1320" w:type="dxa"/>
            <w:noWrap/>
            <w:hideMark/>
          </w:tcPr>
          <w:p w14:paraId="0194AAE6" w14:textId="77777777" w:rsidR="001A59BB" w:rsidRPr="001A59BB" w:rsidRDefault="001A59BB" w:rsidP="001A59BB">
            <w:pPr>
              <w:spacing w:before="100" w:beforeAutospacing="1" w:after="100" w:afterAutospacing="1"/>
            </w:pPr>
            <w:r w:rsidRPr="001A59BB">
              <w:t>13</w:t>
            </w:r>
          </w:p>
        </w:tc>
        <w:tc>
          <w:tcPr>
            <w:tcW w:w="3377" w:type="dxa"/>
            <w:noWrap/>
            <w:hideMark/>
          </w:tcPr>
          <w:p w14:paraId="3F6CE5B0" w14:textId="77777777" w:rsidR="001A59BB" w:rsidRPr="001A59BB" w:rsidRDefault="001A59BB" w:rsidP="001A59BB">
            <w:pPr>
              <w:spacing w:before="100" w:beforeAutospacing="1" w:after="100" w:afterAutospacing="1"/>
            </w:pPr>
            <w:r w:rsidRPr="001A59BB">
              <w:t>Clause 9.1</w:t>
            </w:r>
          </w:p>
        </w:tc>
        <w:tc>
          <w:tcPr>
            <w:tcW w:w="6280" w:type="dxa"/>
            <w:noWrap/>
            <w:hideMark/>
          </w:tcPr>
          <w:p w14:paraId="4FB46A41" w14:textId="77777777" w:rsidR="001A59BB" w:rsidRPr="001A59BB" w:rsidRDefault="001A59BB" w:rsidP="001A59BB">
            <w:pPr>
              <w:spacing w:before="100" w:beforeAutospacing="1" w:after="100" w:afterAutospacing="1"/>
            </w:pPr>
            <w:r w:rsidRPr="001A59BB">
              <w:t>ISMS Performance Report</w:t>
            </w:r>
          </w:p>
        </w:tc>
        <w:tc>
          <w:tcPr>
            <w:tcW w:w="8642" w:type="dxa"/>
            <w:noWrap/>
            <w:hideMark/>
          </w:tcPr>
          <w:p w14:paraId="575D1255" w14:textId="77777777" w:rsidR="001A59BB" w:rsidRPr="001A59BB" w:rsidRDefault="001A59BB" w:rsidP="001A59BB">
            <w:pPr>
              <w:spacing w:before="100" w:beforeAutospacing="1" w:after="100" w:afterAutospacing="1"/>
            </w:pPr>
            <w:r w:rsidRPr="001A59BB">
              <w:t>word doc</w:t>
            </w:r>
          </w:p>
        </w:tc>
        <w:tc>
          <w:tcPr>
            <w:tcW w:w="5272" w:type="dxa"/>
            <w:noWrap/>
            <w:hideMark/>
          </w:tcPr>
          <w:p w14:paraId="2895351A" w14:textId="77777777" w:rsidR="001A59BB" w:rsidRPr="001A59BB" w:rsidRDefault="001A59BB" w:rsidP="001A59BB">
            <w:pPr>
              <w:spacing w:before="100" w:beforeAutospacing="1" w:after="100" w:afterAutospacing="1"/>
            </w:pPr>
            <w:r w:rsidRPr="001A59BB">
              <w:t xml:space="preserve">Documented </w:t>
            </w:r>
            <w:proofErr w:type="gramStart"/>
            <w:r w:rsidRPr="001A59BB">
              <w:t>During  Performance</w:t>
            </w:r>
            <w:proofErr w:type="gramEnd"/>
            <w:r w:rsidRPr="001A59BB">
              <w:t xml:space="preserve"> Evaluation</w:t>
            </w:r>
          </w:p>
        </w:tc>
      </w:tr>
      <w:tr w:rsidR="001A59BB" w:rsidRPr="001A59BB" w14:paraId="51D9958A" w14:textId="77777777" w:rsidTr="001A59BB">
        <w:trPr>
          <w:trHeight w:val="315"/>
        </w:trPr>
        <w:tc>
          <w:tcPr>
            <w:tcW w:w="1320" w:type="dxa"/>
            <w:noWrap/>
            <w:hideMark/>
          </w:tcPr>
          <w:p w14:paraId="782B979A" w14:textId="77777777" w:rsidR="001A59BB" w:rsidRPr="001A59BB" w:rsidRDefault="001A59BB" w:rsidP="001A59BB">
            <w:pPr>
              <w:spacing w:before="100" w:beforeAutospacing="1" w:after="100" w:afterAutospacing="1"/>
            </w:pPr>
            <w:r w:rsidRPr="001A59BB">
              <w:t>14</w:t>
            </w:r>
          </w:p>
        </w:tc>
        <w:tc>
          <w:tcPr>
            <w:tcW w:w="3377" w:type="dxa"/>
            <w:noWrap/>
            <w:hideMark/>
          </w:tcPr>
          <w:p w14:paraId="3B63D66C" w14:textId="77777777" w:rsidR="001A59BB" w:rsidRPr="001A59BB" w:rsidRDefault="001A59BB" w:rsidP="001A59BB">
            <w:pPr>
              <w:spacing w:before="100" w:beforeAutospacing="1" w:after="100" w:afterAutospacing="1"/>
            </w:pPr>
            <w:r w:rsidRPr="001A59BB">
              <w:t>Control A.8.9*</w:t>
            </w:r>
          </w:p>
        </w:tc>
        <w:tc>
          <w:tcPr>
            <w:tcW w:w="6280" w:type="dxa"/>
            <w:noWrap/>
            <w:hideMark/>
          </w:tcPr>
          <w:p w14:paraId="0025C13C" w14:textId="77777777" w:rsidR="001A59BB" w:rsidRPr="001A59BB" w:rsidRDefault="001A59BB" w:rsidP="001A59BB">
            <w:pPr>
              <w:spacing w:before="100" w:beforeAutospacing="1" w:after="100" w:afterAutospacing="1"/>
            </w:pPr>
            <w:r w:rsidRPr="001A59BB">
              <w:t>Definition of Security Configurations</w:t>
            </w:r>
          </w:p>
        </w:tc>
        <w:tc>
          <w:tcPr>
            <w:tcW w:w="8642" w:type="dxa"/>
            <w:noWrap/>
            <w:hideMark/>
          </w:tcPr>
          <w:p w14:paraId="4372BFA9" w14:textId="77777777" w:rsidR="001A59BB" w:rsidRPr="001A59BB" w:rsidRDefault="001A59BB" w:rsidP="001A59BB">
            <w:pPr>
              <w:spacing w:before="100" w:beforeAutospacing="1" w:after="100" w:afterAutospacing="1"/>
            </w:pPr>
            <w:r w:rsidRPr="001A59BB">
              <w:t>word doc</w:t>
            </w:r>
          </w:p>
        </w:tc>
        <w:tc>
          <w:tcPr>
            <w:tcW w:w="5272" w:type="dxa"/>
            <w:noWrap/>
            <w:hideMark/>
          </w:tcPr>
          <w:p w14:paraId="242F9E53" w14:textId="77777777" w:rsidR="001A59BB" w:rsidRPr="001A59BB" w:rsidRDefault="001A59BB" w:rsidP="001A59BB">
            <w:pPr>
              <w:spacing w:before="100" w:beforeAutospacing="1" w:after="100" w:afterAutospacing="1"/>
            </w:pPr>
            <w:r w:rsidRPr="001A59BB">
              <w:t>Security Procedures for IT Department</w:t>
            </w:r>
          </w:p>
        </w:tc>
      </w:tr>
      <w:tr w:rsidR="001A59BB" w:rsidRPr="001A59BB" w14:paraId="28726145" w14:textId="77777777" w:rsidTr="001A59BB">
        <w:trPr>
          <w:trHeight w:val="315"/>
        </w:trPr>
        <w:tc>
          <w:tcPr>
            <w:tcW w:w="1320" w:type="dxa"/>
            <w:noWrap/>
            <w:hideMark/>
          </w:tcPr>
          <w:p w14:paraId="234AC299" w14:textId="77777777" w:rsidR="001A59BB" w:rsidRPr="001A59BB" w:rsidRDefault="001A59BB" w:rsidP="001A59BB">
            <w:pPr>
              <w:spacing w:before="100" w:beforeAutospacing="1" w:after="100" w:afterAutospacing="1"/>
            </w:pPr>
            <w:r w:rsidRPr="001A59BB">
              <w:t>15</w:t>
            </w:r>
          </w:p>
        </w:tc>
        <w:tc>
          <w:tcPr>
            <w:tcW w:w="3377" w:type="dxa"/>
            <w:noWrap/>
            <w:hideMark/>
          </w:tcPr>
          <w:p w14:paraId="06183DE7" w14:textId="77777777" w:rsidR="001A59BB" w:rsidRPr="001A59BB" w:rsidRDefault="001A59BB" w:rsidP="001A59BB">
            <w:pPr>
              <w:spacing w:before="100" w:beforeAutospacing="1" w:after="100" w:afterAutospacing="1"/>
            </w:pPr>
            <w:r w:rsidRPr="001A59BB">
              <w:t>Controls A.5.29, A.5.30, and A.8.14</w:t>
            </w:r>
          </w:p>
        </w:tc>
        <w:tc>
          <w:tcPr>
            <w:tcW w:w="6280" w:type="dxa"/>
            <w:noWrap/>
            <w:hideMark/>
          </w:tcPr>
          <w:p w14:paraId="6B0B83FB" w14:textId="77777777" w:rsidR="001A59BB" w:rsidRPr="001A59BB" w:rsidRDefault="001A59BB" w:rsidP="001A59BB">
            <w:pPr>
              <w:spacing w:before="100" w:beforeAutospacing="1" w:after="100" w:afterAutospacing="1"/>
            </w:pPr>
            <w:r w:rsidRPr="001A59BB">
              <w:t>BCP &amp; Disaster Recovery Plan</w:t>
            </w:r>
          </w:p>
        </w:tc>
        <w:tc>
          <w:tcPr>
            <w:tcW w:w="8642" w:type="dxa"/>
            <w:noWrap/>
            <w:hideMark/>
          </w:tcPr>
          <w:p w14:paraId="33D335D0" w14:textId="77777777" w:rsidR="001A59BB" w:rsidRPr="001A59BB" w:rsidRDefault="001A59BB" w:rsidP="001A59BB">
            <w:pPr>
              <w:spacing w:before="100" w:beforeAutospacing="1" w:after="100" w:afterAutospacing="1"/>
            </w:pPr>
            <w:r w:rsidRPr="001A59BB">
              <w:t>word doc</w:t>
            </w:r>
          </w:p>
        </w:tc>
        <w:tc>
          <w:tcPr>
            <w:tcW w:w="5272" w:type="dxa"/>
            <w:noWrap/>
            <w:hideMark/>
          </w:tcPr>
          <w:p w14:paraId="48C42954" w14:textId="77777777" w:rsidR="001A59BB" w:rsidRPr="001A59BB" w:rsidRDefault="001A59BB" w:rsidP="001A59BB">
            <w:pPr>
              <w:spacing w:before="100" w:beforeAutospacing="1" w:after="100" w:afterAutospacing="1"/>
            </w:pPr>
            <w:r w:rsidRPr="001A59BB">
              <w:t>ISMS Controls Implementation</w:t>
            </w:r>
          </w:p>
        </w:tc>
      </w:tr>
    </w:tbl>
    <w:p w14:paraId="0A5BA19E" w14:textId="77777777" w:rsidR="008C685E" w:rsidRDefault="008C685E" w:rsidP="008C685E">
      <w:pPr>
        <w:bidi/>
        <w:spacing w:before="100" w:beforeAutospacing="1" w:after="100" w:afterAutospacing="1"/>
        <w:rPr>
          <w:b/>
          <w:bCs/>
        </w:rPr>
      </w:pPr>
    </w:p>
    <w:p w14:paraId="456AE0ED" w14:textId="77777777" w:rsidR="008C685E" w:rsidRDefault="008C685E" w:rsidP="008C685E">
      <w:pPr>
        <w:bidi/>
        <w:spacing w:before="100" w:beforeAutospacing="1" w:after="100" w:afterAutospacing="1"/>
        <w:rPr>
          <w:b/>
          <w:bCs/>
          <w:rtl/>
        </w:rPr>
      </w:pPr>
    </w:p>
    <w:p w14:paraId="3166EB7B" w14:textId="7853E451" w:rsidR="000605AB" w:rsidRDefault="008C685E" w:rsidP="008C685E">
      <w:pPr>
        <w:bidi/>
        <w:spacing w:before="100" w:beforeAutospacing="1" w:after="100" w:afterAutospacing="1"/>
        <w:rPr>
          <w:rtl/>
        </w:rPr>
      </w:pPr>
      <w:r>
        <w:rPr>
          <w:rFonts w:hint="cs"/>
          <w:rtl/>
        </w:rPr>
        <w:t xml:space="preserve"> </w:t>
      </w:r>
      <w:r w:rsidR="000605AB">
        <w:rPr>
          <w:rFonts w:hint="cs"/>
          <w:rtl/>
        </w:rPr>
        <w:t>على كل فريق اعداد وتقديم عرض تقديمي يوضح كل الرحلة والاعمال التي قاموا بها في مدة لا تتجاوز 10 دقائق.</w:t>
      </w:r>
    </w:p>
    <w:p w14:paraId="146FDE25" w14:textId="2393783F" w:rsidR="001A59BB" w:rsidRDefault="001A59BB" w:rsidP="001A59BB">
      <w:pPr>
        <w:bidi/>
        <w:spacing w:before="100" w:beforeAutospacing="1" w:after="100" w:afterAutospacing="1"/>
        <w:rPr>
          <w:rFonts w:hint="cs"/>
          <w:rtl/>
          <w:lang w:bidi="ar-YE"/>
        </w:rPr>
      </w:pPr>
      <w:r>
        <w:rPr>
          <w:rFonts w:hint="cs"/>
          <w:rtl/>
        </w:rPr>
        <w:t xml:space="preserve">على كل فريق رفع ملفات المشروع كمشروع على حساباتهم في </w:t>
      </w:r>
      <w:proofErr w:type="spellStart"/>
      <w:r>
        <w:t>github</w:t>
      </w:r>
      <w:proofErr w:type="spellEnd"/>
      <w:r>
        <w:t xml:space="preserve"> </w:t>
      </w:r>
      <w:r>
        <w:rPr>
          <w:rFonts w:hint="cs"/>
          <w:rtl/>
          <w:lang w:bidi="ar-YE"/>
        </w:rPr>
        <w:t xml:space="preserve"> وتضمين مدرس المادة ضمن فريق المشروع في </w:t>
      </w:r>
      <w:r>
        <w:rPr>
          <w:lang w:bidi="ar-YE"/>
        </w:rPr>
        <w:t>github</w:t>
      </w:r>
    </w:p>
    <w:p w14:paraId="57C02FEF" w14:textId="77E7A835" w:rsidR="00AD21EF" w:rsidRPr="00AD21EF" w:rsidRDefault="00AD21EF" w:rsidP="00AD21EF">
      <w:pPr>
        <w:bidi/>
        <w:spacing w:before="100" w:beforeAutospacing="1" w:after="100" w:afterAutospacing="1"/>
      </w:pPr>
      <w:r w:rsidRPr="00AD21EF">
        <w:rPr>
          <w:rtl/>
        </w:rPr>
        <w:lastRenderedPageBreak/>
        <w:t>تذكر دائماً أن هذه دراسة حالة لمحاكاة الواقع. في الحياة العملية، ستواجه مواقف مشابهة حيث تمتلك معلومات غنية لكنها غير منظمة، ومهمتك ستكون تحليل هذه المعلومات وتنظيمها واستخدامها لبناء نظام إدارة فعال</w:t>
      </w:r>
      <w:r w:rsidRPr="00AD21EF">
        <w:t>.</w:t>
      </w:r>
    </w:p>
    <w:p w14:paraId="02FBDB1D" w14:textId="77777777" w:rsidR="00AD21EF" w:rsidRPr="00AD21EF" w:rsidRDefault="00AD21EF" w:rsidP="00AD21EF">
      <w:pPr>
        <w:bidi/>
        <w:spacing w:before="100" w:beforeAutospacing="1" w:after="100" w:afterAutospacing="1"/>
      </w:pPr>
      <w:r w:rsidRPr="00AD21EF">
        <w:rPr>
          <w:rtl/>
        </w:rPr>
        <w:t>عند إعداد أي وثيقة، اسأل نفسك</w:t>
      </w:r>
      <w:r w:rsidRPr="00AD21EF">
        <w:t>:</w:t>
      </w:r>
    </w:p>
    <w:p w14:paraId="1311A19C" w14:textId="77777777" w:rsidR="00AD21EF" w:rsidRPr="00AD21EF" w:rsidRDefault="00AD21EF" w:rsidP="00AD21EF">
      <w:pPr>
        <w:numPr>
          <w:ilvl w:val="0"/>
          <w:numId w:val="172"/>
        </w:numPr>
        <w:bidi/>
        <w:spacing w:before="100" w:beforeAutospacing="1" w:after="100" w:afterAutospacing="1"/>
      </w:pPr>
      <w:r w:rsidRPr="00AD21EF">
        <w:rPr>
          <w:rtl/>
        </w:rPr>
        <w:t>هل هذه الوثيقة تعالج فجوة محددة تم تحديدها؟</w:t>
      </w:r>
    </w:p>
    <w:p w14:paraId="26718863" w14:textId="77777777" w:rsidR="00AD21EF" w:rsidRPr="00AD21EF" w:rsidRDefault="00AD21EF" w:rsidP="00AD21EF">
      <w:pPr>
        <w:numPr>
          <w:ilvl w:val="0"/>
          <w:numId w:val="172"/>
        </w:numPr>
        <w:bidi/>
        <w:spacing w:before="100" w:beforeAutospacing="1" w:after="100" w:afterAutospacing="1"/>
      </w:pPr>
      <w:r w:rsidRPr="00AD21EF">
        <w:rPr>
          <w:rtl/>
        </w:rPr>
        <w:t>هل هي متوافقة مع متطلبات المواصفة؟</w:t>
      </w:r>
    </w:p>
    <w:p w14:paraId="6C89F69C" w14:textId="77777777" w:rsidR="00AD21EF" w:rsidRPr="00AD21EF" w:rsidRDefault="00AD21EF" w:rsidP="00AD21EF">
      <w:pPr>
        <w:numPr>
          <w:ilvl w:val="0"/>
          <w:numId w:val="172"/>
        </w:numPr>
        <w:bidi/>
        <w:spacing w:before="100" w:beforeAutospacing="1" w:after="100" w:afterAutospacing="1"/>
      </w:pPr>
      <w:r w:rsidRPr="00AD21EF">
        <w:rPr>
          <w:rtl/>
        </w:rPr>
        <w:t>هل هي قابلة للتطبيق في بيئة مصرفية حقيقية؟</w:t>
      </w:r>
    </w:p>
    <w:p w14:paraId="03C6A4CE" w14:textId="77777777" w:rsidR="00AD21EF" w:rsidRPr="00AD21EF" w:rsidRDefault="00AD21EF" w:rsidP="00AD21EF">
      <w:pPr>
        <w:numPr>
          <w:ilvl w:val="0"/>
          <w:numId w:val="172"/>
        </w:numPr>
        <w:bidi/>
        <w:spacing w:before="100" w:beforeAutospacing="1" w:after="100" w:afterAutospacing="1"/>
      </w:pPr>
      <w:r w:rsidRPr="00AD21EF">
        <w:rPr>
          <w:rtl/>
        </w:rPr>
        <w:t>هل هناك ترابط منطقي بين هذه الوثيقة والوثائق الأخرى؟</w:t>
      </w:r>
    </w:p>
    <w:p w14:paraId="178A3743" w14:textId="77777777" w:rsidR="00433D5C" w:rsidRDefault="00433D5C" w:rsidP="00AD21EF">
      <w:pPr>
        <w:bidi/>
        <w:spacing w:before="100" w:beforeAutospacing="1" w:after="100" w:afterAutospacing="1"/>
        <w:rPr>
          <w:b/>
          <w:bCs/>
          <w:rtl/>
        </w:rPr>
      </w:pPr>
    </w:p>
    <w:p w14:paraId="0FDD1B38" w14:textId="77777777" w:rsidR="00433D5C" w:rsidRPr="00AA0B71" w:rsidRDefault="00433D5C" w:rsidP="00433D5C">
      <w:pPr>
        <w:bidi/>
        <w:spacing w:before="100" w:beforeAutospacing="1" w:after="100" w:afterAutospacing="1"/>
      </w:pPr>
      <w:r w:rsidRPr="00AA0B71">
        <w:rPr>
          <w:b/>
          <w:bCs/>
          <w:rtl/>
        </w:rPr>
        <w:t>لتقييم المشروع النهائي</w:t>
      </w:r>
      <w:r w:rsidRPr="00AA0B71">
        <w:rPr>
          <w:b/>
          <w:bCs/>
        </w:rPr>
        <w:t>:</w:t>
      </w:r>
    </w:p>
    <w:p w14:paraId="3069DB22" w14:textId="77777777" w:rsidR="00433D5C" w:rsidRPr="00AA0B71" w:rsidRDefault="00433D5C" w:rsidP="00433D5C">
      <w:pPr>
        <w:bidi/>
        <w:spacing w:before="100" w:beforeAutospacing="1" w:after="100" w:afterAutospacing="1"/>
      </w:pPr>
      <w:r w:rsidRPr="00AA0B71">
        <w:rPr>
          <w:rtl/>
        </w:rPr>
        <w:t>يمكن تقييم المشروع ككل من خلال المعايير التالية</w:t>
      </w:r>
      <w:r w:rsidRPr="00AA0B71">
        <w:t>:</w:t>
      </w:r>
    </w:p>
    <w:tbl>
      <w:tblPr>
        <w:tblW w:w="11280" w:type="dxa"/>
        <w:tblCellMar>
          <w:top w:w="15" w:type="dxa"/>
          <w:left w:w="15" w:type="dxa"/>
          <w:bottom w:w="15" w:type="dxa"/>
          <w:right w:w="15" w:type="dxa"/>
        </w:tblCellMar>
        <w:tblLook w:val="04A0" w:firstRow="1" w:lastRow="0" w:firstColumn="1" w:lastColumn="0" w:noHBand="0" w:noVBand="1"/>
      </w:tblPr>
      <w:tblGrid>
        <w:gridCol w:w="2587"/>
        <w:gridCol w:w="1180"/>
        <w:gridCol w:w="7513"/>
      </w:tblGrid>
      <w:tr w:rsidR="00433D5C" w:rsidRPr="00AA0B71" w14:paraId="2BE50095" w14:textId="77777777" w:rsidTr="001977D9">
        <w:trPr>
          <w:tblHeader/>
        </w:trPr>
        <w:tc>
          <w:tcPr>
            <w:tcW w:w="0" w:type="auto"/>
            <w:tcBorders>
              <w:top w:val="nil"/>
            </w:tcBorders>
            <w:tcMar>
              <w:top w:w="150" w:type="dxa"/>
              <w:left w:w="0" w:type="dxa"/>
              <w:bottom w:w="150" w:type="dxa"/>
              <w:right w:w="240" w:type="dxa"/>
            </w:tcMar>
            <w:vAlign w:val="center"/>
            <w:hideMark/>
          </w:tcPr>
          <w:p w14:paraId="68086C22" w14:textId="77777777" w:rsidR="00433D5C" w:rsidRPr="00AA0B71" w:rsidRDefault="00433D5C" w:rsidP="001977D9">
            <w:pPr>
              <w:bidi/>
              <w:spacing w:before="100" w:beforeAutospacing="1" w:after="100" w:afterAutospacing="1"/>
            </w:pPr>
            <w:r w:rsidRPr="00AA0B71">
              <w:rPr>
                <w:rtl/>
              </w:rPr>
              <w:t>المعيار</w:t>
            </w:r>
          </w:p>
        </w:tc>
        <w:tc>
          <w:tcPr>
            <w:tcW w:w="0" w:type="auto"/>
            <w:tcBorders>
              <w:top w:val="nil"/>
            </w:tcBorders>
            <w:tcMar>
              <w:top w:w="150" w:type="dxa"/>
              <w:left w:w="240" w:type="dxa"/>
              <w:bottom w:w="150" w:type="dxa"/>
              <w:right w:w="240" w:type="dxa"/>
            </w:tcMar>
            <w:vAlign w:val="center"/>
            <w:hideMark/>
          </w:tcPr>
          <w:p w14:paraId="26294AD1" w14:textId="77777777" w:rsidR="00433D5C" w:rsidRPr="00AA0B71" w:rsidRDefault="00433D5C" w:rsidP="001977D9">
            <w:pPr>
              <w:bidi/>
              <w:spacing w:before="100" w:beforeAutospacing="1" w:after="100" w:afterAutospacing="1"/>
            </w:pPr>
            <w:r w:rsidRPr="00AA0B71">
              <w:rPr>
                <w:rtl/>
              </w:rPr>
              <w:t>الوزن</w:t>
            </w:r>
          </w:p>
        </w:tc>
        <w:tc>
          <w:tcPr>
            <w:tcW w:w="0" w:type="auto"/>
            <w:tcBorders>
              <w:top w:val="nil"/>
            </w:tcBorders>
            <w:tcMar>
              <w:top w:w="150" w:type="dxa"/>
              <w:left w:w="240" w:type="dxa"/>
              <w:bottom w:w="150" w:type="dxa"/>
              <w:right w:w="240" w:type="dxa"/>
            </w:tcMar>
            <w:vAlign w:val="center"/>
            <w:hideMark/>
          </w:tcPr>
          <w:p w14:paraId="1927EE13" w14:textId="77777777" w:rsidR="00433D5C" w:rsidRPr="00AA0B71" w:rsidRDefault="00433D5C" w:rsidP="001977D9">
            <w:pPr>
              <w:bidi/>
              <w:spacing w:before="100" w:beforeAutospacing="1" w:after="100" w:afterAutospacing="1"/>
            </w:pPr>
            <w:r w:rsidRPr="00AA0B71">
              <w:rPr>
                <w:rtl/>
              </w:rPr>
              <w:t>الوصف</w:t>
            </w:r>
          </w:p>
        </w:tc>
      </w:tr>
      <w:tr w:rsidR="00433D5C" w:rsidRPr="00AA0B71" w14:paraId="0FCC1609" w14:textId="77777777" w:rsidTr="001977D9">
        <w:tc>
          <w:tcPr>
            <w:tcW w:w="0" w:type="auto"/>
            <w:tcMar>
              <w:top w:w="150" w:type="dxa"/>
              <w:left w:w="0" w:type="dxa"/>
              <w:bottom w:w="150" w:type="dxa"/>
              <w:right w:w="240" w:type="dxa"/>
            </w:tcMar>
            <w:vAlign w:val="center"/>
            <w:hideMark/>
          </w:tcPr>
          <w:p w14:paraId="0B541804" w14:textId="55BCB265" w:rsidR="00433D5C" w:rsidRPr="00AA0B71" w:rsidRDefault="00433D5C" w:rsidP="001977D9">
            <w:pPr>
              <w:bidi/>
              <w:spacing w:before="100" w:beforeAutospacing="1" w:after="100" w:afterAutospacing="1"/>
            </w:pPr>
            <w:r w:rsidRPr="00AA0B71">
              <w:rPr>
                <w:rtl/>
              </w:rPr>
              <w:t>اكتمال الوثائق</w:t>
            </w:r>
            <w:r w:rsidR="0013736B">
              <w:rPr>
                <w:rFonts w:hint="cs"/>
                <w:rtl/>
              </w:rPr>
              <w:t xml:space="preserve"> وجودتها</w:t>
            </w:r>
          </w:p>
        </w:tc>
        <w:tc>
          <w:tcPr>
            <w:tcW w:w="0" w:type="auto"/>
            <w:tcMar>
              <w:top w:w="150" w:type="dxa"/>
              <w:left w:w="240" w:type="dxa"/>
              <w:bottom w:w="150" w:type="dxa"/>
              <w:right w:w="240" w:type="dxa"/>
            </w:tcMar>
            <w:vAlign w:val="center"/>
            <w:hideMark/>
          </w:tcPr>
          <w:p w14:paraId="342A1AA9" w14:textId="77777777" w:rsidR="00433D5C" w:rsidRPr="00AA0B71" w:rsidRDefault="00433D5C" w:rsidP="001977D9">
            <w:pPr>
              <w:bidi/>
              <w:spacing w:before="100" w:beforeAutospacing="1" w:after="100" w:afterAutospacing="1"/>
            </w:pPr>
            <w:r w:rsidRPr="00AA0B71">
              <w:t>25%</w:t>
            </w:r>
          </w:p>
        </w:tc>
        <w:tc>
          <w:tcPr>
            <w:tcW w:w="0" w:type="auto"/>
            <w:tcMar>
              <w:top w:w="150" w:type="dxa"/>
              <w:left w:w="240" w:type="dxa"/>
              <w:bottom w:w="150" w:type="dxa"/>
              <w:right w:w="0" w:type="dxa"/>
            </w:tcMar>
            <w:vAlign w:val="center"/>
            <w:hideMark/>
          </w:tcPr>
          <w:p w14:paraId="4E4D8AA1" w14:textId="658C2268" w:rsidR="00433D5C" w:rsidRPr="00AA0B71" w:rsidRDefault="00433D5C" w:rsidP="001977D9">
            <w:pPr>
              <w:bidi/>
              <w:spacing w:before="100" w:beforeAutospacing="1" w:after="100" w:afterAutospacing="1"/>
            </w:pPr>
            <w:r w:rsidRPr="00AA0B71">
              <w:rPr>
                <w:rtl/>
              </w:rPr>
              <w:t>هل تم إنتاج جميع الوثائق المطلوبة</w:t>
            </w:r>
            <w:r>
              <w:rPr>
                <w:rFonts w:hint="cs"/>
                <w:rtl/>
              </w:rPr>
              <w:t xml:space="preserve"> والبيانات فيها مكتملة وصحيحة</w:t>
            </w:r>
            <w:r w:rsidRPr="00AA0B71">
              <w:rPr>
                <w:rtl/>
              </w:rPr>
              <w:t>؟</w:t>
            </w:r>
          </w:p>
        </w:tc>
      </w:tr>
      <w:tr w:rsidR="00433D5C" w:rsidRPr="00AA0B71" w14:paraId="0D169049" w14:textId="77777777" w:rsidTr="001977D9">
        <w:tc>
          <w:tcPr>
            <w:tcW w:w="0" w:type="auto"/>
            <w:tcMar>
              <w:top w:w="150" w:type="dxa"/>
              <w:left w:w="0" w:type="dxa"/>
              <w:bottom w:w="150" w:type="dxa"/>
              <w:right w:w="240" w:type="dxa"/>
            </w:tcMar>
            <w:vAlign w:val="center"/>
            <w:hideMark/>
          </w:tcPr>
          <w:p w14:paraId="23761F0E" w14:textId="77777777" w:rsidR="00433D5C" w:rsidRPr="00AA0B71" w:rsidRDefault="00433D5C" w:rsidP="001977D9">
            <w:pPr>
              <w:bidi/>
              <w:spacing w:before="100" w:beforeAutospacing="1" w:after="100" w:afterAutospacing="1"/>
            </w:pPr>
            <w:r w:rsidRPr="00AA0B71">
              <w:rPr>
                <w:rtl/>
              </w:rPr>
              <w:t>الترابط المنطقي</w:t>
            </w:r>
          </w:p>
        </w:tc>
        <w:tc>
          <w:tcPr>
            <w:tcW w:w="0" w:type="auto"/>
            <w:tcMar>
              <w:top w:w="150" w:type="dxa"/>
              <w:left w:w="240" w:type="dxa"/>
              <w:bottom w:w="150" w:type="dxa"/>
              <w:right w:w="240" w:type="dxa"/>
            </w:tcMar>
            <w:vAlign w:val="center"/>
            <w:hideMark/>
          </w:tcPr>
          <w:p w14:paraId="05921004" w14:textId="77777777" w:rsidR="00433D5C" w:rsidRPr="00AA0B71" w:rsidRDefault="00433D5C" w:rsidP="001977D9">
            <w:pPr>
              <w:bidi/>
              <w:spacing w:before="100" w:beforeAutospacing="1" w:after="100" w:afterAutospacing="1"/>
            </w:pPr>
            <w:r w:rsidRPr="00AA0B71">
              <w:t>20%</w:t>
            </w:r>
          </w:p>
        </w:tc>
        <w:tc>
          <w:tcPr>
            <w:tcW w:w="0" w:type="auto"/>
            <w:tcMar>
              <w:top w:w="150" w:type="dxa"/>
              <w:left w:w="240" w:type="dxa"/>
              <w:bottom w:w="150" w:type="dxa"/>
              <w:right w:w="0" w:type="dxa"/>
            </w:tcMar>
            <w:vAlign w:val="center"/>
            <w:hideMark/>
          </w:tcPr>
          <w:p w14:paraId="4F7D1835" w14:textId="77777777" w:rsidR="00433D5C" w:rsidRPr="00AA0B71" w:rsidRDefault="00433D5C" w:rsidP="001977D9">
            <w:pPr>
              <w:bidi/>
              <w:spacing w:before="100" w:beforeAutospacing="1" w:after="100" w:afterAutospacing="1"/>
            </w:pPr>
            <w:r w:rsidRPr="00AA0B71">
              <w:rPr>
                <w:rtl/>
              </w:rPr>
              <w:t>هل هناك اتساق بين تحليل الفجوات → المخاطر → الضوابط → الأهداف؟</w:t>
            </w:r>
          </w:p>
        </w:tc>
      </w:tr>
      <w:tr w:rsidR="00433D5C" w:rsidRPr="00AA0B71" w14:paraId="1C080E3D" w14:textId="77777777" w:rsidTr="001977D9">
        <w:tc>
          <w:tcPr>
            <w:tcW w:w="0" w:type="auto"/>
            <w:tcMar>
              <w:top w:w="150" w:type="dxa"/>
              <w:left w:w="0" w:type="dxa"/>
              <w:bottom w:w="150" w:type="dxa"/>
              <w:right w:w="240" w:type="dxa"/>
            </w:tcMar>
            <w:vAlign w:val="center"/>
            <w:hideMark/>
          </w:tcPr>
          <w:p w14:paraId="35A9EAA1" w14:textId="77777777" w:rsidR="00433D5C" w:rsidRPr="00AA0B71" w:rsidRDefault="00433D5C" w:rsidP="001977D9">
            <w:pPr>
              <w:bidi/>
              <w:spacing w:before="100" w:beforeAutospacing="1" w:after="100" w:afterAutospacing="1"/>
            </w:pPr>
            <w:r w:rsidRPr="00AA0B71">
              <w:rPr>
                <w:rtl/>
              </w:rPr>
              <w:t>قابلية التطبيق العملي</w:t>
            </w:r>
          </w:p>
        </w:tc>
        <w:tc>
          <w:tcPr>
            <w:tcW w:w="0" w:type="auto"/>
            <w:tcMar>
              <w:top w:w="150" w:type="dxa"/>
              <w:left w:w="240" w:type="dxa"/>
              <w:bottom w:w="150" w:type="dxa"/>
              <w:right w:w="240" w:type="dxa"/>
            </w:tcMar>
            <w:vAlign w:val="center"/>
            <w:hideMark/>
          </w:tcPr>
          <w:p w14:paraId="529AFF79" w14:textId="77777777" w:rsidR="00433D5C" w:rsidRPr="00AA0B71" w:rsidRDefault="00433D5C" w:rsidP="001977D9">
            <w:pPr>
              <w:bidi/>
              <w:spacing w:before="100" w:beforeAutospacing="1" w:after="100" w:afterAutospacing="1"/>
            </w:pPr>
            <w:r w:rsidRPr="00AA0B71">
              <w:t>20%</w:t>
            </w:r>
          </w:p>
        </w:tc>
        <w:tc>
          <w:tcPr>
            <w:tcW w:w="0" w:type="auto"/>
            <w:tcMar>
              <w:top w:w="150" w:type="dxa"/>
              <w:left w:w="240" w:type="dxa"/>
              <w:bottom w:w="150" w:type="dxa"/>
              <w:right w:w="0" w:type="dxa"/>
            </w:tcMar>
            <w:vAlign w:val="center"/>
            <w:hideMark/>
          </w:tcPr>
          <w:p w14:paraId="1F47AEC2" w14:textId="77777777" w:rsidR="00433D5C" w:rsidRPr="00AA0B71" w:rsidRDefault="00433D5C" w:rsidP="001977D9">
            <w:pPr>
              <w:bidi/>
              <w:spacing w:before="100" w:beforeAutospacing="1" w:after="100" w:afterAutospacing="1"/>
            </w:pPr>
            <w:r w:rsidRPr="00AA0B71">
              <w:rPr>
                <w:rtl/>
              </w:rPr>
              <w:t>هل الوثائق قابلة للتطبيق فعلاً في بيئة مصرفية حقيقية؟</w:t>
            </w:r>
          </w:p>
        </w:tc>
      </w:tr>
      <w:tr w:rsidR="00433D5C" w:rsidRPr="00AA0B71" w14:paraId="630852CE" w14:textId="77777777" w:rsidTr="001977D9">
        <w:tc>
          <w:tcPr>
            <w:tcW w:w="0" w:type="auto"/>
            <w:tcMar>
              <w:top w:w="150" w:type="dxa"/>
              <w:left w:w="0" w:type="dxa"/>
              <w:bottom w:w="150" w:type="dxa"/>
              <w:right w:w="240" w:type="dxa"/>
            </w:tcMar>
            <w:vAlign w:val="center"/>
            <w:hideMark/>
          </w:tcPr>
          <w:p w14:paraId="7C16F1C1" w14:textId="77777777" w:rsidR="00433D5C" w:rsidRPr="00AA0B71" w:rsidRDefault="00433D5C" w:rsidP="001977D9">
            <w:pPr>
              <w:bidi/>
              <w:spacing w:before="100" w:beforeAutospacing="1" w:after="100" w:afterAutospacing="1"/>
            </w:pPr>
            <w:r w:rsidRPr="00AA0B71">
              <w:rPr>
                <w:rtl/>
              </w:rPr>
              <w:t>الأداء في محاكاة التدقيق</w:t>
            </w:r>
          </w:p>
        </w:tc>
        <w:tc>
          <w:tcPr>
            <w:tcW w:w="0" w:type="auto"/>
            <w:tcMar>
              <w:top w:w="150" w:type="dxa"/>
              <w:left w:w="240" w:type="dxa"/>
              <w:bottom w:w="150" w:type="dxa"/>
              <w:right w:w="240" w:type="dxa"/>
            </w:tcMar>
            <w:vAlign w:val="center"/>
            <w:hideMark/>
          </w:tcPr>
          <w:p w14:paraId="174570C7" w14:textId="77777777" w:rsidR="00433D5C" w:rsidRPr="00AA0B71" w:rsidRDefault="00433D5C" w:rsidP="001977D9">
            <w:pPr>
              <w:bidi/>
              <w:spacing w:before="100" w:beforeAutospacing="1" w:after="100" w:afterAutospacing="1"/>
            </w:pPr>
            <w:r w:rsidRPr="00AA0B71">
              <w:t>20%</w:t>
            </w:r>
          </w:p>
        </w:tc>
        <w:tc>
          <w:tcPr>
            <w:tcW w:w="0" w:type="auto"/>
            <w:tcMar>
              <w:top w:w="150" w:type="dxa"/>
              <w:left w:w="240" w:type="dxa"/>
              <w:bottom w:w="150" w:type="dxa"/>
              <w:right w:w="0" w:type="dxa"/>
            </w:tcMar>
            <w:vAlign w:val="center"/>
            <w:hideMark/>
          </w:tcPr>
          <w:p w14:paraId="5E0438EA" w14:textId="77777777" w:rsidR="00433D5C" w:rsidRPr="00AA0B71" w:rsidRDefault="00433D5C" w:rsidP="001977D9">
            <w:pPr>
              <w:bidi/>
              <w:spacing w:before="100" w:beforeAutospacing="1" w:after="100" w:afterAutospacing="1"/>
            </w:pPr>
            <w:r w:rsidRPr="00AA0B71">
              <w:rPr>
                <w:rtl/>
              </w:rPr>
              <w:t>كيف كان أداء المجموعة كممثلين للبنك؟</w:t>
            </w:r>
          </w:p>
        </w:tc>
      </w:tr>
      <w:tr w:rsidR="00433D5C" w:rsidRPr="00AA0B71" w14:paraId="706B6274" w14:textId="77777777" w:rsidTr="001977D9">
        <w:tc>
          <w:tcPr>
            <w:tcW w:w="0" w:type="auto"/>
            <w:tcMar>
              <w:top w:w="150" w:type="dxa"/>
              <w:left w:w="0" w:type="dxa"/>
              <w:bottom w:w="150" w:type="dxa"/>
              <w:right w:w="240" w:type="dxa"/>
            </w:tcMar>
            <w:vAlign w:val="center"/>
            <w:hideMark/>
          </w:tcPr>
          <w:p w14:paraId="515D94F5" w14:textId="77777777" w:rsidR="00433D5C" w:rsidRPr="00AA0B71" w:rsidRDefault="00433D5C" w:rsidP="001977D9">
            <w:pPr>
              <w:bidi/>
              <w:spacing w:before="100" w:beforeAutospacing="1" w:after="100" w:afterAutospacing="1"/>
            </w:pPr>
            <w:r w:rsidRPr="00AA0B71">
              <w:rPr>
                <w:rtl/>
              </w:rPr>
              <w:t>العمل الجماعي</w:t>
            </w:r>
          </w:p>
        </w:tc>
        <w:tc>
          <w:tcPr>
            <w:tcW w:w="0" w:type="auto"/>
            <w:tcMar>
              <w:top w:w="150" w:type="dxa"/>
              <w:left w:w="240" w:type="dxa"/>
              <w:bottom w:w="150" w:type="dxa"/>
              <w:right w:w="240" w:type="dxa"/>
            </w:tcMar>
            <w:vAlign w:val="center"/>
            <w:hideMark/>
          </w:tcPr>
          <w:p w14:paraId="0E2858F8" w14:textId="77777777" w:rsidR="00433D5C" w:rsidRPr="00AA0B71" w:rsidRDefault="00433D5C" w:rsidP="001977D9">
            <w:pPr>
              <w:bidi/>
              <w:spacing w:before="100" w:beforeAutospacing="1" w:after="100" w:afterAutospacing="1"/>
            </w:pPr>
            <w:r w:rsidRPr="00AA0B71">
              <w:t>15%</w:t>
            </w:r>
          </w:p>
        </w:tc>
        <w:tc>
          <w:tcPr>
            <w:tcW w:w="0" w:type="auto"/>
            <w:tcMar>
              <w:top w:w="150" w:type="dxa"/>
              <w:left w:w="240" w:type="dxa"/>
              <w:bottom w:w="150" w:type="dxa"/>
              <w:right w:w="0" w:type="dxa"/>
            </w:tcMar>
            <w:vAlign w:val="center"/>
            <w:hideMark/>
          </w:tcPr>
          <w:p w14:paraId="3CE9CD07" w14:textId="1B07AA19" w:rsidR="00433D5C" w:rsidRPr="00AA0B71" w:rsidRDefault="00433D5C" w:rsidP="001977D9">
            <w:pPr>
              <w:bidi/>
              <w:spacing w:before="100" w:beforeAutospacing="1" w:after="100" w:afterAutospacing="1"/>
            </w:pPr>
            <w:r>
              <w:rPr>
                <w:rFonts w:hint="cs"/>
                <w:rtl/>
              </w:rPr>
              <w:t>كيف</w:t>
            </w:r>
            <w:r w:rsidRPr="00AA0B71">
              <w:rPr>
                <w:rtl/>
              </w:rPr>
              <w:t xml:space="preserve"> تم توزيع الأدوار بشكل فعال؟ هل شارك الجميع؟</w:t>
            </w:r>
          </w:p>
        </w:tc>
      </w:tr>
    </w:tbl>
    <w:p w14:paraId="109CCF3A" w14:textId="77777777" w:rsidR="00AD21EF" w:rsidRPr="00AD21EF" w:rsidRDefault="00AD21EF" w:rsidP="00AD21EF">
      <w:pPr>
        <w:bidi/>
        <w:spacing w:before="100" w:beforeAutospacing="1" w:after="100" w:afterAutospacing="1"/>
      </w:pPr>
    </w:p>
    <w:sectPr w:rsidR="00AD21EF" w:rsidRPr="00AD21EF" w:rsidSect="000E76DA">
      <w:pgSz w:w="11906" w:h="16838"/>
      <w:pgMar w:top="284" w:right="707" w:bottom="426" w:left="5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B8E"/>
    <w:multiLevelType w:val="multilevel"/>
    <w:tmpl w:val="5608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2A1"/>
    <w:multiLevelType w:val="multilevel"/>
    <w:tmpl w:val="291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02D64"/>
    <w:multiLevelType w:val="multilevel"/>
    <w:tmpl w:val="119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70DF"/>
    <w:multiLevelType w:val="multilevel"/>
    <w:tmpl w:val="F0104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557B5"/>
    <w:multiLevelType w:val="multilevel"/>
    <w:tmpl w:val="F07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D2EA1"/>
    <w:multiLevelType w:val="multilevel"/>
    <w:tmpl w:val="27463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D1990"/>
    <w:multiLevelType w:val="multilevel"/>
    <w:tmpl w:val="CD6AF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84F79"/>
    <w:multiLevelType w:val="multilevel"/>
    <w:tmpl w:val="342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A32DA"/>
    <w:multiLevelType w:val="multilevel"/>
    <w:tmpl w:val="243C9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20162A"/>
    <w:multiLevelType w:val="multilevel"/>
    <w:tmpl w:val="F1A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24FB6"/>
    <w:multiLevelType w:val="multilevel"/>
    <w:tmpl w:val="5D2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07BA0"/>
    <w:multiLevelType w:val="multilevel"/>
    <w:tmpl w:val="D46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C0B46"/>
    <w:multiLevelType w:val="multilevel"/>
    <w:tmpl w:val="72FE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F6264"/>
    <w:multiLevelType w:val="multilevel"/>
    <w:tmpl w:val="BC7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63AA0"/>
    <w:multiLevelType w:val="multilevel"/>
    <w:tmpl w:val="AF5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1206E"/>
    <w:multiLevelType w:val="multilevel"/>
    <w:tmpl w:val="8E3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B17C1"/>
    <w:multiLevelType w:val="multilevel"/>
    <w:tmpl w:val="DD7E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26214"/>
    <w:multiLevelType w:val="multilevel"/>
    <w:tmpl w:val="C2CC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40150"/>
    <w:multiLevelType w:val="multilevel"/>
    <w:tmpl w:val="140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A297D"/>
    <w:multiLevelType w:val="multilevel"/>
    <w:tmpl w:val="D5FA5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1390D"/>
    <w:multiLevelType w:val="multilevel"/>
    <w:tmpl w:val="EADED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DE0ACC"/>
    <w:multiLevelType w:val="multilevel"/>
    <w:tmpl w:val="CFA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453E5"/>
    <w:multiLevelType w:val="multilevel"/>
    <w:tmpl w:val="A1EA1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C3B2F"/>
    <w:multiLevelType w:val="multilevel"/>
    <w:tmpl w:val="6B4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A6181"/>
    <w:multiLevelType w:val="multilevel"/>
    <w:tmpl w:val="BF7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B400F"/>
    <w:multiLevelType w:val="multilevel"/>
    <w:tmpl w:val="77F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F61DD"/>
    <w:multiLevelType w:val="multilevel"/>
    <w:tmpl w:val="336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77F01"/>
    <w:multiLevelType w:val="multilevel"/>
    <w:tmpl w:val="4B046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A0358"/>
    <w:multiLevelType w:val="multilevel"/>
    <w:tmpl w:val="00AC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4D1344"/>
    <w:multiLevelType w:val="multilevel"/>
    <w:tmpl w:val="912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C3A12"/>
    <w:multiLevelType w:val="multilevel"/>
    <w:tmpl w:val="1FDECF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17956648"/>
    <w:multiLevelType w:val="multilevel"/>
    <w:tmpl w:val="5642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9649C"/>
    <w:multiLevelType w:val="multilevel"/>
    <w:tmpl w:val="02C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A30D0"/>
    <w:multiLevelType w:val="multilevel"/>
    <w:tmpl w:val="98AA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E46820"/>
    <w:multiLevelType w:val="multilevel"/>
    <w:tmpl w:val="B21E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26FD2"/>
    <w:multiLevelType w:val="multilevel"/>
    <w:tmpl w:val="526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67985"/>
    <w:multiLevelType w:val="multilevel"/>
    <w:tmpl w:val="896C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9F56F9"/>
    <w:multiLevelType w:val="multilevel"/>
    <w:tmpl w:val="B170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4C4C82"/>
    <w:multiLevelType w:val="multilevel"/>
    <w:tmpl w:val="AB1E25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3C655D"/>
    <w:multiLevelType w:val="multilevel"/>
    <w:tmpl w:val="C95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662D5F"/>
    <w:multiLevelType w:val="multilevel"/>
    <w:tmpl w:val="C4CA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543989"/>
    <w:multiLevelType w:val="multilevel"/>
    <w:tmpl w:val="D46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AD121C"/>
    <w:multiLevelType w:val="multilevel"/>
    <w:tmpl w:val="D80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E5060"/>
    <w:multiLevelType w:val="multilevel"/>
    <w:tmpl w:val="964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AC290B"/>
    <w:multiLevelType w:val="multilevel"/>
    <w:tmpl w:val="85C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CB5729"/>
    <w:multiLevelType w:val="multilevel"/>
    <w:tmpl w:val="2A9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95C05"/>
    <w:multiLevelType w:val="multilevel"/>
    <w:tmpl w:val="E802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DD5CF6"/>
    <w:multiLevelType w:val="multilevel"/>
    <w:tmpl w:val="04B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381B3E"/>
    <w:multiLevelType w:val="multilevel"/>
    <w:tmpl w:val="A0B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BA5E8A"/>
    <w:multiLevelType w:val="multilevel"/>
    <w:tmpl w:val="4BD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366DBB"/>
    <w:multiLevelType w:val="multilevel"/>
    <w:tmpl w:val="D1B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84DA4"/>
    <w:multiLevelType w:val="multilevel"/>
    <w:tmpl w:val="89AE3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BF7B6D"/>
    <w:multiLevelType w:val="multilevel"/>
    <w:tmpl w:val="9EBC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B1290C"/>
    <w:multiLevelType w:val="multilevel"/>
    <w:tmpl w:val="C0E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D7973"/>
    <w:multiLevelType w:val="multilevel"/>
    <w:tmpl w:val="189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83213F"/>
    <w:multiLevelType w:val="multilevel"/>
    <w:tmpl w:val="4CB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0475D8"/>
    <w:multiLevelType w:val="multilevel"/>
    <w:tmpl w:val="47E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254556"/>
    <w:multiLevelType w:val="multilevel"/>
    <w:tmpl w:val="8AB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A73DC8"/>
    <w:multiLevelType w:val="multilevel"/>
    <w:tmpl w:val="B9B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B6277B"/>
    <w:multiLevelType w:val="multilevel"/>
    <w:tmpl w:val="88A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BB02AD"/>
    <w:multiLevelType w:val="multilevel"/>
    <w:tmpl w:val="CA30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D37078"/>
    <w:multiLevelType w:val="multilevel"/>
    <w:tmpl w:val="07220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243CCB"/>
    <w:multiLevelType w:val="multilevel"/>
    <w:tmpl w:val="CD6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071CFA"/>
    <w:multiLevelType w:val="multilevel"/>
    <w:tmpl w:val="AAC8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61052C"/>
    <w:multiLevelType w:val="multilevel"/>
    <w:tmpl w:val="45402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C73C5A"/>
    <w:multiLevelType w:val="multilevel"/>
    <w:tmpl w:val="2CE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F64601"/>
    <w:multiLevelType w:val="multilevel"/>
    <w:tmpl w:val="D52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8100C5"/>
    <w:multiLevelType w:val="multilevel"/>
    <w:tmpl w:val="66E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AB6015"/>
    <w:multiLevelType w:val="multilevel"/>
    <w:tmpl w:val="913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C25B6A"/>
    <w:multiLevelType w:val="multilevel"/>
    <w:tmpl w:val="6A56D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047FB8"/>
    <w:multiLevelType w:val="multilevel"/>
    <w:tmpl w:val="11DC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8946E2"/>
    <w:multiLevelType w:val="multilevel"/>
    <w:tmpl w:val="33D2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0E3D9A"/>
    <w:multiLevelType w:val="multilevel"/>
    <w:tmpl w:val="192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A69F4"/>
    <w:multiLevelType w:val="multilevel"/>
    <w:tmpl w:val="1FC4F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DA6943"/>
    <w:multiLevelType w:val="multilevel"/>
    <w:tmpl w:val="DD44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624080"/>
    <w:multiLevelType w:val="multilevel"/>
    <w:tmpl w:val="586A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931847"/>
    <w:multiLevelType w:val="multilevel"/>
    <w:tmpl w:val="0C4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064973"/>
    <w:multiLevelType w:val="multilevel"/>
    <w:tmpl w:val="03B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897087"/>
    <w:multiLevelType w:val="multilevel"/>
    <w:tmpl w:val="8292A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A93E10"/>
    <w:multiLevelType w:val="multilevel"/>
    <w:tmpl w:val="4778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EB7087"/>
    <w:multiLevelType w:val="multilevel"/>
    <w:tmpl w:val="9C30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0D1388"/>
    <w:multiLevelType w:val="multilevel"/>
    <w:tmpl w:val="F94E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211D9C"/>
    <w:multiLevelType w:val="multilevel"/>
    <w:tmpl w:val="5AEED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9E4F56"/>
    <w:multiLevelType w:val="multilevel"/>
    <w:tmpl w:val="D21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F20014"/>
    <w:multiLevelType w:val="multilevel"/>
    <w:tmpl w:val="60D2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181F39"/>
    <w:multiLevelType w:val="multilevel"/>
    <w:tmpl w:val="F1C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35798B"/>
    <w:multiLevelType w:val="multilevel"/>
    <w:tmpl w:val="30E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8C0BED"/>
    <w:multiLevelType w:val="multilevel"/>
    <w:tmpl w:val="74A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214B83"/>
    <w:multiLevelType w:val="multilevel"/>
    <w:tmpl w:val="679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542DAD"/>
    <w:multiLevelType w:val="multilevel"/>
    <w:tmpl w:val="021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757661"/>
    <w:multiLevelType w:val="multilevel"/>
    <w:tmpl w:val="53BA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FE71FB"/>
    <w:multiLevelType w:val="multilevel"/>
    <w:tmpl w:val="D640D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8D1D04"/>
    <w:multiLevelType w:val="multilevel"/>
    <w:tmpl w:val="D10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A0722B"/>
    <w:multiLevelType w:val="multilevel"/>
    <w:tmpl w:val="36C0C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2E3CCA"/>
    <w:multiLevelType w:val="multilevel"/>
    <w:tmpl w:val="9CD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82561B"/>
    <w:multiLevelType w:val="multilevel"/>
    <w:tmpl w:val="1E7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73FFF"/>
    <w:multiLevelType w:val="multilevel"/>
    <w:tmpl w:val="AD4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D27D87"/>
    <w:multiLevelType w:val="multilevel"/>
    <w:tmpl w:val="E33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605C43"/>
    <w:multiLevelType w:val="multilevel"/>
    <w:tmpl w:val="89E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34A48"/>
    <w:multiLevelType w:val="multilevel"/>
    <w:tmpl w:val="EF843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CD3018"/>
    <w:multiLevelType w:val="multilevel"/>
    <w:tmpl w:val="691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CE4C02"/>
    <w:multiLevelType w:val="multilevel"/>
    <w:tmpl w:val="5776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9E793B"/>
    <w:multiLevelType w:val="multilevel"/>
    <w:tmpl w:val="2E0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A21FCD"/>
    <w:multiLevelType w:val="multilevel"/>
    <w:tmpl w:val="631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BA551F"/>
    <w:multiLevelType w:val="multilevel"/>
    <w:tmpl w:val="8EC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E75BED"/>
    <w:multiLevelType w:val="multilevel"/>
    <w:tmpl w:val="DB0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432F4A"/>
    <w:multiLevelType w:val="multilevel"/>
    <w:tmpl w:val="B4AA8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5D0C85"/>
    <w:multiLevelType w:val="multilevel"/>
    <w:tmpl w:val="DD545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6541D0"/>
    <w:multiLevelType w:val="multilevel"/>
    <w:tmpl w:val="38E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3B5AA7"/>
    <w:multiLevelType w:val="multilevel"/>
    <w:tmpl w:val="1C16F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A11400"/>
    <w:multiLevelType w:val="multilevel"/>
    <w:tmpl w:val="11F2C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4C339A"/>
    <w:multiLevelType w:val="multilevel"/>
    <w:tmpl w:val="A87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3226C4"/>
    <w:multiLevelType w:val="multilevel"/>
    <w:tmpl w:val="DA8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F3254A"/>
    <w:multiLevelType w:val="multilevel"/>
    <w:tmpl w:val="60003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CF332B0"/>
    <w:multiLevelType w:val="multilevel"/>
    <w:tmpl w:val="AD1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53073F"/>
    <w:multiLevelType w:val="multilevel"/>
    <w:tmpl w:val="54D4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D5F4CC0"/>
    <w:multiLevelType w:val="multilevel"/>
    <w:tmpl w:val="455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9C6F88"/>
    <w:multiLevelType w:val="multilevel"/>
    <w:tmpl w:val="1AEE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5D6C2C"/>
    <w:multiLevelType w:val="multilevel"/>
    <w:tmpl w:val="390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D27298"/>
    <w:multiLevelType w:val="multilevel"/>
    <w:tmpl w:val="23EA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F34D32"/>
    <w:multiLevelType w:val="multilevel"/>
    <w:tmpl w:val="8F0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DA7D37"/>
    <w:multiLevelType w:val="multilevel"/>
    <w:tmpl w:val="F8E89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363152"/>
    <w:multiLevelType w:val="multilevel"/>
    <w:tmpl w:val="98AA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4908CA"/>
    <w:multiLevelType w:val="multilevel"/>
    <w:tmpl w:val="CC1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562029"/>
    <w:multiLevelType w:val="multilevel"/>
    <w:tmpl w:val="D7F8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735D50"/>
    <w:multiLevelType w:val="multilevel"/>
    <w:tmpl w:val="1CC0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793E3A"/>
    <w:multiLevelType w:val="multilevel"/>
    <w:tmpl w:val="F55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A66A74"/>
    <w:multiLevelType w:val="multilevel"/>
    <w:tmpl w:val="7994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B05AF7"/>
    <w:multiLevelType w:val="multilevel"/>
    <w:tmpl w:val="F58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4711F1"/>
    <w:multiLevelType w:val="multilevel"/>
    <w:tmpl w:val="002A8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786B2E"/>
    <w:multiLevelType w:val="multilevel"/>
    <w:tmpl w:val="01544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2AE6B77"/>
    <w:multiLevelType w:val="multilevel"/>
    <w:tmpl w:val="FE0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CB58B9"/>
    <w:multiLevelType w:val="multilevel"/>
    <w:tmpl w:val="D49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F756F1"/>
    <w:multiLevelType w:val="multilevel"/>
    <w:tmpl w:val="28BC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42742A"/>
    <w:multiLevelType w:val="hybridMultilevel"/>
    <w:tmpl w:val="A5FE954A"/>
    <w:lvl w:ilvl="0" w:tplc="D21625F2">
      <w:start w:val="1"/>
      <w:numFmt w:val="bullet"/>
      <w:lvlText w:val="●"/>
      <w:lvlJc w:val="left"/>
      <w:pPr>
        <w:ind w:left="720" w:hanging="360"/>
      </w:pPr>
    </w:lvl>
    <w:lvl w:ilvl="1" w:tplc="3AB0ECF4">
      <w:start w:val="1"/>
      <w:numFmt w:val="bullet"/>
      <w:lvlText w:val="○"/>
      <w:lvlJc w:val="left"/>
      <w:pPr>
        <w:ind w:left="1440" w:hanging="360"/>
      </w:pPr>
    </w:lvl>
    <w:lvl w:ilvl="2" w:tplc="08060CB8">
      <w:start w:val="1"/>
      <w:numFmt w:val="bullet"/>
      <w:lvlText w:val="■"/>
      <w:lvlJc w:val="left"/>
      <w:pPr>
        <w:ind w:left="2160" w:hanging="360"/>
      </w:pPr>
    </w:lvl>
    <w:lvl w:ilvl="3" w:tplc="2A34632E">
      <w:start w:val="1"/>
      <w:numFmt w:val="bullet"/>
      <w:lvlText w:val="●"/>
      <w:lvlJc w:val="left"/>
      <w:pPr>
        <w:ind w:left="2880" w:hanging="360"/>
      </w:pPr>
    </w:lvl>
    <w:lvl w:ilvl="4" w:tplc="584E1254">
      <w:start w:val="1"/>
      <w:numFmt w:val="bullet"/>
      <w:lvlText w:val="○"/>
      <w:lvlJc w:val="left"/>
      <w:pPr>
        <w:ind w:left="3600" w:hanging="360"/>
      </w:pPr>
    </w:lvl>
    <w:lvl w:ilvl="5" w:tplc="63424BF6">
      <w:start w:val="1"/>
      <w:numFmt w:val="bullet"/>
      <w:lvlText w:val="■"/>
      <w:lvlJc w:val="left"/>
      <w:pPr>
        <w:ind w:left="4320" w:hanging="360"/>
      </w:pPr>
    </w:lvl>
    <w:lvl w:ilvl="6" w:tplc="8C38AEFA">
      <w:start w:val="1"/>
      <w:numFmt w:val="bullet"/>
      <w:lvlText w:val="●"/>
      <w:lvlJc w:val="left"/>
      <w:pPr>
        <w:ind w:left="5040" w:hanging="360"/>
      </w:pPr>
    </w:lvl>
    <w:lvl w:ilvl="7" w:tplc="622C8A76">
      <w:start w:val="1"/>
      <w:numFmt w:val="bullet"/>
      <w:lvlText w:val="●"/>
      <w:lvlJc w:val="left"/>
      <w:pPr>
        <w:ind w:left="5760" w:hanging="360"/>
      </w:pPr>
    </w:lvl>
    <w:lvl w:ilvl="8" w:tplc="766C67DE">
      <w:start w:val="1"/>
      <w:numFmt w:val="bullet"/>
      <w:lvlText w:val="●"/>
      <w:lvlJc w:val="left"/>
      <w:pPr>
        <w:ind w:left="6480" w:hanging="360"/>
      </w:pPr>
    </w:lvl>
  </w:abstractNum>
  <w:abstractNum w:abstractNumId="135" w15:restartNumberingAfterBreak="0">
    <w:nsid w:val="656823BD"/>
    <w:multiLevelType w:val="multilevel"/>
    <w:tmpl w:val="5F92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516BE4"/>
    <w:multiLevelType w:val="multilevel"/>
    <w:tmpl w:val="C3E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9D5607"/>
    <w:multiLevelType w:val="multilevel"/>
    <w:tmpl w:val="10E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3A6125"/>
    <w:multiLevelType w:val="multilevel"/>
    <w:tmpl w:val="481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742865"/>
    <w:multiLevelType w:val="multilevel"/>
    <w:tmpl w:val="D42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9A4327"/>
    <w:multiLevelType w:val="multilevel"/>
    <w:tmpl w:val="CC0A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B72550"/>
    <w:multiLevelType w:val="multilevel"/>
    <w:tmpl w:val="5A5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8A148EE"/>
    <w:multiLevelType w:val="multilevel"/>
    <w:tmpl w:val="0F4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046E42"/>
    <w:multiLevelType w:val="multilevel"/>
    <w:tmpl w:val="6AA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E358E8"/>
    <w:multiLevelType w:val="multilevel"/>
    <w:tmpl w:val="FF4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F2081C"/>
    <w:multiLevelType w:val="multilevel"/>
    <w:tmpl w:val="848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8806E3"/>
    <w:multiLevelType w:val="multilevel"/>
    <w:tmpl w:val="CC7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8B057C"/>
    <w:multiLevelType w:val="multilevel"/>
    <w:tmpl w:val="4438A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BE628E6"/>
    <w:multiLevelType w:val="multilevel"/>
    <w:tmpl w:val="5784B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4017B8"/>
    <w:multiLevelType w:val="multilevel"/>
    <w:tmpl w:val="42C25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E690730"/>
    <w:multiLevelType w:val="multilevel"/>
    <w:tmpl w:val="D70CA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713BE3"/>
    <w:multiLevelType w:val="multilevel"/>
    <w:tmpl w:val="602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806CE4"/>
    <w:multiLevelType w:val="multilevel"/>
    <w:tmpl w:val="620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E34F9F"/>
    <w:multiLevelType w:val="hybridMultilevel"/>
    <w:tmpl w:val="A82AFFF0"/>
    <w:lvl w:ilvl="0" w:tplc="4BEC1030">
      <w:start w:val="1"/>
      <w:numFmt w:val="bullet"/>
      <w:lvlText w:val="•"/>
      <w:lvlJc w:val="left"/>
      <w:pPr>
        <w:ind w:left="720" w:hanging="360"/>
      </w:pPr>
    </w:lvl>
    <w:lvl w:ilvl="1" w:tplc="661CC8A8">
      <w:start w:val="1"/>
      <w:numFmt w:val="bullet"/>
      <w:lvlText w:val="◦"/>
      <w:lvlJc w:val="left"/>
      <w:pPr>
        <w:ind w:left="1440" w:hanging="360"/>
      </w:pPr>
    </w:lvl>
    <w:lvl w:ilvl="2" w:tplc="7C66D396">
      <w:start w:val="1"/>
      <w:numFmt w:val="bullet"/>
      <w:lvlText w:val="•"/>
      <w:lvlJc w:val="left"/>
      <w:pPr>
        <w:ind w:left="2160" w:hanging="360"/>
      </w:pPr>
    </w:lvl>
    <w:lvl w:ilvl="3" w:tplc="D4821CEA">
      <w:start w:val="1"/>
      <w:numFmt w:val="bullet"/>
      <w:lvlText w:val="◦"/>
      <w:lvlJc w:val="left"/>
      <w:pPr>
        <w:ind w:left="2880" w:hanging="360"/>
      </w:pPr>
    </w:lvl>
    <w:lvl w:ilvl="4" w:tplc="83DE72B6">
      <w:start w:val="1"/>
      <w:numFmt w:val="bullet"/>
      <w:lvlText w:val="•"/>
      <w:lvlJc w:val="left"/>
      <w:pPr>
        <w:ind w:left="3600" w:hanging="360"/>
      </w:pPr>
    </w:lvl>
    <w:lvl w:ilvl="5" w:tplc="235602FC">
      <w:start w:val="1"/>
      <w:numFmt w:val="bullet"/>
      <w:lvlText w:val="◦"/>
      <w:lvlJc w:val="left"/>
      <w:pPr>
        <w:ind w:left="4320" w:hanging="360"/>
      </w:pPr>
    </w:lvl>
    <w:lvl w:ilvl="6" w:tplc="D15A162A">
      <w:start w:val="1"/>
      <w:numFmt w:val="bullet"/>
      <w:lvlText w:val="•"/>
      <w:lvlJc w:val="left"/>
      <w:pPr>
        <w:ind w:left="5040" w:hanging="360"/>
      </w:pPr>
    </w:lvl>
    <w:lvl w:ilvl="7" w:tplc="BFDE22E8">
      <w:numFmt w:val="decimal"/>
      <w:lvlText w:val=""/>
      <w:lvlJc w:val="left"/>
    </w:lvl>
    <w:lvl w:ilvl="8" w:tplc="689EF9E8">
      <w:numFmt w:val="decimal"/>
      <w:lvlText w:val=""/>
      <w:lvlJc w:val="left"/>
    </w:lvl>
  </w:abstractNum>
  <w:abstractNum w:abstractNumId="154" w15:restartNumberingAfterBreak="0">
    <w:nsid w:val="6F6A12F4"/>
    <w:multiLevelType w:val="multilevel"/>
    <w:tmpl w:val="A5B6A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000F08"/>
    <w:multiLevelType w:val="multilevel"/>
    <w:tmpl w:val="8C30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746EE1"/>
    <w:multiLevelType w:val="multilevel"/>
    <w:tmpl w:val="D4A6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B35183"/>
    <w:multiLevelType w:val="multilevel"/>
    <w:tmpl w:val="9EC6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0E71A3"/>
    <w:multiLevelType w:val="multilevel"/>
    <w:tmpl w:val="78B09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25E5A38"/>
    <w:multiLevelType w:val="multilevel"/>
    <w:tmpl w:val="C1EA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9E4D4F"/>
    <w:multiLevelType w:val="multilevel"/>
    <w:tmpl w:val="21D6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046796"/>
    <w:multiLevelType w:val="multilevel"/>
    <w:tmpl w:val="5F5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1A0238"/>
    <w:multiLevelType w:val="multilevel"/>
    <w:tmpl w:val="7FE87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67E18B8"/>
    <w:multiLevelType w:val="multilevel"/>
    <w:tmpl w:val="24B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4312D0"/>
    <w:multiLevelType w:val="multilevel"/>
    <w:tmpl w:val="CAC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AB78EB"/>
    <w:multiLevelType w:val="multilevel"/>
    <w:tmpl w:val="59B4C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B2285A"/>
    <w:multiLevelType w:val="multilevel"/>
    <w:tmpl w:val="93B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422513"/>
    <w:multiLevelType w:val="multilevel"/>
    <w:tmpl w:val="038A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97786A"/>
    <w:multiLevelType w:val="multilevel"/>
    <w:tmpl w:val="AEE6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DE1D77"/>
    <w:multiLevelType w:val="multilevel"/>
    <w:tmpl w:val="2346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21413D"/>
    <w:multiLevelType w:val="multilevel"/>
    <w:tmpl w:val="0DE6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AA3913"/>
    <w:multiLevelType w:val="multilevel"/>
    <w:tmpl w:val="9AE86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DE75CB5"/>
    <w:multiLevelType w:val="multilevel"/>
    <w:tmpl w:val="967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33999">
    <w:abstractNumId w:val="134"/>
    <w:lvlOverride w:ilvl="0">
      <w:startOverride w:val="1"/>
    </w:lvlOverride>
  </w:num>
  <w:num w:numId="2" w16cid:durableId="1682661878">
    <w:abstractNumId w:val="10"/>
  </w:num>
  <w:num w:numId="3" w16cid:durableId="9187593">
    <w:abstractNumId w:val="118"/>
  </w:num>
  <w:num w:numId="4" w16cid:durableId="1543130342">
    <w:abstractNumId w:val="141"/>
  </w:num>
  <w:num w:numId="5" w16cid:durableId="669914336">
    <w:abstractNumId w:val="142"/>
  </w:num>
  <w:num w:numId="6" w16cid:durableId="1089153942">
    <w:abstractNumId w:val="4"/>
  </w:num>
  <w:num w:numId="7" w16cid:durableId="1552959147">
    <w:abstractNumId w:val="138"/>
  </w:num>
  <w:num w:numId="8" w16cid:durableId="2103984113">
    <w:abstractNumId w:val="88"/>
  </w:num>
  <w:num w:numId="9" w16cid:durableId="1690250493">
    <w:abstractNumId w:val="85"/>
  </w:num>
  <w:num w:numId="10" w16cid:durableId="626474041">
    <w:abstractNumId w:val="45"/>
  </w:num>
  <w:num w:numId="11" w16cid:durableId="229930767">
    <w:abstractNumId w:val="14"/>
  </w:num>
  <w:num w:numId="12" w16cid:durableId="1902712928">
    <w:abstractNumId w:val="83"/>
  </w:num>
  <w:num w:numId="13" w16cid:durableId="436370146">
    <w:abstractNumId w:val="98"/>
  </w:num>
  <w:num w:numId="14" w16cid:durableId="554318282">
    <w:abstractNumId w:val="152"/>
  </w:num>
  <w:num w:numId="15" w16cid:durableId="1219784638">
    <w:abstractNumId w:val="21"/>
  </w:num>
  <w:num w:numId="16" w16cid:durableId="1345982173">
    <w:abstractNumId w:val="35"/>
  </w:num>
  <w:num w:numId="17" w16cid:durableId="1038512768">
    <w:abstractNumId w:val="144"/>
  </w:num>
  <w:num w:numId="18" w16cid:durableId="325284264">
    <w:abstractNumId w:val="104"/>
  </w:num>
  <w:num w:numId="19" w16cid:durableId="893464419">
    <w:abstractNumId w:val="1"/>
  </w:num>
  <w:num w:numId="20" w16cid:durableId="466944516">
    <w:abstractNumId w:val="40"/>
  </w:num>
  <w:num w:numId="21" w16cid:durableId="437219946">
    <w:abstractNumId w:val="166"/>
  </w:num>
  <w:num w:numId="22" w16cid:durableId="318072512">
    <w:abstractNumId w:val="146"/>
  </w:num>
  <w:num w:numId="23" w16cid:durableId="1153259088">
    <w:abstractNumId w:val="49"/>
  </w:num>
  <w:num w:numId="24" w16cid:durableId="1421683265">
    <w:abstractNumId w:val="167"/>
  </w:num>
  <w:num w:numId="25" w16cid:durableId="194469811">
    <w:abstractNumId w:val="53"/>
  </w:num>
  <w:num w:numId="26" w16cid:durableId="105274691">
    <w:abstractNumId w:val="48"/>
  </w:num>
  <w:num w:numId="27" w16cid:durableId="1734886235">
    <w:abstractNumId w:val="47"/>
  </w:num>
  <w:num w:numId="28" w16cid:durableId="307320765">
    <w:abstractNumId w:val="67"/>
  </w:num>
  <w:num w:numId="29" w16cid:durableId="908735801">
    <w:abstractNumId w:val="54"/>
  </w:num>
  <w:num w:numId="30" w16cid:durableId="315106330">
    <w:abstractNumId w:val="26"/>
  </w:num>
  <w:num w:numId="31" w16cid:durableId="41298076">
    <w:abstractNumId w:val="56"/>
  </w:num>
  <w:num w:numId="32" w16cid:durableId="1639141172">
    <w:abstractNumId w:val="57"/>
  </w:num>
  <w:num w:numId="33" w16cid:durableId="804589741">
    <w:abstractNumId w:val="96"/>
  </w:num>
  <w:num w:numId="34" w16cid:durableId="548304605">
    <w:abstractNumId w:val="122"/>
  </w:num>
  <w:num w:numId="35" w16cid:durableId="1325745689">
    <w:abstractNumId w:val="121"/>
  </w:num>
  <w:num w:numId="36" w16cid:durableId="1616716367">
    <w:abstractNumId w:val="135"/>
  </w:num>
  <w:num w:numId="37" w16cid:durableId="1208643573">
    <w:abstractNumId w:val="157"/>
  </w:num>
  <w:num w:numId="38" w16cid:durableId="1916548516">
    <w:abstractNumId w:val="90"/>
  </w:num>
  <w:num w:numId="39" w16cid:durableId="742030001">
    <w:abstractNumId w:val="3"/>
  </w:num>
  <w:num w:numId="40" w16cid:durableId="892039421">
    <w:abstractNumId w:val="51"/>
  </w:num>
  <w:num w:numId="41" w16cid:durableId="2108886830">
    <w:abstractNumId w:val="156"/>
  </w:num>
  <w:num w:numId="42" w16cid:durableId="412435690">
    <w:abstractNumId w:val="33"/>
  </w:num>
  <w:num w:numId="43" w16cid:durableId="1663661266">
    <w:abstractNumId w:val="151"/>
  </w:num>
  <w:num w:numId="44" w16cid:durableId="277027660">
    <w:abstractNumId w:val="0"/>
  </w:num>
  <w:num w:numId="45" w16cid:durableId="1745490040">
    <w:abstractNumId w:val="136"/>
  </w:num>
  <w:num w:numId="46" w16cid:durableId="513807779">
    <w:abstractNumId w:val="155"/>
  </w:num>
  <w:num w:numId="47" w16cid:durableId="518928643">
    <w:abstractNumId w:val="80"/>
  </w:num>
  <w:num w:numId="48" w16cid:durableId="1180580862">
    <w:abstractNumId w:val="123"/>
  </w:num>
  <w:num w:numId="49" w16cid:durableId="1547837455">
    <w:abstractNumId w:val="81"/>
  </w:num>
  <w:num w:numId="50" w16cid:durableId="1915897929">
    <w:abstractNumId w:val="16"/>
  </w:num>
  <w:num w:numId="51" w16cid:durableId="1356543331">
    <w:abstractNumId w:val="119"/>
  </w:num>
  <w:num w:numId="52" w16cid:durableId="607277468">
    <w:abstractNumId w:val="82"/>
  </w:num>
  <w:num w:numId="53" w16cid:durableId="1202934954">
    <w:abstractNumId w:val="5"/>
  </w:num>
  <w:num w:numId="54" w16cid:durableId="120293495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1674721885">
    <w:abstractNumId w:val="22"/>
  </w:num>
  <w:num w:numId="56" w16cid:durableId="1035079598">
    <w:abstractNumId w:val="79"/>
  </w:num>
  <w:num w:numId="57" w16cid:durableId="1051342789">
    <w:abstractNumId w:val="70"/>
  </w:num>
  <w:num w:numId="58" w16cid:durableId="1834032556">
    <w:abstractNumId w:val="91"/>
  </w:num>
  <w:num w:numId="59" w16cid:durableId="1863201817">
    <w:abstractNumId w:val="126"/>
  </w:num>
  <w:num w:numId="60" w16cid:durableId="1650669178">
    <w:abstractNumId w:val="117"/>
  </w:num>
  <w:num w:numId="61" w16cid:durableId="1410270060">
    <w:abstractNumId w:val="43"/>
  </w:num>
  <w:num w:numId="62" w16cid:durableId="1589389928">
    <w:abstractNumId w:val="63"/>
  </w:num>
  <w:num w:numId="63" w16cid:durableId="1862742477">
    <w:abstractNumId w:val="28"/>
  </w:num>
  <w:num w:numId="64" w16cid:durableId="2123500496">
    <w:abstractNumId w:val="87"/>
  </w:num>
  <w:num w:numId="65" w16cid:durableId="2011712682">
    <w:abstractNumId w:val="129"/>
  </w:num>
  <w:num w:numId="66" w16cid:durableId="1774936435">
    <w:abstractNumId w:val="140"/>
  </w:num>
  <w:num w:numId="67" w16cid:durableId="226494904">
    <w:abstractNumId w:val="74"/>
  </w:num>
  <w:num w:numId="68" w16cid:durableId="721637030">
    <w:abstractNumId w:val="27"/>
  </w:num>
  <w:num w:numId="69" w16cid:durableId="1443840975">
    <w:abstractNumId w:val="19"/>
  </w:num>
  <w:num w:numId="70" w16cid:durableId="1443840975">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484086177">
    <w:abstractNumId w:val="12"/>
  </w:num>
  <w:num w:numId="72" w16cid:durableId="1417441523">
    <w:abstractNumId w:val="170"/>
  </w:num>
  <w:num w:numId="73" w16cid:durableId="1858424107">
    <w:abstractNumId w:val="145"/>
  </w:num>
  <w:num w:numId="74" w16cid:durableId="1589117479">
    <w:abstractNumId w:val="78"/>
  </w:num>
  <w:num w:numId="75" w16cid:durableId="1864976615">
    <w:abstractNumId w:val="64"/>
  </w:num>
  <w:num w:numId="76" w16cid:durableId="1681348289">
    <w:abstractNumId w:val="31"/>
  </w:num>
  <w:num w:numId="77" w16cid:durableId="257249865">
    <w:abstractNumId w:val="154"/>
  </w:num>
  <w:num w:numId="78" w16cid:durableId="1249196718">
    <w:abstractNumId w:val="159"/>
  </w:num>
  <w:num w:numId="79" w16cid:durableId="1980107415">
    <w:abstractNumId w:val="125"/>
  </w:num>
  <w:num w:numId="80" w16cid:durableId="1862746168">
    <w:abstractNumId w:val="169"/>
  </w:num>
  <w:num w:numId="81" w16cid:durableId="2042169357">
    <w:abstractNumId w:val="127"/>
  </w:num>
  <w:num w:numId="82" w16cid:durableId="195315852">
    <w:abstractNumId w:val="93"/>
  </w:num>
  <w:num w:numId="83" w16cid:durableId="1629622996">
    <w:abstractNumId w:val="160"/>
  </w:num>
  <w:num w:numId="84" w16cid:durableId="881402799">
    <w:abstractNumId w:val="149"/>
  </w:num>
  <w:num w:numId="85" w16cid:durableId="1429276713">
    <w:abstractNumId w:val="73"/>
  </w:num>
  <w:num w:numId="86" w16cid:durableId="964388824">
    <w:abstractNumId w:val="163"/>
  </w:num>
  <w:num w:numId="87" w16cid:durableId="1952778274">
    <w:abstractNumId w:val="50"/>
  </w:num>
  <w:num w:numId="88" w16cid:durableId="570624709">
    <w:abstractNumId w:val="147"/>
  </w:num>
  <w:num w:numId="89" w16cid:durableId="1798180947">
    <w:abstractNumId w:val="113"/>
  </w:num>
  <w:num w:numId="90" w16cid:durableId="1087117295">
    <w:abstractNumId w:val="165"/>
  </w:num>
  <w:num w:numId="91" w16cid:durableId="266233644">
    <w:abstractNumId w:val="132"/>
  </w:num>
  <w:num w:numId="92" w16cid:durableId="974138133">
    <w:abstractNumId w:val="112"/>
  </w:num>
  <w:num w:numId="93" w16cid:durableId="263197986">
    <w:abstractNumId w:val="6"/>
  </w:num>
  <w:num w:numId="94" w16cid:durableId="715816108">
    <w:abstractNumId w:val="8"/>
  </w:num>
  <w:num w:numId="95" w16cid:durableId="1441801772">
    <w:abstractNumId w:val="20"/>
  </w:num>
  <w:num w:numId="96" w16cid:durableId="1546873487">
    <w:abstractNumId w:val="150"/>
  </w:num>
  <w:num w:numId="97" w16cid:durableId="95949091">
    <w:abstractNumId w:val="162"/>
  </w:num>
  <w:num w:numId="98" w16cid:durableId="615985722">
    <w:abstractNumId w:val="106"/>
  </w:num>
  <w:num w:numId="99" w16cid:durableId="1133476329">
    <w:abstractNumId w:val="59"/>
  </w:num>
  <w:num w:numId="100" w16cid:durableId="1198856409">
    <w:abstractNumId w:val="68"/>
  </w:num>
  <w:num w:numId="101" w16cid:durableId="545678848">
    <w:abstractNumId w:val="99"/>
  </w:num>
  <w:num w:numId="102" w16cid:durableId="556281370">
    <w:abstractNumId w:val="107"/>
  </w:num>
  <w:num w:numId="103" w16cid:durableId="239217465">
    <w:abstractNumId w:val="109"/>
  </w:num>
  <w:num w:numId="104" w16cid:durableId="619992637">
    <w:abstractNumId w:val="158"/>
  </w:num>
  <w:num w:numId="105" w16cid:durableId="970355662">
    <w:abstractNumId w:val="36"/>
  </w:num>
  <w:num w:numId="106" w16cid:durableId="2063673907">
    <w:abstractNumId w:val="143"/>
  </w:num>
  <w:num w:numId="107" w16cid:durableId="886334246">
    <w:abstractNumId w:val="41"/>
  </w:num>
  <w:num w:numId="108" w16cid:durableId="953559797">
    <w:abstractNumId w:val="148"/>
  </w:num>
  <w:num w:numId="109" w16cid:durableId="1207834595">
    <w:abstractNumId w:val="84"/>
  </w:num>
  <w:num w:numId="110" w16cid:durableId="1173565511">
    <w:abstractNumId w:val="115"/>
  </w:num>
  <w:num w:numId="111" w16cid:durableId="684599627">
    <w:abstractNumId w:val="76"/>
  </w:num>
  <w:num w:numId="112" w16cid:durableId="725182424">
    <w:abstractNumId w:val="120"/>
  </w:num>
  <w:num w:numId="113" w16cid:durableId="1620642597">
    <w:abstractNumId w:val="52"/>
  </w:num>
  <w:num w:numId="114" w16cid:durableId="825557695">
    <w:abstractNumId w:val="46"/>
  </w:num>
  <w:num w:numId="115" w16cid:durableId="835536479">
    <w:abstractNumId w:val="38"/>
  </w:num>
  <w:num w:numId="116" w16cid:durableId="1941912824">
    <w:abstractNumId w:val="171"/>
  </w:num>
  <w:num w:numId="117" w16cid:durableId="990796196">
    <w:abstractNumId w:val="32"/>
  </w:num>
  <w:num w:numId="118" w16cid:durableId="1088044800">
    <w:abstractNumId w:val="66"/>
  </w:num>
  <w:num w:numId="119" w16cid:durableId="71658901">
    <w:abstractNumId w:val="130"/>
  </w:num>
  <w:num w:numId="120" w16cid:durableId="1870025900">
    <w:abstractNumId w:val="124"/>
  </w:num>
  <w:num w:numId="121" w16cid:durableId="474489952">
    <w:abstractNumId w:val="37"/>
  </w:num>
  <w:num w:numId="122" w16cid:durableId="1463234395">
    <w:abstractNumId w:val="69"/>
  </w:num>
  <w:num w:numId="123" w16cid:durableId="560674628">
    <w:abstractNumId w:val="11"/>
  </w:num>
  <w:num w:numId="124" w16cid:durableId="1483084090">
    <w:abstractNumId w:val="116"/>
  </w:num>
  <w:num w:numId="125" w16cid:durableId="1225094836">
    <w:abstractNumId w:val="110"/>
  </w:num>
  <w:num w:numId="126" w16cid:durableId="889921952">
    <w:abstractNumId w:val="61"/>
  </w:num>
  <w:num w:numId="127" w16cid:durableId="142279364">
    <w:abstractNumId w:val="101"/>
  </w:num>
  <w:num w:numId="128" w16cid:durableId="1644774436">
    <w:abstractNumId w:val="108"/>
  </w:num>
  <w:num w:numId="129" w16cid:durableId="102918707">
    <w:abstractNumId w:val="75"/>
  </w:num>
  <w:num w:numId="130" w16cid:durableId="121076799">
    <w:abstractNumId w:val="9"/>
  </w:num>
  <w:num w:numId="131" w16cid:durableId="1836070485">
    <w:abstractNumId w:val="105"/>
  </w:num>
  <w:num w:numId="132" w16cid:durableId="462118030">
    <w:abstractNumId w:val="29"/>
  </w:num>
  <w:num w:numId="133" w16cid:durableId="1355114036">
    <w:abstractNumId w:val="17"/>
  </w:num>
  <w:num w:numId="134" w16cid:durableId="459878784">
    <w:abstractNumId w:val="60"/>
  </w:num>
  <w:num w:numId="135" w16cid:durableId="811097649">
    <w:abstractNumId w:val="72"/>
  </w:num>
  <w:num w:numId="136" w16cid:durableId="913776531">
    <w:abstractNumId w:val="95"/>
  </w:num>
  <w:num w:numId="137" w16cid:durableId="1149788561">
    <w:abstractNumId w:val="23"/>
  </w:num>
  <w:num w:numId="138" w16cid:durableId="394208822">
    <w:abstractNumId w:val="65"/>
  </w:num>
  <w:num w:numId="139" w16cid:durableId="114913125">
    <w:abstractNumId w:val="58"/>
  </w:num>
  <w:num w:numId="140" w16cid:durableId="1973511135">
    <w:abstractNumId w:val="77"/>
  </w:num>
  <w:num w:numId="141" w16cid:durableId="693270027">
    <w:abstractNumId w:val="62"/>
  </w:num>
  <w:num w:numId="142" w16cid:durableId="631060035">
    <w:abstractNumId w:val="92"/>
  </w:num>
  <w:num w:numId="143" w16cid:durableId="952518940">
    <w:abstractNumId w:val="128"/>
  </w:num>
  <w:num w:numId="144" w16cid:durableId="1098451617">
    <w:abstractNumId w:val="2"/>
  </w:num>
  <w:num w:numId="145" w16cid:durableId="1218396264">
    <w:abstractNumId w:val="131"/>
  </w:num>
  <w:num w:numId="146" w16cid:durableId="1395349252">
    <w:abstractNumId w:val="15"/>
  </w:num>
  <w:num w:numId="147" w16cid:durableId="1710912054">
    <w:abstractNumId w:val="13"/>
  </w:num>
  <w:num w:numId="148" w16cid:durableId="476536175">
    <w:abstractNumId w:val="97"/>
  </w:num>
  <w:num w:numId="149" w16cid:durableId="1428622417">
    <w:abstractNumId w:val="86"/>
  </w:num>
  <w:num w:numId="150" w16cid:durableId="1147014445">
    <w:abstractNumId w:val="44"/>
  </w:num>
  <w:num w:numId="151" w16cid:durableId="641158561">
    <w:abstractNumId w:val="71"/>
  </w:num>
  <w:num w:numId="152" w16cid:durableId="1309046204">
    <w:abstractNumId w:val="100"/>
  </w:num>
  <w:num w:numId="153" w16cid:durableId="1588415321">
    <w:abstractNumId w:val="161"/>
  </w:num>
  <w:num w:numId="154" w16cid:durableId="827552281">
    <w:abstractNumId w:val="114"/>
  </w:num>
  <w:num w:numId="155" w16cid:durableId="1205407754">
    <w:abstractNumId w:val="164"/>
  </w:num>
  <w:num w:numId="156" w16cid:durableId="206265395">
    <w:abstractNumId w:val="168"/>
  </w:num>
  <w:num w:numId="157" w16cid:durableId="61879736">
    <w:abstractNumId w:val="94"/>
  </w:num>
  <w:num w:numId="158" w16cid:durableId="1999186898">
    <w:abstractNumId w:val="25"/>
  </w:num>
  <w:num w:numId="159" w16cid:durableId="828254187">
    <w:abstractNumId w:val="102"/>
  </w:num>
  <w:num w:numId="160" w16cid:durableId="1672217625">
    <w:abstractNumId w:val="24"/>
  </w:num>
  <w:num w:numId="161" w16cid:durableId="316886166">
    <w:abstractNumId w:val="139"/>
  </w:num>
  <w:num w:numId="162" w16cid:durableId="494494944">
    <w:abstractNumId w:val="137"/>
  </w:num>
  <w:num w:numId="163" w16cid:durableId="1993948264">
    <w:abstractNumId w:val="42"/>
  </w:num>
  <w:num w:numId="164" w16cid:durableId="220679036">
    <w:abstractNumId w:val="55"/>
  </w:num>
  <w:num w:numId="165" w16cid:durableId="821851126">
    <w:abstractNumId w:val="39"/>
  </w:num>
  <w:num w:numId="166" w16cid:durableId="1108163156">
    <w:abstractNumId w:val="172"/>
  </w:num>
  <w:num w:numId="167" w16cid:durableId="2077243748">
    <w:abstractNumId w:val="133"/>
  </w:num>
  <w:num w:numId="168" w16cid:durableId="757024203">
    <w:abstractNumId w:val="7"/>
  </w:num>
  <w:num w:numId="169" w16cid:durableId="1433746631">
    <w:abstractNumId w:val="89"/>
  </w:num>
  <w:num w:numId="170" w16cid:durableId="18508617">
    <w:abstractNumId w:val="103"/>
  </w:num>
  <w:num w:numId="171" w16cid:durableId="1558005429">
    <w:abstractNumId w:val="34"/>
  </w:num>
  <w:num w:numId="172" w16cid:durableId="74209259">
    <w:abstractNumId w:val="111"/>
  </w:num>
  <w:num w:numId="173" w16cid:durableId="6285576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407"/>
    <w:rsid w:val="000605AB"/>
    <w:rsid w:val="000906BE"/>
    <w:rsid w:val="000E76DA"/>
    <w:rsid w:val="0013736B"/>
    <w:rsid w:val="00174A46"/>
    <w:rsid w:val="001A59BB"/>
    <w:rsid w:val="00211676"/>
    <w:rsid w:val="00267F9A"/>
    <w:rsid w:val="00286F8E"/>
    <w:rsid w:val="003F59EA"/>
    <w:rsid w:val="00433D5C"/>
    <w:rsid w:val="00464AEF"/>
    <w:rsid w:val="00502CD3"/>
    <w:rsid w:val="00527C45"/>
    <w:rsid w:val="005319F2"/>
    <w:rsid w:val="005325FD"/>
    <w:rsid w:val="006255B2"/>
    <w:rsid w:val="00725675"/>
    <w:rsid w:val="00757218"/>
    <w:rsid w:val="007933D3"/>
    <w:rsid w:val="007B7694"/>
    <w:rsid w:val="007D5969"/>
    <w:rsid w:val="00810CEE"/>
    <w:rsid w:val="00821407"/>
    <w:rsid w:val="008229DE"/>
    <w:rsid w:val="008C685E"/>
    <w:rsid w:val="00911AE1"/>
    <w:rsid w:val="00921C9B"/>
    <w:rsid w:val="009A0F68"/>
    <w:rsid w:val="009B4A7E"/>
    <w:rsid w:val="00A036B1"/>
    <w:rsid w:val="00AA0B71"/>
    <w:rsid w:val="00AB65C1"/>
    <w:rsid w:val="00AD21EF"/>
    <w:rsid w:val="00AD4AD6"/>
    <w:rsid w:val="00AD5675"/>
    <w:rsid w:val="00B14ED2"/>
    <w:rsid w:val="00B222E3"/>
    <w:rsid w:val="00B256AE"/>
    <w:rsid w:val="00B303BC"/>
    <w:rsid w:val="00B74174"/>
    <w:rsid w:val="00BD2313"/>
    <w:rsid w:val="00C225AB"/>
    <w:rsid w:val="00CC3125"/>
    <w:rsid w:val="00D73438"/>
    <w:rsid w:val="00EA051C"/>
    <w:rsid w:val="00EB2BAF"/>
    <w:rsid w:val="00EC1F17"/>
    <w:rsid w:val="00EC2E72"/>
    <w:rsid w:val="00F91FFE"/>
    <w:rsid w:val="00FB1E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A4E0"/>
  <w15:docId w15:val="{EF65812E-EACB-4432-B828-698F3D1F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D5C"/>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Strong">
    <w:name w:val="Strong"/>
    <w:basedOn w:val="DefaultParagraphFont"/>
    <w:uiPriority w:val="22"/>
    <w:qFormat/>
    <w:rsid w:val="005325FD"/>
    <w:rPr>
      <w:b/>
      <w:bCs/>
    </w:rPr>
  </w:style>
  <w:style w:type="character" w:styleId="HTMLCode">
    <w:name w:val="HTML Code"/>
    <w:basedOn w:val="DefaultParagraphFont"/>
    <w:uiPriority w:val="99"/>
    <w:semiHidden/>
    <w:unhideWhenUsed/>
    <w:rsid w:val="005325F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A0B71"/>
    <w:rPr>
      <w:color w:val="2E74B5"/>
      <w:sz w:val="32"/>
      <w:szCs w:val="32"/>
    </w:rPr>
  </w:style>
  <w:style w:type="character" w:customStyle="1" w:styleId="Heading2Char">
    <w:name w:val="Heading 2 Char"/>
    <w:basedOn w:val="DefaultParagraphFont"/>
    <w:link w:val="Heading2"/>
    <w:uiPriority w:val="9"/>
    <w:rsid w:val="00AA0B71"/>
    <w:rPr>
      <w:color w:val="2E74B5"/>
      <w:sz w:val="26"/>
      <w:szCs w:val="26"/>
    </w:rPr>
  </w:style>
  <w:style w:type="character" w:customStyle="1" w:styleId="Heading3Char">
    <w:name w:val="Heading 3 Char"/>
    <w:basedOn w:val="DefaultParagraphFont"/>
    <w:link w:val="Heading3"/>
    <w:uiPriority w:val="9"/>
    <w:rsid w:val="00AA0B71"/>
    <w:rPr>
      <w:color w:val="1F4D78"/>
    </w:rPr>
  </w:style>
  <w:style w:type="paragraph" w:customStyle="1" w:styleId="msonormal0">
    <w:name w:val="msonormal"/>
    <w:basedOn w:val="Normal"/>
    <w:rsid w:val="00AA0B71"/>
    <w:pPr>
      <w:spacing w:before="100" w:beforeAutospacing="1" w:after="100" w:afterAutospacing="1"/>
    </w:pPr>
  </w:style>
  <w:style w:type="character" w:customStyle="1" w:styleId="d813de27">
    <w:name w:val="d813de27"/>
    <w:basedOn w:val="DefaultParagraphFont"/>
    <w:rsid w:val="00AA0B71"/>
  </w:style>
  <w:style w:type="paragraph" w:styleId="HTMLPreformatted">
    <w:name w:val="HTML Preformatted"/>
    <w:basedOn w:val="Normal"/>
    <w:link w:val="HTMLPreformattedChar"/>
    <w:uiPriority w:val="99"/>
    <w:semiHidden/>
    <w:unhideWhenUsed/>
    <w:rsid w:val="00AA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0B71"/>
    <w:rPr>
      <w:rFonts w:ascii="Courier New" w:hAnsi="Courier New" w:cs="Courier New"/>
      <w:sz w:val="20"/>
      <w:szCs w:val="20"/>
    </w:rPr>
  </w:style>
  <w:style w:type="paragraph" w:customStyle="1" w:styleId="ds-markdown-paragraph">
    <w:name w:val="ds-markdown-paragraph"/>
    <w:basedOn w:val="Normal"/>
    <w:rsid w:val="00AA0B71"/>
    <w:pPr>
      <w:spacing w:before="100" w:beforeAutospacing="1" w:after="100" w:afterAutospacing="1"/>
    </w:pPr>
  </w:style>
  <w:style w:type="table" w:styleId="TableGrid">
    <w:name w:val="Table Grid"/>
    <w:basedOn w:val="TableNormal"/>
    <w:uiPriority w:val="39"/>
    <w:rsid w:val="001A5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6885">
      <w:bodyDiv w:val="1"/>
      <w:marLeft w:val="0"/>
      <w:marRight w:val="0"/>
      <w:marTop w:val="0"/>
      <w:marBottom w:val="0"/>
      <w:divBdr>
        <w:top w:val="none" w:sz="0" w:space="0" w:color="auto"/>
        <w:left w:val="none" w:sz="0" w:space="0" w:color="auto"/>
        <w:bottom w:val="none" w:sz="0" w:space="0" w:color="auto"/>
        <w:right w:val="none" w:sz="0" w:space="0" w:color="auto"/>
      </w:divBdr>
    </w:div>
    <w:div w:id="225190640">
      <w:bodyDiv w:val="1"/>
      <w:marLeft w:val="0"/>
      <w:marRight w:val="0"/>
      <w:marTop w:val="0"/>
      <w:marBottom w:val="0"/>
      <w:divBdr>
        <w:top w:val="none" w:sz="0" w:space="0" w:color="auto"/>
        <w:left w:val="none" w:sz="0" w:space="0" w:color="auto"/>
        <w:bottom w:val="none" w:sz="0" w:space="0" w:color="auto"/>
        <w:right w:val="none" w:sz="0" w:space="0" w:color="auto"/>
      </w:divBdr>
    </w:div>
    <w:div w:id="363167360">
      <w:bodyDiv w:val="1"/>
      <w:marLeft w:val="0"/>
      <w:marRight w:val="0"/>
      <w:marTop w:val="0"/>
      <w:marBottom w:val="0"/>
      <w:divBdr>
        <w:top w:val="none" w:sz="0" w:space="0" w:color="auto"/>
        <w:left w:val="none" w:sz="0" w:space="0" w:color="auto"/>
        <w:bottom w:val="none" w:sz="0" w:space="0" w:color="auto"/>
        <w:right w:val="none" w:sz="0" w:space="0" w:color="auto"/>
      </w:divBdr>
    </w:div>
    <w:div w:id="642004084">
      <w:bodyDiv w:val="1"/>
      <w:marLeft w:val="0"/>
      <w:marRight w:val="0"/>
      <w:marTop w:val="0"/>
      <w:marBottom w:val="0"/>
      <w:divBdr>
        <w:top w:val="none" w:sz="0" w:space="0" w:color="auto"/>
        <w:left w:val="none" w:sz="0" w:space="0" w:color="auto"/>
        <w:bottom w:val="none" w:sz="0" w:space="0" w:color="auto"/>
        <w:right w:val="none" w:sz="0" w:space="0" w:color="auto"/>
      </w:divBdr>
      <w:divsChild>
        <w:div w:id="986934491">
          <w:marLeft w:val="660"/>
          <w:marRight w:val="660"/>
          <w:marTop w:val="0"/>
          <w:marBottom w:val="0"/>
          <w:divBdr>
            <w:top w:val="none" w:sz="0" w:space="0" w:color="auto"/>
            <w:left w:val="none" w:sz="0" w:space="0" w:color="auto"/>
            <w:bottom w:val="none" w:sz="0" w:space="0" w:color="auto"/>
            <w:right w:val="none" w:sz="0" w:space="0" w:color="auto"/>
          </w:divBdr>
          <w:divsChild>
            <w:div w:id="837842307">
              <w:marLeft w:val="0"/>
              <w:marRight w:val="0"/>
              <w:marTop w:val="0"/>
              <w:marBottom w:val="0"/>
              <w:divBdr>
                <w:top w:val="none" w:sz="0" w:space="0" w:color="auto"/>
                <w:left w:val="none" w:sz="0" w:space="0" w:color="auto"/>
                <w:bottom w:val="none" w:sz="0" w:space="0" w:color="auto"/>
                <w:right w:val="none" w:sz="0" w:space="0" w:color="auto"/>
              </w:divBdr>
              <w:divsChild>
                <w:div w:id="414523175">
                  <w:marLeft w:val="0"/>
                  <w:marRight w:val="0"/>
                  <w:marTop w:val="0"/>
                  <w:marBottom w:val="0"/>
                  <w:divBdr>
                    <w:top w:val="none" w:sz="0" w:space="0" w:color="auto"/>
                    <w:left w:val="none" w:sz="0" w:space="0" w:color="auto"/>
                    <w:bottom w:val="none" w:sz="0" w:space="0" w:color="auto"/>
                    <w:right w:val="none" w:sz="0" w:space="0" w:color="auto"/>
                  </w:divBdr>
                  <w:divsChild>
                    <w:div w:id="1273828748">
                      <w:marLeft w:val="0"/>
                      <w:marRight w:val="0"/>
                      <w:marTop w:val="0"/>
                      <w:marBottom w:val="0"/>
                      <w:divBdr>
                        <w:top w:val="none" w:sz="0" w:space="0" w:color="auto"/>
                        <w:left w:val="none" w:sz="0" w:space="0" w:color="auto"/>
                        <w:bottom w:val="none" w:sz="0" w:space="0" w:color="auto"/>
                        <w:right w:val="none" w:sz="0" w:space="0" w:color="auto"/>
                      </w:divBdr>
                      <w:divsChild>
                        <w:div w:id="761604147">
                          <w:marLeft w:val="0"/>
                          <w:marRight w:val="0"/>
                          <w:marTop w:val="0"/>
                          <w:marBottom w:val="0"/>
                          <w:divBdr>
                            <w:top w:val="none" w:sz="0" w:space="0" w:color="auto"/>
                            <w:left w:val="none" w:sz="0" w:space="0" w:color="auto"/>
                            <w:bottom w:val="none" w:sz="0" w:space="0" w:color="auto"/>
                            <w:right w:val="none" w:sz="0" w:space="0" w:color="auto"/>
                          </w:divBdr>
                          <w:divsChild>
                            <w:div w:id="467168436">
                              <w:marLeft w:val="0"/>
                              <w:marRight w:val="0"/>
                              <w:marTop w:val="240"/>
                              <w:marBottom w:val="165"/>
                              <w:divBdr>
                                <w:top w:val="none" w:sz="0" w:space="0" w:color="auto"/>
                                <w:left w:val="none" w:sz="0" w:space="0" w:color="auto"/>
                                <w:bottom w:val="none" w:sz="0" w:space="0" w:color="auto"/>
                                <w:right w:val="none" w:sz="0" w:space="0" w:color="auto"/>
                              </w:divBdr>
                              <w:divsChild>
                                <w:div w:id="1032389379">
                                  <w:marLeft w:val="0"/>
                                  <w:marRight w:val="0"/>
                                  <w:marTop w:val="0"/>
                                  <w:marBottom w:val="0"/>
                                  <w:divBdr>
                                    <w:top w:val="none" w:sz="0" w:space="0" w:color="auto"/>
                                    <w:left w:val="none" w:sz="0" w:space="0" w:color="auto"/>
                                    <w:bottom w:val="none" w:sz="0" w:space="0" w:color="auto"/>
                                    <w:right w:val="none" w:sz="0" w:space="0" w:color="auto"/>
                                  </w:divBdr>
                                  <w:divsChild>
                                    <w:div w:id="1112630974">
                                      <w:marLeft w:val="0"/>
                                      <w:marRight w:val="0"/>
                                      <w:marTop w:val="0"/>
                                      <w:marBottom w:val="0"/>
                                      <w:divBdr>
                                        <w:top w:val="none" w:sz="0" w:space="0" w:color="auto"/>
                                        <w:left w:val="none" w:sz="0" w:space="0" w:color="auto"/>
                                        <w:bottom w:val="none" w:sz="0" w:space="0" w:color="auto"/>
                                        <w:right w:val="none" w:sz="0" w:space="0" w:color="auto"/>
                                      </w:divBdr>
                                      <w:divsChild>
                                        <w:div w:id="1266689675">
                                          <w:marLeft w:val="0"/>
                                          <w:marRight w:val="0"/>
                                          <w:marTop w:val="0"/>
                                          <w:marBottom w:val="0"/>
                                          <w:divBdr>
                                            <w:top w:val="none" w:sz="0" w:space="0" w:color="auto"/>
                                            <w:left w:val="none" w:sz="0" w:space="0" w:color="auto"/>
                                            <w:bottom w:val="none" w:sz="0" w:space="0" w:color="auto"/>
                                            <w:right w:val="none" w:sz="0" w:space="0" w:color="auto"/>
                                          </w:divBdr>
                                          <w:divsChild>
                                            <w:div w:id="10903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15355">
                              <w:marLeft w:val="0"/>
                              <w:marRight w:val="0"/>
                              <w:marTop w:val="0"/>
                              <w:marBottom w:val="0"/>
                              <w:divBdr>
                                <w:top w:val="none" w:sz="0" w:space="0" w:color="auto"/>
                                <w:left w:val="none" w:sz="0" w:space="0" w:color="auto"/>
                                <w:bottom w:val="none" w:sz="0" w:space="0" w:color="auto"/>
                                <w:right w:val="none" w:sz="0" w:space="0" w:color="auto"/>
                              </w:divBdr>
                            </w:div>
                            <w:div w:id="1195580551">
                              <w:blockQuote w:val="1"/>
                              <w:marLeft w:val="0"/>
                              <w:marRight w:val="0"/>
                              <w:marTop w:val="240"/>
                              <w:marBottom w:val="0"/>
                              <w:divBdr>
                                <w:top w:val="none" w:sz="0" w:space="0" w:color="auto"/>
                                <w:left w:val="single" w:sz="12" w:space="11" w:color="81858C"/>
                                <w:bottom w:val="none" w:sz="0" w:space="0" w:color="auto"/>
                                <w:right w:val="none" w:sz="0" w:space="0" w:color="auto"/>
                              </w:divBdr>
                            </w:div>
                            <w:div w:id="286473523">
                              <w:marLeft w:val="0"/>
                              <w:marRight w:val="0"/>
                              <w:marTop w:val="0"/>
                              <w:marBottom w:val="0"/>
                              <w:divBdr>
                                <w:top w:val="none" w:sz="0" w:space="0" w:color="auto"/>
                                <w:left w:val="none" w:sz="0" w:space="0" w:color="auto"/>
                                <w:bottom w:val="none" w:sz="0" w:space="0" w:color="auto"/>
                                <w:right w:val="none" w:sz="0" w:space="0" w:color="auto"/>
                              </w:divBdr>
                            </w:div>
                            <w:div w:id="1420756839">
                              <w:marLeft w:val="0"/>
                              <w:marRight w:val="0"/>
                              <w:marTop w:val="0"/>
                              <w:marBottom w:val="0"/>
                              <w:divBdr>
                                <w:top w:val="none" w:sz="0" w:space="0" w:color="auto"/>
                                <w:left w:val="none" w:sz="0" w:space="0" w:color="auto"/>
                                <w:bottom w:val="none" w:sz="0" w:space="0" w:color="auto"/>
                                <w:right w:val="none" w:sz="0" w:space="0" w:color="auto"/>
                              </w:divBdr>
                            </w:div>
                            <w:div w:id="1851598686">
                              <w:marLeft w:val="0"/>
                              <w:marRight w:val="0"/>
                              <w:marTop w:val="0"/>
                              <w:marBottom w:val="0"/>
                              <w:divBdr>
                                <w:top w:val="none" w:sz="0" w:space="0" w:color="auto"/>
                                <w:left w:val="none" w:sz="0" w:space="0" w:color="auto"/>
                                <w:bottom w:val="none" w:sz="0" w:space="0" w:color="auto"/>
                                <w:right w:val="none" w:sz="0" w:space="0" w:color="auto"/>
                              </w:divBdr>
                            </w:div>
                            <w:div w:id="1609697538">
                              <w:marLeft w:val="0"/>
                              <w:marRight w:val="0"/>
                              <w:marTop w:val="0"/>
                              <w:marBottom w:val="0"/>
                              <w:divBdr>
                                <w:top w:val="none" w:sz="0" w:space="0" w:color="auto"/>
                                <w:left w:val="none" w:sz="0" w:space="0" w:color="auto"/>
                                <w:bottom w:val="none" w:sz="0" w:space="0" w:color="auto"/>
                                <w:right w:val="none" w:sz="0" w:space="0" w:color="auto"/>
                              </w:divBdr>
                            </w:div>
                            <w:div w:id="80224035">
                              <w:marLeft w:val="0"/>
                              <w:marRight w:val="0"/>
                              <w:marTop w:val="240"/>
                              <w:marBottom w:val="240"/>
                              <w:divBdr>
                                <w:top w:val="none" w:sz="0" w:space="0" w:color="auto"/>
                                <w:left w:val="none" w:sz="0" w:space="0" w:color="auto"/>
                                <w:bottom w:val="none" w:sz="0" w:space="0" w:color="auto"/>
                                <w:right w:val="none" w:sz="0" w:space="0" w:color="auto"/>
                              </w:divBdr>
                              <w:divsChild>
                                <w:div w:id="1133989143">
                                  <w:marLeft w:val="0"/>
                                  <w:marRight w:val="0"/>
                                  <w:marTop w:val="0"/>
                                  <w:marBottom w:val="0"/>
                                  <w:divBdr>
                                    <w:top w:val="none" w:sz="0" w:space="0" w:color="auto"/>
                                    <w:left w:val="none" w:sz="0" w:space="0" w:color="auto"/>
                                    <w:bottom w:val="none" w:sz="0" w:space="0" w:color="auto"/>
                                    <w:right w:val="none" w:sz="0" w:space="0" w:color="auto"/>
                                  </w:divBdr>
                                  <w:divsChild>
                                    <w:div w:id="2066566648">
                                      <w:marLeft w:val="0"/>
                                      <w:marRight w:val="0"/>
                                      <w:marTop w:val="0"/>
                                      <w:marBottom w:val="0"/>
                                      <w:divBdr>
                                        <w:top w:val="none" w:sz="0" w:space="0" w:color="auto"/>
                                        <w:left w:val="none" w:sz="0" w:space="0" w:color="auto"/>
                                        <w:bottom w:val="none" w:sz="0" w:space="0" w:color="auto"/>
                                        <w:right w:val="none" w:sz="0" w:space="0" w:color="auto"/>
                                      </w:divBdr>
                                      <w:divsChild>
                                        <w:div w:id="2029329033">
                                          <w:marLeft w:val="0"/>
                                          <w:marRight w:val="0"/>
                                          <w:marTop w:val="0"/>
                                          <w:marBottom w:val="0"/>
                                          <w:divBdr>
                                            <w:top w:val="none" w:sz="0" w:space="0" w:color="auto"/>
                                            <w:left w:val="none" w:sz="0" w:space="0" w:color="auto"/>
                                            <w:bottom w:val="none" w:sz="0" w:space="0" w:color="auto"/>
                                            <w:right w:val="none" w:sz="0" w:space="0" w:color="auto"/>
                                          </w:divBdr>
                                          <w:divsChild>
                                            <w:div w:id="5664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3669">
                              <w:marLeft w:val="0"/>
                              <w:marRight w:val="0"/>
                              <w:marTop w:val="0"/>
                              <w:marBottom w:val="0"/>
                              <w:divBdr>
                                <w:top w:val="none" w:sz="0" w:space="0" w:color="auto"/>
                                <w:left w:val="none" w:sz="0" w:space="0" w:color="auto"/>
                                <w:bottom w:val="none" w:sz="0" w:space="0" w:color="auto"/>
                                <w:right w:val="none" w:sz="0" w:space="0" w:color="auto"/>
                              </w:divBdr>
                            </w:div>
                            <w:div w:id="365717317">
                              <w:marLeft w:val="0"/>
                              <w:marRight w:val="0"/>
                              <w:marTop w:val="0"/>
                              <w:marBottom w:val="0"/>
                              <w:divBdr>
                                <w:top w:val="none" w:sz="0" w:space="0" w:color="auto"/>
                                <w:left w:val="none" w:sz="0" w:space="0" w:color="auto"/>
                                <w:bottom w:val="none" w:sz="0" w:space="0" w:color="auto"/>
                                <w:right w:val="none" w:sz="0" w:space="0" w:color="auto"/>
                              </w:divBdr>
                            </w:div>
                            <w:div w:id="303197925">
                              <w:marLeft w:val="0"/>
                              <w:marRight w:val="0"/>
                              <w:marTop w:val="0"/>
                              <w:marBottom w:val="0"/>
                              <w:divBdr>
                                <w:top w:val="none" w:sz="0" w:space="0" w:color="auto"/>
                                <w:left w:val="none" w:sz="0" w:space="0" w:color="auto"/>
                                <w:bottom w:val="none" w:sz="0" w:space="0" w:color="auto"/>
                                <w:right w:val="none" w:sz="0" w:space="0" w:color="auto"/>
                              </w:divBdr>
                            </w:div>
                            <w:div w:id="605160601">
                              <w:marLeft w:val="0"/>
                              <w:marRight w:val="0"/>
                              <w:marTop w:val="0"/>
                              <w:marBottom w:val="0"/>
                              <w:divBdr>
                                <w:top w:val="none" w:sz="0" w:space="0" w:color="auto"/>
                                <w:left w:val="none" w:sz="0" w:space="0" w:color="auto"/>
                                <w:bottom w:val="none" w:sz="0" w:space="0" w:color="auto"/>
                                <w:right w:val="none" w:sz="0" w:space="0" w:color="auto"/>
                              </w:divBdr>
                            </w:div>
                            <w:div w:id="169487371">
                              <w:marLeft w:val="0"/>
                              <w:marRight w:val="0"/>
                              <w:marTop w:val="0"/>
                              <w:marBottom w:val="0"/>
                              <w:divBdr>
                                <w:top w:val="none" w:sz="0" w:space="0" w:color="auto"/>
                                <w:left w:val="none" w:sz="0" w:space="0" w:color="auto"/>
                                <w:bottom w:val="none" w:sz="0" w:space="0" w:color="auto"/>
                                <w:right w:val="none" w:sz="0" w:space="0" w:color="auto"/>
                              </w:divBdr>
                            </w:div>
                            <w:div w:id="352457224">
                              <w:marLeft w:val="0"/>
                              <w:marRight w:val="0"/>
                              <w:marTop w:val="0"/>
                              <w:marBottom w:val="0"/>
                              <w:divBdr>
                                <w:top w:val="none" w:sz="0" w:space="0" w:color="auto"/>
                                <w:left w:val="none" w:sz="0" w:space="0" w:color="auto"/>
                                <w:bottom w:val="none" w:sz="0" w:space="0" w:color="auto"/>
                                <w:right w:val="none" w:sz="0" w:space="0" w:color="auto"/>
                              </w:divBdr>
                            </w:div>
                            <w:div w:id="766266252">
                              <w:marLeft w:val="0"/>
                              <w:marRight w:val="0"/>
                              <w:marTop w:val="240"/>
                              <w:marBottom w:val="240"/>
                              <w:divBdr>
                                <w:top w:val="none" w:sz="0" w:space="0" w:color="auto"/>
                                <w:left w:val="none" w:sz="0" w:space="0" w:color="auto"/>
                                <w:bottom w:val="none" w:sz="0" w:space="0" w:color="auto"/>
                                <w:right w:val="none" w:sz="0" w:space="0" w:color="auto"/>
                              </w:divBdr>
                              <w:divsChild>
                                <w:div w:id="974526767">
                                  <w:marLeft w:val="0"/>
                                  <w:marRight w:val="0"/>
                                  <w:marTop w:val="0"/>
                                  <w:marBottom w:val="0"/>
                                  <w:divBdr>
                                    <w:top w:val="none" w:sz="0" w:space="0" w:color="auto"/>
                                    <w:left w:val="none" w:sz="0" w:space="0" w:color="auto"/>
                                    <w:bottom w:val="none" w:sz="0" w:space="0" w:color="auto"/>
                                    <w:right w:val="none" w:sz="0" w:space="0" w:color="auto"/>
                                  </w:divBdr>
                                  <w:divsChild>
                                    <w:div w:id="1316881186">
                                      <w:marLeft w:val="0"/>
                                      <w:marRight w:val="0"/>
                                      <w:marTop w:val="0"/>
                                      <w:marBottom w:val="0"/>
                                      <w:divBdr>
                                        <w:top w:val="none" w:sz="0" w:space="0" w:color="auto"/>
                                        <w:left w:val="none" w:sz="0" w:space="0" w:color="auto"/>
                                        <w:bottom w:val="none" w:sz="0" w:space="0" w:color="auto"/>
                                        <w:right w:val="none" w:sz="0" w:space="0" w:color="auto"/>
                                      </w:divBdr>
                                      <w:divsChild>
                                        <w:div w:id="576481883">
                                          <w:marLeft w:val="0"/>
                                          <w:marRight w:val="0"/>
                                          <w:marTop w:val="0"/>
                                          <w:marBottom w:val="0"/>
                                          <w:divBdr>
                                            <w:top w:val="none" w:sz="0" w:space="0" w:color="auto"/>
                                            <w:left w:val="none" w:sz="0" w:space="0" w:color="auto"/>
                                            <w:bottom w:val="none" w:sz="0" w:space="0" w:color="auto"/>
                                            <w:right w:val="none" w:sz="0" w:space="0" w:color="auto"/>
                                          </w:divBdr>
                                          <w:divsChild>
                                            <w:div w:id="21345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781240">
                              <w:marLeft w:val="0"/>
                              <w:marRight w:val="0"/>
                              <w:marTop w:val="0"/>
                              <w:marBottom w:val="0"/>
                              <w:divBdr>
                                <w:top w:val="none" w:sz="0" w:space="0" w:color="auto"/>
                                <w:left w:val="none" w:sz="0" w:space="0" w:color="auto"/>
                                <w:bottom w:val="none" w:sz="0" w:space="0" w:color="auto"/>
                                <w:right w:val="none" w:sz="0" w:space="0" w:color="auto"/>
                              </w:divBdr>
                            </w:div>
                            <w:div w:id="1951350998">
                              <w:marLeft w:val="0"/>
                              <w:marRight w:val="0"/>
                              <w:marTop w:val="240"/>
                              <w:marBottom w:val="165"/>
                              <w:divBdr>
                                <w:top w:val="none" w:sz="0" w:space="0" w:color="auto"/>
                                <w:left w:val="none" w:sz="0" w:space="0" w:color="auto"/>
                                <w:bottom w:val="none" w:sz="0" w:space="0" w:color="auto"/>
                                <w:right w:val="none" w:sz="0" w:space="0" w:color="auto"/>
                              </w:divBdr>
                              <w:divsChild>
                                <w:div w:id="1580402001">
                                  <w:marLeft w:val="0"/>
                                  <w:marRight w:val="0"/>
                                  <w:marTop w:val="0"/>
                                  <w:marBottom w:val="0"/>
                                  <w:divBdr>
                                    <w:top w:val="none" w:sz="0" w:space="0" w:color="auto"/>
                                    <w:left w:val="none" w:sz="0" w:space="0" w:color="auto"/>
                                    <w:bottom w:val="none" w:sz="0" w:space="0" w:color="auto"/>
                                    <w:right w:val="none" w:sz="0" w:space="0" w:color="auto"/>
                                  </w:divBdr>
                                  <w:divsChild>
                                    <w:div w:id="663977091">
                                      <w:marLeft w:val="0"/>
                                      <w:marRight w:val="0"/>
                                      <w:marTop w:val="0"/>
                                      <w:marBottom w:val="0"/>
                                      <w:divBdr>
                                        <w:top w:val="none" w:sz="0" w:space="0" w:color="auto"/>
                                        <w:left w:val="none" w:sz="0" w:space="0" w:color="auto"/>
                                        <w:bottom w:val="none" w:sz="0" w:space="0" w:color="auto"/>
                                        <w:right w:val="none" w:sz="0" w:space="0" w:color="auto"/>
                                      </w:divBdr>
                                      <w:divsChild>
                                        <w:div w:id="616836073">
                                          <w:marLeft w:val="0"/>
                                          <w:marRight w:val="0"/>
                                          <w:marTop w:val="0"/>
                                          <w:marBottom w:val="0"/>
                                          <w:divBdr>
                                            <w:top w:val="none" w:sz="0" w:space="0" w:color="auto"/>
                                            <w:left w:val="none" w:sz="0" w:space="0" w:color="auto"/>
                                            <w:bottom w:val="none" w:sz="0" w:space="0" w:color="auto"/>
                                            <w:right w:val="none" w:sz="0" w:space="0" w:color="auto"/>
                                          </w:divBdr>
                                          <w:divsChild>
                                            <w:div w:id="4453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005289">
                              <w:marLeft w:val="0"/>
                              <w:marRight w:val="0"/>
                              <w:marTop w:val="0"/>
                              <w:marBottom w:val="0"/>
                              <w:divBdr>
                                <w:top w:val="none" w:sz="0" w:space="0" w:color="auto"/>
                                <w:left w:val="none" w:sz="0" w:space="0" w:color="auto"/>
                                <w:bottom w:val="none" w:sz="0" w:space="0" w:color="auto"/>
                                <w:right w:val="none" w:sz="0" w:space="0" w:color="auto"/>
                              </w:divBdr>
                            </w:div>
                            <w:div w:id="2002923721">
                              <w:marLeft w:val="0"/>
                              <w:marRight w:val="0"/>
                              <w:marTop w:val="0"/>
                              <w:marBottom w:val="0"/>
                              <w:divBdr>
                                <w:top w:val="none" w:sz="0" w:space="0" w:color="auto"/>
                                <w:left w:val="none" w:sz="0" w:space="0" w:color="auto"/>
                                <w:bottom w:val="none" w:sz="0" w:space="0" w:color="auto"/>
                                <w:right w:val="none" w:sz="0" w:space="0" w:color="auto"/>
                              </w:divBdr>
                            </w:div>
                            <w:div w:id="1742019677">
                              <w:marLeft w:val="0"/>
                              <w:marRight w:val="0"/>
                              <w:marTop w:val="240"/>
                              <w:marBottom w:val="240"/>
                              <w:divBdr>
                                <w:top w:val="none" w:sz="0" w:space="0" w:color="auto"/>
                                <w:left w:val="none" w:sz="0" w:space="0" w:color="auto"/>
                                <w:bottom w:val="none" w:sz="0" w:space="0" w:color="auto"/>
                                <w:right w:val="none" w:sz="0" w:space="0" w:color="auto"/>
                              </w:divBdr>
                              <w:divsChild>
                                <w:div w:id="1884436977">
                                  <w:marLeft w:val="0"/>
                                  <w:marRight w:val="0"/>
                                  <w:marTop w:val="0"/>
                                  <w:marBottom w:val="0"/>
                                  <w:divBdr>
                                    <w:top w:val="none" w:sz="0" w:space="0" w:color="auto"/>
                                    <w:left w:val="none" w:sz="0" w:space="0" w:color="auto"/>
                                    <w:bottom w:val="none" w:sz="0" w:space="0" w:color="auto"/>
                                    <w:right w:val="none" w:sz="0" w:space="0" w:color="auto"/>
                                  </w:divBdr>
                                  <w:divsChild>
                                    <w:div w:id="1034620642">
                                      <w:marLeft w:val="0"/>
                                      <w:marRight w:val="0"/>
                                      <w:marTop w:val="0"/>
                                      <w:marBottom w:val="0"/>
                                      <w:divBdr>
                                        <w:top w:val="none" w:sz="0" w:space="0" w:color="auto"/>
                                        <w:left w:val="none" w:sz="0" w:space="0" w:color="auto"/>
                                        <w:bottom w:val="none" w:sz="0" w:space="0" w:color="auto"/>
                                        <w:right w:val="none" w:sz="0" w:space="0" w:color="auto"/>
                                      </w:divBdr>
                                      <w:divsChild>
                                        <w:div w:id="1497917472">
                                          <w:marLeft w:val="0"/>
                                          <w:marRight w:val="0"/>
                                          <w:marTop w:val="0"/>
                                          <w:marBottom w:val="0"/>
                                          <w:divBdr>
                                            <w:top w:val="none" w:sz="0" w:space="0" w:color="auto"/>
                                            <w:left w:val="none" w:sz="0" w:space="0" w:color="auto"/>
                                            <w:bottom w:val="none" w:sz="0" w:space="0" w:color="auto"/>
                                            <w:right w:val="none" w:sz="0" w:space="0" w:color="auto"/>
                                          </w:divBdr>
                                          <w:divsChild>
                                            <w:div w:id="12277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958326">
                              <w:marLeft w:val="0"/>
                              <w:marRight w:val="0"/>
                              <w:marTop w:val="0"/>
                              <w:marBottom w:val="0"/>
                              <w:divBdr>
                                <w:top w:val="none" w:sz="0" w:space="0" w:color="auto"/>
                                <w:left w:val="none" w:sz="0" w:space="0" w:color="auto"/>
                                <w:bottom w:val="none" w:sz="0" w:space="0" w:color="auto"/>
                                <w:right w:val="none" w:sz="0" w:space="0" w:color="auto"/>
                              </w:divBdr>
                            </w:div>
                            <w:div w:id="211038838">
                              <w:marLeft w:val="0"/>
                              <w:marRight w:val="0"/>
                              <w:marTop w:val="240"/>
                              <w:marBottom w:val="165"/>
                              <w:divBdr>
                                <w:top w:val="none" w:sz="0" w:space="0" w:color="auto"/>
                                <w:left w:val="none" w:sz="0" w:space="0" w:color="auto"/>
                                <w:bottom w:val="none" w:sz="0" w:space="0" w:color="auto"/>
                                <w:right w:val="none" w:sz="0" w:space="0" w:color="auto"/>
                              </w:divBdr>
                              <w:divsChild>
                                <w:div w:id="2123760540">
                                  <w:marLeft w:val="0"/>
                                  <w:marRight w:val="0"/>
                                  <w:marTop w:val="0"/>
                                  <w:marBottom w:val="0"/>
                                  <w:divBdr>
                                    <w:top w:val="none" w:sz="0" w:space="0" w:color="auto"/>
                                    <w:left w:val="none" w:sz="0" w:space="0" w:color="auto"/>
                                    <w:bottom w:val="none" w:sz="0" w:space="0" w:color="auto"/>
                                    <w:right w:val="none" w:sz="0" w:space="0" w:color="auto"/>
                                  </w:divBdr>
                                  <w:divsChild>
                                    <w:div w:id="590045464">
                                      <w:marLeft w:val="0"/>
                                      <w:marRight w:val="0"/>
                                      <w:marTop w:val="0"/>
                                      <w:marBottom w:val="0"/>
                                      <w:divBdr>
                                        <w:top w:val="none" w:sz="0" w:space="0" w:color="auto"/>
                                        <w:left w:val="none" w:sz="0" w:space="0" w:color="auto"/>
                                        <w:bottom w:val="none" w:sz="0" w:space="0" w:color="auto"/>
                                        <w:right w:val="none" w:sz="0" w:space="0" w:color="auto"/>
                                      </w:divBdr>
                                      <w:divsChild>
                                        <w:div w:id="1370759625">
                                          <w:marLeft w:val="0"/>
                                          <w:marRight w:val="0"/>
                                          <w:marTop w:val="0"/>
                                          <w:marBottom w:val="0"/>
                                          <w:divBdr>
                                            <w:top w:val="none" w:sz="0" w:space="0" w:color="auto"/>
                                            <w:left w:val="none" w:sz="0" w:space="0" w:color="auto"/>
                                            <w:bottom w:val="none" w:sz="0" w:space="0" w:color="auto"/>
                                            <w:right w:val="none" w:sz="0" w:space="0" w:color="auto"/>
                                          </w:divBdr>
                                          <w:divsChild>
                                            <w:div w:id="9741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371">
                              <w:marLeft w:val="0"/>
                              <w:marRight w:val="0"/>
                              <w:marTop w:val="0"/>
                              <w:marBottom w:val="0"/>
                              <w:divBdr>
                                <w:top w:val="none" w:sz="0" w:space="0" w:color="auto"/>
                                <w:left w:val="none" w:sz="0" w:space="0" w:color="auto"/>
                                <w:bottom w:val="none" w:sz="0" w:space="0" w:color="auto"/>
                                <w:right w:val="none" w:sz="0" w:space="0" w:color="auto"/>
                              </w:divBdr>
                            </w:div>
                            <w:div w:id="582498427">
                              <w:marLeft w:val="0"/>
                              <w:marRight w:val="0"/>
                              <w:marTop w:val="0"/>
                              <w:marBottom w:val="0"/>
                              <w:divBdr>
                                <w:top w:val="none" w:sz="0" w:space="0" w:color="auto"/>
                                <w:left w:val="none" w:sz="0" w:space="0" w:color="auto"/>
                                <w:bottom w:val="none" w:sz="0" w:space="0" w:color="auto"/>
                                <w:right w:val="none" w:sz="0" w:space="0" w:color="auto"/>
                              </w:divBdr>
                            </w:div>
                            <w:div w:id="1112551993">
                              <w:marLeft w:val="0"/>
                              <w:marRight w:val="0"/>
                              <w:marTop w:val="0"/>
                              <w:marBottom w:val="0"/>
                              <w:divBdr>
                                <w:top w:val="none" w:sz="0" w:space="0" w:color="auto"/>
                                <w:left w:val="none" w:sz="0" w:space="0" w:color="auto"/>
                                <w:bottom w:val="none" w:sz="0" w:space="0" w:color="auto"/>
                                <w:right w:val="none" w:sz="0" w:space="0" w:color="auto"/>
                              </w:divBdr>
                            </w:div>
                            <w:div w:id="1570111633">
                              <w:marLeft w:val="0"/>
                              <w:marRight w:val="0"/>
                              <w:marTop w:val="0"/>
                              <w:marBottom w:val="0"/>
                              <w:divBdr>
                                <w:top w:val="none" w:sz="0" w:space="0" w:color="auto"/>
                                <w:left w:val="none" w:sz="0" w:space="0" w:color="auto"/>
                                <w:bottom w:val="none" w:sz="0" w:space="0" w:color="auto"/>
                                <w:right w:val="none" w:sz="0" w:space="0" w:color="auto"/>
                              </w:divBdr>
                            </w:div>
                            <w:div w:id="576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655425">
      <w:bodyDiv w:val="1"/>
      <w:marLeft w:val="0"/>
      <w:marRight w:val="0"/>
      <w:marTop w:val="0"/>
      <w:marBottom w:val="0"/>
      <w:divBdr>
        <w:top w:val="none" w:sz="0" w:space="0" w:color="auto"/>
        <w:left w:val="none" w:sz="0" w:space="0" w:color="auto"/>
        <w:bottom w:val="none" w:sz="0" w:space="0" w:color="auto"/>
        <w:right w:val="none" w:sz="0" w:space="0" w:color="auto"/>
      </w:divBdr>
      <w:divsChild>
        <w:div w:id="998576709">
          <w:marLeft w:val="0"/>
          <w:marRight w:val="0"/>
          <w:marTop w:val="0"/>
          <w:marBottom w:val="0"/>
          <w:divBdr>
            <w:top w:val="none" w:sz="0" w:space="0" w:color="auto"/>
            <w:left w:val="none" w:sz="0" w:space="0" w:color="auto"/>
            <w:bottom w:val="none" w:sz="0" w:space="0" w:color="auto"/>
            <w:right w:val="none" w:sz="0" w:space="0" w:color="auto"/>
          </w:divBdr>
        </w:div>
        <w:div w:id="1673217759">
          <w:marLeft w:val="0"/>
          <w:marRight w:val="0"/>
          <w:marTop w:val="0"/>
          <w:marBottom w:val="0"/>
          <w:divBdr>
            <w:top w:val="none" w:sz="0" w:space="0" w:color="auto"/>
            <w:left w:val="none" w:sz="0" w:space="0" w:color="auto"/>
            <w:bottom w:val="none" w:sz="0" w:space="0" w:color="auto"/>
            <w:right w:val="none" w:sz="0" w:space="0" w:color="auto"/>
          </w:divBdr>
        </w:div>
        <w:div w:id="247159947">
          <w:marLeft w:val="0"/>
          <w:marRight w:val="0"/>
          <w:marTop w:val="0"/>
          <w:marBottom w:val="0"/>
          <w:divBdr>
            <w:top w:val="none" w:sz="0" w:space="0" w:color="auto"/>
            <w:left w:val="none" w:sz="0" w:space="0" w:color="auto"/>
            <w:bottom w:val="none" w:sz="0" w:space="0" w:color="auto"/>
            <w:right w:val="none" w:sz="0" w:space="0" w:color="auto"/>
          </w:divBdr>
        </w:div>
        <w:div w:id="1676223369">
          <w:marLeft w:val="0"/>
          <w:marRight w:val="0"/>
          <w:marTop w:val="0"/>
          <w:marBottom w:val="0"/>
          <w:divBdr>
            <w:top w:val="none" w:sz="0" w:space="0" w:color="auto"/>
            <w:left w:val="none" w:sz="0" w:space="0" w:color="auto"/>
            <w:bottom w:val="none" w:sz="0" w:space="0" w:color="auto"/>
            <w:right w:val="none" w:sz="0" w:space="0" w:color="auto"/>
          </w:divBdr>
        </w:div>
        <w:div w:id="378363152">
          <w:marLeft w:val="0"/>
          <w:marRight w:val="0"/>
          <w:marTop w:val="0"/>
          <w:marBottom w:val="0"/>
          <w:divBdr>
            <w:top w:val="none" w:sz="0" w:space="0" w:color="auto"/>
            <w:left w:val="none" w:sz="0" w:space="0" w:color="auto"/>
            <w:bottom w:val="none" w:sz="0" w:space="0" w:color="auto"/>
            <w:right w:val="none" w:sz="0" w:space="0" w:color="auto"/>
          </w:divBdr>
        </w:div>
      </w:divsChild>
    </w:div>
    <w:div w:id="1073310240">
      <w:bodyDiv w:val="1"/>
      <w:marLeft w:val="0"/>
      <w:marRight w:val="0"/>
      <w:marTop w:val="0"/>
      <w:marBottom w:val="0"/>
      <w:divBdr>
        <w:top w:val="none" w:sz="0" w:space="0" w:color="auto"/>
        <w:left w:val="none" w:sz="0" w:space="0" w:color="auto"/>
        <w:bottom w:val="none" w:sz="0" w:space="0" w:color="auto"/>
        <w:right w:val="none" w:sz="0" w:space="0" w:color="auto"/>
      </w:divBdr>
      <w:divsChild>
        <w:div w:id="1835023334">
          <w:marLeft w:val="0"/>
          <w:marRight w:val="0"/>
          <w:marTop w:val="0"/>
          <w:marBottom w:val="0"/>
          <w:divBdr>
            <w:top w:val="none" w:sz="0" w:space="0" w:color="auto"/>
            <w:left w:val="none" w:sz="0" w:space="0" w:color="auto"/>
            <w:bottom w:val="none" w:sz="0" w:space="0" w:color="auto"/>
            <w:right w:val="none" w:sz="0" w:space="0" w:color="auto"/>
          </w:divBdr>
          <w:divsChild>
            <w:div w:id="1263536758">
              <w:marLeft w:val="0"/>
              <w:marRight w:val="0"/>
              <w:marTop w:val="0"/>
              <w:marBottom w:val="0"/>
              <w:divBdr>
                <w:top w:val="none" w:sz="0" w:space="0" w:color="auto"/>
                <w:left w:val="none" w:sz="0" w:space="0" w:color="auto"/>
                <w:bottom w:val="none" w:sz="0" w:space="0" w:color="auto"/>
                <w:right w:val="none" w:sz="0" w:space="0" w:color="auto"/>
              </w:divBdr>
              <w:divsChild>
                <w:div w:id="2123915413">
                  <w:marLeft w:val="0"/>
                  <w:marRight w:val="0"/>
                  <w:marTop w:val="0"/>
                  <w:marBottom w:val="0"/>
                  <w:divBdr>
                    <w:top w:val="none" w:sz="0" w:space="0" w:color="auto"/>
                    <w:left w:val="none" w:sz="0" w:space="0" w:color="auto"/>
                    <w:bottom w:val="none" w:sz="0" w:space="0" w:color="auto"/>
                    <w:right w:val="none" w:sz="0" w:space="0" w:color="auto"/>
                  </w:divBdr>
                  <w:divsChild>
                    <w:div w:id="2063169941">
                      <w:marLeft w:val="0"/>
                      <w:marRight w:val="0"/>
                      <w:marTop w:val="0"/>
                      <w:marBottom w:val="0"/>
                      <w:divBdr>
                        <w:top w:val="none" w:sz="0" w:space="0" w:color="auto"/>
                        <w:left w:val="none" w:sz="0" w:space="0" w:color="auto"/>
                        <w:bottom w:val="none" w:sz="0" w:space="0" w:color="auto"/>
                        <w:right w:val="none" w:sz="0" w:space="0" w:color="auto"/>
                      </w:divBdr>
                      <w:divsChild>
                        <w:div w:id="1727141165">
                          <w:marLeft w:val="0"/>
                          <w:marRight w:val="0"/>
                          <w:marTop w:val="0"/>
                          <w:marBottom w:val="0"/>
                          <w:divBdr>
                            <w:top w:val="none" w:sz="0" w:space="0" w:color="auto"/>
                            <w:left w:val="none" w:sz="0" w:space="0" w:color="auto"/>
                            <w:bottom w:val="none" w:sz="0" w:space="0" w:color="auto"/>
                            <w:right w:val="none" w:sz="0" w:space="0" w:color="auto"/>
                          </w:divBdr>
                          <w:divsChild>
                            <w:div w:id="790562052">
                              <w:marLeft w:val="0"/>
                              <w:marRight w:val="0"/>
                              <w:marTop w:val="0"/>
                              <w:marBottom w:val="0"/>
                              <w:divBdr>
                                <w:top w:val="none" w:sz="0" w:space="0" w:color="auto"/>
                                <w:left w:val="none" w:sz="0" w:space="0" w:color="auto"/>
                                <w:bottom w:val="none" w:sz="0" w:space="0" w:color="auto"/>
                                <w:right w:val="none" w:sz="0" w:space="0" w:color="auto"/>
                              </w:divBdr>
                              <w:divsChild>
                                <w:div w:id="286930582">
                                  <w:marLeft w:val="0"/>
                                  <w:marRight w:val="0"/>
                                  <w:marTop w:val="0"/>
                                  <w:marBottom w:val="0"/>
                                  <w:divBdr>
                                    <w:top w:val="none" w:sz="0" w:space="0" w:color="auto"/>
                                    <w:left w:val="none" w:sz="0" w:space="0" w:color="auto"/>
                                    <w:bottom w:val="none" w:sz="0" w:space="0" w:color="auto"/>
                                    <w:right w:val="none" w:sz="0" w:space="0" w:color="auto"/>
                                  </w:divBdr>
                                  <w:divsChild>
                                    <w:div w:id="206028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4194">
                                      <w:marLeft w:val="0"/>
                                      <w:marRight w:val="0"/>
                                      <w:marTop w:val="0"/>
                                      <w:marBottom w:val="0"/>
                                      <w:divBdr>
                                        <w:top w:val="none" w:sz="0" w:space="0" w:color="auto"/>
                                        <w:left w:val="none" w:sz="0" w:space="0" w:color="auto"/>
                                        <w:bottom w:val="none" w:sz="0" w:space="0" w:color="auto"/>
                                        <w:right w:val="none" w:sz="0" w:space="0" w:color="auto"/>
                                      </w:divBdr>
                                      <w:divsChild>
                                        <w:div w:id="17432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580722">
          <w:marLeft w:val="0"/>
          <w:marRight w:val="0"/>
          <w:marTop w:val="0"/>
          <w:marBottom w:val="0"/>
          <w:divBdr>
            <w:top w:val="none" w:sz="0" w:space="0" w:color="auto"/>
            <w:left w:val="none" w:sz="0" w:space="0" w:color="auto"/>
            <w:bottom w:val="none" w:sz="0" w:space="0" w:color="auto"/>
            <w:right w:val="none" w:sz="0" w:space="0" w:color="auto"/>
          </w:divBdr>
          <w:divsChild>
            <w:div w:id="1599752542">
              <w:marLeft w:val="0"/>
              <w:marRight w:val="0"/>
              <w:marTop w:val="0"/>
              <w:marBottom w:val="0"/>
              <w:divBdr>
                <w:top w:val="none" w:sz="0" w:space="0" w:color="auto"/>
                <w:left w:val="none" w:sz="0" w:space="0" w:color="auto"/>
                <w:bottom w:val="none" w:sz="0" w:space="0" w:color="auto"/>
                <w:right w:val="none" w:sz="0" w:space="0" w:color="auto"/>
              </w:divBdr>
              <w:divsChild>
                <w:div w:id="799030108">
                  <w:marLeft w:val="0"/>
                  <w:marRight w:val="0"/>
                  <w:marTop w:val="0"/>
                  <w:marBottom w:val="0"/>
                  <w:divBdr>
                    <w:top w:val="none" w:sz="0" w:space="0" w:color="auto"/>
                    <w:left w:val="none" w:sz="0" w:space="0" w:color="auto"/>
                    <w:bottom w:val="none" w:sz="0" w:space="0" w:color="auto"/>
                    <w:right w:val="none" w:sz="0" w:space="0" w:color="auto"/>
                  </w:divBdr>
                  <w:divsChild>
                    <w:div w:id="1694724699">
                      <w:marLeft w:val="0"/>
                      <w:marRight w:val="0"/>
                      <w:marTop w:val="0"/>
                      <w:marBottom w:val="0"/>
                      <w:divBdr>
                        <w:top w:val="none" w:sz="0" w:space="0" w:color="auto"/>
                        <w:left w:val="none" w:sz="0" w:space="0" w:color="auto"/>
                        <w:bottom w:val="none" w:sz="0" w:space="0" w:color="auto"/>
                        <w:right w:val="none" w:sz="0" w:space="0" w:color="auto"/>
                      </w:divBdr>
                      <w:divsChild>
                        <w:div w:id="1332635071">
                          <w:marLeft w:val="0"/>
                          <w:marRight w:val="0"/>
                          <w:marTop w:val="0"/>
                          <w:marBottom w:val="0"/>
                          <w:divBdr>
                            <w:top w:val="none" w:sz="0" w:space="0" w:color="auto"/>
                            <w:left w:val="none" w:sz="0" w:space="0" w:color="auto"/>
                            <w:bottom w:val="none" w:sz="0" w:space="0" w:color="auto"/>
                            <w:right w:val="none" w:sz="0" w:space="0" w:color="auto"/>
                          </w:divBdr>
                          <w:divsChild>
                            <w:div w:id="1621110616">
                              <w:marLeft w:val="0"/>
                              <w:marRight w:val="0"/>
                              <w:marTop w:val="0"/>
                              <w:marBottom w:val="0"/>
                              <w:divBdr>
                                <w:top w:val="none" w:sz="0" w:space="0" w:color="auto"/>
                                <w:left w:val="none" w:sz="0" w:space="0" w:color="auto"/>
                                <w:bottom w:val="none" w:sz="0" w:space="0" w:color="auto"/>
                                <w:right w:val="none" w:sz="0" w:space="0" w:color="auto"/>
                              </w:divBdr>
                              <w:divsChild>
                                <w:div w:id="852651585">
                                  <w:marLeft w:val="0"/>
                                  <w:marRight w:val="0"/>
                                  <w:marTop w:val="0"/>
                                  <w:marBottom w:val="0"/>
                                  <w:divBdr>
                                    <w:top w:val="none" w:sz="0" w:space="0" w:color="auto"/>
                                    <w:left w:val="none" w:sz="0" w:space="0" w:color="auto"/>
                                    <w:bottom w:val="none" w:sz="0" w:space="0" w:color="auto"/>
                                    <w:right w:val="none" w:sz="0" w:space="0" w:color="auto"/>
                                  </w:divBdr>
                                  <w:divsChild>
                                    <w:div w:id="211204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97390">
          <w:marLeft w:val="0"/>
          <w:marRight w:val="0"/>
          <w:marTop w:val="0"/>
          <w:marBottom w:val="0"/>
          <w:divBdr>
            <w:top w:val="none" w:sz="0" w:space="0" w:color="auto"/>
            <w:left w:val="none" w:sz="0" w:space="0" w:color="auto"/>
            <w:bottom w:val="none" w:sz="0" w:space="0" w:color="auto"/>
            <w:right w:val="none" w:sz="0" w:space="0" w:color="auto"/>
          </w:divBdr>
          <w:divsChild>
            <w:div w:id="902912658">
              <w:marLeft w:val="0"/>
              <w:marRight w:val="0"/>
              <w:marTop w:val="0"/>
              <w:marBottom w:val="0"/>
              <w:divBdr>
                <w:top w:val="none" w:sz="0" w:space="0" w:color="auto"/>
                <w:left w:val="none" w:sz="0" w:space="0" w:color="auto"/>
                <w:bottom w:val="none" w:sz="0" w:space="0" w:color="auto"/>
                <w:right w:val="none" w:sz="0" w:space="0" w:color="auto"/>
              </w:divBdr>
              <w:divsChild>
                <w:div w:id="1482850064">
                  <w:marLeft w:val="0"/>
                  <w:marRight w:val="0"/>
                  <w:marTop w:val="0"/>
                  <w:marBottom w:val="0"/>
                  <w:divBdr>
                    <w:top w:val="none" w:sz="0" w:space="0" w:color="auto"/>
                    <w:left w:val="none" w:sz="0" w:space="0" w:color="auto"/>
                    <w:bottom w:val="none" w:sz="0" w:space="0" w:color="auto"/>
                    <w:right w:val="none" w:sz="0" w:space="0" w:color="auto"/>
                  </w:divBdr>
                  <w:divsChild>
                    <w:div w:id="996500669">
                      <w:marLeft w:val="0"/>
                      <w:marRight w:val="0"/>
                      <w:marTop w:val="0"/>
                      <w:marBottom w:val="0"/>
                      <w:divBdr>
                        <w:top w:val="none" w:sz="0" w:space="0" w:color="auto"/>
                        <w:left w:val="none" w:sz="0" w:space="0" w:color="auto"/>
                        <w:bottom w:val="none" w:sz="0" w:space="0" w:color="auto"/>
                        <w:right w:val="none" w:sz="0" w:space="0" w:color="auto"/>
                      </w:divBdr>
                      <w:divsChild>
                        <w:div w:id="1793205859">
                          <w:marLeft w:val="0"/>
                          <w:marRight w:val="0"/>
                          <w:marTop w:val="0"/>
                          <w:marBottom w:val="0"/>
                          <w:divBdr>
                            <w:top w:val="none" w:sz="0" w:space="0" w:color="auto"/>
                            <w:left w:val="none" w:sz="0" w:space="0" w:color="auto"/>
                            <w:bottom w:val="none" w:sz="0" w:space="0" w:color="auto"/>
                            <w:right w:val="none" w:sz="0" w:space="0" w:color="auto"/>
                          </w:divBdr>
                          <w:divsChild>
                            <w:div w:id="1346714724">
                              <w:marLeft w:val="0"/>
                              <w:marRight w:val="0"/>
                              <w:marTop w:val="0"/>
                              <w:marBottom w:val="0"/>
                              <w:divBdr>
                                <w:top w:val="none" w:sz="0" w:space="0" w:color="auto"/>
                                <w:left w:val="none" w:sz="0" w:space="0" w:color="auto"/>
                                <w:bottom w:val="none" w:sz="0" w:space="0" w:color="auto"/>
                                <w:right w:val="none" w:sz="0" w:space="0" w:color="auto"/>
                              </w:divBdr>
                              <w:divsChild>
                                <w:div w:id="1789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857099">
      <w:bodyDiv w:val="1"/>
      <w:marLeft w:val="0"/>
      <w:marRight w:val="0"/>
      <w:marTop w:val="0"/>
      <w:marBottom w:val="0"/>
      <w:divBdr>
        <w:top w:val="none" w:sz="0" w:space="0" w:color="auto"/>
        <w:left w:val="none" w:sz="0" w:space="0" w:color="auto"/>
        <w:bottom w:val="none" w:sz="0" w:space="0" w:color="auto"/>
        <w:right w:val="none" w:sz="0" w:space="0" w:color="auto"/>
      </w:divBdr>
      <w:divsChild>
        <w:div w:id="45097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898635">
      <w:bodyDiv w:val="1"/>
      <w:marLeft w:val="0"/>
      <w:marRight w:val="0"/>
      <w:marTop w:val="0"/>
      <w:marBottom w:val="0"/>
      <w:divBdr>
        <w:top w:val="none" w:sz="0" w:space="0" w:color="auto"/>
        <w:left w:val="none" w:sz="0" w:space="0" w:color="auto"/>
        <w:bottom w:val="none" w:sz="0" w:space="0" w:color="auto"/>
        <w:right w:val="none" w:sz="0" w:space="0" w:color="auto"/>
      </w:divBdr>
    </w:div>
    <w:div w:id="1255357094">
      <w:bodyDiv w:val="1"/>
      <w:marLeft w:val="0"/>
      <w:marRight w:val="0"/>
      <w:marTop w:val="0"/>
      <w:marBottom w:val="0"/>
      <w:divBdr>
        <w:top w:val="none" w:sz="0" w:space="0" w:color="auto"/>
        <w:left w:val="none" w:sz="0" w:space="0" w:color="auto"/>
        <w:bottom w:val="none" w:sz="0" w:space="0" w:color="auto"/>
        <w:right w:val="none" w:sz="0" w:space="0" w:color="auto"/>
      </w:divBdr>
      <w:divsChild>
        <w:div w:id="1896744750">
          <w:marLeft w:val="0"/>
          <w:marRight w:val="0"/>
          <w:marTop w:val="0"/>
          <w:marBottom w:val="0"/>
          <w:divBdr>
            <w:top w:val="none" w:sz="0" w:space="0" w:color="auto"/>
            <w:left w:val="none" w:sz="0" w:space="0" w:color="auto"/>
            <w:bottom w:val="none" w:sz="0" w:space="0" w:color="auto"/>
            <w:right w:val="none" w:sz="0" w:space="0" w:color="auto"/>
          </w:divBdr>
        </w:div>
        <w:div w:id="1214390619">
          <w:marLeft w:val="0"/>
          <w:marRight w:val="0"/>
          <w:marTop w:val="0"/>
          <w:marBottom w:val="0"/>
          <w:divBdr>
            <w:top w:val="none" w:sz="0" w:space="0" w:color="auto"/>
            <w:left w:val="none" w:sz="0" w:space="0" w:color="auto"/>
            <w:bottom w:val="none" w:sz="0" w:space="0" w:color="auto"/>
            <w:right w:val="none" w:sz="0" w:space="0" w:color="auto"/>
          </w:divBdr>
        </w:div>
        <w:div w:id="1721325033">
          <w:marLeft w:val="0"/>
          <w:marRight w:val="0"/>
          <w:marTop w:val="0"/>
          <w:marBottom w:val="0"/>
          <w:divBdr>
            <w:top w:val="none" w:sz="0" w:space="0" w:color="auto"/>
            <w:left w:val="none" w:sz="0" w:space="0" w:color="auto"/>
            <w:bottom w:val="none" w:sz="0" w:space="0" w:color="auto"/>
            <w:right w:val="none" w:sz="0" w:space="0" w:color="auto"/>
          </w:divBdr>
        </w:div>
        <w:div w:id="961224858">
          <w:marLeft w:val="0"/>
          <w:marRight w:val="0"/>
          <w:marTop w:val="0"/>
          <w:marBottom w:val="0"/>
          <w:divBdr>
            <w:top w:val="none" w:sz="0" w:space="0" w:color="auto"/>
            <w:left w:val="none" w:sz="0" w:space="0" w:color="auto"/>
            <w:bottom w:val="none" w:sz="0" w:space="0" w:color="auto"/>
            <w:right w:val="none" w:sz="0" w:space="0" w:color="auto"/>
          </w:divBdr>
        </w:div>
      </w:divsChild>
    </w:div>
    <w:div w:id="1975015854">
      <w:bodyDiv w:val="1"/>
      <w:marLeft w:val="0"/>
      <w:marRight w:val="0"/>
      <w:marTop w:val="0"/>
      <w:marBottom w:val="0"/>
      <w:divBdr>
        <w:top w:val="none" w:sz="0" w:space="0" w:color="auto"/>
        <w:left w:val="none" w:sz="0" w:space="0" w:color="auto"/>
        <w:bottom w:val="none" w:sz="0" w:space="0" w:color="auto"/>
        <w:right w:val="none" w:sz="0" w:space="0" w:color="auto"/>
      </w:divBdr>
      <w:divsChild>
        <w:div w:id="294259759">
          <w:marLeft w:val="0"/>
          <w:marRight w:val="0"/>
          <w:marTop w:val="0"/>
          <w:marBottom w:val="0"/>
          <w:divBdr>
            <w:top w:val="none" w:sz="0" w:space="0" w:color="auto"/>
            <w:left w:val="none" w:sz="0" w:space="0" w:color="auto"/>
            <w:bottom w:val="none" w:sz="0" w:space="0" w:color="auto"/>
            <w:right w:val="none" w:sz="0" w:space="0" w:color="auto"/>
          </w:divBdr>
        </w:div>
      </w:divsChild>
    </w:div>
    <w:div w:id="2024356330">
      <w:bodyDiv w:val="1"/>
      <w:marLeft w:val="0"/>
      <w:marRight w:val="0"/>
      <w:marTop w:val="0"/>
      <w:marBottom w:val="0"/>
      <w:divBdr>
        <w:top w:val="none" w:sz="0" w:space="0" w:color="auto"/>
        <w:left w:val="none" w:sz="0" w:space="0" w:color="auto"/>
        <w:bottom w:val="none" w:sz="0" w:space="0" w:color="auto"/>
        <w:right w:val="none" w:sz="0" w:space="0" w:color="auto"/>
      </w:divBdr>
      <w:divsChild>
        <w:div w:id="192926322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48795125">
      <w:bodyDiv w:val="1"/>
      <w:marLeft w:val="0"/>
      <w:marRight w:val="0"/>
      <w:marTop w:val="0"/>
      <w:marBottom w:val="0"/>
      <w:divBdr>
        <w:top w:val="none" w:sz="0" w:space="0" w:color="auto"/>
        <w:left w:val="none" w:sz="0" w:space="0" w:color="auto"/>
        <w:bottom w:val="none" w:sz="0" w:space="0" w:color="auto"/>
        <w:right w:val="none" w:sz="0" w:space="0" w:color="auto"/>
      </w:divBdr>
      <w:divsChild>
        <w:div w:id="1762144279">
          <w:marLeft w:val="0"/>
          <w:marRight w:val="0"/>
          <w:marTop w:val="0"/>
          <w:marBottom w:val="0"/>
          <w:divBdr>
            <w:top w:val="none" w:sz="0" w:space="0" w:color="auto"/>
            <w:left w:val="none" w:sz="0" w:space="0" w:color="auto"/>
            <w:bottom w:val="none" w:sz="0" w:space="0" w:color="auto"/>
            <w:right w:val="none" w:sz="0" w:space="0" w:color="auto"/>
          </w:divBdr>
          <w:divsChild>
            <w:div w:id="1906723117">
              <w:marLeft w:val="0"/>
              <w:marRight w:val="0"/>
              <w:marTop w:val="0"/>
              <w:marBottom w:val="0"/>
              <w:divBdr>
                <w:top w:val="none" w:sz="0" w:space="0" w:color="auto"/>
                <w:left w:val="none" w:sz="0" w:space="0" w:color="auto"/>
                <w:bottom w:val="none" w:sz="0" w:space="0" w:color="auto"/>
                <w:right w:val="none" w:sz="0" w:space="0" w:color="auto"/>
              </w:divBdr>
            </w:div>
          </w:divsChild>
        </w:div>
        <w:div w:id="948663948">
          <w:marLeft w:val="660"/>
          <w:marRight w:val="660"/>
          <w:marTop w:val="0"/>
          <w:marBottom w:val="0"/>
          <w:divBdr>
            <w:top w:val="none" w:sz="0" w:space="0" w:color="auto"/>
            <w:left w:val="none" w:sz="0" w:space="0" w:color="auto"/>
            <w:bottom w:val="none" w:sz="0" w:space="0" w:color="auto"/>
            <w:right w:val="none" w:sz="0" w:space="0" w:color="auto"/>
          </w:divBdr>
          <w:divsChild>
            <w:div w:id="483474698">
              <w:marLeft w:val="0"/>
              <w:marRight w:val="0"/>
              <w:marTop w:val="0"/>
              <w:marBottom w:val="0"/>
              <w:divBdr>
                <w:top w:val="none" w:sz="0" w:space="0" w:color="auto"/>
                <w:left w:val="none" w:sz="0" w:space="0" w:color="auto"/>
                <w:bottom w:val="none" w:sz="0" w:space="0" w:color="auto"/>
                <w:right w:val="none" w:sz="0" w:space="0" w:color="auto"/>
              </w:divBdr>
              <w:divsChild>
                <w:div w:id="158621078">
                  <w:marLeft w:val="0"/>
                  <w:marRight w:val="0"/>
                  <w:marTop w:val="0"/>
                  <w:marBottom w:val="0"/>
                  <w:divBdr>
                    <w:top w:val="none" w:sz="0" w:space="0" w:color="auto"/>
                    <w:left w:val="none" w:sz="0" w:space="0" w:color="auto"/>
                    <w:bottom w:val="none" w:sz="0" w:space="0" w:color="auto"/>
                    <w:right w:val="none" w:sz="0" w:space="0" w:color="auto"/>
                  </w:divBdr>
                  <w:divsChild>
                    <w:div w:id="2094279877">
                      <w:marLeft w:val="0"/>
                      <w:marRight w:val="0"/>
                      <w:marTop w:val="0"/>
                      <w:marBottom w:val="0"/>
                      <w:divBdr>
                        <w:top w:val="none" w:sz="0" w:space="0" w:color="auto"/>
                        <w:left w:val="none" w:sz="0" w:space="0" w:color="auto"/>
                        <w:bottom w:val="none" w:sz="0" w:space="0" w:color="auto"/>
                        <w:right w:val="none" w:sz="0" w:space="0" w:color="auto"/>
                      </w:divBdr>
                      <w:divsChild>
                        <w:div w:id="872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7386">
                  <w:marLeft w:val="0"/>
                  <w:marRight w:val="0"/>
                  <w:marTop w:val="0"/>
                  <w:marBottom w:val="0"/>
                  <w:divBdr>
                    <w:top w:val="none" w:sz="0" w:space="0" w:color="auto"/>
                    <w:left w:val="none" w:sz="0" w:space="0" w:color="auto"/>
                    <w:bottom w:val="none" w:sz="0" w:space="0" w:color="auto"/>
                    <w:right w:val="none" w:sz="0" w:space="0" w:color="auto"/>
                  </w:divBdr>
                  <w:divsChild>
                    <w:div w:id="1771772952">
                      <w:marLeft w:val="0"/>
                      <w:marRight w:val="0"/>
                      <w:marTop w:val="0"/>
                      <w:marBottom w:val="0"/>
                      <w:divBdr>
                        <w:top w:val="none" w:sz="0" w:space="0" w:color="auto"/>
                        <w:left w:val="none" w:sz="0" w:space="0" w:color="auto"/>
                        <w:bottom w:val="none" w:sz="0" w:space="0" w:color="auto"/>
                        <w:right w:val="none" w:sz="0" w:space="0" w:color="auto"/>
                      </w:divBdr>
                      <w:divsChild>
                        <w:div w:id="1980839452">
                          <w:marLeft w:val="0"/>
                          <w:marRight w:val="0"/>
                          <w:marTop w:val="90"/>
                          <w:marBottom w:val="90"/>
                          <w:divBdr>
                            <w:top w:val="none" w:sz="0" w:space="0" w:color="auto"/>
                            <w:left w:val="none" w:sz="0" w:space="0" w:color="auto"/>
                            <w:bottom w:val="none" w:sz="0" w:space="0" w:color="auto"/>
                            <w:right w:val="none" w:sz="0" w:space="0" w:color="auto"/>
                          </w:divBdr>
                        </w:div>
                        <w:div w:id="834958387">
                          <w:marLeft w:val="0"/>
                          <w:marRight w:val="0"/>
                          <w:marTop w:val="0"/>
                          <w:marBottom w:val="0"/>
                          <w:divBdr>
                            <w:top w:val="none" w:sz="0" w:space="0" w:color="auto"/>
                            <w:left w:val="none" w:sz="0" w:space="0" w:color="auto"/>
                            <w:bottom w:val="none" w:sz="0" w:space="0" w:color="auto"/>
                            <w:right w:val="none" w:sz="0" w:space="0" w:color="auto"/>
                          </w:divBdr>
                          <w:divsChild>
                            <w:div w:id="178888724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742147335">
                  <w:marLeft w:val="0"/>
                  <w:marRight w:val="0"/>
                  <w:marTop w:val="0"/>
                  <w:marBottom w:val="0"/>
                  <w:divBdr>
                    <w:top w:val="none" w:sz="0" w:space="0" w:color="auto"/>
                    <w:left w:val="none" w:sz="0" w:space="0" w:color="auto"/>
                    <w:bottom w:val="none" w:sz="0" w:space="0" w:color="auto"/>
                    <w:right w:val="none" w:sz="0" w:space="0" w:color="auto"/>
                  </w:divBdr>
                  <w:divsChild>
                    <w:div w:id="1641613207">
                      <w:marLeft w:val="0"/>
                      <w:marRight w:val="0"/>
                      <w:marTop w:val="0"/>
                      <w:marBottom w:val="0"/>
                      <w:divBdr>
                        <w:top w:val="none" w:sz="0" w:space="0" w:color="auto"/>
                        <w:left w:val="none" w:sz="0" w:space="0" w:color="auto"/>
                        <w:bottom w:val="none" w:sz="0" w:space="0" w:color="auto"/>
                        <w:right w:val="none" w:sz="0" w:space="0" w:color="auto"/>
                      </w:divBdr>
                      <w:divsChild>
                        <w:div w:id="7131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8635">
                  <w:marLeft w:val="0"/>
                  <w:marRight w:val="0"/>
                  <w:marTop w:val="0"/>
                  <w:marBottom w:val="0"/>
                  <w:divBdr>
                    <w:top w:val="none" w:sz="0" w:space="0" w:color="auto"/>
                    <w:left w:val="none" w:sz="0" w:space="0" w:color="auto"/>
                    <w:bottom w:val="none" w:sz="0" w:space="0" w:color="auto"/>
                    <w:right w:val="none" w:sz="0" w:space="0" w:color="auto"/>
                  </w:divBdr>
                  <w:divsChild>
                    <w:div w:id="647829581">
                      <w:marLeft w:val="0"/>
                      <w:marRight w:val="0"/>
                      <w:marTop w:val="0"/>
                      <w:marBottom w:val="0"/>
                      <w:divBdr>
                        <w:top w:val="none" w:sz="0" w:space="0" w:color="auto"/>
                        <w:left w:val="none" w:sz="0" w:space="0" w:color="auto"/>
                        <w:bottom w:val="none" w:sz="0" w:space="0" w:color="auto"/>
                        <w:right w:val="none" w:sz="0" w:space="0" w:color="auto"/>
                      </w:divBdr>
                      <w:divsChild>
                        <w:div w:id="8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4823</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32251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Aiman Alansi</cp:lastModifiedBy>
  <cp:revision>2</cp:revision>
  <dcterms:created xsi:type="dcterms:W3CDTF">2026-09-07T22:16:00Z</dcterms:created>
  <dcterms:modified xsi:type="dcterms:W3CDTF">2026-09-07T22:16:00Z</dcterms:modified>
</cp:coreProperties>
</file>