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B3EA0" w14:textId="297F2BF2" w:rsidR="003F59EA" w:rsidRDefault="00F43405" w:rsidP="003F59EA">
      <w:pPr>
        <w:bidi/>
        <w:spacing w:before="100" w:beforeAutospacing="1" w:after="100" w:afterAutospacing="1"/>
        <w:jc w:val="center"/>
        <w:outlineLvl w:val="0"/>
        <w:rPr>
          <w:b/>
          <w:bCs/>
          <w:kern w:val="36"/>
          <w:sz w:val="48"/>
          <w:szCs w:val="48"/>
          <w:rtl/>
          <w:lang w:bidi="ar-YE"/>
        </w:rPr>
      </w:pPr>
      <w:r>
        <w:rPr>
          <w:rFonts w:hint="cs"/>
          <w:b/>
          <w:bCs/>
          <w:kern w:val="36"/>
          <w:sz w:val="48"/>
          <w:szCs w:val="48"/>
          <w:rtl/>
        </w:rPr>
        <w:t xml:space="preserve">ملحق </w:t>
      </w:r>
      <w:r w:rsidR="005319F2" w:rsidRPr="005319F2">
        <w:rPr>
          <w:b/>
          <w:bCs/>
          <w:kern w:val="36"/>
          <w:sz w:val="48"/>
          <w:szCs w:val="48"/>
          <w:rtl/>
        </w:rPr>
        <w:t xml:space="preserve">دراسة حالة </w:t>
      </w:r>
      <w:r w:rsidR="00757218">
        <w:rPr>
          <w:rFonts w:hint="cs"/>
          <w:b/>
          <w:bCs/>
          <w:kern w:val="36"/>
          <w:sz w:val="48"/>
          <w:szCs w:val="48"/>
          <w:rtl/>
        </w:rPr>
        <w:t xml:space="preserve">لمشروع تطبيق </w:t>
      </w:r>
      <w:r w:rsidR="00757218">
        <w:rPr>
          <w:b/>
          <w:bCs/>
          <w:kern w:val="36"/>
          <w:sz w:val="48"/>
          <w:szCs w:val="48"/>
        </w:rPr>
        <w:t>ISMS 27001-2022</w:t>
      </w:r>
    </w:p>
    <w:p w14:paraId="0DDEC8B7" w14:textId="62CE4DD3" w:rsidR="005319F2" w:rsidRPr="005319F2" w:rsidRDefault="00757218" w:rsidP="003F59EA">
      <w:pPr>
        <w:bidi/>
        <w:spacing w:before="100" w:beforeAutospacing="1" w:after="100" w:afterAutospacing="1"/>
        <w:jc w:val="center"/>
        <w:outlineLvl w:val="0"/>
        <w:rPr>
          <w:b/>
          <w:bCs/>
          <w:kern w:val="36"/>
          <w:sz w:val="48"/>
          <w:szCs w:val="48"/>
          <w:rtl/>
          <w:lang w:bidi="ar-YE"/>
        </w:rPr>
      </w:pPr>
      <w:r>
        <w:rPr>
          <w:rFonts w:hint="cs"/>
          <w:b/>
          <w:bCs/>
          <w:kern w:val="36"/>
          <w:sz w:val="48"/>
          <w:szCs w:val="48"/>
          <w:rtl/>
          <w:lang w:bidi="ar-YE"/>
        </w:rPr>
        <w:t>المشروع النهائي</w:t>
      </w:r>
    </w:p>
    <w:p w14:paraId="0395BAF7" w14:textId="77777777" w:rsidR="00464AEF" w:rsidRPr="00464AEF" w:rsidRDefault="00000000" w:rsidP="00464AEF">
      <w:pPr>
        <w:bidi/>
        <w:spacing w:before="100" w:beforeAutospacing="1" w:after="100" w:afterAutospacing="1"/>
      </w:pPr>
      <w:r>
        <w:pict w14:anchorId="6C5BC777">
          <v:rect id="_x0000_i1025" style="width:0;height:.75pt" o:hralign="center" o:hrstd="t" o:hr="t" fillcolor="#a0a0a0" stroked="f"/>
        </w:pict>
      </w:r>
    </w:p>
    <w:p w14:paraId="19F75455" w14:textId="77777777" w:rsidR="00F43405" w:rsidRPr="00F43405" w:rsidRDefault="00F43405" w:rsidP="00F43405">
      <w:pPr>
        <w:bidi/>
        <w:spacing w:before="100" w:beforeAutospacing="1" w:after="100" w:afterAutospacing="1"/>
        <w:rPr>
          <w:b/>
          <w:bCs/>
        </w:rPr>
      </w:pPr>
      <w:r w:rsidRPr="00F43405">
        <w:rPr>
          <w:b/>
          <w:bCs/>
        </w:rPr>
        <w:br/>
      </w:r>
      <w:r w:rsidRPr="00F43405">
        <w:rPr>
          <w:b/>
          <w:bCs/>
          <w:rtl/>
        </w:rPr>
        <w:t>إشكالية تغطية جميع ضوابط الملحق</w:t>
      </w:r>
      <w:r w:rsidRPr="00F43405">
        <w:rPr>
          <w:b/>
          <w:bCs/>
        </w:rPr>
        <w:t xml:space="preserve"> A </w:t>
      </w:r>
      <w:r w:rsidRPr="00F43405">
        <w:rPr>
          <w:b/>
          <w:bCs/>
          <w:rtl/>
        </w:rPr>
        <w:t>في تحليل الفجوات</w:t>
      </w:r>
    </w:p>
    <w:p w14:paraId="406B0750" w14:textId="77777777" w:rsidR="00F43405" w:rsidRPr="00F43405" w:rsidRDefault="00F43405" w:rsidP="00F43405">
      <w:pPr>
        <w:bidi/>
        <w:spacing w:before="100" w:beforeAutospacing="1" w:after="100" w:afterAutospacing="1"/>
        <w:rPr>
          <w:b/>
          <w:bCs/>
        </w:rPr>
      </w:pPr>
      <w:r w:rsidRPr="00F43405">
        <w:rPr>
          <w:b/>
          <w:bCs/>
          <w:rtl/>
        </w:rPr>
        <w:t>تحليل المشكلة</w:t>
      </w:r>
    </w:p>
    <w:p w14:paraId="65045802" w14:textId="149CA071" w:rsidR="00F43405" w:rsidRPr="00F43405" w:rsidRDefault="00F43405" w:rsidP="00F43405">
      <w:pPr>
        <w:bidi/>
        <w:spacing w:before="100" w:beforeAutospacing="1" w:after="100" w:afterAutospacing="1"/>
      </w:pPr>
      <w:r w:rsidRPr="00F43405">
        <w:rPr>
          <w:rtl/>
        </w:rPr>
        <w:t xml:space="preserve">عند مراجعة دراسة الحالة المقدمة، </w:t>
      </w:r>
      <w:r>
        <w:rPr>
          <w:rFonts w:hint="cs"/>
          <w:rtl/>
        </w:rPr>
        <w:t>ستجد</w:t>
      </w:r>
      <w:r w:rsidRPr="00F43405">
        <w:rPr>
          <w:rtl/>
        </w:rPr>
        <w:t xml:space="preserve"> أن هناك تحدياً حقيقياً: الدراسة تقدم معلومات سردية تفصيلية عن وضع البنك، لكنها قد لا تغطي </w:t>
      </w:r>
      <w:r w:rsidRPr="00F43405">
        <w:rPr>
          <w:b/>
          <w:bCs/>
          <w:rtl/>
        </w:rPr>
        <w:t>جميع الضوابط الـ 93</w:t>
      </w:r>
      <w:r w:rsidRPr="00F43405">
        <w:rPr>
          <w:rtl/>
        </w:rPr>
        <w:t> في الملحق</w:t>
      </w:r>
      <w:r w:rsidRPr="00F43405">
        <w:t xml:space="preserve"> A </w:t>
      </w:r>
      <w:r w:rsidRPr="00F43405">
        <w:rPr>
          <w:rtl/>
        </w:rPr>
        <w:t>بشكل يمكن الطالب من تقييم كل ضابط بدقة. بعض الضوابط لم يتم التطرق لها في السرد الحالي، مما يجعل الطالب غير قادر على تحديد حالة الفجوة لها</w:t>
      </w:r>
      <w:r w:rsidRPr="00F43405">
        <w:t>.</w:t>
      </w:r>
    </w:p>
    <w:p w14:paraId="14975CAE" w14:textId="64A6B64C" w:rsidR="00F43405" w:rsidRPr="00F43405" w:rsidRDefault="00F43405" w:rsidP="00F43405">
      <w:pPr>
        <w:bidi/>
        <w:spacing w:before="100" w:beforeAutospacing="1" w:after="100" w:afterAutospacing="1"/>
        <w:rPr>
          <w:b/>
          <w:bCs/>
        </w:rPr>
      </w:pPr>
      <w:r w:rsidRPr="00F43405">
        <w:rPr>
          <w:b/>
          <w:bCs/>
          <w:rtl/>
        </w:rPr>
        <w:t>الحل المنهجي</w:t>
      </w:r>
    </w:p>
    <w:p w14:paraId="0DCB426D" w14:textId="77777777" w:rsidR="00F43405" w:rsidRPr="00F43405" w:rsidRDefault="00F43405" w:rsidP="00F43405">
      <w:pPr>
        <w:bidi/>
        <w:spacing w:before="100" w:beforeAutospacing="1" w:after="100" w:afterAutospacing="1"/>
        <w:rPr>
          <w:b/>
          <w:bCs/>
        </w:rPr>
      </w:pPr>
      <w:r w:rsidRPr="00F43405">
        <w:rPr>
          <w:b/>
          <w:bCs/>
          <w:rtl/>
        </w:rPr>
        <w:t>الحل الأول: استكمال المعلومات السردية لجميع الضوابط غير المغطاة</w:t>
      </w:r>
    </w:p>
    <w:p w14:paraId="49C00073" w14:textId="7D59638D" w:rsidR="00F43405" w:rsidRPr="00F43405" w:rsidRDefault="00F43405" w:rsidP="00F43405">
      <w:pPr>
        <w:bidi/>
        <w:spacing w:before="100" w:beforeAutospacing="1" w:after="100" w:afterAutospacing="1"/>
      </w:pPr>
      <w:r w:rsidRPr="00F43405">
        <w:rPr>
          <w:rtl/>
        </w:rPr>
        <w:t>إضافة المعلومات الناقصة عن الضوابط التي لم ترد في الدراسة الحالية. بهذه الطريقة، يكتمل وصف الوضع الحالي لجميع الضوابط، ويتمكن الطالب من تقييم كل ضابط في تحليل الفجوات</w:t>
      </w:r>
      <w:r w:rsidRPr="00F43405">
        <w:t>.</w:t>
      </w:r>
    </w:p>
    <w:p w14:paraId="65DE2619" w14:textId="77777777" w:rsidR="00F43405" w:rsidRPr="00F43405" w:rsidRDefault="00F43405" w:rsidP="00F43405">
      <w:pPr>
        <w:bidi/>
        <w:spacing w:before="100" w:beforeAutospacing="1" w:after="100" w:afterAutospacing="1"/>
        <w:rPr>
          <w:b/>
          <w:bCs/>
        </w:rPr>
      </w:pPr>
      <w:r w:rsidRPr="00F43405">
        <w:rPr>
          <w:b/>
          <w:bCs/>
          <w:rtl/>
        </w:rPr>
        <w:t>الحل الثاني: توجيه الطالب لكيفية التعامل مع نقص المعلومات</w:t>
      </w:r>
    </w:p>
    <w:p w14:paraId="1668839F" w14:textId="4BFFB2BE" w:rsidR="00F43405" w:rsidRPr="00F43405" w:rsidRDefault="00F43405" w:rsidP="00F43405">
      <w:pPr>
        <w:bidi/>
        <w:spacing w:before="100" w:beforeAutospacing="1" w:after="100" w:afterAutospacing="1"/>
      </w:pPr>
      <w:r w:rsidRPr="00F43405">
        <w:rPr>
          <w:rtl/>
        </w:rPr>
        <w:t>في الواقع العملي، نادراً ما يمتلك مستشار تطبيق</w:t>
      </w:r>
      <w:r w:rsidRPr="00F43405">
        <w:t xml:space="preserve"> ISO 27001 </w:t>
      </w:r>
      <w:r w:rsidRPr="00F43405">
        <w:rPr>
          <w:rtl/>
        </w:rPr>
        <w:t>معلومات كاملة عن جميع الضوابط. هذا أمر طبيعي، وس</w:t>
      </w:r>
      <w:r w:rsidR="00FB2D04">
        <w:rPr>
          <w:rFonts w:hint="cs"/>
          <w:rtl/>
        </w:rPr>
        <w:t>ن</w:t>
      </w:r>
      <w:r w:rsidRPr="00F43405">
        <w:rPr>
          <w:rtl/>
        </w:rPr>
        <w:t>وضح كيف يمكن للطالب التعامل مع هذا الموقف بشكل احترافي</w:t>
      </w:r>
      <w:r w:rsidRPr="00F43405">
        <w:t>.</w:t>
      </w:r>
    </w:p>
    <w:p w14:paraId="428E2BE0" w14:textId="77777777" w:rsidR="00F43405" w:rsidRPr="00F43405" w:rsidRDefault="00F43405" w:rsidP="00F43405">
      <w:pPr>
        <w:bidi/>
        <w:spacing w:before="100" w:beforeAutospacing="1" w:after="100" w:afterAutospacing="1"/>
      </w:pPr>
      <w:r w:rsidRPr="00F43405">
        <w:pict w14:anchorId="27185978">
          <v:rect id="_x0000_i1130" style="width:0;height:.75pt" o:hralign="center" o:hrstd="t" o:hr="t" fillcolor="#a0a0a0" stroked="f"/>
        </w:pict>
      </w:r>
    </w:p>
    <w:p w14:paraId="2A4F9BDF" w14:textId="539E55F7" w:rsidR="00F43405" w:rsidRPr="00F43405" w:rsidRDefault="00F43405" w:rsidP="00FB2D04">
      <w:pPr>
        <w:bidi/>
        <w:spacing w:before="100" w:beforeAutospacing="1" w:after="100" w:afterAutospacing="1"/>
        <w:rPr>
          <w:b/>
          <w:bCs/>
        </w:rPr>
      </w:pPr>
      <w:r w:rsidRPr="00F43405">
        <w:rPr>
          <w:b/>
          <w:bCs/>
          <w:rtl/>
        </w:rPr>
        <w:t>القسم الأول: استكمال المعلومات الناقصة لضوابط الملحق</w:t>
      </w:r>
      <w:r w:rsidRPr="00F43405">
        <w:rPr>
          <w:b/>
          <w:bCs/>
        </w:rPr>
        <w:t xml:space="preserve"> A</w:t>
      </w:r>
    </w:p>
    <w:p w14:paraId="4B1B7FB2" w14:textId="77777777" w:rsidR="00F43405" w:rsidRPr="00F43405" w:rsidRDefault="00F43405" w:rsidP="00F43405">
      <w:pPr>
        <w:bidi/>
        <w:spacing w:before="100" w:beforeAutospacing="1" w:after="100" w:afterAutospacing="1"/>
      </w:pPr>
      <w:r w:rsidRPr="00F43405">
        <w:rPr>
          <w:rtl/>
        </w:rPr>
        <w:t>المعلومات التالية </w:t>
      </w:r>
      <w:r w:rsidRPr="00F43405">
        <w:rPr>
          <w:b/>
          <w:bCs/>
          <w:rtl/>
        </w:rPr>
        <w:t>تكمل</w:t>
      </w:r>
      <w:r w:rsidRPr="00F43405">
        <w:rPr>
          <w:rtl/>
        </w:rPr>
        <w:t> المعلومات الواردة في دراسة الحالة الأصلية. يفضل دمجها مع الدراسة الأصلية لتكوين وثيقة متكاملة. تم تقسيمها حسب فئات الضوابط لسهولة الدمج، مع الإشارة إلى الضوابط التي كانت مغطاة سابقاً وتلك التي تمت إضافتها الآن</w:t>
      </w:r>
      <w:r w:rsidRPr="00F43405">
        <w:t>.</w:t>
      </w:r>
    </w:p>
    <w:p w14:paraId="78FEA6A7" w14:textId="77777777" w:rsidR="00F43405" w:rsidRPr="00F43405" w:rsidRDefault="00F43405" w:rsidP="00F43405">
      <w:pPr>
        <w:bidi/>
        <w:spacing w:before="100" w:beforeAutospacing="1" w:after="100" w:afterAutospacing="1"/>
      </w:pPr>
      <w:r w:rsidRPr="00F43405">
        <w:pict w14:anchorId="6C2D1BD2">
          <v:rect id="_x0000_i1131" style="width:0;height:.75pt" o:hralign="center" o:hrstd="t" o:hr="t" fillcolor="#a0a0a0" stroked="f"/>
        </w:pict>
      </w:r>
    </w:p>
    <w:p w14:paraId="5C4C5073" w14:textId="77777777" w:rsidR="00F43405" w:rsidRPr="00F43405" w:rsidRDefault="00F43405" w:rsidP="00F43405">
      <w:pPr>
        <w:bidi/>
        <w:spacing w:before="100" w:beforeAutospacing="1" w:after="100" w:afterAutospacing="1"/>
        <w:rPr>
          <w:b/>
          <w:bCs/>
        </w:rPr>
      </w:pPr>
      <w:r w:rsidRPr="00F43405">
        <w:rPr>
          <w:b/>
          <w:bCs/>
        </w:rPr>
        <w:t xml:space="preserve">1.2 </w:t>
      </w:r>
      <w:r w:rsidRPr="00F43405">
        <w:rPr>
          <w:b/>
          <w:bCs/>
          <w:rtl/>
        </w:rPr>
        <w:t>استكمال الضوابط التنظيمية</w:t>
      </w:r>
      <w:r w:rsidRPr="00F43405">
        <w:rPr>
          <w:b/>
          <w:bCs/>
        </w:rPr>
        <w:t xml:space="preserve"> (A.5)</w:t>
      </w:r>
    </w:p>
    <w:p w14:paraId="76B72850" w14:textId="77777777" w:rsidR="00F43405" w:rsidRPr="00F43405" w:rsidRDefault="00F43405" w:rsidP="00F43405">
      <w:pPr>
        <w:bidi/>
        <w:spacing w:before="100" w:beforeAutospacing="1" w:after="100" w:afterAutospacing="1"/>
        <w:rPr>
          <w:b/>
          <w:bCs/>
        </w:rPr>
      </w:pPr>
      <w:r w:rsidRPr="00F43405">
        <w:rPr>
          <w:b/>
          <w:bCs/>
        </w:rPr>
        <w:t xml:space="preserve">A.5.9 </w:t>
      </w:r>
      <w:r w:rsidRPr="00F43405">
        <w:rPr>
          <w:b/>
          <w:bCs/>
          <w:rtl/>
        </w:rPr>
        <w:t>جرد الأصول المعلوماتية</w:t>
      </w:r>
    </w:p>
    <w:p w14:paraId="6B926B6A"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 - انظر وصف الأصول</w:t>
      </w:r>
      <w:r w:rsidRPr="00F43405">
        <w:rPr>
          <w:i/>
          <w:iCs/>
        </w:rPr>
        <w:t>)</w:t>
      </w:r>
    </w:p>
    <w:p w14:paraId="6B2FA024" w14:textId="77777777" w:rsidR="00F43405" w:rsidRPr="00F43405" w:rsidRDefault="00F43405" w:rsidP="00F43405">
      <w:pPr>
        <w:bidi/>
        <w:spacing w:before="100" w:beforeAutospacing="1" w:after="100" w:afterAutospacing="1"/>
        <w:rPr>
          <w:b/>
          <w:bCs/>
        </w:rPr>
      </w:pPr>
      <w:r w:rsidRPr="00F43405">
        <w:rPr>
          <w:b/>
          <w:bCs/>
        </w:rPr>
        <w:t xml:space="preserve">A.5.10 </w:t>
      </w:r>
      <w:r w:rsidRPr="00F43405">
        <w:rPr>
          <w:b/>
          <w:bCs/>
          <w:rtl/>
        </w:rPr>
        <w:t>الاستخدام المقبول للمعلومات والأصول المرتبطة بها</w:t>
      </w:r>
    </w:p>
    <w:p w14:paraId="1D1F6ECE" w14:textId="77777777" w:rsidR="00F43405" w:rsidRPr="00F43405" w:rsidRDefault="00F43405" w:rsidP="00F43405">
      <w:pPr>
        <w:bidi/>
        <w:spacing w:before="100" w:beforeAutospacing="1" w:after="100" w:afterAutospacing="1"/>
      </w:pPr>
      <w:r w:rsidRPr="00F43405">
        <w:rPr>
          <w:rtl/>
        </w:rPr>
        <w:t>يمتلك البنك وثيقة عامة حول الاستخدام المقبول للأصول لكنها غير مفصلة. لا تحظر بشكل قاطع استخدام البريد الإلكتروني للبنك لأغراض شخصية، ولا توضح قواعد تصفح الإنترنت أو استخدام وسائل التواصل الاجتماعي خلال ساعات العمل. لا توجد آلية لإقرار الموظفين بقراءة وفهم هذه السياسة</w:t>
      </w:r>
      <w:r w:rsidRPr="00F43405">
        <w:t>.</w:t>
      </w:r>
    </w:p>
    <w:p w14:paraId="59EA93B3" w14:textId="77777777" w:rsidR="00F43405" w:rsidRPr="00F43405" w:rsidRDefault="00F43405" w:rsidP="00F43405">
      <w:pPr>
        <w:bidi/>
        <w:spacing w:before="100" w:beforeAutospacing="1" w:after="100" w:afterAutospacing="1"/>
        <w:rPr>
          <w:b/>
          <w:bCs/>
        </w:rPr>
      </w:pPr>
      <w:r w:rsidRPr="00F43405">
        <w:rPr>
          <w:b/>
          <w:bCs/>
        </w:rPr>
        <w:t xml:space="preserve">A.5.11 </w:t>
      </w:r>
      <w:r w:rsidRPr="00F43405">
        <w:rPr>
          <w:b/>
          <w:bCs/>
          <w:rtl/>
        </w:rPr>
        <w:t>إعادة الممتلكات</w:t>
      </w:r>
    </w:p>
    <w:p w14:paraId="17312314" w14:textId="77777777" w:rsidR="00F43405" w:rsidRPr="00F43405" w:rsidRDefault="00F43405" w:rsidP="00F43405">
      <w:pPr>
        <w:bidi/>
        <w:spacing w:before="100" w:beforeAutospacing="1" w:after="100" w:afterAutospacing="1"/>
      </w:pPr>
      <w:r w:rsidRPr="00F43405">
        <w:rPr>
          <w:i/>
          <w:iCs/>
        </w:rPr>
        <w:t>(</w:t>
      </w:r>
      <w:r w:rsidRPr="00F43405">
        <w:rPr>
          <w:i/>
          <w:iCs/>
          <w:rtl/>
        </w:rPr>
        <w:t>مغطى جزئياً في الدراسة الأصلية</w:t>
      </w:r>
      <w:r w:rsidRPr="00F43405">
        <w:rPr>
          <w:i/>
          <w:iCs/>
        </w:rPr>
        <w:t>)</w:t>
      </w:r>
    </w:p>
    <w:p w14:paraId="531B8311" w14:textId="77777777" w:rsidR="00F43405" w:rsidRPr="00F43405" w:rsidRDefault="00F43405" w:rsidP="00F43405">
      <w:pPr>
        <w:bidi/>
        <w:spacing w:before="100" w:beforeAutospacing="1" w:after="100" w:afterAutospacing="1"/>
        <w:rPr>
          <w:b/>
          <w:bCs/>
        </w:rPr>
      </w:pPr>
      <w:r w:rsidRPr="00F43405">
        <w:rPr>
          <w:b/>
          <w:bCs/>
        </w:rPr>
        <w:t xml:space="preserve">A.5.12 </w:t>
      </w:r>
      <w:r w:rsidRPr="00F43405">
        <w:rPr>
          <w:b/>
          <w:bCs/>
          <w:rtl/>
        </w:rPr>
        <w:t>تصنيف المعلومات</w:t>
      </w:r>
    </w:p>
    <w:p w14:paraId="618003FB"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725A81A" w14:textId="77777777" w:rsidR="00F43405" w:rsidRPr="00F43405" w:rsidRDefault="00F43405" w:rsidP="00F43405">
      <w:pPr>
        <w:bidi/>
        <w:spacing w:before="100" w:beforeAutospacing="1" w:after="100" w:afterAutospacing="1"/>
        <w:rPr>
          <w:b/>
          <w:bCs/>
        </w:rPr>
      </w:pPr>
      <w:r w:rsidRPr="00F43405">
        <w:rPr>
          <w:b/>
          <w:bCs/>
        </w:rPr>
        <w:lastRenderedPageBreak/>
        <w:t xml:space="preserve">A.5.13 </w:t>
      </w:r>
      <w:r w:rsidRPr="00F43405">
        <w:rPr>
          <w:b/>
          <w:bCs/>
          <w:rtl/>
        </w:rPr>
        <w:t>وسم المعلومات</w:t>
      </w:r>
    </w:p>
    <w:p w14:paraId="4AAEA0D9"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285D6F8A" w14:textId="77777777" w:rsidR="00F43405" w:rsidRPr="00F43405" w:rsidRDefault="00F43405" w:rsidP="00F43405">
      <w:pPr>
        <w:bidi/>
        <w:spacing w:before="100" w:beforeAutospacing="1" w:after="100" w:afterAutospacing="1"/>
        <w:rPr>
          <w:b/>
          <w:bCs/>
        </w:rPr>
      </w:pPr>
      <w:r w:rsidRPr="00F43405">
        <w:rPr>
          <w:b/>
          <w:bCs/>
        </w:rPr>
        <w:t xml:space="preserve">A.5.14 </w:t>
      </w:r>
      <w:r w:rsidRPr="00F43405">
        <w:rPr>
          <w:b/>
          <w:bCs/>
          <w:rtl/>
        </w:rPr>
        <w:t>نقل المعلومات</w:t>
      </w:r>
    </w:p>
    <w:p w14:paraId="238CB848"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68867001" w14:textId="77777777" w:rsidR="00F43405" w:rsidRPr="00F43405" w:rsidRDefault="00F43405" w:rsidP="00F43405">
      <w:pPr>
        <w:bidi/>
        <w:spacing w:before="100" w:beforeAutospacing="1" w:after="100" w:afterAutospacing="1"/>
        <w:rPr>
          <w:b/>
          <w:bCs/>
        </w:rPr>
      </w:pPr>
      <w:r w:rsidRPr="00F43405">
        <w:rPr>
          <w:b/>
          <w:bCs/>
        </w:rPr>
        <w:t xml:space="preserve">A.5.15 </w:t>
      </w:r>
      <w:r w:rsidRPr="00F43405">
        <w:rPr>
          <w:b/>
          <w:bCs/>
          <w:rtl/>
        </w:rPr>
        <w:t>التحكم في الوصول</w:t>
      </w:r>
    </w:p>
    <w:p w14:paraId="0883CC01"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4335FC95" w14:textId="77777777" w:rsidR="00F43405" w:rsidRPr="00F43405" w:rsidRDefault="00F43405" w:rsidP="00F43405">
      <w:pPr>
        <w:bidi/>
        <w:spacing w:before="100" w:beforeAutospacing="1" w:after="100" w:afterAutospacing="1"/>
        <w:rPr>
          <w:b/>
          <w:bCs/>
        </w:rPr>
      </w:pPr>
      <w:r w:rsidRPr="00F43405">
        <w:rPr>
          <w:b/>
          <w:bCs/>
        </w:rPr>
        <w:t xml:space="preserve">A.5.16 </w:t>
      </w:r>
      <w:r w:rsidRPr="00F43405">
        <w:rPr>
          <w:b/>
          <w:bCs/>
          <w:rtl/>
        </w:rPr>
        <w:t>إدارة الهوية</w:t>
      </w:r>
    </w:p>
    <w:p w14:paraId="0927BF24"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54DC87D7" w14:textId="77777777" w:rsidR="00F43405" w:rsidRPr="00F43405" w:rsidRDefault="00F43405" w:rsidP="00F43405">
      <w:pPr>
        <w:bidi/>
        <w:spacing w:before="100" w:beforeAutospacing="1" w:after="100" w:afterAutospacing="1"/>
        <w:rPr>
          <w:b/>
          <w:bCs/>
        </w:rPr>
      </w:pPr>
      <w:r w:rsidRPr="00F43405">
        <w:rPr>
          <w:b/>
          <w:bCs/>
        </w:rPr>
        <w:t xml:space="preserve">A.5.17 </w:t>
      </w:r>
      <w:r w:rsidRPr="00F43405">
        <w:rPr>
          <w:b/>
          <w:bCs/>
          <w:rtl/>
        </w:rPr>
        <w:t>معلومات المصادقة</w:t>
      </w:r>
    </w:p>
    <w:p w14:paraId="2B54330D"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58373B6F" w14:textId="77777777" w:rsidR="00F43405" w:rsidRPr="00F43405" w:rsidRDefault="00F43405" w:rsidP="00F43405">
      <w:pPr>
        <w:bidi/>
        <w:spacing w:before="100" w:beforeAutospacing="1" w:after="100" w:afterAutospacing="1"/>
        <w:rPr>
          <w:b/>
          <w:bCs/>
        </w:rPr>
      </w:pPr>
      <w:r w:rsidRPr="00F43405">
        <w:rPr>
          <w:b/>
          <w:bCs/>
        </w:rPr>
        <w:t xml:space="preserve">A.5.18 </w:t>
      </w:r>
      <w:r w:rsidRPr="00F43405">
        <w:rPr>
          <w:b/>
          <w:bCs/>
          <w:rtl/>
        </w:rPr>
        <w:t>حقوق الوصول المميزة</w:t>
      </w:r>
    </w:p>
    <w:p w14:paraId="59EFF6A0"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65D54824" w14:textId="77777777" w:rsidR="00F43405" w:rsidRPr="00F43405" w:rsidRDefault="00F43405" w:rsidP="00F43405">
      <w:pPr>
        <w:bidi/>
        <w:spacing w:before="100" w:beforeAutospacing="1" w:after="100" w:afterAutospacing="1"/>
        <w:rPr>
          <w:b/>
          <w:bCs/>
        </w:rPr>
      </w:pPr>
      <w:r w:rsidRPr="00F43405">
        <w:rPr>
          <w:b/>
          <w:bCs/>
        </w:rPr>
        <w:t xml:space="preserve">A.5.19 </w:t>
      </w:r>
      <w:r w:rsidRPr="00F43405">
        <w:rPr>
          <w:b/>
          <w:bCs/>
          <w:rtl/>
        </w:rPr>
        <w:t>أمن المعلومات في العلاقات مع الموردين</w:t>
      </w:r>
    </w:p>
    <w:p w14:paraId="423D7C1F"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4BCF9271" w14:textId="77777777" w:rsidR="00F43405" w:rsidRPr="00F43405" w:rsidRDefault="00F43405" w:rsidP="00F43405">
      <w:pPr>
        <w:bidi/>
        <w:spacing w:before="100" w:beforeAutospacing="1" w:after="100" w:afterAutospacing="1"/>
        <w:rPr>
          <w:b/>
          <w:bCs/>
        </w:rPr>
      </w:pPr>
      <w:r w:rsidRPr="00F43405">
        <w:rPr>
          <w:b/>
          <w:bCs/>
        </w:rPr>
        <w:t xml:space="preserve">A.5.20 </w:t>
      </w:r>
      <w:r w:rsidRPr="00F43405">
        <w:rPr>
          <w:b/>
          <w:bCs/>
          <w:rtl/>
        </w:rPr>
        <w:t>معالجة أمن المعلومات في اتفاقيات الموردين</w:t>
      </w:r>
    </w:p>
    <w:p w14:paraId="7531E971"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16D57F93" w14:textId="77777777" w:rsidR="00F43405" w:rsidRPr="00F43405" w:rsidRDefault="00F43405" w:rsidP="00F43405">
      <w:pPr>
        <w:bidi/>
        <w:spacing w:before="100" w:beforeAutospacing="1" w:after="100" w:afterAutospacing="1"/>
        <w:rPr>
          <w:b/>
          <w:bCs/>
        </w:rPr>
      </w:pPr>
      <w:r w:rsidRPr="00F43405">
        <w:rPr>
          <w:b/>
          <w:bCs/>
        </w:rPr>
        <w:t xml:space="preserve">A.5.21 </w:t>
      </w:r>
      <w:r w:rsidRPr="00F43405">
        <w:rPr>
          <w:b/>
          <w:bCs/>
          <w:rtl/>
        </w:rPr>
        <w:t>إدارة أمن المعلومات في سلسلة توريد تقنية المعلومات والاتصالات</w:t>
      </w:r>
    </w:p>
    <w:p w14:paraId="178BF70F"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6F91A6F4" w14:textId="77777777" w:rsidR="00F43405" w:rsidRPr="00F43405" w:rsidRDefault="00F43405" w:rsidP="00F43405">
      <w:pPr>
        <w:bidi/>
        <w:spacing w:before="100" w:beforeAutospacing="1" w:after="100" w:afterAutospacing="1"/>
        <w:rPr>
          <w:b/>
          <w:bCs/>
        </w:rPr>
      </w:pPr>
      <w:r w:rsidRPr="00F43405">
        <w:rPr>
          <w:b/>
          <w:bCs/>
        </w:rPr>
        <w:t xml:space="preserve">A.5.22 </w:t>
      </w:r>
      <w:r w:rsidRPr="00F43405">
        <w:rPr>
          <w:b/>
          <w:bCs/>
          <w:rtl/>
        </w:rPr>
        <w:t>مراقبة ومراجعة وإدارة التغيير لخدمات الموردين</w:t>
      </w:r>
    </w:p>
    <w:p w14:paraId="41BEDACC"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51DC9D33" w14:textId="77777777" w:rsidR="00F43405" w:rsidRPr="00F43405" w:rsidRDefault="00F43405" w:rsidP="00F43405">
      <w:pPr>
        <w:bidi/>
        <w:spacing w:before="100" w:beforeAutospacing="1" w:after="100" w:afterAutospacing="1"/>
        <w:rPr>
          <w:b/>
          <w:bCs/>
        </w:rPr>
      </w:pPr>
      <w:r w:rsidRPr="00F43405">
        <w:rPr>
          <w:b/>
          <w:bCs/>
        </w:rPr>
        <w:t xml:space="preserve">A.5.23 </w:t>
      </w:r>
      <w:r w:rsidRPr="00F43405">
        <w:rPr>
          <w:b/>
          <w:bCs/>
          <w:rtl/>
        </w:rPr>
        <w:t>أمن المعلومات لاستخدام خدمات الحوسبة السحابية</w:t>
      </w:r>
    </w:p>
    <w:p w14:paraId="1787863F" w14:textId="77777777" w:rsidR="00F43405" w:rsidRPr="00F43405" w:rsidRDefault="00F43405" w:rsidP="00F43405">
      <w:pPr>
        <w:bidi/>
        <w:spacing w:before="100" w:beforeAutospacing="1" w:after="100" w:afterAutospacing="1"/>
      </w:pPr>
      <w:r w:rsidRPr="00F43405">
        <w:rPr>
          <w:rtl/>
        </w:rPr>
        <w:t>يستخدم البنك خدمات الحوسبة السحابية من</w:t>
      </w:r>
      <w:r w:rsidRPr="00F43405">
        <w:t xml:space="preserve"> Amazon Web Services </w:t>
      </w:r>
      <w:r w:rsidRPr="00F43405">
        <w:rPr>
          <w:rtl/>
        </w:rPr>
        <w:t>لبعض الأنظمة غير الحرجة مثل بيئات التطوير والاختبار ومنصة التحليلات. تم التعاقد مع</w:t>
      </w:r>
      <w:r w:rsidRPr="00F43405">
        <w:t xml:space="preserve"> AWS </w:t>
      </w:r>
      <w:r w:rsidRPr="00F43405">
        <w:rPr>
          <w:rtl/>
        </w:rPr>
        <w:t>دون إجراء تقييم شامل لمخاطر استخدام الخدمات السحابية. لا توجد سياسة محددة لاستخدام الحوسبة السحابية تحدد أنواع البيانات المسموح بتخزينها في السحابة، أو متطلبات التشفير، أو إجراءات إدارة الهوية والوصول للبيئة السحابية. لم يتم تحديد مسؤوليات البنك مقابل مسؤوليات مزود الخدمة السحابية بشكل واضح</w:t>
      </w:r>
      <w:r w:rsidRPr="00F43405">
        <w:t>.</w:t>
      </w:r>
    </w:p>
    <w:p w14:paraId="4535D4C3" w14:textId="77777777" w:rsidR="00F43405" w:rsidRPr="00F43405" w:rsidRDefault="00F43405" w:rsidP="00F43405">
      <w:pPr>
        <w:bidi/>
        <w:spacing w:before="100" w:beforeAutospacing="1" w:after="100" w:afterAutospacing="1"/>
        <w:rPr>
          <w:b/>
          <w:bCs/>
        </w:rPr>
      </w:pPr>
      <w:r w:rsidRPr="00F43405">
        <w:rPr>
          <w:b/>
          <w:bCs/>
        </w:rPr>
        <w:t xml:space="preserve">A.5.24 </w:t>
      </w:r>
      <w:r w:rsidRPr="00F43405">
        <w:rPr>
          <w:b/>
          <w:bCs/>
          <w:rtl/>
        </w:rPr>
        <w:t>تخطيط وإدارة حوادث أمن المعلومات</w:t>
      </w:r>
    </w:p>
    <w:p w14:paraId="3D300752"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76959D64" w14:textId="77777777" w:rsidR="00F43405" w:rsidRPr="00F43405" w:rsidRDefault="00F43405" w:rsidP="00F43405">
      <w:pPr>
        <w:bidi/>
        <w:spacing w:before="100" w:beforeAutospacing="1" w:after="100" w:afterAutospacing="1"/>
        <w:rPr>
          <w:b/>
          <w:bCs/>
        </w:rPr>
      </w:pPr>
      <w:r w:rsidRPr="00F43405">
        <w:rPr>
          <w:b/>
          <w:bCs/>
        </w:rPr>
        <w:t xml:space="preserve">A.5.25 </w:t>
      </w:r>
      <w:r w:rsidRPr="00F43405">
        <w:rPr>
          <w:b/>
          <w:bCs/>
          <w:rtl/>
        </w:rPr>
        <w:t>تقييم وقرارات بشأن أحداث أمن المعلومات</w:t>
      </w:r>
    </w:p>
    <w:p w14:paraId="64C405E7"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4F23636E" w14:textId="77777777" w:rsidR="00F43405" w:rsidRPr="00F43405" w:rsidRDefault="00F43405" w:rsidP="00F43405">
      <w:pPr>
        <w:bidi/>
        <w:spacing w:before="100" w:beforeAutospacing="1" w:after="100" w:afterAutospacing="1"/>
        <w:rPr>
          <w:b/>
          <w:bCs/>
        </w:rPr>
      </w:pPr>
      <w:r w:rsidRPr="00F43405">
        <w:rPr>
          <w:b/>
          <w:bCs/>
        </w:rPr>
        <w:t xml:space="preserve">A.5.26 </w:t>
      </w:r>
      <w:r w:rsidRPr="00F43405">
        <w:rPr>
          <w:b/>
          <w:bCs/>
          <w:rtl/>
        </w:rPr>
        <w:t>الاستجابة لحوادث أمن المعلومات</w:t>
      </w:r>
    </w:p>
    <w:p w14:paraId="1BAA5E1C"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71E92844" w14:textId="77777777" w:rsidR="00F43405" w:rsidRPr="00F43405" w:rsidRDefault="00F43405" w:rsidP="00F43405">
      <w:pPr>
        <w:bidi/>
        <w:spacing w:before="100" w:beforeAutospacing="1" w:after="100" w:afterAutospacing="1"/>
        <w:rPr>
          <w:b/>
          <w:bCs/>
        </w:rPr>
      </w:pPr>
      <w:r w:rsidRPr="00F43405">
        <w:rPr>
          <w:b/>
          <w:bCs/>
        </w:rPr>
        <w:lastRenderedPageBreak/>
        <w:t xml:space="preserve">A.5.27 </w:t>
      </w:r>
      <w:r w:rsidRPr="00F43405">
        <w:rPr>
          <w:b/>
          <w:bCs/>
          <w:rtl/>
        </w:rPr>
        <w:t>التعلم من حوادث أمن المعلومات</w:t>
      </w:r>
    </w:p>
    <w:p w14:paraId="18BABF94"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4F544271" w14:textId="77777777" w:rsidR="00F43405" w:rsidRPr="00F43405" w:rsidRDefault="00F43405" w:rsidP="00F43405">
      <w:pPr>
        <w:bidi/>
        <w:spacing w:before="100" w:beforeAutospacing="1" w:after="100" w:afterAutospacing="1"/>
        <w:rPr>
          <w:b/>
          <w:bCs/>
        </w:rPr>
      </w:pPr>
      <w:r w:rsidRPr="00F43405">
        <w:rPr>
          <w:b/>
          <w:bCs/>
        </w:rPr>
        <w:t xml:space="preserve">A.5.28 </w:t>
      </w:r>
      <w:r w:rsidRPr="00F43405">
        <w:rPr>
          <w:b/>
          <w:bCs/>
          <w:rtl/>
        </w:rPr>
        <w:t>جمع الأدلة</w:t>
      </w:r>
    </w:p>
    <w:p w14:paraId="6E85D34C"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1F07FA2E" w14:textId="77777777" w:rsidR="00F43405" w:rsidRPr="00F43405" w:rsidRDefault="00F43405" w:rsidP="00F43405">
      <w:pPr>
        <w:bidi/>
        <w:spacing w:before="100" w:beforeAutospacing="1" w:after="100" w:afterAutospacing="1"/>
        <w:rPr>
          <w:b/>
          <w:bCs/>
        </w:rPr>
      </w:pPr>
      <w:r w:rsidRPr="00F43405">
        <w:rPr>
          <w:b/>
          <w:bCs/>
        </w:rPr>
        <w:t xml:space="preserve">A.5.29 </w:t>
      </w:r>
      <w:r w:rsidRPr="00F43405">
        <w:rPr>
          <w:b/>
          <w:bCs/>
          <w:rtl/>
        </w:rPr>
        <w:t>أمن المعلومات في استمرارية الأعمال</w:t>
      </w:r>
    </w:p>
    <w:p w14:paraId="10157C06"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2343A655" w14:textId="77777777" w:rsidR="00F43405" w:rsidRPr="00F43405" w:rsidRDefault="00F43405" w:rsidP="00F43405">
      <w:pPr>
        <w:bidi/>
        <w:spacing w:before="100" w:beforeAutospacing="1" w:after="100" w:afterAutospacing="1"/>
        <w:rPr>
          <w:b/>
          <w:bCs/>
        </w:rPr>
      </w:pPr>
      <w:r w:rsidRPr="00F43405">
        <w:rPr>
          <w:b/>
          <w:bCs/>
        </w:rPr>
        <w:t xml:space="preserve">A.5.30 </w:t>
      </w:r>
      <w:r w:rsidRPr="00F43405">
        <w:rPr>
          <w:b/>
          <w:bCs/>
          <w:rtl/>
        </w:rPr>
        <w:t>تخطيط استمرارية العمل في تكنولوجيا المعلومات والاتصالات</w:t>
      </w:r>
    </w:p>
    <w:p w14:paraId="7550CE89"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38105ECC" w14:textId="77777777" w:rsidR="00F43405" w:rsidRPr="00F43405" w:rsidRDefault="00F43405" w:rsidP="00F43405">
      <w:pPr>
        <w:bidi/>
        <w:spacing w:before="100" w:beforeAutospacing="1" w:after="100" w:afterAutospacing="1"/>
        <w:rPr>
          <w:b/>
          <w:bCs/>
        </w:rPr>
      </w:pPr>
      <w:r w:rsidRPr="00F43405">
        <w:rPr>
          <w:b/>
          <w:bCs/>
        </w:rPr>
        <w:t xml:space="preserve">A.5.31 </w:t>
      </w:r>
      <w:r w:rsidRPr="00F43405">
        <w:rPr>
          <w:b/>
          <w:bCs/>
          <w:rtl/>
        </w:rPr>
        <w:t>المتطلبات القانونية والتشريعية والتعاقدية</w:t>
      </w:r>
    </w:p>
    <w:p w14:paraId="671189DB"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26E276EB" w14:textId="77777777" w:rsidR="00F43405" w:rsidRPr="00F43405" w:rsidRDefault="00F43405" w:rsidP="00F43405">
      <w:pPr>
        <w:bidi/>
        <w:spacing w:before="100" w:beforeAutospacing="1" w:after="100" w:afterAutospacing="1"/>
        <w:rPr>
          <w:b/>
          <w:bCs/>
        </w:rPr>
      </w:pPr>
      <w:r w:rsidRPr="00F43405">
        <w:rPr>
          <w:b/>
          <w:bCs/>
        </w:rPr>
        <w:t xml:space="preserve">A.5.32 </w:t>
      </w:r>
      <w:r w:rsidRPr="00F43405">
        <w:rPr>
          <w:b/>
          <w:bCs/>
          <w:rtl/>
        </w:rPr>
        <w:t>حقوق الملكية الفكرية</w:t>
      </w:r>
    </w:p>
    <w:p w14:paraId="58F8DF79" w14:textId="77777777" w:rsidR="00F43405" w:rsidRPr="00F43405" w:rsidRDefault="00F43405" w:rsidP="00F43405">
      <w:pPr>
        <w:bidi/>
        <w:spacing w:before="100" w:beforeAutospacing="1" w:after="100" w:afterAutospacing="1"/>
      </w:pPr>
      <w:r w:rsidRPr="00F43405">
        <w:rPr>
          <w:rtl/>
        </w:rPr>
        <w:t>سياسة استخدام البرمجيات وحقوق الملكية الفكرية غير واضحة في البنك. لا توجد آلية لمنع الموظفين من تحميل أو استخدام برامج غير مرخصة على أجهزة البنك. لا يتم إجراء تدقيق دوري للبرامج المثبتة للتأكد من قانونية تراخيصها. بعض المطورين يستخدمون مكتبات برمجية مفتوحة المصدر دون التحقق من شروط تراخيصها أو تقييم مخاطرها الأمنية. لا توجد سياسة لحماية الملكية الفكرية للبنك نفسه (مثل الكود المصدري، وثائق التصميم)</w:t>
      </w:r>
      <w:r w:rsidRPr="00F43405">
        <w:t>.</w:t>
      </w:r>
    </w:p>
    <w:p w14:paraId="5EA21772" w14:textId="77777777" w:rsidR="00F43405" w:rsidRPr="00F43405" w:rsidRDefault="00F43405" w:rsidP="00F43405">
      <w:pPr>
        <w:bidi/>
        <w:spacing w:before="100" w:beforeAutospacing="1" w:after="100" w:afterAutospacing="1"/>
        <w:rPr>
          <w:b/>
          <w:bCs/>
        </w:rPr>
      </w:pPr>
      <w:r w:rsidRPr="00F43405">
        <w:rPr>
          <w:b/>
          <w:bCs/>
        </w:rPr>
        <w:t xml:space="preserve">A.5.33 </w:t>
      </w:r>
      <w:r w:rsidRPr="00F43405">
        <w:rPr>
          <w:b/>
          <w:bCs/>
          <w:rtl/>
        </w:rPr>
        <w:t>حماية السجلات</w:t>
      </w:r>
    </w:p>
    <w:p w14:paraId="0B6A5F3D"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AD44D14" w14:textId="77777777" w:rsidR="00F43405" w:rsidRPr="00F43405" w:rsidRDefault="00F43405" w:rsidP="00F43405">
      <w:pPr>
        <w:bidi/>
        <w:spacing w:before="100" w:beforeAutospacing="1" w:after="100" w:afterAutospacing="1"/>
        <w:rPr>
          <w:b/>
          <w:bCs/>
        </w:rPr>
      </w:pPr>
      <w:r w:rsidRPr="00F43405">
        <w:rPr>
          <w:b/>
          <w:bCs/>
        </w:rPr>
        <w:t xml:space="preserve">A.5.34 </w:t>
      </w:r>
      <w:r w:rsidRPr="00F43405">
        <w:rPr>
          <w:b/>
          <w:bCs/>
          <w:rtl/>
        </w:rPr>
        <w:t>خصوصية وحماية معلومات التعريف الشخصية</w:t>
      </w:r>
      <w:r w:rsidRPr="00F43405">
        <w:rPr>
          <w:b/>
          <w:bCs/>
        </w:rPr>
        <w:t xml:space="preserve"> (PII)</w:t>
      </w:r>
    </w:p>
    <w:p w14:paraId="0D9DA84C" w14:textId="77777777" w:rsidR="00F43405" w:rsidRPr="00F43405" w:rsidRDefault="00F43405" w:rsidP="00F43405">
      <w:pPr>
        <w:bidi/>
        <w:spacing w:before="100" w:beforeAutospacing="1" w:after="100" w:afterAutospacing="1"/>
      </w:pPr>
      <w:r w:rsidRPr="00F43405">
        <w:rPr>
          <w:rtl/>
        </w:rPr>
        <w:t>نظام حماية البيانات الشخصية مطبق بشكل جزئي في البنك. يتم جمع موافقات العملاء على معالجة بياناتهم عند فتح الحساب، لكن عملية الاستجابة لطلبات أصحاب البيانات (مثل طلب الاطلاع على البيانات، طلب تصحيحها، طلب حذفها) غير آلية وتستغرق وقتاً طويلاً. لا توجد آلية تقنية لتحديد وتصنيف بيانات</w:t>
      </w:r>
      <w:r w:rsidRPr="00F43405">
        <w:t xml:space="preserve"> PII </w:t>
      </w:r>
      <w:r w:rsidRPr="00F43405">
        <w:rPr>
          <w:rtl/>
        </w:rPr>
        <w:t>تلقائياً في قواعد البيانات. سياسة الاحتفاظ بالبيانات الشخصية غير محددة بوضوح، ولا توجد آلية لحذف البيانات تلقائياً بعد انتهاء فترة الاحتفاظ المطلوبة قانوناً. لم يتم إجراء تقييم أثر لحماية البيانات</w:t>
      </w:r>
      <w:r w:rsidRPr="00F43405">
        <w:t xml:space="preserve"> (DPIA) </w:t>
      </w:r>
      <w:r w:rsidRPr="00F43405">
        <w:rPr>
          <w:rtl/>
        </w:rPr>
        <w:t>لأنظمة البنك الرئيسية</w:t>
      </w:r>
      <w:r w:rsidRPr="00F43405">
        <w:t>.</w:t>
      </w:r>
    </w:p>
    <w:p w14:paraId="744E2FA4" w14:textId="77777777" w:rsidR="00F43405" w:rsidRPr="00F43405" w:rsidRDefault="00F43405" w:rsidP="00F43405">
      <w:pPr>
        <w:bidi/>
        <w:spacing w:before="100" w:beforeAutospacing="1" w:after="100" w:afterAutospacing="1"/>
        <w:rPr>
          <w:b/>
          <w:bCs/>
        </w:rPr>
      </w:pPr>
      <w:r w:rsidRPr="00F43405">
        <w:rPr>
          <w:b/>
          <w:bCs/>
        </w:rPr>
        <w:t xml:space="preserve">A.5.35 </w:t>
      </w:r>
      <w:r w:rsidRPr="00F43405">
        <w:rPr>
          <w:b/>
          <w:bCs/>
          <w:rtl/>
        </w:rPr>
        <w:t>المراجعة المستقلة لأمن المعلومات</w:t>
      </w:r>
    </w:p>
    <w:p w14:paraId="7686A414" w14:textId="77777777" w:rsidR="00F43405" w:rsidRPr="00F43405" w:rsidRDefault="00F43405" w:rsidP="00F43405">
      <w:pPr>
        <w:bidi/>
        <w:spacing w:before="100" w:beforeAutospacing="1" w:after="100" w:afterAutospacing="1"/>
      </w:pPr>
      <w:r w:rsidRPr="00F43405">
        <w:rPr>
          <w:rtl/>
        </w:rPr>
        <w:t>لا يخضع أمن المعلومات في البنك لمراجعات داخلية منتظمة وفق معيار</w:t>
      </w:r>
      <w:r w:rsidRPr="00F43405">
        <w:t xml:space="preserve"> ISO 27001. </w:t>
      </w:r>
      <w:r w:rsidRPr="00F43405">
        <w:rPr>
          <w:rtl/>
        </w:rPr>
        <w:t>المراجعات الحالية التي تقوم بها إدارة المراجعة الداخلية تركز على الجوانب المالية والتشغيلية والامتثال التنظيمي العام، ولا تغطي الجوانب المتخصصة لأمن المعلومات. لم يسبق للبنك إجراء تدقيق خارجي مستقل لنظام إدارة أمن المعلومات. لا توجد خطة لإجراء مراجعات دورية مستقلة</w:t>
      </w:r>
      <w:r w:rsidRPr="00F43405">
        <w:t>.</w:t>
      </w:r>
    </w:p>
    <w:p w14:paraId="26519D10" w14:textId="77777777" w:rsidR="00F43405" w:rsidRPr="00F43405" w:rsidRDefault="00F43405" w:rsidP="00F43405">
      <w:pPr>
        <w:bidi/>
        <w:spacing w:before="100" w:beforeAutospacing="1" w:after="100" w:afterAutospacing="1"/>
        <w:rPr>
          <w:b/>
          <w:bCs/>
        </w:rPr>
      </w:pPr>
      <w:r w:rsidRPr="00F43405">
        <w:rPr>
          <w:b/>
          <w:bCs/>
        </w:rPr>
        <w:t xml:space="preserve">A.5.36 </w:t>
      </w:r>
      <w:r w:rsidRPr="00F43405">
        <w:rPr>
          <w:b/>
          <w:bCs/>
          <w:rtl/>
        </w:rPr>
        <w:t>الامتثال للسياسات والمعايير الأمنية</w:t>
      </w:r>
    </w:p>
    <w:p w14:paraId="240323CA" w14:textId="77777777" w:rsidR="00F43405" w:rsidRPr="00F43405" w:rsidRDefault="00F43405" w:rsidP="00F43405">
      <w:pPr>
        <w:bidi/>
        <w:spacing w:before="100" w:beforeAutospacing="1" w:after="100" w:afterAutospacing="1"/>
      </w:pPr>
      <w:r w:rsidRPr="00F43405">
        <w:rPr>
          <w:rtl/>
        </w:rPr>
        <w:t>لا توجد عملية رسمية لمراجعة امتثال الفرق الفنية والتشغيلية للسياسات الأمنية الداخلية. يقوم مدير أمن المعلومات بمراجعات عشوائية وغير منتظمة. لا توجد آلية للإبلاغ عن حالات عدم الامتثال أو تصعيدها. لا يتم توثيق نتائج مراجعات الامتثال بشكل منهجي</w:t>
      </w:r>
      <w:r w:rsidRPr="00F43405">
        <w:t>.</w:t>
      </w:r>
    </w:p>
    <w:p w14:paraId="2780BFF8" w14:textId="77777777" w:rsidR="00F43405" w:rsidRPr="00F43405" w:rsidRDefault="00F43405" w:rsidP="00F43405">
      <w:pPr>
        <w:bidi/>
        <w:spacing w:before="100" w:beforeAutospacing="1" w:after="100" w:afterAutospacing="1"/>
        <w:rPr>
          <w:b/>
          <w:bCs/>
        </w:rPr>
      </w:pPr>
      <w:r w:rsidRPr="00F43405">
        <w:rPr>
          <w:b/>
          <w:bCs/>
        </w:rPr>
        <w:t xml:space="preserve">A.5.37 </w:t>
      </w:r>
      <w:r w:rsidRPr="00F43405">
        <w:rPr>
          <w:b/>
          <w:bCs/>
          <w:rtl/>
        </w:rPr>
        <w:t>توثيق إجراءات التشغيل</w:t>
      </w:r>
    </w:p>
    <w:p w14:paraId="115160CB"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79FAFB19" w14:textId="77777777" w:rsidR="00F43405" w:rsidRPr="00F43405" w:rsidRDefault="00F43405" w:rsidP="00F43405">
      <w:pPr>
        <w:bidi/>
        <w:spacing w:before="100" w:beforeAutospacing="1" w:after="100" w:afterAutospacing="1"/>
      </w:pPr>
      <w:r w:rsidRPr="00F43405">
        <w:pict w14:anchorId="19912F38">
          <v:rect id="_x0000_i1132" style="width:0;height:.75pt" o:hralign="center" o:hrstd="t" o:hr="t" fillcolor="#a0a0a0" stroked="f"/>
        </w:pict>
      </w:r>
    </w:p>
    <w:p w14:paraId="2C7FE67E" w14:textId="77777777" w:rsidR="00F43405" w:rsidRPr="00F43405" w:rsidRDefault="00F43405" w:rsidP="00F43405">
      <w:pPr>
        <w:bidi/>
        <w:spacing w:before="100" w:beforeAutospacing="1" w:after="100" w:afterAutospacing="1"/>
        <w:rPr>
          <w:b/>
          <w:bCs/>
        </w:rPr>
      </w:pPr>
      <w:r w:rsidRPr="00F43405">
        <w:rPr>
          <w:b/>
          <w:bCs/>
        </w:rPr>
        <w:t xml:space="preserve">1.3 </w:t>
      </w:r>
      <w:r w:rsidRPr="00F43405">
        <w:rPr>
          <w:b/>
          <w:bCs/>
          <w:rtl/>
        </w:rPr>
        <w:t>استكمال ضوابط الأفراد</w:t>
      </w:r>
      <w:r w:rsidRPr="00F43405">
        <w:rPr>
          <w:b/>
          <w:bCs/>
        </w:rPr>
        <w:t xml:space="preserve"> (A.6)</w:t>
      </w:r>
    </w:p>
    <w:p w14:paraId="41BA45B7" w14:textId="77777777" w:rsidR="00F43405" w:rsidRPr="00F43405" w:rsidRDefault="00F43405" w:rsidP="00F43405">
      <w:pPr>
        <w:bidi/>
        <w:spacing w:before="100" w:beforeAutospacing="1" w:after="100" w:afterAutospacing="1"/>
        <w:rPr>
          <w:b/>
          <w:bCs/>
        </w:rPr>
      </w:pPr>
      <w:r w:rsidRPr="00F43405">
        <w:rPr>
          <w:b/>
          <w:bCs/>
        </w:rPr>
        <w:t xml:space="preserve">A.6.1 </w:t>
      </w:r>
      <w:r w:rsidRPr="00F43405">
        <w:rPr>
          <w:b/>
          <w:bCs/>
          <w:rtl/>
        </w:rPr>
        <w:t>الفحص الأمني</w:t>
      </w:r>
    </w:p>
    <w:p w14:paraId="2211646F" w14:textId="77777777" w:rsidR="00F43405" w:rsidRPr="00F43405" w:rsidRDefault="00F43405" w:rsidP="00F43405">
      <w:pPr>
        <w:bidi/>
        <w:spacing w:before="100" w:beforeAutospacing="1" w:after="100" w:afterAutospacing="1"/>
      </w:pPr>
      <w:r w:rsidRPr="00F43405">
        <w:rPr>
          <w:i/>
          <w:iCs/>
        </w:rPr>
        <w:lastRenderedPageBreak/>
        <w:t>(</w:t>
      </w:r>
      <w:r w:rsidRPr="00F43405">
        <w:rPr>
          <w:i/>
          <w:iCs/>
          <w:rtl/>
        </w:rPr>
        <w:t>مغطى في الدراسة الأصلية</w:t>
      </w:r>
      <w:r w:rsidRPr="00F43405">
        <w:rPr>
          <w:i/>
          <w:iCs/>
        </w:rPr>
        <w:t>)</w:t>
      </w:r>
    </w:p>
    <w:p w14:paraId="1046BFD5" w14:textId="77777777" w:rsidR="00F43405" w:rsidRPr="00F43405" w:rsidRDefault="00F43405" w:rsidP="00F43405">
      <w:pPr>
        <w:bidi/>
        <w:spacing w:before="100" w:beforeAutospacing="1" w:after="100" w:afterAutospacing="1"/>
        <w:rPr>
          <w:b/>
          <w:bCs/>
        </w:rPr>
      </w:pPr>
      <w:r w:rsidRPr="00F43405">
        <w:rPr>
          <w:b/>
          <w:bCs/>
        </w:rPr>
        <w:t xml:space="preserve">A.6.2 </w:t>
      </w:r>
      <w:r w:rsidRPr="00F43405">
        <w:rPr>
          <w:b/>
          <w:bCs/>
          <w:rtl/>
        </w:rPr>
        <w:t>شروط وأحكام التوظيف</w:t>
      </w:r>
    </w:p>
    <w:p w14:paraId="053A0920"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1E7CD3B0" w14:textId="77777777" w:rsidR="00F43405" w:rsidRPr="00F43405" w:rsidRDefault="00F43405" w:rsidP="00F43405">
      <w:pPr>
        <w:bidi/>
        <w:spacing w:before="100" w:beforeAutospacing="1" w:after="100" w:afterAutospacing="1"/>
        <w:rPr>
          <w:b/>
          <w:bCs/>
        </w:rPr>
      </w:pPr>
      <w:r w:rsidRPr="00F43405">
        <w:rPr>
          <w:b/>
          <w:bCs/>
        </w:rPr>
        <w:t xml:space="preserve">A.6.3 </w:t>
      </w:r>
      <w:r w:rsidRPr="00F43405">
        <w:rPr>
          <w:b/>
          <w:bCs/>
          <w:rtl/>
        </w:rPr>
        <w:t>التوعية والتدريب والتعليم في مجال أمن المعلومات</w:t>
      </w:r>
    </w:p>
    <w:p w14:paraId="35D1D038"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4D2DC08C" w14:textId="77777777" w:rsidR="00F43405" w:rsidRPr="00F43405" w:rsidRDefault="00F43405" w:rsidP="00F43405">
      <w:pPr>
        <w:bidi/>
        <w:spacing w:before="100" w:beforeAutospacing="1" w:after="100" w:afterAutospacing="1"/>
        <w:rPr>
          <w:b/>
          <w:bCs/>
        </w:rPr>
      </w:pPr>
      <w:r w:rsidRPr="00F43405">
        <w:rPr>
          <w:b/>
          <w:bCs/>
        </w:rPr>
        <w:t xml:space="preserve">A.6.4 </w:t>
      </w:r>
      <w:r w:rsidRPr="00F43405">
        <w:rPr>
          <w:b/>
          <w:bCs/>
          <w:rtl/>
        </w:rPr>
        <w:t>الإجراءات التأديبية</w:t>
      </w:r>
    </w:p>
    <w:p w14:paraId="6F408A48"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1A05DAAE" w14:textId="77777777" w:rsidR="00F43405" w:rsidRPr="00F43405" w:rsidRDefault="00F43405" w:rsidP="00F43405">
      <w:pPr>
        <w:bidi/>
        <w:spacing w:before="100" w:beforeAutospacing="1" w:after="100" w:afterAutospacing="1"/>
        <w:rPr>
          <w:b/>
          <w:bCs/>
        </w:rPr>
      </w:pPr>
      <w:r w:rsidRPr="00F43405">
        <w:rPr>
          <w:b/>
          <w:bCs/>
        </w:rPr>
        <w:t xml:space="preserve">A.6.5 </w:t>
      </w:r>
      <w:r w:rsidRPr="00F43405">
        <w:rPr>
          <w:b/>
          <w:bCs/>
          <w:rtl/>
        </w:rPr>
        <w:t>مسؤوليات ما بعد إنهاء الخدمة أو تغييرها</w:t>
      </w:r>
    </w:p>
    <w:p w14:paraId="6DA2F5B0"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1FB84EC9" w14:textId="77777777" w:rsidR="00F43405" w:rsidRPr="00F43405" w:rsidRDefault="00F43405" w:rsidP="00F43405">
      <w:pPr>
        <w:bidi/>
        <w:spacing w:before="100" w:beforeAutospacing="1" w:after="100" w:afterAutospacing="1"/>
        <w:rPr>
          <w:b/>
          <w:bCs/>
        </w:rPr>
      </w:pPr>
      <w:r w:rsidRPr="00F43405">
        <w:rPr>
          <w:b/>
          <w:bCs/>
        </w:rPr>
        <w:t xml:space="preserve">A.6.6 </w:t>
      </w:r>
      <w:r w:rsidRPr="00F43405">
        <w:rPr>
          <w:b/>
          <w:bCs/>
          <w:rtl/>
        </w:rPr>
        <w:t>اتفاقيات السرية أو عدم الإفصاح</w:t>
      </w:r>
    </w:p>
    <w:p w14:paraId="7CB33395"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1CECEAC" w14:textId="77777777" w:rsidR="00F43405" w:rsidRPr="00F43405" w:rsidRDefault="00F43405" w:rsidP="00F43405">
      <w:pPr>
        <w:bidi/>
        <w:spacing w:before="100" w:beforeAutospacing="1" w:after="100" w:afterAutospacing="1"/>
        <w:rPr>
          <w:b/>
          <w:bCs/>
        </w:rPr>
      </w:pPr>
      <w:r w:rsidRPr="00F43405">
        <w:rPr>
          <w:b/>
          <w:bCs/>
        </w:rPr>
        <w:t xml:space="preserve">A.6.7 </w:t>
      </w:r>
      <w:r w:rsidRPr="00F43405">
        <w:rPr>
          <w:b/>
          <w:bCs/>
          <w:rtl/>
        </w:rPr>
        <w:t>العمل عن بُعد</w:t>
      </w:r>
    </w:p>
    <w:p w14:paraId="75DB538E"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7A215BD5" w14:textId="77777777" w:rsidR="00F43405" w:rsidRPr="00F43405" w:rsidRDefault="00F43405" w:rsidP="00F43405">
      <w:pPr>
        <w:bidi/>
        <w:spacing w:before="100" w:beforeAutospacing="1" w:after="100" w:afterAutospacing="1"/>
        <w:rPr>
          <w:b/>
          <w:bCs/>
        </w:rPr>
      </w:pPr>
      <w:r w:rsidRPr="00F43405">
        <w:rPr>
          <w:b/>
          <w:bCs/>
        </w:rPr>
        <w:t xml:space="preserve">A.6.8 </w:t>
      </w:r>
      <w:r w:rsidRPr="00F43405">
        <w:rPr>
          <w:b/>
          <w:bCs/>
          <w:rtl/>
        </w:rPr>
        <w:t>الإبلاغ عن أحداث أمن المعلومات</w:t>
      </w:r>
    </w:p>
    <w:p w14:paraId="6CCCE4D9"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B745D62" w14:textId="77777777" w:rsidR="00F43405" w:rsidRPr="00F43405" w:rsidRDefault="00F43405" w:rsidP="00F43405">
      <w:pPr>
        <w:bidi/>
        <w:spacing w:before="100" w:beforeAutospacing="1" w:after="100" w:afterAutospacing="1"/>
      </w:pPr>
      <w:r w:rsidRPr="00F43405">
        <w:pict w14:anchorId="71CD286B">
          <v:rect id="_x0000_i1133" style="width:0;height:.75pt" o:hralign="center" o:hrstd="t" o:hr="t" fillcolor="#a0a0a0" stroked="f"/>
        </w:pict>
      </w:r>
    </w:p>
    <w:p w14:paraId="0A2F3885" w14:textId="77777777" w:rsidR="00F43405" w:rsidRPr="00F43405" w:rsidRDefault="00F43405" w:rsidP="00F43405">
      <w:pPr>
        <w:bidi/>
        <w:spacing w:before="100" w:beforeAutospacing="1" w:after="100" w:afterAutospacing="1"/>
        <w:rPr>
          <w:b/>
          <w:bCs/>
        </w:rPr>
      </w:pPr>
      <w:r w:rsidRPr="00F43405">
        <w:rPr>
          <w:b/>
          <w:bCs/>
        </w:rPr>
        <w:t xml:space="preserve">1.4 </w:t>
      </w:r>
      <w:r w:rsidRPr="00F43405">
        <w:rPr>
          <w:b/>
          <w:bCs/>
          <w:rtl/>
        </w:rPr>
        <w:t>استكمال الضوابط المادية</w:t>
      </w:r>
      <w:r w:rsidRPr="00F43405">
        <w:rPr>
          <w:b/>
          <w:bCs/>
        </w:rPr>
        <w:t xml:space="preserve"> (A.7)</w:t>
      </w:r>
    </w:p>
    <w:p w14:paraId="5097F778" w14:textId="77777777" w:rsidR="00F43405" w:rsidRPr="00F43405" w:rsidRDefault="00F43405" w:rsidP="00F43405">
      <w:pPr>
        <w:bidi/>
        <w:spacing w:before="100" w:beforeAutospacing="1" w:after="100" w:afterAutospacing="1"/>
      </w:pPr>
      <w:r w:rsidRPr="00F43405">
        <w:rPr>
          <w:i/>
          <w:iCs/>
        </w:rPr>
        <w:t>(</w:t>
      </w:r>
      <w:r w:rsidRPr="00F43405">
        <w:rPr>
          <w:i/>
          <w:iCs/>
          <w:rtl/>
        </w:rPr>
        <w:t>جميعها مغطاة في الدراسة الأصلية</w:t>
      </w:r>
      <w:r w:rsidRPr="00F43405">
        <w:rPr>
          <w:i/>
          <w:iCs/>
        </w:rPr>
        <w:t>)</w:t>
      </w:r>
    </w:p>
    <w:p w14:paraId="70FD966D" w14:textId="77777777" w:rsidR="00F43405" w:rsidRPr="00F43405" w:rsidRDefault="00F43405" w:rsidP="00F43405">
      <w:pPr>
        <w:bidi/>
        <w:spacing w:before="100" w:beforeAutospacing="1" w:after="100" w:afterAutospacing="1"/>
      </w:pPr>
      <w:r w:rsidRPr="00F43405">
        <w:pict w14:anchorId="66949019">
          <v:rect id="_x0000_i1134" style="width:0;height:.75pt" o:hralign="center" o:hrstd="t" o:hr="t" fillcolor="#a0a0a0" stroked="f"/>
        </w:pict>
      </w:r>
    </w:p>
    <w:p w14:paraId="4B80B9A6" w14:textId="77777777" w:rsidR="00F43405" w:rsidRPr="00F43405" w:rsidRDefault="00F43405" w:rsidP="00F43405">
      <w:pPr>
        <w:bidi/>
        <w:spacing w:before="100" w:beforeAutospacing="1" w:after="100" w:afterAutospacing="1"/>
        <w:rPr>
          <w:b/>
          <w:bCs/>
        </w:rPr>
      </w:pPr>
      <w:r w:rsidRPr="00F43405">
        <w:rPr>
          <w:b/>
          <w:bCs/>
        </w:rPr>
        <w:t xml:space="preserve">1.5 </w:t>
      </w:r>
      <w:r w:rsidRPr="00F43405">
        <w:rPr>
          <w:b/>
          <w:bCs/>
          <w:rtl/>
        </w:rPr>
        <w:t>استكمال الضوابط التكنولوجية</w:t>
      </w:r>
      <w:r w:rsidRPr="00F43405">
        <w:rPr>
          <w:b/>
          <w:bCs/>
        </w:rPr>
        <w:t xml:space="preserve"> (A.8)</w:t>
      </w:r>
    </w:p>
    <w:p w14:paraId="245EFE6E" w14:textId="77777777" w:rsidR="00F43405" w:rsidRPr="00F43405" w:rsidRDefault="00F43405" w:rsidP="00F43405">
      <w:pPr>
        <w:bidi/>
        <w:spacing w:before="100" w:beforeAutospacing="1" w:after="100" w:afterAutospacing="1"/>
        <w:rPr>
          <w:b/>
          <w:bCs/>
        </w:rPr>
      </w:pPr>
      <w:r w:rsidRPr="00F43405">
        <w:rPr>
          <w:b/>
          <w:bCs/>
        </w:rPr>
        <w:t xml:space="preserve">A.8.1 </w:t>
      </w:r>
      <w:r w:rsidRPr="00F43405">
        <w:rPr>
          <w:b/>
          <w:bCs/>
          <w:rtl/>
        </w:rPr>
        <w:t>الأجهزة الطرفية للمستخدم</w:t>
      </w:r>
    </w:p>
    <w:p w14:paraId="6B5395BA"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0A403A0" w14:textId="77777777" w:rsidR="00F43405" w:rsidRPr="00F43405" w:rsidRDefault="00F43405" w:rsidP="00F43405">
      <w:pPr>
        <w:bidi/>
        <w:spacing w:before="100" w:beforeAutospacing="1" w:after="100" w:afterAutospacing="1"/>
        <w:rPr>
          <w:b/>
          <w:bCs/>
        </w:rPr>
      </w:pPr>
      <w:r w:rsidRPr="00F43405">
        <w:rPr>
          <w:b/>
          <w:bCs/>
        </w:rPr>
        <w:t xml:space="preserve">A.8.2 </w:t>
      </w:r>
      <w:r w:rsidRPr="00F43405">
        <w:rPr>
          <w:b/>
          <w:bCs/>
          <w:rtl/>
        </w:rPr>
        <w:t>حقوق الوصول المميزة</w:t>
      </w:r>
    </w:p>
    <w:p w14:paraId="2F2BB8C3"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3B5BEE0D" w14:textId="77777777" w:rsidR="00F43405" w:rsidRPr="00F43405" w:rsidRDefault="00F43405" w:rsidP="00F43405">
      <w:pPr>
        <w:bidi/>
        <w:spacing w:before="100" w:beforeAutospacing="1" w:after="100" w:afterAutospacing="1"/>
        <w:rPr>
          <w:b/>
          <w:bCs/>
        </w:rPr>
      </w:pPr>
      <w:r w:rsidRPr="00F43405">
        <w:rPr>
          <w:b/>
          <w:bCs/>
        </w:rPr>
        <w:t xml:space="preserve">A.8.3 </w:t>
      </w:r>
      <w:r w:rsidRPr="00F43405">
        <w:rPr>
          <w:b/>
          <w:bCs/>
          <w:rtl/>
        </w:rPr>
        <w:t>تقييد الوصول للمعلومات</w:t>
      </w:r>
    </w:p>
    <w:p w14:paraId="50C84C90"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2F2E1EC2" w14:textId="77777777" w:rsidR="00F43405" w:rsidRPr="00F43405" w:rsidRDefault="00F43405" w:rsidP="00F43405">
      <w:pPr>
        <w:bidi/>
        <w:spacing w:before="100" w:beforeAutospacing="1" w:after="100" w:afterAutospacing="1"/>
        <w:rPr>
          <w:b/>
          <w:bCs/>
        </w:rPr>
      </w:pPr>
      <w:r w:rsidRPr="00F43405">
        <w:rPr>
          <w:b/>
          <w:bCs/>
        </w:rPr>
        <w:t xml:space="preserve">A.8.4 </w:t>
      </w:r>
      <w:r w:rsidRPr="00F43405">
        <w:rPr>
          <w:b/>
          <w:bCs/>
          <w:rtl/>
        </w:rPr>
        <w:t>الوصول إلى الكود المصدري</w:t>
      </w:r>
    </w:p>
    <w:p w14:paraId="175EC847"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2A36106E" w14:textId="77777777" w:rsidR="00F43405" w:rsidRPr="00F43405" w:rsidRDefault="00F43405" w:rsidP="00F43405">
      <w:pPr>
        <w:bidi/>
        <w:spacing w:before="100" w:beforeAutospacing="1" w:after="100" w:afterAutospacing="1"/>
        <w:rPr>
          <w:b/>
          <w:bCs/>
        </w:rPr>
      </w:pPr>
      <w:r w:rsidRPr="00F43405">
        <w:rPr>
          <w:b/>
          <w:bCs/>
        </w:rPr>
        <w:t xml:space="preserve">A.8.5 </w:t>
      </w:r>
      <w:r w:rsidRPr="00F43405">
        <w:rPr>
          <w:b/>
          <w:bCs/>
          <w:rtl/>
        </w:rPr>
        <w:t>المصادقة الآمنة</w:t>
      </w:r>
    </w:p>
    <w:p w14:paraId="77210E1F" w14:textId="77777777" w:rsidR="00F43405" w:rsidRPr="00F43405" w:rsidRDefault="00F43405" w:rsidP="00F43405">
      <w:pPr>
        <w:bidi/>
        <w:spacing w:before="100" w:beforeAutospacing="1" w:after="100" w:afterAutospacing="1"/>
      </w:pPr>
      <w:r w:rsidRPr="00F43405">
        <w:rPr>
          <w:i/>
          <w:iCs/>
        </w:rPr>
        <w:lastRenderedPageBreak/>
        <w:t>(</w:t>
      </w:r>
      <w:r w:rsidRPr="00F43405">
        <w:rPr>
          <w:i/>
          <w:iCs/>
          <w:rtl/>
        </w:rPr>
        <w:t>مغطى في الدراسة الأصلية</w:t>
      </w:r>
      <w:r w:rsidRPr="00F43405">
        <w:rPr>
          <w:i/>
          <w:iCs/>
        </w:rPr>
        <w:t>)</w:t>
      </w:r>
    </w:p>
    <w:p w14:paraId="4A27A403" w14:textId="77777777" w:rsidR="00F43405" w:rsidRPr="00F43405" w:rsidRDefault="00F43405" w:rsidP="00F43405">
      <w:pPr>
        <w:bidi/>
        <w:spacing w:before="100" w:beforeAutospacing="1" w:after="100" w:afterAutospacing="1"/>
        <w:rPr>
          <w:b/>
          <w:bCs/>
        </w:rPr>
      </w:pPr>
      <w:r w:rsidRPr="00F43405">
        <w:rPr>
          <w:b/>
          <w:bCs/>
        </w:rPr>
        <w:t xml:space="preserve">A.8.6 </w:t>
      </w:r>
      <w:r w:rsidRPr="00F43405">
        <w:rPr>
          <w:b/>
          <w:bCs/>
          <w:rtl/>
        </w:rPr>
        <w:t>بناء القدرات</w:t>
      </w:r>
    </w:p>
    <w:p w14:paraId="6DCBDE87"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4124E045" w14:textId="77777777" w:rsidR="00F43405" w:rsidRPr="00F43405" w:rsidRDefault="00F43405" w:rsidP="00F43405">
      <w:pPr>
        <w:bidi/>
        <w:spacing w:before="100" w:beforeAutospacing="1" w:after="100" w:afterAutospacing="1"/>
        <w:rPr>
          <w:b/>
          <w:bCs/>
        </w:rPr>
      </w:pPr>
      <w:r w:rsidRPr="00F43405">
        <w:rPr>
          <w:b/>
          <w:bCs/>
        </w:rPr>
        <w:t xml:space="preserve">A.8.7 </w:t>
      </w:r>
      <w:r w:rsidRPr="00F43405">
        <w:rPr>
          <w:b/>
          <w:bCs/>
          <w:rtl/>
        </w:rPr>
        <w:t>الحماية من البرمجيات الخبيثة</w:t>
      </w:r>
    </w:p>
    <w:p w14:paraId="3EBCA164"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65884980" w14:textId="77777777" w:rsidR="00F43405" w:rsidRPr="00F43405" w:rsidRDefault="00F43405" w:rsidP="00F43405">
      <w:pPr>
        <w:bidi/>
        <w:spacing w:before="100" w:beforeAutospacing="1" w:after="100" w:afterAutospacing="1"/>
        <w:rPr>
          <w:b/>
          <w:bCs/>
        </w:rPr>
      </w:pPr>
      <w:r w:rsidRPr="00F43405">
        <w:rPr>
          <w:b/>
          <w:bCs/>
        </w:rPr>
        <w:t xml:space="preserve">A.8.8 </w:t>
      </w:r>
      <w:r w:rsidRPr="00F43405">
        <w:rPr>
          <w:b/>
          <w:bCs/>
          <w:rtl/>
        </w:rPr>
        <w:t>إدارة الثغرات الفنية</w:t>
      </w:r>
    </w:p>
    <w:p w14:paraId="38789AFA"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5DE3CBE" w14:textId="77777777" w:rsidR="00F43405" w:rsidRPr="00F43405" w:rsidRDefault="00F43405" w:rsidP="00F43405">
      <w:pPr>
        <w:bidi/>
        <w:spacing w:before="100" w:beforeAutospacing="1" w:after="100" w:afterAutospacing="1"/>
        <w:rPr>
          <w:b/>
          <w:bCs/>
        </w:rPr>
      </w:pPr>
      <w:r w:rsidRPr="00F43405">
        <w:rPr>
          <w:b/>
          <w:bCs/>
        </w:rPr>
        <w:t xml:space="preserve">A.8.9 </w:t>
      </w:r>
      <w:r w:rsidRPr="00F43405">
        <w:rPr>
          <w:b/>
          <w:bCs/>
          <w:rtl/>
        </w:rPr>
        <w:t>إدارة التهيئة</w:t>
      </w:r>
    </w:p>
    <w:p w14:paraId="39CD0949"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9E9FB35" w14:textId="77777777" w:rsidR="00F43405" w:rsidRPr="00F43405" w:rsidRDefault="00F43405" w:rsidP="00F43405">
      <w:pPr>
        <w:bidi/>
        <w:spacing w:before="100" w:beforeAutospacing="1" w:after="100" w:afterAutospacing="1"/>
        <w:rPr>
          <w:b/>
          <w:bCs/>
        </w:rPr>
      </w:pPr>
      <w:r w:rsidRPr="00F43405">
        <w:rPr>
          <w:b/>
          <w:bCs/>
        </w:rPr>
        <w:t xml:space="preserve">A.8.10 </w:t>
      </w:r>
      <w:r w:rsidRPr="00F43405">
        <w:rPr>
          <w:b/>
          <w:bCs/>
          <w:rtl/>
        </w:rPr>
        <w:t>حذف المعلومات</w:t>
      </w:r>
    </w:p>
    <w:p w14:paraId="7056D0E1" w14:textId="77777777" w:rsidR="00F43405" w:rsidRPr="00F43405" w:rsidRDefault="00F43405" w:rsidP="00F43405">
      <w:pPr>
        <w:bidi/>
        <w:spacing w:before="100" w:beforeAutospacing="1" w:after="100" w:afterAutospacing="1"/>
      </w:pPr>
      <w:r w:rsidRPr="00F43405">
        <w:rPr>
          <w:rtl/>
        </w:rPr>
        <w:t>لا توجد سياسة أو آلية تقنية لحذف البيانات بشكل آمن عند انتهاء الغرض منها أو انتهاء فترة الاحتفاظ القانونية. مجرد حذف ملف من النظام لا يضمن عدم إمكانية استعادته. لا توجد إجراءات للتخلص الآمن من البيانات المخزنة على الأجهزة قبل التخلص منها أو إعادة تخصيصها. بالنسبة للبيانات المخزنة لدى موردي الخدمات السحابية، لم يتم التحقق من آليات الحذف الآمن المطبقة لديهم</w:t>
      </w:r>
      <w:r w:rsidRPr="00F43405">
        <w:t>.</w:t>
      </w:r>
    </w:p>
    <w:p w14:paraId="4D984385" w14:textId="77777777" w:rsidR="00F43405" w:rsidRPr="00F43405" w:rsidRDefault="00F43405" w:rsidP="00F43405">
      <w:pPr>
        <w:bidi/>
        <w:spacing w:before="100" w:beforeAutospacing="1" w:after="100" w:afterAutospacing="1"/>
        <w:rPr>
          <w:b/>
          <w:bCs/>
        </w:rPr>
      </w:pPr>
      <w:r w:rsidRPr="00F43405">
        <w:rPr>
          <w:b/>
          <w:bCs/>
        </w:rPr>
        <w:t xml:space="preserve">A.8.11 </w:t>
      </w:r>
      <w:r w:rsidRPr="00F43405">
        <w:rPr>
          <w:b/>
          <w:bCs/>
          <w:rtl/>
        </w:rPr>
        <w:t>إخفاء البيانات</w:t>
      </w:r>
    </w:p>
    <w:p w14:paraId="656321DA"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27168E8D" w14:textId="77777777" w:rsidR="00F43405" w:rsidRPr="00F43405" w:rsidRDefault="00F43405" w:rsidP="00F43405">
      <w:pPr>
        <w:bidi/>
        <w:spacing w:before="100" w:beforeAutospacing="1" w:after="100" w:afterAutospacing="1"/>
        <w:rPr>
          <w:b/>
          <w:bCs/>
        </w:rPr>
      </w:pPr>
      <w:r w:rsidRPr="00F43405">
        <w:rPr>
          <w:b/>
          <w:bCs/>
        </w:rPr>
        <w:t xml:space="preserve">A.8.12 </w:t>
      </w:r>
      <w:r w:rsidRPr="00F43405">
        <w:rPr>
          <w:b/>
          <w:bCs/>
          <w:rtl/>
        </w:rPr>
        <w:t>منع تسرب البيانات</w:t>
      </w:r>
    </w:p>
    <w:p w14:paraId="27676F59"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46275EAE" w14:textId="77777777" w:rsidR="00F43405" w:rsidRPr="00F43405" w:rsidRDefault="00F43405" w:rsidP="00F43405">
      <w:pPr>
        <w:bidi/>
        <w:spacing w:before="100" w:beforeAutospacing="1" w:after="100" w:afterAutospacing="1"/>
        <w:rPr>
          <w:b/>
          <w:bCs/>
        </w:rPr>
      </w:pPr>
      <w:r w:rsidRPr="00F43405">
        <w:rPr>
          <w:b/>
          <w:bCs/>
        </w:rPr>
        <w:t xml:space="preserve">A.8.13 </w:t>
      </w:r>
      <w:r w:rsidRPr="00F43405">
        <w:rPr>
          <w:b/>
          <w:bCs/>
          <w:rtl/>
        </w:rPr>
        <w:t>النسخ الاحتياطي للمعلومات</w:t>
      </w:r>
    </w:p>
    <w:p w14:paraId="6F681FA3"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89295AC" w14:textId="77777777" w:rsidR="00F43405" w:rsidRPr="00F43405" w:rsidRDefault="00F43405" w:rsidP="00F43405">
      <w:pPr>
        <w:bidi/>
        <w:spacing w:before="100" w:beforeAutospacing="1" w:after="100" w:afterAutospacing="1"/>
        <w:rPr>
          <w:b/>
          <w:bCs/>
        </w:rPr>
      </w:pPr>
      <w:r w:rsidRPr="00F43405">
        <w:rPr>
          <w:b/>
          <w:bCs/>
        </w:rPr>
        <w:t xml:space="preserve">A.8.14 </w:t>
      </w:r>
      <w:r w:rsidRPr="00F43405">
        <w:rPr>
          <w:b/>
          <w:bCs/>
          <w:rtl/>
        </w:rPr>
        <w:t>توفير مرافق المعالجة</w:t>
      </w:r>
    </w:p>
    <w:p w14:paraId="7A8498DC"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4BE924A9" w14:textId="77777777" w:rsidR="00F43405" w:rsidRPr="00F43405" w:rsidRDefault="00F43405" w:rsidP="00F43405">
      <w:pPr>
        <w:bidi/>
        <w:spacing w:before="100" w:beforeAutospacing="1" w:after="100" w:afterAutospacing="1"/>
        <w:rPr>
          <w:b/>
          <w:bCs/>
        </w:rPr>
      </w:pPr>
      <w:r w:rsidRPr="00F43405">
        <w:rPr>
          <w:b/>
          <w:bCs/>
        </w:rPr>
        <w:t xml:space="preserve">A.8.15 </w:t>
      </w:r>
      <w:r w:rsidRPr="00F43405">
        <w:rPr>
          <w:b/>
          <w:bCs/>
          <w:rtl/>
        </w:rPr>
        <w:t>السجلات</w:t>
      </w:r>
      <w:r w:rsidRPr="00F43405">
        <w:rPr>
          <w:b/>
          <w:bCs/>
        </w:rPr>
        <w:t xml:space="preserve"> (Logging)</w:t>
      </w:r>
    </w:p>
    <w:p w14:paraId="4A30413C"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38436C78" w14:textId="77777777" w:rsidR="00F43405" w:rsidRPr="00F43405" w:rsidRDefault="00F43405" w:rsidP="00F43405">
      <w:pPr>
        <w:bidi/>
        <w:spacing w:before="100" w:beforeAutospacing="1" w:after="100" w:afterAutospacing="1"/>
        <w:rPr>
          <w:b/>
          <w:bCs/>
        </w:rPr>
      </w:pPr>
      <w:r w:rsidRPr="00F43405">
        <w:rPr>
          <w:b/>
          <w:bCs/>
        </w:rPr>
        <w:t xml:space="preserve">A.8.16 </w:t>
      </w:r>
      <w:r w:rsidRPr="00F43405">
        <w:rPr>
          <w:b/>
          <w:bCs/>
          <w:rtl/>
        </w:rPr>
        <w:t>أنشطة المراقبة</w:t>
      </w:r>
    </w:p>
    <w:p w14:paraId="0DA510FD"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108961C6" w14:textId="77777777" w:rsidR="00F43405" w:rsidRPr="00F43405" w:rsidRDefault="00F43405" w:rsidP="00F43405">
      <w:pPr>
        <w:bidi/>
        <w:spacing w:before="100" w:beforeAutospacing="1" w:after="100" w:afterAutospacing="1"/>
        <w:rPr>
          <w:b/>
          <w:bCs/>
        </w:rPr>
      </w:pPr>
      <w:r w:rsidRPr="00F43405">
        <w:rPr>
          <w:b/>
          <w:bCs/>
        </w:rPr>
        <w:t xml:space="preserve">A.8.17 </w:t>
      </w:r>
      <w:r w:rsidRPr="00F43405">
        <w:rPr>
          <w:b/>
          <w:bCs/>
          <w:rtl/>
        </w:rPr>
        <w:t>مزامنة الساعة</w:t>
      </w:r>
    </w:p>
    <w:p w14:paraId="0178B4B0" w14:textId="77777777" w:rsidR="00F43405" w:rsidRPr="00F43405" w:rsidRDefault="00F43405" w:rsidP="00F43405">
      <w:pPr>
        <w:bidi/>
        <w:spacing w:before="100" w:beforeAutospacing="1" w:after="100" w:afterAutospacing="1"/>
      </w:pPr>
      <w:r w:rsidRPr="00F43405">
        <w:rPr>
          <w:rtl/>
        </w:rPr>
        <w:t>ساعات الأنظمة في البنك غير متزامنة مع مصدر زمني مركزي واحد. بعض الخوادم تستخدم خادم وقت عام على الإنترنت، وبعضها الآخر مضبوط يدوياً. لوحظ في إحدى التحقيقات الأمنية السابقة وجود فارق زمني يصل إلى 7 دقائق بين سجلات جدار الحماية وسجلات الخادم، مما صعّب تتبع تسلسل الأحداث. لا توجد سياسة لمزامنة الوقت ولا آلية للتحقق من دقة المزامنة</w:t>
      </w:r>
      <w:r w:rsidRPr="00F43405">
        <w:t>.</w:t>
      </w:r>
    </w:p>
    <w:p w14:paraId="0EB8698E" w14:textId="77777777" w:rsidR="00F43405" w:rsidRPr="00F43405" w:rsidRDefault="00F43405" w:rsidP="00F43405">
      <w:pPr>
        <w:bidi/>
        <w:spacing w:before="100" w:beforeAutospacing="1" w:after="100" w:afterAutospacing="1"/>
        <w:rPr>
          <w:b/>
          <w:bCs/>
        </w:rPr>
      </w:pPr>
      <w:r w:rsidRPr="00F43405">
        <w:rPr>
          <w:b/>
          <w:bCs/>
        </w:rPr>
        <w:t xml:space="preserve">A.8.18 </w:t>
      </w:r>
      <w:r w:rsidRPr="00F43405">
        <w:rPr>
          <w:b/>
          <w:bCs/>
          <w:rtl/>
        </w:rPr>
        <w:t>استخدام برامج الأدوات المساعدة المميزة</w:t>
      </w:r>
    </w:p>
    <w:p w14:paraId="53B6271B"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E0716D5" w14:textId="77777777" w:rsidR="00F43405" w:rsidRPr="00F43405" w:rsidRDefault="00F43405" w:rsidP="00F43405">
      <w:pPr>
        <w:bidi/>
        <w:spacing w:before="100" w:beforeAutospacing="1" w:after="100" w:afterAutospacing="1"/>
        <w:rPr>
          <w:b/>
          <w:bCs/>
        </w:rPr>
      </w:pPr>
      <w:r w:rsidRPr="00F43405">
        <w:rPr>
          <w:b/>
          <w:bCs/>
        </w:rPr>
        <w:lastRenderedPageBreak/>
        <w:t xml:space="preserve">A.8.19 </w:t>
      </w:r>
      <w:r w:rsidRPr="00F43405">
        <w:rPr>
          <w:b/>
          <w:bCs/>
          <w:rtl/>
        </w:rPr>
        <w:t>تثبيت البرامج على الأنظمة التشغيلية</w:t>
      </w:r>
    </w:p>
    <w:p w14:paraId="4103A745"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4434DD41" w14:textId="77777777" w:rsidR="00F43405" w:rsidRPr="00F43405" w:rsidRDefault="00F43405" w:rsidP="00F43405">
      <w:pPr>
        <w:bidi/>
        <w:spacing w:before="100" w:beforeAutospacing="1" w:after="100" w:afterAutospacing="1"/>
        <w:rPr>
          <w:b/>
          <w:bCs/>
        </w:rPr>
      </w:pPr>
      <w:r w:rsidRPr="00F43405">
        <w:rPr>
          <w:b/>
          <w:bCs/>
        </w:rPr>
        <w:t xml:space="preserve">A.8.20 </w:t>
      </w:r>
      <w:r w:rsidRPr="00F43405">
        <w:rPr>
          <w:b/>
          <w:bCs/>
          <w:rtl/>
        </w:rPr>
        <w:t>أمن الشبكات</w:t>
      </w:r>
    </w:p>
    <w:p w14:paraId="3B18E2A0"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44BAF010" w14:textId="77777777" w:rsidR="00F43405" w:rsidRPr="00F43405" w:rsidRDefault="00F43405" w:rsidP="00F43405">
      <w:pPr>
        <w:bidi/>
        <w:spacing w:before="100" w:beforeAutospacing="1" w:after="100" w:afterAutospacing="1"/>
        <w:rPr>
          <w:b/>
          <w:bCs/>
        </w:rPr>
      </w:pPr>
      <w:r w:rsidRPr="00F43405">
        <w:rPr>
          <w:b/>
          <w:bCs/>
        </w:rPr>
        <w:t xml:space="preserve">A.8.21 </w:t>
      </w:r>
      <w:r w:rsidRPr="00F43405">
        <w:rPr>
          <w:b/>
          <w:bCs/>
          <w:rtl/>
        </w:rPr>
        <w:t>أمن خدمات الشبكة</w:t>
      </w:r>
    </w:p>
    <w:p w14:paraId="52986AC8" w14:textId="77777777" w:rsidR="00F43405" w:rsidRPr="00F43405" w:rsidRDefault="00F43405" w:rsidP="00F43405">
      <w:pPr>
        <w:bidi/>
        <w:spacing w:before="100" w:beforeAutospacing="1" w:after="100" w:afterAutospacing="1"/>
      </w:pPr>
      <w:r w:rsidRPr="00F43405">
        <w:rPr>
          <w:rtl/>
        </w:rPr>
        <w:t>إعدادات خدمات الشبكة مثل</w:t>
      </w:r>
      <w:r w:rsidRPr="00F43405">
        <w:t xml:space="preserve"> DNS </w:t>
      </w:r>
      <w:r w:rsidRPr="00F43405">
        <w:rPr>
          <w:rtl/>
        </w:rPr>
        <w:t>و</w:t>
      </w:r>
      <w:r w:rsidRPr="00F43405">
        <w:t xml:space="preserve"> DHCP </w:t>
      </w:r>
      <w:r w:rsidRPr="00F43405">
        <w:rPr>
          <w:rtl/>
        </w:rPr>
        <w:t>و</w:t>
      </w:r>
      <w:r w:rsidRPr="00F43405">
        <w:t xml:space="preserve"> NTP </w:t>
      </w:r>
      <w:r w:rsidRPr="00F43405">
        <w:rPr>
          <w:rtl/>
        </w:rPr>
        <w:t>لم تخضع لتدقيق أمني حديث. لا يتم توثيق متطلبات الأمن لهذه الخدمات في اتفاقيات مستوى الخدمة. إعدادات</w:t>
      </w:r>
      <w:r w:rsidRPr="00F43405">
        <w:t xml:space="preserve"> TLS/SSL </w:t>
      </w:r>
      <w:r w:rsidRPr="00F43405">
        <w:rPr>
          <w:rtl/>
        </w:rPr>
        <w:t>للخدمات التي تواجه الإنترنت لم تخضع لتدقيق حديث، ولا توجد آلية لمراقبة توافقها مع أفضل الممارسات. بعض بروتوكولات الشبكة القديمة</w:t>
      </w:r>
      <w:r w:rsidRPr="00F43405">
        <w:t xml:space="preserve"> (</w:t>
      </w:r>
      <w:r w:rsidRPr="00F43405">
        <w:rPr>
          <w:rtl/>
        </w:rPr>
        <w:t>مثل</w:t>
      </w:r>
      <w:r w:rsidRPr="00F43405">
        <w:t xml:space="preserve"> TLS 1.0 </w:t>
      </w:r>
      <w:r w:rsidRPr="00F43405">
        <w:rPr>
          <w:rtl/>
        </w:rPr>
        <w:t>و 1.1</w:t>
      </w:r>
      <w:r w:rsidRPr="00F43405">
        <w:t xml:space="preserve">) </w:t>
      </w:r>
      <w:r w:rsidRPr="00F43405">
        <w:rPr>
          <w:rtl/>
        </w:rPr>
        <w:t>ما زالت مفعلة على بعض الخوادم</w:t>
      </w:r>
      <w:r w:rsidRPr="00F43405">
        <w:t>.</w:t>
      </w:r>
    </w:p>
    <w:p w14:paraId="3C4553BF" w14:textId="77777777" w:rsidR="00F43405" w:rsidRPr="00F43405" w:rsidRDefault="00F43405" w:rsidP="00F43405">
      <w:pPr>
        <w:bidi/>
        <w:spacing w:before="100" w:beforeAutospacing="1" w:after="100" w:afterAutospacing="1"/>
        <w:rPr>
          <w:b/>
          <w:bCs/>
        </w:rPr>
      </w:pPr>
      <w:r w:rsidRPr="00F43405">
        <w:rPr>
          <w:b/>
          <w:bCs/>
        </w:rPr>
        <w:t xml:space="preserve">A.8.22 </w:t>
      </w:r>
      <w:r w:rsidRPr="00F43405">
        <w:rPr>
          <w:b/>
          <w:bCs/>
          <w:rtl/>
        </w:rPr>
        <w:t>فصل مكونات الشبكة</w:t>
      </w:r>
    </w:p>
    <w:p w14:paraId="4AAA9F1A"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EA684AF" w14:textId="77777777" w:rsidR="00F43405" w:rsidRPr="00F43405" w:rsidRDefault="00F43405" w:rsidP="00F43405">
      <w:pPr>
        <w:bidi/>
        <w:spacing w:before="100" w:beforeAutospacing="1" w:after="100" w:afterAutospacing="1"/>
        <w:rPr>
          <w:b/>
          <w:bCs/>
        </w:rPr>
      </w:pPr>
      <w:r w:rsidRPr="00F43405">
        <w:rPr>
          <w:b/>
          <w:bCs/>
        </w:rPr>
        <w:t xml:space="preserve">A.8.23 </w:t>
      </w:r>
      <w:r w:rsidRPr="00F43405">
        <w:rPr>
          <w:b/>
          <w:bCs/>
          <w:rtl/>
        </w:rPr>
        <w:t>مرشحات الويب</w:t>
      </w:r>
    </w:p>
    <w:p w14:paraId="253CF80E"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2F04F9B1" w14:textId="77777777" w:rsidR="00F43405" w:rsidRPr="00F43405" w:rsidRDefault="00F43405" w:rsidP="00F43405">
      <w:pPr>
        <w:bidi/>
        <w:spacing w:before="100" w:beforeAutospacing="1" w:after="100" w:afterAutospacing="1"/>
        <w:rPr>
          <w:b/>
          <w:bCs/>
        </w:rPr>
      </w:pPr>
      <w:r w:rsidRPr="00F43405">
        <w:rPr>
          <w:b/>
          <w:bCs/>
        </w:rPr>
        <w:t xml:space="preserve">A.8.24 </w:t>
      </w:r>
      <w:r w:rsidRPr="00F43405">
        <w:rPr>
          <w:b/>
          <w:bCs/>
          <w:rtl/>
        </w:rPr>
        <w:t>استخدام التعمية (التشفير)</w:t>
      </w:r>
    </w:p>
    <w:p w14:paraId="6CEBD583"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2E6AF71B" w14:textId="77777777" w:rsidR="00F43405" w:rsidRPr="00F43405" w:rsidRDefault="00F43405" w:rsidP="00F43405">
      <w:pPr>
        <w:bidi/>
        <w:spacing w:before="100" w:beforeAutospacing="1" w:after="100" w:afterAutospacing="1"/>
        <w:rPr>
          <w:b/>
          <w:bCs/>
        </w:rPr>
      </w:pPr>
      <w:r w:rsidRPr="00F43405">
        <w:rPr>
          <w:b/>
          <w:bCs/>
        </w:rPr>
        <w:t xml:space="preserve">A.8.25 </w:t>
      </w:r>
      <w:r w:rsidRPr="00F43405">
        <w:rPr>
          <w:b/>
          <w:bCs/>
          <w:rtl/>
        </w:rPr>
        <w:t>دورة حياة التطوير الآمن</w:t>
      </w:r>
    </w:p>
    <w:p w14:paraId="58968BAB"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2278F631" w14:textId="77777777" w:rsidR="00F43405" w:rsidRPr="00F43405" w:rsidRDefault="00F43405" w:rsidP="00F43405">
      <w:pPr>
        <w:bidi/>
        <w:spacing w:before="100" w:beforeAutospacing="1" w:after="100" w:afterAutospacing="1"/>
        <w:rPr>
          <w:b/>
          <w:bCs/>
        </w:rPr>
      </w:pPr>
      <w:r w:rsidRPr="00F43405">
        <w:rPr>
          <w:b/>
          <w:bCs/>
        </w:rPr>
        <w:t xml:space="preserve">A.8.26 </w:t>
      </w:r>
      <w:r w:rsidRPr="00F43405">
        <w:rPr>
          <w:b/>
          <w:bCs/>
          <w:rtl/>
        </w:rPr>
        <w:t>متطلبات أمن التطبيقات</w:t>
      </w:r>
    </w:p>
    <w:p w14:paraId="15896BD4"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53FA5611" w14:textId="77777777" w:rsidR="00F43405" w:rsidRPr="00F43405" w:rsidRDefault="00F43405" w:rsidP="00F43405">
      <w:pPr>
        <w:bidi/>
        <w:spacing w:before="100" w:beforeAutospacing="1" w:after="100" w:afterAutospacing="1"/>
        <w:rPr>
          <w:b/>
          <w:bCs/>
        </w:rPr>
      </w:pPr>
      <w:r w:rsidRPr="00F43405">
        <w:rPr>
          <w:b/>
          <w:bCs/>
        </w:rPr>
        <w:t xml:space="preserve">A.8.27 </w:t>
      </w:r>
      <w:r w:rsidRPr="00F43405">
        <w:rPr>
          <w:b/>
          <w:bCs/>
          <w:rtl/>
        </w:rPr>
        <w:t>معمارية الأنظمة الآمنة ومبادئ الهندسة</w:t>
      </w:r>
    </w:p>
    <w:p w14:paraId="45C4B0E7"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25C368E2" w14:textId="77777777" w:rsidR="00F43405" w:rsidRPr="00F43405" w:rsidRDefault="00F43405" w:rsidP="00F43405">
      <w:pPr>
        <w:bidi/>
        <w:spacing w:before="100" w:beforeAutospacing="1" w:after="100" w:afterAutospacing="1"/>
        <w:rPr>
          <w:b/>
          <w:bCs/>
        </w:rPr>
      </w:pPr>
      <w:r w:rsidRPr="00F43405">
        <w:rPr>
          <w:b/>
          <w:bCs/>
        </w:rPr>
        <w:t xml:space="preserve">A.8.28 </w:t>
      </w:r>
      <w:r w:rsidRPr="00F43405">
        <w:rPr>
          <w:b/>
          <w:bCs/>
          <w:rtl/>
        </w:rPr>
        <w:t>البرمجة الآمنة</w:t>
      </w:r>
    </w:p>
    <w:p w14:paraId="549B6D35"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69B9728D" w14:textId="77777777" w:rsidR="00F43405" w:rsidRPr="00F43405" w:rsidRDefault="00F43405" w:rsidP="00F43405">
      <w:pPr>
        <w:bidi/>
        <w:spacing w:before="100" w:beforeAutospacing="1" w:after="100" w:afterAutospacing="1"/>
        <w:rPr>
          <w:b/>
          <w:bCs/>
        </w:rPr>
      </w:pPr>
      <w:r w:rsidRPr="00F43405">
        <w:rPr>
          <w:b/>
          <w:bCs/>
        </w:rPr>
        <w:t xml:space="preserve">A.8.29 </w:t>
      </w:r>
      <w:r w:rsidRPr="00F43405">
        <w:rPr>
          <w:b/>
          <w:bCs/>
          <w:rtl/>
        </w:rPr>
        <w:t>اختبار الأمن في التطوير والقبول</w:t>
      </w:r>
    </w:p>
    <w:p w14:paraId="0A6C856F"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047B09F" w14:textId="77777777" w:rsidR="00F43405" w:rsidRPr="00F43405" w:rsidRDefault="00F43405" w:rsidP="00F43405">
      <w:pPr>
        <w:bidi/>
        <w:spacing w:before="100" w:beforeAutospacing="1" w:after="100" w:afterAutospacing="1"/>
        <w:rPr>
          <w:b/>
          <w:bCs/>
        </w:rPr>
      </w:pPr>
      <w:r w:rsidRPr="00F43405">
        <w:rPr>
          <w:b/>
          <w:bCs/>
        </w:rPr>
        <w:t xml:space="preserve">A.8.30 </w:t>
      </w:r>
      <w:r w:rsidRPr="00F43405">
        <w:rPr>
          <w:b/>
          <w:bCs/>
          <w:rtl/>
        </w:rPr>
        <w:t>التطوير بالاستعانة بمصادر خارجية</w:t>
      </w:r>
    </w:p>
    <w:p w14:paraId="594F6734"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56370C82" w14:textId="77777777" w:rsidR="00F43405" w:rsidRPr="00F43405" w:rsidRDefault="00F43405" w:rsidP="00F43405">
      <w:pPr>
        <w:bidi/>
        <w:spacing w:before="100" w:beforeAutospacing="1" w:after="100" w:afterAutospacing="1"/>
        <w:rPr>
          <w:b/>
          <w:bCs/>
        </w:rPr>
      </w:pPr>
      <w:r w:rsidRPr="00F43405">
        <w:rPr>
          <w:b/>
          <w:bCs/>
        </w:rPr>
        <w:t xml:space="preserve">A.8.31 </w:t>
      </w:r>
      <w:r w:rsidRPr="00F43405">
        <w:rPr>
          <w:b/>
          <w:bCs/>
          <w:rtl/>
        </w:rPr>
        <w:t>فصل بيئات التطوير والاختبار والتشغيل</w:t>
      </w:r>
    </w:p>
    <w:p w14:paraId="18E7BE8E"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0D861393" w14:textId="77777777" w:rsidR="00F43405" w:rsidRPr="00F43405" w:rsidRDefault="00F43405" w:rsidP="00F43405">
      <w:pPr>
        <w:bidi/>
        <w:spacing w:before="100" w:beforeAutospacing="1" w:after="100" w:afterAutospacing="1"/>
        <w:rPr>
          <w:b/>
          <w:bCs/>
        </w:rPr>
      </w:pPr>
      <w:r w:rsidRPr="00F43405">
        <w:rPr>
          <w:b/>
          <w:bCs/>
        </w:rPr>
        <w:t xml:space="preserve">A.8.32 </w:t>
      </w:r>
      <w:r w:rsidRPr="00F43405">
        <w:rPr>
          <w:b/>
          <w:bCs/>
          <w:rtl/>
        </w:rPr>
        <w:t>إدارة التغيير</w:t>
      </w:r>
    </w:p>
    <w:p w14:paraId="6BA9948A"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63B45D6E" w14:textId="77777777" w:rsidR="00F43405" w:rsidRPr="00F43405" w:rsidRDefault="00F43405" w:rsidP="00F43405">
      <w:pPr>
        <w:bidi/>
        <w:spacing w:before="100" w:beforeAutospacing="1" w:after="100" w:afterAutospacing="1"/>
        <w:rPr>
          <w:b/>
          <w:bCs/>
        </w:rPr>
      </w:pPr>
      <w:r w:rsidRPr="00F43405">
        <w:rPr>
          <w:b/>
          <w:bCs/>
        </w:rPr>
        <w:lastRenderedPageBreak/>
        <w:t xml:space="preserve">A.8.33 </w:t>
      </w:r>
      <w:r w:rsidRPr="00F43405">
        <w:rPr>
          <w:b/>
          <w:bCs/>
          <w:rtl/>
        </w:rPr>
        <w:t>معلومات الاختبار</w:t>
      </w:r>
    </w:p>
    <w:p w14:paraId="19712300"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245868E7" w14:textId="77777777" w:rsidR="00F43405" w:rsidRPr="00F43405" w:rsidRDefault="00F43405" w:rsidP="00F43405">
      <w:pPr>
        <w:bidi/>
        <w:spacing w:before="100" w:beforeAutospacing="1" w:after="100" w:afterAutospacing="1"/>
        <w:rPr>
          <w:b/>
          <w:bCs/>
        </w:rPr>
      </w:pPr>
      <w:r w:rsidRPr="00F43405">
        <w:rPr>
          <w:b/>
          <w:bCs/>
        </w:rPr>
        <w:t xml:space="preserve">A.8.34 </w:t>
      </w:r>
      <w:r w:rsidRPr="00F43405">
        <w:rPr>
          <w:b/>
          <w:bCs/>
          <w:rtl/>
        </w:rPr>
        <w:t>حماية نظم تقنية المعلومات أثناء اختبارات التدقيق</w:t>
      </w:r>
    </w:p>
    <w:p w14:paraId="6EBD3EB5" w14:textId="77777777" w:rsidR="00F43405" w:rsidRPr="00F43405" w:rsidRDefault="00F43405" w:rsidP="00F43405">
      <w:pPr>
        <w:bidi/>
        <w:spacing w:before="100" w:beforeAutospacing="1" w:after="100" w:afterAutospacing="1"/>
      </w:pPr>
      <w:r w:rsidRPr="00F43405">
        <w:rPr>
          <w:i/>
          <w:iCs/>
        </w:rPr>
        <w:t>(</w:t>
      </w:r>
      <w:r w:rsidRPr="00F43405">
        <w:rPr>
          <w:i/>
          <w:iCs/>
          <w:rtl/>
        </w:rPr>
        <w:t>مغطى في الدراسة الأصلية</w:t>
      </w:r>
      <w:r w:rsidRPr="00F43405">
        <w:rPr>
          <w:i/>
          <w:iCs/>
        </w:rPr>
        <w:t>)</w:t>
      </w:r>
    </w:p>
    <w:p w14:paraId="6D1B88F5" w14:textId="77777777" w:rsidR="00F43405" w:rsidRPr="00F43405" w:rsidRDefault="00F43405" w:rsidP="00F43405">
      <w:pPr>
        <w:bidi/>
        <w:spacing w:before="100" w:beforeAutospacing="1" w:after="100" w:afterAutospacing="1"/>
      </w:pPr>
      <w:r w:rsidRPr="00F43405">
        <w:pict w14:anchorId="6C68F967">
          <v:rect id="_x0000_i1135" style="width:0;height:.75pt" o:hralign="center" o:hrstd="t" o:hr="t" fillcolor="#a0a0a0" stroked="f"/>
        </w:pict>
      </w:r>
    </w:p>
    <w:p w14:paraId="54620BB9" w14:textId="77777777" w:rsidR="00F43405" w:rsidRPr="00F43405" w:rsidRDefault="00F43405" w:rsidP="00F43405">
      <w:pPr>
        <w:bidi/>
        <w:spacing w:before="100" w:beforeAutospacing="1" w:after="100" w:afterAutospacing="1"/>
        <w:rPr>
          <w:b/>
          <w:bCs/>
        </w:rPr>
      </w:pPr>
      <w:r w:rsidRPr="00F43405">
        <w:rPr>
          <w:b/>
          <w:bCs/>
        </w:rPr>
        <w:t xml:space="preserve">1.6 </w:t>
      </w:r>
      <w:r w:rsidRPr="00F43405">
        <w:rPr>
          <w:b/>
          <w:bCs/>
          <w:rtl/>
        </w:rPr>
        <w:t>قائمة الضوابط المضافة حديثاً (ملخص)</w:t>
      </w:r>
    </w:p>
    <w:p w14:paraId="5068A7A0" w14:textId="77777777" w:rsidR="00F43405" w:rsidRPr="00F43405" w:rsidRDefault="00F43405" w:rsidP="00F43405">
      <w:pPr>
        <w:bidi/>
        <w:spacing w:before="100" w:beforeAutospacing="1" w:after="100" w:afterAutospacing="1"/>
      </w:pPr>
      <w:r w:rsidRPr="00F43405">
        <w:rPr>
          <w:rtl/>
        </w:rPr>
        <w:t>الضوابط التالية تمت إضافة معلومات جديدة عنها في هذا الملحق، ولم تكن مغطاة بتفصيل كافٍ في الدراسة الأصلية</w:t>
      </w:r>
      <w:r w:rsidRPr="00F43405">
        <w:t>:</w:t>
      </w:r>
    </w:p>
    <w:tbl>
      <w:tblPr>
        <w:tblW w:w="11280" w:type="dxa"/>
        <w:tblCellMar>
          <w:top w:w="15" w:type="dxa"/>
          <w:left w:w="15" w:type="dxa"/>
          <w:bottom w:w="15" w:type="dxa"/>
          <w:right w:w="15" w:type="dxa"/>
        </w:tblCellMar>
        <w:tblLook w:val="04A0" w:firstRow="1" w:lastRow="0" w:firstColumn="1" w:lastColumn="0" w:noHBand="0" w:noVBand="1"/>
      </w:tblPr>
      <w:tblGrid>
        <w:gridCol w:w="1230"/>
        <w:gridCol w:w="4641"/>
        <w:gridCol w:w="5409"/>
      </w:tblGrid>
      <w:tr w:rsidR="00F43405" w:rsidRPr="00F43405" w14:paraId="34E8A8C4" w14:textId="77777777" w:rsidTr="00F43405">
        <w:trPr>
          <w:tblHeader/>
        </w:trPr>
        <w:tc>
          <w:tcPr>
            <w:tcW w:w="0" w:type="auto"/>
            <w:tcBorders>
              <w:top w:val="nil"/>
            </w:tcBorders>
            <w:tcMar>
              <w:top w:w="150" w:type="dxa"/>
              <w:left w:w="0" w:type="dxa"/>
              <w:bottom w:w="150" w:type="dxa"/>
              <w:right w:w="240" w:type="dxa"/>
            </w:tcMar>
            <w:vAlign w:val="center"/>
            <w:hideMark/>
          </w:tcPr>
          <w:p w14:paraId="59F382C9" w14:textId="77777777" w:rsidR="00F43405" w:rsidRPr="00F43405" w:rsidRDefault="00F43405" w:rsidP="00F43405">
            <w:pPr>
              <w:bidi/>
              <w:spacing w:before="100" w:beforeAutospacing="1" w:after="100" w:afterAutospacing="1"/>
            </w:pPr>
            <w:r w:rsidRPr="00F43405">
              <w:rPr>
                <w:rtl/>
              </w:rPr>
              <w:t>رقم الضابط</w:t>
            </w:r>
          </w:p>
        </w:tc>
        <w:tc>
          <w:tcPr>
            <w:tcW w:w="0" w:type="auto"/>
            <w:tcBorders>
              <w:top w:val="nil"/>
            </w:tcBorders>
            <w:tcMar>
              <w:top w:w="150" w:type="dxa"/>
              <w:left w:w="240" w:type="dxa"/>
              <w:bottom w:w="150" w:type="dxa"/>
              <w:right w:w="240" w:type="dxa"/>
            </w:tcMar>
            <w:vAlign w:val="center"/>
            <w:hideMark/>
          </w:tcPr>
          <w:p w14:paraId="6DED34CE" w14:textId="77777777" w:rsidR="00F43405" w:rsidRPr="00F43405" w:rsidRDefault="00F43405" w:rsidP="00F43405">
            <w:pPr>
              <w:bidi/>
              <w:spacing w:before="100" w:beforeAutospacing="1" w:after="100" w:afterAutospacing="1"/>
            </w:pPr>
            <w:r w:rsidRPr="00F43405">
              <w:rPr>
                <w:rtl/>
              </w:rPr>
              <w:t>اسم الضابط</w:t>
            </w:r>
          </w:p>
        </w:tc>
        <w:tc>
          <w:tcPr>
            <w:tcW w:w="0" w:type="auto"/>
            <w:tcBorders>
              <w:top w:val="nil"/>
            </w:tcBorders>
            <w:tcMar>
              <w:top w:w="150" w:type="dxa"/>
              <w:left w:w="240" w:type="dxa"/>
              <w:bottom w:w="150" w:type="dxa"/>
              <w:right w:w="240" w:type="dxa"/>
            </w:tcMar>
            <w:vAlign w:val="center"/>
            <w:hideMark/>
          </w:tcPr>
          <w:p w14:paraId="400FB03B" w14:textId="77777777" w:rsidR="00F43405" w:rsidRPr="00F43405" w:rsidRDefault="00F43405" w:rsidP="00F43405">
            <w:pPr>
              <w:bidi/>
              <w:spacing w:before="100" w:beforeAutospacing="1" w:after="100" w:afterAutospacing="1"/>
            </w:pPr>
            <w:r w:rsidRPr="00F43405">
              <w:rPr>
                <w:rtl/>
              </w:rPr>
              <w:t>سبب الإضافة</w:t>
            </w:r>
          </w:p>
        </w:tc>
      </w:tr>
      <w:tr w:rsidR="00F43405" w:rsidRPr="00F43405" w14:paraId="5DB743BF" w14:textId="77777777" w:rsidTr="00F43405">
        <w:tc>
          <w:tcPr>
            <w:tcW w:w="0" w:type="auto"/>
            <w:tcMar>
              <w:top w:w="150" w:type="dxa"/>
              <w:left w:w="0" w:type="dxa"/>
              <w:bottom w:w="150" w:type="dxa"/>
              <w:right w:w="240" w:type="dxa"/>
            </w:tcMar>
            <w:vAlign w:val="center"/>
            <w:hideMark/>
          </w:tcPr>
          <w:p w14:paraId="5C9F3F2B" w14:textId="77777777" w:rsidR="00F43405" w:rsidRPr="00F43405" w:rsidRDefault="00F43405" w:rsidP="00F43405">
            <w:pPr>
              <w:bidi/>
              <w:spacing w:before="100" w:beforeAutospacing="1" w:after="100" w:afterAutospacing="1"/>
            </w:pPr>
            <w:r w:rsidRPr="00F43405">
              <w:t>A.5.10</w:t>
            </w:r>
          </w:p>
        </w:tc>
        <w:tc>
          <w:tcPr>
            <w:tcW w:w="0" w:type="auto"/>
            <w:tcMar>
              <w:top w:w="150" w:type="dxa"/>
              <w:left w:w="240" w:type="dxa"/>
              <w:bottom w:w="150" w:type="dxa"/>
              <w:right w:w="240" w:type="dxa"/>
            </w:tcMar>
            <w:vAlign w:val="center"/>
            <w:hideMark/>
          </w:tcPr>
          <w:p w14:paraId="644737E6" w14:textId="77777777" w:rsidR="00F43405" w:rsidRPr="00F43405" w:rsidRDefault="00F43405" w:rsidP="00F43405">
            <w:pPr>
              <w:bidi/>
              <w:spacing w:before="100" w:beforeAutospacing="1" w:after="100" w:afterAutospacing="1"/>
            </w:pPr>
            <w:r w:rsidRPr="00F43405">
              <w:rPr>
                <w:rtl/>
              </w:rPr>
              <w:t>الاستخدام المقبول للمعلومات والأصول</w:t>
            </w:r>
          </w:p>
        </w:tc>
        <w:tc>
          <w:tcPr>
            <w:tcW w:w="0" w:type="auto"/>
            <w:tcMar>
              <w:top w:w="150" w:type="dxa"/>
              <w:left w:w="240" w:type="dxa"/>
              <w:bottom w:w="150" w:type="dxa"/>
              <w:right w:w="0" w:type="dxa"/>
            </w:tcMar>
            <w:vAlign w:val="center"/>
            <w:hideMark/>
          </w:tcPr>
          <w:p w14:paraId="1B38663F" w14:textId="77777777" w:rsidR="00F43405" w:rsidRPr="00F43405" w:rsidRDefault="00F43405" w:rsidP="00F43405">
            <w:pPr>
              <w:bidi/>
              <w:spacing w:before="100" w:beforeAutospacing="1" w:after="100" w:afterAutospacing="1"/>
            </w:pPr>
            <w:r w:rsidRPr="00F43405">
              <w:rPr>
                <w:rtl/>
              </w:rPr>
              <w:t>لم تكن هناك تفاصيل كافية عن آلية الإقرار والتوعية</w:t>
            </w:r>
          </w:p>
        </w:tc>
      </w:tr>
      <w:tr w:rsidR="00F43405" w:rsidRPr="00F43405" w14:paraId="0C0B053C" w14:textId="77777777" w:rsidTr="00F43405">
        <w:tc>
          <w:tcPr>
            <w:tcW w:w="0" w:type="auto"/>
            <w:tcMar>
              <w:top w:w="150" w:type="dxa"/>
              <w:left w:w="0" w:type="dxa"/>
              <w:bottom w:w="150" w:type="dxa"/>
              <w:right w:w="240" w:type="dxa"/>
            </w:tcMar>
            <w:vAlign w:val="center"/>
            <w:hideMark/>
          </w:tcPr>
          <w:p w14:paraId="5AAECD74" w14:textId="77777777" w:rsidR="00F43405" w:rsidRPr="00F43405" w:rsidRDefault="00F43405" w:rsidP="00F43405">
            <w:pPr>
              <w:bidi/>
              <w:spacing w:before="100" w:beforeAutospacing="1" w:after="100" w:afterAutospacing="1"/>
            </w:pPr>
            <w:r w:rsidRPr="00F43405">
              <w:t>A.5.23</w:t>
            </w:r>
          </w:p>
        </w:tc>
        <w:tc>
          <w:tcPr>
            <w:tcW w:w="0" w:type="auto"/>
            <w:tcMar>
              <w:top w:w="150" w:type="dxa"/>
              <w:left w:w="240" w:type="dxa"/>
              <w:bottom w:w="150" w:type="dxa"/>
              <w:right w:w="240" w:type="dxa"/>
            </w:tcMar>
            <w:vAlign w:val="center"/>
            <w:hideMark/>
          </w:tcPr>
          <w:p w14:paraId="7F0CB786" w14:textId="77777777" w:rsidR="00F43405" w:rsidRPr="00F43405" w:rsidRDefault="00F43405" w:rsidP="00F43405">
            <w:pPr>
              <w:bidi/>
              <w:spacing w:before="100" w:beforeAutospacing="1" w:after="100" w:afterAutospacing="1"/>
            </w:pPr>
            <w:r w:rsidRPr="00F43405">
              <w:rPr>
                <w:rtl/>
              </w:rPr>
              <w:t>أمن المعلومات لاستخدام خدمات الحوسبة السحابية</w:t>
            </w:r>
          </w:p>
        </w:tc>
        <w:tc>
          <w:tcPr>
            <w:tcW w:w="0" w:type="auto"/>
            <w:tcMar>
              <w:top w:w="150" w:type="dxa"/>
              <w:left w:w="240" w:type="dxa"/>
              <w:bottom w:w="150" w:type="dxa"/>
              <w:right w:w="0" w:type="dxa"/>
            </w:tcMar>
            <w:vAlign w:val="center"/>
            <w:hideMark/>
          </w:tcPr>
          <w:p w14:paraId="25E98E76" w14:textId="77777777" w:rsidR="00F43405" w:rsidRPr="00F43405" w:rsidRDefault="00F43405" w:rsidP="00F43405">
            <w:pPr>
              <w:bidi/>
              <w:spacing w:before="100" w:beforeAutospacing="1" w:after="100" w:afterAutospacing="1"/>
            </w:pPr>
            <w:r w:rsidRPr="00F43405">
              <w:rPr>
                <w:rtl/>
              </w:rPr>
              <w:t>لم يتم التطرق لاستخدام البنك للخدمات السحابية</w:t>
            </w:r>
          </w:p>
        </w:tc>
      </w:tr>
      <w:tr w:rsidR="00F43405" w:rsidRPr="00F43405" w14:paraId="4A452A02" w14:textId="77777777" w:rsidTr="00F43405">
        <w:tc>
          <w:tcPr>
            <w:tcW w:w="0" w:type="auto"/>
            <w:tcMar>
              <w:top w:w="150" w:type="dxa"/>
              <w:left w:w="0" w:type="dxa"/>
              <w:bottom w:w="150" w:type="dxa"/>
              <w:right w:w="240" w:type="dxa"/>
            </w:tcMar>
            <w:vAlign w:val="center"/>
            <w:hideMark/>
          </w:tcPr>
          <w:p w14:paraId="1DD48366" w14:textId="77777777" w:rsidR="00F43405" w:rsidRPr="00F43405" w:rsidRDefault="00F43405" w:rsidP="00F43405">
            <w:pPr>
              <w:bidi/>
              <w:spacing w:before="100" w:beforeAutospacing="1" w:after="100" w:afterAutospacing="1"/>
            </w:pPr>
            <w:r w:rsidRPr="00F43405">
              <w:t>A.5.32</w:t>
            </w:r>
          </w:p>
        </w:tc>
        <w:tc>
          <w:tcPr>
            <w:tcW w:w="0" w:type="auto"/>
            <w:tcMar>
              <w:top w:w="150" w:type="dxa"/>
              <w:left w:w="240" w:type="dxa"/>
              <w:bottom w:w="150" w:type="dxa"/>
              <w:right w:w="240" w:type="dxa"/>
            </w:tcMar>
            <w:vAlign w:val="center"/>
            <w:hideMark/>
          </w:tcPr>
          <w:p w14:paraId="7CC1A729" w14:textId="77777777" w:rsidR="00F43405" w:rsidRPr="00F43405" w:rsidRDefault="00F43405" w:rsidP="00F43405">
            <w:pPr>
              <w:bidi/>
              <w:spacing w:before="100" w:beforeAutospacing="1" w:after="100" w:afterAutospacing="1"/>
            </w:pPr>
            <w:r w:rsidRPr="00F43405">
              <w:rPr>
                <w:rtl/>
              </w:rPr>
              <w:t>حقوق الملكية الفكرية</w:t>
            </w:r>
          </w:p>
        </w:tc>
        <w:tc>
          <w:tcPr>
            <w:tcW w:w="0" w:type="auto"/>
            <w:tcMar>
              <w:top w:w="150" w:type="dxa"/>
              <w:left w:w="240" w:type="dxa"/>
              <w:bottom w:w="150" w:type="dxa"/>
              <w:right w:w="0" w:type="dxa"/>
            </w:tcMar>
            <w:vAlign w:val="center"/>
            <w:hideMark/>
          </w:tcPr>
          <w:p w14:paraId="2C36B832" w14:textId="77777777" w:rsidR="00F43405" w:rsidRPr="00F43405" w:rsidRDefault="00F43405" w:rsidP="00F43405">
            <w:pPr>
              <w:bidi/>
              <w:spacing w:before="100" w:beforeAutospacing="1" w:after="100" w:afterAutospacing="1"/>
            </w:pPr>
            <w:r w:rsidRPr="00F43405">
              <w:rPr>
                <w:rtl/>
              </w:rPr>
              <w:t>لم يتم التطرق لتراخيص البرمجيات والمكتبات مفتوحة المصدر</w:t>
            </w:r>
          </w:p>
        </w:tc>
      </w:tr>
      <w:tr w:rsidR="00F43405" w:rsidRPr="00F43405" w14:paraId="1F7D98FF" w14:textId="77777777" w:rsidTr="00F43405">
        <w:tc>
          <w:tcPr>
            <w:tcW w:w="0" w:type="auto"/>
            <w:tcMar>
              <w:top w:w="150" w:type="dxa"/>
              <w:left w:w="0" w:type="dxa"/>
              <w:bottom w:w="150" w:type="dxa"/>
              <w:right w:w="240" w:type="dxa"/>
            </w:tcMar>
            <w:vAlign w:val="center"/>
            <w:hideMark/>
          </w:tcPr>
          <w:p w14:paraId="5A697261" w14:textId="77777777" w:rsidR="00F43405" w:rsidRPr="00F43405" w:rsidRDefault="00F43405" w:rsidP="00F43405">
            <w:pPr>
              <w:bidi/>
              <w:spacing w:before="100" w:beforeAutospacing="1" w:after="100" w:afterAutospacing="1"/>
            </w:pPr>
            <w:r w:rsidRPr="00F43405">
              <w:t>A.5.34</w:t>
            </w:r>
          </w:p>
        </w:tc>
        <w:tc>
          <w:tcPr>
            <w:tcW w:w="0" w:type="auto"/>
            <w:tcMar>
              <w:top w:w="150" w:type="dxa"/>
              <w:left w:w="240" w:type="dxa"/>
              <w:bottom w:w="150" w:type="dxa"/>
              <w:right w:w="240" w:type="dxa"/>
            </w:tcMar>
            <w:vAlign w:val="center"/>
            <w:hideMark/>
          </w:tcPr>
          <w:p w14:paraId="1A55E369" w14:textId="77777777" w:rsidR="00F43405" w:rsidRPr="00F43405" w:rsidRDefault="00F43405" w:rsidP="00F43405">
            <w:pPr>
              <w:bidi/>
              <w:spacing w:before="100" w:beforeAutospacing="1" w:after="100" w:afterAutospacing="1"/>
            </w:pPr>
            <w:r w:rsidRPr="00F43405">
              <w:rPr>
                <w:rtl/>
              </w:rPr>
              <w:t>خصوصية وحماية</w:t>
            </w:r>
            <w:r w:rsidRPr="00F43405">
              <w:t xml:space="preserve"> PII</w:t>
            </w:r>
          </w:p>
        </w:tc>
        <w:tc>
          <w:tcPr>
            <w:tcW w:w="0" w:type="auto"/>
            <w:tcMar>
              <w:top w:w="150" w:type="dxa"/>
              <w:left w:w="240" w:type="dxa"/>
              <w:bottom w:w="150" w:type="dxa"/>
              <w:right w:w="0" w:type="dxa"/>
            </w:tcMar>
            <w:vAlign w:val="center"/>
            <w:hideMark/>
          </w:tcPr>
          <w:p w14:paraId="6C01E365" w14:textId="77777777" w:rsidR="00F43405" w:rsidRPr="00F43405" w:rsidRDefault="00F43405" w:rsidP="00F43405">
            <w:pPr>
              <w:bidi/>
              <w:spacing w:before="100" w:beforeAutospacing="1" w:after="100" w:afterAutospacing="1"/>
            </w:pPr>
            <w:r w:rsidRPr="00F43405">
              <w:rPr>
                <w:rtl/>
              </w:rPr>
              <w:t>كانت المعلومات محدودة وتحتاج تفصيلاً أكبر</w:t>
            </w:r>
          </w:p>
        </w:tc>
      </w:tr>
      <w:tr w:rsidR="00F43405" w:rsidRPr="00F43405" w14:paraId="39AC4D6E" w14:textId="77777777" w:rsidTr="00F43405">
        <w:tc>
          <w:tcPr>
            <w:tcW w:w="0" w:type="auto"/>
            <w:tcMar>
              <w:top w:w="150" w:type="dxa"/>
              <w:left w:w="0" w:type="dxa"/>
              <w:bottom w:w="150" w:type="dxa"/>
              <w:right w:w="240" w:type="dxa"/>
            </w:tcMar>
            <w:vAlign w:val="center"/>
            <w:hideMark/>
          </w:tcPr>
          <w:p w14:paraId="3063397E" w14:textId="77777777" w:rsidR="00F43405" w:rsidRPr="00F43405" w:rsidRDefault="00F43405" w:rsidP="00F43405">
            <w:pPr>
              <w:bidi/>
              <w:spacing w:before="100" w:beforeAutospacing="1" w:after="100" w:afterAutospacing="1"/>
            </w:pPr>
            <w:r w:rsidRPr="00F43405">
              <w:t>A.5.35</w:t>
            </w:r>
          </w:p>
        </w:tc>
        <w:tc>
          <w:tcPr>
            <w:tcW w:w="0" w:type="auto"/>
            <w:tcMar>
              <w:top w:w="150" w:type="dxa"/>
              <w:left w:w="240" w:type="dxa"/>
              <w:bottom w:w="150" w:type="dxa"/>
              <w:right w:w="240" w:type="dxa"/>
            </w:tcMar>
            <w:vAlign w:val="center"/>
            <w:hideMark/>
          </w:tcPr>
          <w:p w14:paraId="69A15BDB" w14:textId="77777777" w:rsidR="00F43405" w:rsidRPr="00F43405" w:rsidRDefault="00F43405" w:rsidP="00F43405">
            <w:pPr>
              <w:bidi/>
              <w:spacing w:before="100" w:beforeAutospacing="1" w:after="100" w:afterAutospacing="1"/>
            </w:pPr>
            <w:r w:rsidRPr="00F43405">
              <w:rPr>
                <w:rtl/>
              </w:rPr>
              <w:t>المراجعة المستقلة لأمن المعلومات</w:t>
            </w:r>
          </w:p>
        </w:tc>
        <w:tc>
          <w:tcPr>
            <w:tcW w:w="0" w:type="auto"/>
            <w:tcMar>
              <w:top w:w="150" w:type="dxa"/>
              <w:left w:w="240" w:type="dxa"/>
              <w:bottom w:w="150" w:type="dxa"/>
              <w:right w:w="0" w:type="dxa"/>
            </w:tcMar>
            <w:vAlign w:val="center"/>
            <w:hideMark/>
          </w:tcPr>
          <w:p w14:paraId="6E4DCC87" w14:textId="77777777" w:rsidR="00F43405" w:rsidRPr="00F43405" w:rsidRDefault="00F43405" w:rsidP="00F43405">
            <w:pPr>
              <w:bidi/>
              <w:spacing w:before="100" w:beforeAutospacing="1" w:after="100" w:afterAutospacing="1"/>
            </w:pPr>
            <w:r w:rsidRPr="00F43405">
              <w:rPr>
                <w:rtl/>
              </w:rPr>
              <w:t>لم يتم التطرق لبرنامج المراجعة المستقلة</w:t>
            </w:r>
          </w:p>
        </w:tc>
      </w:tr>
      <w:tr w:rsidR="00F43405" w:rsidRPr="00F43405" w14:paraId="1833ACCC" w14:textId="77777777" w:rsidTr="00F43405">
        <w:tc>
          <w:tcPr>
            <w:tcW w:w="0" w:type="auto"/>
            <w:tcMar>
              <w:top w:w="150" w:type="dxa"/>
              <w:left w:w="0" w:type="dxa"/>
              <w:bottom w:w="150" w:type="dxa"/>
              <w:right w:w="240" w:type="dxa"/>
            </w:tcMar>
            <w:vAlign w:val="center"/>
            <w:hideMark/>
          </w:tcPr>
          <w:p w14:paraId="22234E81" w14:textId="77777777" w:rsidR="00F43405" w:rsidRPr="00F43405" w:rsidRDefault="00F43405" w:rsidP="00F43405">
            <w:pPr>
              <w:bidi/>
              <w:spacing w:before="100" w:beforeAutospacing="1" w:after="100" w:afterAutospacing="1"/>
            </w:pPr>
            <w:r w:rsidRPr="00F43405">
              <w:t>A.5.36</w:t>
            </w:r>
          </w:p>
        </w:tc>
        <w:tc>
          <w:tcPr>
            <w:tcW w:w="0" w:type="auto"/>
            <w:tcMar>
              <w:top w:w="150" w:type="dxa"/>
              <w:left w:w="240" w:type="dxa"/>
              <w:bottom w:w="150" w:type="dxa"/>
              <w:right w:w="240" w:type="dxa"/>
            </w:tcMar>
            <w:vAlign w:val="center"/>
            <w:hideMark/>
          </w:tcPr>
          <w:p w14:paraId="3F8760AA" w14:textId="77777777" w:rsidR="00F43405" w:rsidRPr="00F43405" w:rsidRDefault="00F43405" w:rsidP="00F43405">
            <w:pPr>
              <w:bidi/>
              <w:spacing w:before="100" w:beforeAutospacing="1" w:after="100" w:afterAutospacing="1"/>
            </w:pPr>
            <w:r w:rsidRPr="00F43405">
              <w:rPr>
                <w:rtl/>
              </w:rPr>
              <w:t>الامتثال للسياسات والمعايير الأمنية</w:t>
            </w:r>
          </w:p>
        </w:tc>
        <w:tc>
          <w:tcPr>
            <w:tcW w:w="0" w:type="auto"/>
            <w:tcMar>
              <w:top w:w="150" w:type="dxa"/>
              <w:left w:w="240" w:type="dxa"/>
              <w:bottom w:w="150" w:type="dxa"/>
              <w:right w:w="0" w:type="dxa"/>
            </w:tcMar>
            <w:vAlign w:val="center"/>
            <w:hideMark/>
          </w:tcPr>
          <w:p w14:paraId="47941D45" w14:textId="77777777" w:rsidR="00F43405" w:rsidRPr="00F43405" w:rsidRDefault="00F43405" w:rsidP="00F43405">
            <w:pPr>
              <w:bidi/>
              <w:spacing w:before="100" w:beforeAutospacing="1" w:after="100" w:afterAutospacing="1"/>
            </w:pPr>
            <w:r w:rsidRPr="00F43405">
              <w:rPr>
                <w:rtl/>
              </w:rPr>
              <w:t>لم يتم التطرق لآلية مراجعة الامتثال الداخلي</w:t>
            </w:r>
          </w:p>
        </w:tc>
      </w:tr>
      <w:tr w:rsidR="00F43405" w:rsidRPr="00F43405" w14:paraId="1B683388" w14:textId="77777777" w:rsidTr="00F43405">
        <w:tc>
          <w:tcPr>
            <w:tcW w:w="0" w:type="auto"/>
            <w:tcMar>
              <w:top w:w="150" w:type="dxa"/>
              <w:left w:w="0" w:type="dxa"/>
              <w:bottom w:w="150" w:type="dxa"/>
              <w:right w:w="240" w:type="dxa"/>
            </w:tcMar>
            <w:vAlign w:val="center"/>
            <w:hideMark/>
          </w:tcPr>
          <w:p w14:paraId="1178C197" w14:textId="77777777" w:rsidR="00F43405" w:rsidRPr="00F43405" w:rsidRDefault="00F43405" w:rsidP="00F43405">
            <w:pPr>
              <w:bidi/>
              <w:spacing w:before="100" w:beforeAutospacing="1" w:after="100" w:afterAutospacing="1"/>
            </w:pPr>
            <w:r w:rsidRPr="00F43405">
              <w:t>A.8.10</w:t>
            </w:r>
          </w:p>
        </w:tc>
        <w:tc>
          <w:tcPr>
            <w:tcW w:w="0" w:type="auto"/>
            <w:tcMar>
              <w:top w:w="150" w:type="dxa"/>
              <w:left w:w="240" w:type="dxa"/>
              <w:bottom w:w="150" w:type="dxa"/>
              <w:right w:w="240" w:type="dxa"/>
            </w:tcMar>
            <w:vAlign w:val="center"/>
            <w:hideMark/>
          </w:tcPr>
          <w:p w14:paraId="60A7692A" w14:textId="77777777" w:rsidR="00F43405" w:rsidRPr="00F43405" w:rsidRDefault="00F43405" w:rsidP="00F43405">
            <w:pPr>
              <w:bidi/>
              <w:spacing w:before="100" w:beforeAutospacing="1" w:after="100" w:afterAutospacing="1"/>
            </w:pPr>
            <w:r w:rsidRPr="00F43405">
              <w:rPr>
                <w:rtl/>
              </w:rPr>
              <w:t>حذف المعلومات</w:t>
            </w:r>
          </w:p>
        </w:tc>
        <w:tc>
          <w:tcPr>
            <w:tcW w:w="0" w:type="auto"/>
            <w:tcMar>
              <w:top w:w="150" w:type="dxa"/>
              <w:left w:w="240" w:type="dxa"/>
              <w:bottom w:w="150" w:type="dxa"/>
              <w:right w:w="0" w:type="dxa"/>
            </w:tcMar>
            <w:vAlign w:val="center"/>
            <w:hideMark/>
          </w:tcPr>
          <w:p w14:paraId="117A49A7" w14:textId="77777777" w:rsidR="00F43405" w:rsidRPr="00F43405" w:rsidRDefault="00F43405" w:rsidP="00F43405">
            <w:pPr>
              <w:bidi/>
              <w:spacing w:before="100" w:beforeAutospacing="1" w:after="100" w:afterAutospacing="1"/>
            </w:pPr>
            <w:r w:rsidRPr="00F43405">
              <w:rPr>
                <w:rtl/>
              </w:rPr>
              <w:t>لم يتم التطرق لآليات الحذف الآمن للبيانات</w:t>
            </w:r>
          </w:p>
        </w:tc>
      </w:tr>
      <w:tr w:rsidR="00F43405" w:rsidRPr="00F43405" w14:paraId="5D9558B6" w14:textId="77777777" w:rsidTr="00F43405">
        <w:tc>
          <w:tcPr>
            <w:tcW w:w="0" w:type="auto"/>
            <w:tcMar>
              <w:top w:w="150" w:type="dxa"/>
              <w:left w:w="0" w:type="dxa"/>
              <w:bottom w:w="150" w:type="dxa"/>
              <w:right w:w="240" w:type="dxa"/>
            </w:tcMar>
            <w:vAlign w:val="center"/>
            <w:hideMark/>
          </w:tcPr>
          <w:p w14:paraId="078DB42A" w14:textId="77777777" w:rsidR="00F43405" w:rsidRPr="00F43405" w:rsidRDefault="00F43405" w:rsidP="00F43405">
            <w:pPr>
              <w:bidi/>
              <w:spacing w:before="100" w:beforeAutospacing="1" w:after="100" w:afterAutospacing="1"/>
            </w:pPr>
            <w:r w:rsidRPr="00F43405">
              <w:t>A.8.17</w:t>
            </w:r>
          </w:p>
        </w:tc>
        <w:tc>
          <w:tcPr>
            <w:tcW w:w="0" w:type="auto"/>
            <w:tcMar>
              <w:top w:w="150" w:type="dxa"/>
              <w:left w:w="240" w:type="dxa"/>
              <w:bottom w:w="150" w:type="dxa"/>
              <w:right w:w="240" w:type="dxa"/>
            </w:tcMar>
            <w:vAlign w:val="center"/>
            <w:hideMark/>
          </w:tcPr>
          <w:p w14:paraId="624554DF" w14:textId="77777777" w:rsidR="00F43405" w:rsidRPr="00F43405" w:rsidRDefault="00F43405" w:rsidP="00F43405">
            <w:pPr>
              <w:bidi/>
              <w:spacing w:before="100" w:beforeAutospacing="1" w:after="100" w:afterAutospacing="1"/>
            </w:pPr>
            <w:r w:rsidRPr="00F43405">
              <w:rPr>
                <w:rtl/>
              </w:rPr>
              <w:t>مزامنة الساعة</w:t>
            </w:r>
          </w:p>
        </w:tc>
        <w:tc>
          <w:tcPr>
            <w:tcW w:w="0" w:type="auto"/>
            <w:tcMar>
              <w:top w:w="150" w:type="dxa"/>
              <w:left w:w="240" w:type="dxa"/>
              <w:bottom w:w="150" w:type="dxa"/>
              <w:right w:w="0" w:type="dxa"/>
            </w:tcMar>
            <w:vAlign w:val="center"/>
            <w:hideMark/>
          </w:tcPr>
          <w:p w14:paraId="18D5CFE6" w14:textId="77777777" w:rsidR="00F43405" w:rsidRPr="00F43405" w:rsidRDefault="00F43405" w:rsidP="00F43405">
            <w:pPr>
              <w:bidi/>
              <w:spacing w:before="100" w:beforeAutospacing="1" w:after="100" w:afterAutospacing="1"/>
            </w:pPr>
            <w:r w:rsidRPr="00F43405">
              <w:rPr>
                <w:rtl/>
              </w:rPr>
              <w:t>لم يتم التطرق لمشكلة مزامنة الوقت بين الأنظمة</w:t>
            </w:r>
          </w:p>
        </w:tc>
      </w:tr>
      <w:tr w:rsidR="00F43405" w:rsidRPr="00F43405" w14:paraId="4E7F9008" w14:textId="77777777" w:rsidTr="00F43405">
        <w:tc>
          <w:tcPr>
            <w:tcW w:w="0" w:type="auto"/>
            <w:tcMar>
              <w:top w:w="150" w:type="dxa"/>
              <w:left w:w="0" w:type="dxa"/>
              <w:bottom w:w="150" w:type="dxa"/>
              <w:right w:w="240" w:type="dxa"/>
            </w:tcMar>
            <w:vAlign w:val="center"/>
            <w:hideMark/>
          </w:tcPr>
          <w:p w14:paraId="457913C3" w14:textId="77777777" w:rsidR="00F43405" w:rsidRPr="00F43405" w:rsidRDefault="00F43405" w:rsidP="00F43405">
            <w:pPr>
              <w:bidi/>
              <w:spacing w:before="100" w:beforeAutospacing="1" w:after="100" w:afterAutospacing="1"/>
            </w:pPr>
            <w:r w:rsidRPr="00F43405">
              <w:t>A.8.21</w:t>
            </w:r>
          </w:p>
        </w:tc>
        <w:tc>
          <w:tcPr>
            <w:tcW w:w="0" w:type="auto"/>
            <w:tcMar>
              <w:top w:w="150" w:type="dxa"/>
              <w:left w:w="240" w:type="dxa"/>
              <w:bottom w:w="150" w:type="dxa"/>
              <w:right w:w="240" w:type="dxa"/>
            </w:tcMar>
            <w:vAlign w:val="center"/>
            <w:hideMark/>
          </w:tcPr>
          <w:p w14:paraId="50F7EAEB" w14:textId="77777777" w:rsidR="00F43405" w:rsidRPr="00F43405" w:rsidRDefault="00F43405" w:rsidP="00F43405">
            <w:pPr>
              <w:bidi/>
              <w:spacing w:before="100" w:beforeAutospacing="1" w:after="100" w:afterAutospacing="1"/>
            </w:pPr>
            <w:r w:rsidRPr="00F43405">
              <w:rPr>
                <w:rtl/>
              </w:rPr>
              <w:t>أمن خدمات الشبكة</w:t>
            </w:r>
          </w:p>
        </w:tc>
        <w:tc>
          <w:tcPr>
            <w:tcW w:w="0" w:type="auto"/>
            <w:tcMar>
              <w:top w:w="150" w:type="dxa"/>
              <w:left w:w="240" w:type="dxa"/>
              <w:bottom w:w="150" w:type="dxa"/>
              <w:right w:w="0" w:type="dxa"/>
            </w:tcMar>
            <w:vAlign w:val="center"/>
            <w:hideMark/>
          </w:tcPr>
          <w:p w14:paraId="51FC135C" w14:textId="77777777" w:rsidR="00F43405" w:rsidRPr="00F43405" w:rsidRDefault="00F43405" w:rsidP="00F43405">
            <w:pPr>
              <w:bidi/>
              <w:spacing w:before="100" w:beforeAutospacing="1" w:after="100" w:afterAutospacing="1"/>
            </w:pPr>
            <w:r w:rsidRPr="00F43405">
              <w:rPr>
                <w:rtl/>
              </w:rPr>
              <w:t>لم يتم التطرق لتدقيق إعدادات خدمات الشبكة</w:t>
            </w:r>
          </w:p>
        </w:tc>
      </w:tr>
    </w:tbl>
    <w:p w14:paraId="0EC5540F" w14:textId="77777777" w:rsidR="00F43405" w:rsidRPr="00F43405" w:rsidRDefault="00F43405" w:rsidP="00F43405">
      <w:pPr>
        <w:bidi/>
        <w:spacing w:before="100" w:beforeAutospacing="1" w:after="100" w:afterAutospacing="1"/>
      </w:pPr>
      <w:r w:rsidRPr="00F43405">
        <w:pict w14:anchorId="1234DAF5">
          <v:rect id="_x0000_i1136" style="width:0;height:.75pt" o:hralign="center" o:hrstd="t" o:hr="t" fillcolor="#a0a0a0" stroked="f"/>
        </w:pict>
      </w:r>
    </w:p>
    <w:p w14:paraId="43366C0F" w14:textId="77777777" w:rsidR="00F43405" w:rsidRPr="00F43405" w:rsidRDefault="00F43405" w:rsidP="00F43405">
      <w:pPr>
        <w:bidi/>
        <w:spacing w:before="100" w:beforeAutospacing="1" w:after="100" w:afterAutospacing="1"/>
        <w:rPr>
          <w:b/>
          <w:bCs/>
        </w:rPr>
      </w:pPr>
      <w:r w:rsidRPr="00F43405">
        <w:rPr>
          <w:b/>
          <w:bCs/>
          <w:rtl/>
        </w:rPr>
        <w:t>القسم الثاني: توجيه الطالب للتعامل مع نقص المعلومات</w:t>
      </w:r>
    </w:p>
    <w:p w14:paraId="19DC6686" w14:textId="77777777" w:rsidR="00F43405" w:rsidRPr="00F43405" w:rsidRDefault="00F43405" w:rsidP="00F43405">
      <w:pPr>
        <w:bidi/>
        <w:spacing w:before="100" w:beforeAutospacing="1" w:after="100" w:afterAutospacing="1"/>
        <w:rPr>
          <w:b/>
          <w:bCs/>
        </w:rPr>
      </w:pPr>
      <w:r w:rsidRPr="00F43405">
        <w:rPr>
          <w:b/>
          <w:bCs/>
        </w:rPr>
        <w:t xml:space="preserve">2.1 </w:t>
      </w:r>
      <w:r w:rsidRPr="00F43405">
        <w:rPr>
          <w:b/>
          <w:bCs/>
          <w:rtl/>
        </w:rPr>
        <w:t>الواقع العملي لتقييم الفجوات</w:t>
      </w:r>
    </w:p>
    <w:p w14:paraId="3755EBD0" w14:textId="77777777" w:rsidR="00F43405" w:rsidRPr="00F43405" w:rsidRDefault="00F43405" w:rsidP="00F43405">
      <w:pPr>
        <w:bidi/>
        <w:spacing w:before="100" w:beforeAutospacing="1" w:after="100" w:afterAutospacing="1"/>
      </w:pPr>
      <w:r w:rsidRPr="00F43405">
        <w:rPr>
          <w:rtl/>
        </w:rPr>
        <w:t>في الواقع العملي، عندما يقوم استشاري بتقييم فجوات</w:t>
      </w:r>
      <w:r w:rsidRPr="00F43405">
        <w:t xml:space="preserve"> ISO 27001 </w:t>
      </w:r>
      <w:r w:rsidRPr="00F43405">
        <w:rPr>
          <w:rtl/>
        </w:rPr>
        <w:t>في مؤسسة ما، نادراً ما يحصل على معلومات كاملة عن جميع الضوابط من أول مقابلة أو من وثائق المؤسسة. هذا أمر طبيعي ومتوقع. هناك عدة أسباب لذلك</w:t>
      </w:r>
      <w:r w:rsidRPr="00F43405">
        <w:t>:</w:t>
      </w:r>
    </w:p>
    <w:p w14:paraId="764448D3" w14:textId="77777777" w:rsidR="00F43405" w:rsidRPr="00F43405" w:rsidRDefault="00F43405" w:rsidP="00F43405">
      <w:pPr>
        <w:numPr>
          <w:ilvl w:val="0"/>
          <w:numId w:val="174"/>
        </w:numPr>
        <w:bidi/>
        <w:spacing w:before="100" w:beforeAutospacing="1" w:after="100" w:afterAutospacing="1"/>
      </w:pPr>
      <w:r w:rsidRPr="00F43405">
        <w:rPr>
          <w:rtl/>
        </w:rPr>
        <w:t>بعض الضوابط قد لا تكون مفهومة من قبل فريق المؤسسة نفسها</w:t>
      </w:r>
      <w:r w:rsidRPr="00F43405">
        <w:t>.</w:t>
      </w:r>
    </w:p>
    <w:p w14:paraId="34AAC4AF" w14:textId="77777777" w:rsidR="00F43405" w:rsidRPr="00F43405" w:rsidRDefault="00F43405" w:rsidP="00F43405">
      <w:pPr>
        <w:numPr>
          <w:ilvl w:val="0"/>
          <w:numId w:val="174"/>
        </w:numPr>
        <w:bidi/>
        <w:spacing w:before="100" w:beforeAutospacing="1" w:after="100" w:afterAutospacing="1"/>
      </w:pPr>
      <w:r w:rsidRPr="00F43405">
        <w:rPr>
          <w:rtl/>
        </w:rPr>
        <w:t>بعض المجالات قد لا تكون ضمن نطاق خبرة فريق تقنية المعلومات أو أمن المعلومات</w:t>
      </w:r>
      <w:r w:rsidRPr="00F43405">
        <w:t>.</w:t>
      </w:r>
    </w:p>
    <w:p w14:paraId="16483522" w14:textId="77777777" w:rsidR="00F43405" w:rsidRPr="00F43405" w:rsidRDefault="00F43405" w:rsidP="00F43405">
      <w:pPr>
        <w:numPr>
          <w:ilvl w:val="0"/>
          <w:numId w:val="174"/>
        </w:numPr>
        <w:bidi/>
        <w:spacing w:before="100" w:beforeAutospacing="1" w:after="100" w:afterAutospacing="1"/>
      </w:pPr>
      <w:r w:rsidRPr="00F43405">
        <w:rPr>
          <w:rtl/>
        </w:rPr>
        <w:t>بعض المعلومات تحتاج إلى مقابلات متخصصة مع إدارات مختلفة (الموارد البشرية، المرافق، القانونية)</w:t>
      </w:r>
      <w:r w:rsidRPr="00F43405">
        <w:t>.</w:t>
      </w:r>
    </w:p>
    <w:p w14:paraId="6B2B1EBC" w14:textId="77777777" w:rsidR="00F43405" w:rsidRPr="00F43405" w:rsidRDefault="00F43405" w:rsidP="00F43405">
      <w:pPr>
        <w:numPr>
          <w:ilvl w:val="0"/>
          <w:numId w:val="174"/>
        </w:numPr>
        <w:bidi/>
        <w:spacing w:before="100" w:beforeAutospacing="1" w:after="100" w:afterAutospacing="1"/>
      </w:pPr>
      <w:r w:rsidRPr="00F43405">
        <w:rPr>
          <w:rtl/>
        </w:rPr>
        <w:t>بعض الضوابط تتطلب مراجعة وثائق وعقود قد لا تكون متاحة فوراً</w:t>
      </w:r>
      <w:r w:rsidRPr="00F43405">
        <w:t>.</w:t>
      </w:r>
    </w:p>
    <w:p w14:paraId="7046F3C7" w14:textId="77777777" w:rsidR="00F43405" w:rsidRPr="00F43405" w:rsidRDefault="00F43405" w:rsidP="00F43405">
      <w:pPr>
        <w:bidi/>
        <w:spacing w:before="100" w:beforeAutospacing="1" w:after="100" w:afterAutospacing="1"/>
        <w:rPr>
          <w:b/>
          <w:bCs/>
        </w:rPr>
      </w:pPr>
      <w:r w:rsidRPr="00F43405">
        <w:rPr>
          <w:b/>
          <w:bCs/>
        </w:rPr>
        <w:t xml:space="preserve">2.2 </w:t>
      </w:r>
      <w:r w:rsidRPr="00F43405">
        <w:rPr>
          <w:b/>
          <w:bCs/>
          <w:rtl/>
        </w:rPr>
        <w:t>كيفية تعامل الطالب مع الضوابط غير المغطاة بالمعلومات</w:t>
      </w:r>
    </w:p>
    <w:p w14:paraId="6D02FF45" w14:textId="77777777" w:rsidR="00F43405" w:rsidRPr="00F43405" w:rsidRDefault="00F43405" w:rsidP="00F43405">
      <w:pPr>
        <w:bidi/>
        <w:spacing w:before="100" w:beforeAutospacing="1" w:after="100" w:afterAutospacing="1"/>
      </w:pPr>
      <w:r w:rsidRPr="00F43405">
        <w:rPr>
          <w:rtl/>
        </w:rPr>
        <w:t>عندما يجد الطالب أن ضابطاً معيناً لا توجد معلومات كافية عنه في دراسة الحالة، يمكنه اتباع المنهجية التالية</w:t>
      </w:r>
      <w:r w:rsidRPr="00F43405">
        <w:t>:</w:t>
      </w:r>
    </w:p>
    <w:p w14:paraId="2707DC26" w14:textId="77777777" w:rsidR="00F43405" w:rsidRPr="00F43405" w:rsidRDefault="00F43405" w:rsidP="00F43405">
      <w:pPr>
        <w:bidi/>
        <w:spacing w:before="100" w:beforeAutospacing="1" w:after="100" w:afterAutospacing="1"/>
      </w:pPr>
      <w:r w:rsidRPr="00F43405">
        <w:rPr>
          <w:b/>
          <w:bCs/>
          <w:rtl/>
        </w:rPr>
        <w:t>الخطوة 1: التحليل المنطقي</w:t>
      </w:r>
    </w:p>
    <w:p w14:paraId="73956ECD" w14:textId="77777777" w:rsidR="00F43405" w:rsidRPr="00F43405" w:rsidRDefault="00F43405" w:rsidP="00F43405">
      <w:pPr>
        <w:bidi/>
        <w:spacing w:before="100" w:beforeAutospacing="1" w:after="100" w:afterAutospacing="1"/>
      </w:pPr>
      <w:r w:rsidRPr="00F43405">
        <w:rPr>
          <w:rtl/>
        </w:rPr>
        <w:t>اسأل نفسك: "بناءً على المعلومات المتوفرة عن البنك، ما هو الوضع المرجح لهذا الضابط؟</w:t>
      </w:r>
      <w:r w:rsidRPr="00F43405">
        <w:t>"</w:t>
      </w:r>
    </w:p>
    <w:p w14:paraId="46C895E0" w14:textId="77777777" w:rsidR="00F43405" w:rsidRPr="00F43405" w:rsidRDefault="00F43405" w:rsidP="00F43405">
      <w:pPr>
        <w:bidi/>
        <w:spacing w:before="100" w:beforeAutospacing="1" w:after="100" w:afterAutospacing="1"/>
      </w:pPr>
      <w:r w:rsidRPr="00F43405">
        <w:rPr>
          <w:rtl/>
        </w:rPr>
        <w:lastRenderedPageBreak/>
        <w:t>مثال: ضابط</w:t>
      </w:r>
      <w:r w:rsidRPr="00F43405">
        <w:t xml:space="preserve"> A.5.23 (</w:t>
      </w:r>
      <w:r w:rsidRPr="00F43405">
        <w:rPr>
          <w:rtl/>
        </w:rPr>
        <w:t>أمن المعلومات في الحوسبة السحابية</w:t>
      </w:r>
      <w:r w:rsidRPr="00F43405">
        <w:t>)</w:t>
      </w:r>
    </w:p>
    <w:p w14:paraId="182A7F54" w14:textId="77777777" w:rsidR="00F43405" w:rsidRPr="00F43405" w:rsidRDefault="00F43405" w:rsidP="00F43405">
      <w:pPr>
        <w:numPr>
          <w:ilvl w:val="0"/>
          <w:numId w:val="175"/>
        </w:numPr>
        <w:bidi/>
        <w:spacing w:before="100" w:beforeAutospacing="1" w:after="100" w:afterAutospacing="1"/>
      </w:pPr>
      <w:r w:rsidRPr="00F43405">
        <w:rPr>
          <w:rtl/>
        </w:rPr>
        <w:t>المعلومات المتوفرة: البنك مؤسسة مالية تقليدية، يستخدم</w:t>
      </w:r>
      <w:r w:rsidRPr="00F43405">
        <w:t xml:space="preserve"> AWS </w:t>
      </w:r>
      <w:r w:rsidRPr="00F43405">
        <w:rPr>
          <w:rtl/>
        </w:rPr>
        <w:t>لبعض الأنظمة غير الحرجة</w:t>
      </w:r>
      <w:r w:rsidRPr="00F43405">
        <w:t>.</w:t>
      </w:r>
    </w:p>
    <w:p w14:paraId="316381E6" w14:textId="77777777" w:rsidR="00F43405" w:rsidRPr="00F43405" w:rsidRDefault="00F43405" w:rsidP="00F43405">
      <w:pPr>
        <w:numPr>
          <w:ilvl w:val="0"/>
          <w:numId w:val="175"/>
        </w:numPr>
        <w:bidi/>
        <w:spacing w:before="100" w:beforeAutospacing="1" w:after="100" w:afterAutospacing="1"/>
      </w:pPr>
      <w:r w:rsidRPr="00F43405">
        <w:rPr>
          <w:rtl/>
        </w:rPr>
        <w:t>التحليل المنطقي: من المرجح أن البنك لم يضع سياسة متكاملة لاستخدام الخدمات السحابية لأنه لا يزال في مراحل التبني الأولى</w:t>
      </w:r>
      <w:r w:rsidRPr="00F43405">
        <w:t>.</w:t>
      </w:r>
    </w:p>
    <w:p w14:paraId="517B19DD" w14:textId="77777777" w:rsidR="00F43405" w:rsidRPr="00F43405" w:rsidRDefault="00F43405" w:rsidP="00F43405">
      <w:pPr>
        <w:numPr>
          <w:ilvl w:val="0"/>
          <w:numId w:val="175"/>
        </w:numPr>
        <w:bidi/>
        <w:spacing w:before="100" w:beforeAutospacing="1" w:after="100" w:afterAutospacing="1"/>
      </w:pPr>
      <w:r w:rsidRPr="00F43405">
        <w:rPr>
          <w:rtl/>
        </w:rPr>
        <w:t>الاستنتاج المعقول: توجد فجوة كبيرة في هذا الضابط</w:t>
      </w:r>
      <w:r w:rsidRPr="00F43405">
        <w:t>.</w:t>
      </w:r>
    </w:p>
    <w:p w14:paraId="7A9C0DCC" w14:textId="77777777" w:rsidR="00F43405" w:rsidRPr="00F43405" w:rsidRDefault="00F43405" w:rsidP="00F43405">
      <w:pPr>
        <w:bidi/>
        <w:spacing w:before="100" w:beforeAutospacing="1" w:after="100" w:afterAutospacing="1"/>
      </w:pPr>
      <w:r w:rsidRPr="00F43405">
        <w:rPr>
          <w:b/>
          <w:bCs/>
          <w:rtl/>
        </w:rPr>
        <w:t>الخطوة 2: استخدام نمط المؤسسة</w:t>
      </w:r>
    </w:p>
    <w:p w14:paraId="4FCA3522" w14:textId="77777777" w:rsidR="00F43405" w:rsidRPr="00F43405" w:rsidRDefault="00F43405" w:rsidP="00F43405">
      <w:pPr>
        <w:bidi/>
        <w:spacing w:before="100" w:beforeAutospacing="1" w:after="100" w:afterAutospacing="1"/>
      </w:pPr>
      <w:r w:rsidRPr="00F43405">
        <w:rPr>
          <w:rtl/>
        </w:rPr>
        <w:t>انظر إلى نمط المؤسسة العام من خلال الضوابط المغطاة. هل المؤسسة ناضجة أمنياً؟ هل هي في بداية الرحلة؟</w:t>
      </w:r>
    </w:p>
    <w:p w14:paraId="1B653418" w14:textId="77777777" w:rsidR="00F43405" w:rsidRPr="00F43405" w:rsidRDefault="00F43405" w:rsidP="00F43405">
      <w:pPr>
        <w:bidi/>
        <w:spacing w:before="100" w:beforeAutospacing="1" w:after="100" w:afterAutospacing="1"/>
      </w:pPr>
      <w:r w:rsidRPr="00F43405">
        <w:rPr>
          <w:rtl/>
        </w:rPr>
        <w:t>بالنسبة لبنك الآفاق الرقمية، النمط العام واضح</w:t>
      </w:r>
      <w:r w:rsidRPr="00F43405">
        <w:t>:</w:t>
      </w:r>
    </w:p>
    <w:p w14:paraId="148C2EEC" w14:textId="77777777" w:rsidR="00F43405" w:rsidRPr="00F43405" w:rsidRDefault="00F43405" w:rsidP="00F43405">
      <w:pPr>
        <w:numPr>
          <w:ilvl w:val="0"/>
          <w:numId w:val="176"/>
        </w:numPr>
        <w:bidi/>
        <w:spacing w:before="100" w:beforeAutospacing="1" w:after="100" w:afterAutospacing="1"/>
      </w:pPr>
      <w:r w:rsidRPr="00F43405">
        <w:rPr>
          <w:rtl/>
        </w:rPr>
        <w:t>توجد ممارسات أمنية أساسية لكنها غير منهجية</w:t>
      </w:r>
      <w:r w:rsidRPr="00F43405">
        <w:t>.</w:t>
      </w:r>
    </w:p>
    <w:p w14:paraId="60F0E208" w14:textId="77777777" w:rsidR="00F43405" w:rsidRPr="00F43405" w:rsidRDefault="00F43405" w:rsidP="00F43405">
      <w:pPr>
        <w:numPr>
          <w:ilvl w:val="0"/>
          <w:numId w:val="176"/>
        </w:numPr>
        <w:bidi/>
        <w:spacing w:before="100" w:beforeAutospacing="1" w:after="100" w:afterAutospacing="1"/>
      </w:pPr>
      <w:r w:rsidRPr="00F43405">
        <w:rPr>
          <w:rtl/>
        </w:rPr>
        <w:t>معظم السياسات إما قديمة أو غير موجودة</w:t>
      </w:r>
      <w:r w:rsidRPr="00F43405">
        <w:t>.</w:t>
      </w:r>
    </w:p>
    <w:p w14:paraId="141C45FE" w14:textId="77777777" w:rsidR="00F43405" w:rsidRPr="00F43405" w:rsidRDefault="00F43405" w:rsidP="00F43405">
      <w:pPr>
        <w:numPr>
          <w:ilvl w:val="0"/>
          <w:numId w:val="176"/>
        </w:numPr>
        <w:bidi/>
        <w:spacing w:before="100" w:beforeAutospacing="1" w:after="100" w:afterAutospacing="1"/>
      </w:pPr>
      <w:r w:rsidRPr="00F43405">
        <w:rPr>
          <w:rtl/>
        </w:rPr>
        <w:t>التوثيق ضعيف بشكل عام</w:t>
      </w:r>
      <w:r w:rsidRPr="00F43405">
        <w:t>.</w:t>
      </w:r>
    </w:p>
    <w:p w14:paraId="1BB5E922" w14:textId="77777777" w:rsidR="00F43405" w:rsidRPr="00F43405" w:rsidRDefault="00F43405" w:rsidP="00F43405">
      <w:pPr>
        <w:numPr>
          <w:ilvl w:val="0"/>
          <w:numId w:val="176"/>
        </w:numPr>
        <w:bidi/>
        <w:spacing w:before="100" w:beforeAutospacing="1" w:after="100" w:afterAutospacing="1"/>
      </w:pPr>
      <w:r w:rsidRPr="00F43405">
        <w:rPr>
          <w:rtl/>
        </w:rPr>
        <w:t>هناك استثمار في التكنولوجيا الأمنية لكن الحوكمة ضعيفة</w:t>
      </w:r>
      <w:r w:rsidRPr="00F43405">
        <w:t>.</w:t>
      </w:r>
    </w:p>
    <w:p w14:paraId="2CBD783F" w14:textId="77777777" w:rsidR="00F43405" w:rsidRPr="00F43405" w:rsidRDefault="00F43405" w:rsidP="00F43405">
      <w:pPr>
        <w:bidi/>
        <w:spacing w:before="100" w:beforeAutospacing="1" w:after="100" w:afterAutospacing="1"/>
      </w:pPr>
      <w:r w:rsidRPr="00F43405">
        <w:rPr>
          <w:rtl/>
        </w:rPr>
        <w:t>بناءً على هذا النمط، يمكن للطالب أن يستنتج بشكل معقول أن الضوابط غير المغطاة بالمعلومات هي على الأرجح إما "غير موجودة" أو "مطبقة جزئياً بشكل غير منهجي</w:t>
      </w:r>
      <w:r w:rsidRPr="00F43405">
        <w:t>".</w:t>
      </w:r>
    </w:p>
    <w:p w14:paraId="7BBAD9E2" w14:textId="77777777" w:rsidR="00F43405" w:rsidRPr="00F43405" w:rsidRDefault="00F43405" w:rsidP="00F43405">
      <w:pPr>
        <w:bidi/>
        <w:spacing w:before="100" w:beforeAutospacing="1" w:after="100" w:afterAutospacing="1"/>
      </w:pPr>
      <w:r w:rsidRPr="00F43405">
        <w:rPr>
          <w:b/>
          <w:bCs/>
          <w:rtl/>
        </w:rPr>
        <w:t>الخطوة 3: توثيق الافتراض</w:t>
      </w:r>
    </w:p>
    <w:p w14:paraId="4A459A81" w14:textId="77777777" w:rsidR="00F43405" w:rsidRPr="00F43405" w:rsidRDefault="00F43405" w:rsidP="00F43405">
      <w:pPr>
        <w:bidi/>
        <w:spacing w:before="100" w:beforeAutospacing="1" w:after="100" w:afterAutospacing="1"/>
      </w:pPr>
      <w:r w:rsidRPr="00F43405">
        <w:rPr>
          <w:rtl/>
        </w:rPr>
        <w:t>في تقرير تحليل الفجوات، يمكن للطالب توثيق أن التقييم مبني على افتراض معين بسبب نقص المعلومات. في الواقع العملي، هذا يعتبر ممارسة مهنية سليمة</w:t>
      </w:r>
      <w:r w:rsidRPr="00F43405">
        <w:t>.</w:t>
      </w:r>
    </w:p>
    <w:p w14:paraId="5416014E" w14:textId="7DA15D56" w:rsidR="00F43405" w:rsidRPr="00F43405" w:rsidRDefault="00F43405" w:rsidP="00FB2D04">
      <w:pPr>
        <w:bidi/>
        <w:spacing w:before="100" w:beforeAutospacing="1" w:after="100" w:afterAutospacing="1"/>
      </w:pPr>
      <w:r w:rsidRPr="00F43405">
        <w:rPr>
          <w:rtl/>
        </w:rPr>
        <w:t>مثال على التوثيق</w:t>
      </w:r>
      <w:r w:rsidRPr="00F43405">
        <w:t>:</w:t>
      </w:r>
    </w:p>
    <w:p w14:paraId="6B3CF928" w14:textId="77777777" w:rsidR="00F43405" w:rsidRPr="00F43405" w:rsidRDefault="00F43405" w:rsidP="00F43405">
      <w:pPr>
        <w:bidi/>
        <w:spacing w:before="100" w:beforeAutospacing="1" w:after="100" w:afterAutospacing="1"/>
      </w:pPr>
      <w:r w:rsidRPr="00F43405">
        <w:rPr>
          <w:rtl/>
        </w:rPr>
        <w:t>الضابط</w:t>
      </w:r>
      <w:r w:rsidRPr="00F43405">
        <w:t xml:space="preserve"> A.5.23 - </w:t>
      </w:r>
      <w:r w:rsidRPr="00F43405">
        <w:rPr>
          <w:rtl/>
        </w:rPr>
        <w:t>أمن المعلومات لاستخدام خدمات الحوسبة السحابية</w:t>
      </w:r>
    </w:p>
    <w:p w14:paraId="1D2F5BFC" w14:textId="77777777" w:rsidR="00F43405" w:rsidRPr="00F43405" w:rsidRDefault="00F43405" w:rsidP="00F43405">
      <w:pPr>
        <w:bidi/>
        <w:spacing w:before="100" w:beforeAutospacing="1" w:after="100" w:afterAutospacing="1"/>
      </w:pPr>
      <w:r w:rsidRPr="00F43405">
        <w:rPr>
          <w:rtl/>
        </w:rPr>
        <w:t>الحالة المقدرة: غير مطبق</w:t>
      </w:r>
    </w:p>
    <w:p w14:paraId="3CE88E1E" w14:textId="77777777" w:rsidR="00F43405" w:rsidRPr="00F43405" w:rsidRDefault="00F43405" w:rsidP="00F43405">
      <w:pPr>
        <w:bidi/>
        <w:spacing w:before="100" w:beforeAutospacing="1" w:after="100" w:afterAutospacing="1"/>
      </w:pPr>
      <w:r w:rsidRPr="00F43405">
        <w:rPr>
          <w:rtl/>
        </w:rPr>
        <w:t>الأدلة/المبررات: لا توجد سياسة موثقة لاستخدام الخدمات السحابية. التعاقد مع</w:t>
      </w:r>
      <w:r w:rsidRPr="00F43405">
        <w:t xml:space="preserve"> AWS </w:t>
      </w:r>
    </w:p>
    <w:p w14:paraId="7586E1C6" w14:textId="32869FA2" w:rsidR="00F43405" w:rsidRPr="00F43405" w:rsidRDefault="00F43405" w:rsidP="00FB2D04">
      <w:pPr>
        <w:bidi/>
        <w:spacing w:before="100" w:beforeAutospacing="1" w:after="100" w:afterAutospacing="1"/>
      </w:pPr>
      <w:r w:rsidRPr="00F43405">
        <w:rPr>
          <w:rtl/>
        </w:rPr>
        <w:t>تم دون تقييم مخاطر. (ملاحظة: تقييم مبني على افتراضات نظراً لمحدودية المعلومات المتاحة - يحتاج إلى تأكيد من خلال مقابلة مع فريق البنية التحتية</w:t>
      </w:r>
      <w:r w:rsidRPr="00F43405">
        <w:t>)</w:t>
      </w:r>
    </w:p>
    <w:p w14:paraId="52905F9E" w14:textId="77777777" w:rsidR="00F43405" w:rsidRPr="00F43405" w:rsidRDefault="00F43405" w:rsidP="00F43405">
      <w:pPr>
        <w:bidi/>
        <w:spacing w:before="100" w:beforeAutospacing="1" w:after="100" w:afterAutospacing="1"/>
      </w:pPr>
      <w:r w:rsidRPr="00F43405">
        <w:rPr>
          <w:b/>
          <w:bCs/>
          <w:rtl/>
        </w:rPr>
        <w:t>الخطوة 4: تحديد إجراء التحقق</w:t>
      </w:r>
    </w:p>
    <w:p w14:paraId="07B0FF74" w14:textId="77777777" w:rsidR="00F43405" w:rsidRPr="00F43405" w:rsidRDefault="00F43405" w:rsidP="00F43405">
      <w:pPr>
        <w:bidi/>
        <w:spacing w:before="100" w:beforeAutospacing="1" w:after="100" w:afterAutospacing="1"/>
      </w:pPr>
      <w:r w:rsidRPr="00F43405">
        <w:rPr>
          <w:rtl/>
        </w:rPr>
        <w:t>في خطة العمل، يمكن للطالب أن يقترح إجراء مقابلات أو جمع أدلة إضافية للتحقق من الحالة الفعلية للضوابط غير المؤكدة</w:t>
      </w:r>
      <w:r w:rsidRPr="00F43405">
        <w:t>.</w:t>
      </w:r>
    </w:p>
    <w:p w14:paraId="2C44AA75" w14:textId="77777777" w:rsidR="00F43405" w:rsidRPr="00F43405" w:rsidRDefault="00F43405" w:rsidP="00F43405">
      <w:pPr>
        <w:bidi/>
        <w:spacing w:before="100" w:beforeAutospacing="1" w:after="100" w:afterAutospacing="1"/>
        <w:rPr>
          <w:b/>
          <w:bCs/>
        </w:rPr>
      </w:pPr>
      <w:r w:rsidRPr="00F43405">
        <w:rPr>
          <w:b/>
          <w:bCs/>
        </w:rPr>
        <w:t xml:space="preserve">2.3 </w:t>
      </w:r>
      <w:r w:rsidRPr="00F43405">
        <w:rPr>
          <w:b/>
          <w:bCs/>
          <w:rtl/>
        </w:rPr>
        <w:t>متى يكون من المقبول ترك تقييم الضابط "غير معروف"؟</w:t>
      </w:r>
    </w:p>
    <w:p w14:paraId="614C0F83" w14:textId="77777777" w:rsidR="00F43405" w:rsidRPr="00F43405" w:rsidRDefault="00F43405" w:rsidP="00F43405">
      <w:pPr>
        <w:bidi/>
        <w:spacing w:before="100" w:beforeAutospacing="1" w:after="100" w:afterAutospacing="1"/>
      </w:pPr>
      <w:r w:rsidRPr="00F43405">
        <w:rPr>
          <w:rtl/>
        </w:rPr>
        <w:t>في تحليل الفجوات الاحترافي، من المقبول تماماً وضع حالة "غير معروف" أو "يحتاج إلى مزيد من التحقق" لبعض الضوابط، بشرط</w:t>
      </w:r>
      <w:r w:rsidRPr="00F43405">
        <w:t>:</w:t>
      </w:r>
    </w:p>
    <w:p w14:paraId="3DFBF998" w14:textId="77777777" w:rsidR="00F43405" w:rsidRPr="00F43405" w:rsidRDefault="00F43405" w:rsidP="00F43405">
      <w:pPr>
        <w:numPr>
          <w:ilvl w:val="0"/>
          <w:numId w:val="177"/>
        </w:numPr>
        <w:bidi/>
        <w:spacing w:before="100" w:beforeAutospacing="1" w:after="100" w:afterAutospacing="1"/>
      </w:pPr>
      <w:r w:rsidRPr="00F43405">
        <w:rPr>
          <w:rtl/>
        </w:rPr>
        <w:t>أن يكون ذلك محدوداً (لا يزيد عن 10-15% من الضوابط)</w:t>
      </w:r>
      <w:r w:rsidRPr="00F43405">
        <w:t>.</w:t>
      </w:r>
    </w:p>
    <w:p w14:paraId="06A3105E" w14:textId="77777777" w:rsidR="00F43405" w:rsidRPr="00F43405" w:rsidRDefault="00F43405" w:rsidP="00F43405">
      <w:pPr>
        <w:numPr>
          <w:ilvl w:val="0"/>
          <w:numId w:val="177"/>
        </w:numPr>
        <w:bidi/>
        <w:spacing w:before="100" w:beforeAutospacing="1" w:after="100" w:afterAutospacing="1"/>
      </w:pPr>
      <w:r w:rsidRPr="00F43405">
        <w:rPr>
          <w:rtl/>
        </w:rPr>
        <w:t>أن يكون هناك خطة واضحة للحصول على المعلومات الناقصة</w:t>
      </w:r>
      <w:r w:rsidRPr="00F43405">
        <w:t>.</w:t>
      </w:r>
    </w:p>
    <w:p w14:paraId="38B798F3" w14:textId="77777777" w:rsidR="00F43405" w:rsidRPr="00F43405" w:rsidRDefault="00F43405" w:rsidP="00F43405">
      <w:pPr>
        <w:numPr>
          <w:ilvl w:val="0"/>
          <w:numId w:val="177"/>
        </w:numPr>
        <w:bidi/>
        <w:spacing w:before="100" w:beforeAutospacing="1" w:after="100" w:afterAutospacing="1"/>
      </w:pPr>
      <w:r w:rsidRPr="00F43405">
        <w:rPr>
          <w:rtl/>
        </w:rPr>
        <w:t>أن يتم توثيق سبب عدم المعرفة بوضوح</w:t>
      </w:r>
      <w:r w:rsidRPr="00F43405">
        <w:t>.</w:t>
      </w:r>
    </w:p>
    <w:p w14:paraId="767381F5" w14:textId="77777777" w:rsidR="00F43405" w:rsidRPr="00F43405" w:rsidRDefault="00F43405" w:rsidP="00F43405">
      <w:pPr>
        <w:bidi/>
        <w:spacing w:before="100" w:beforeAutospacing="1" w:after="100" w:afterAutospacing="1"/>
      </w:pPr>
      <w:r w:rsidRPr="00F43405">
        <w:rPr>
          <w:rtl/>
        </w:rPr>
        <w:t>هذا أكثر احترافية من افتراض غير مبني على أي أساس</w:t>
      </w:r>
      <w:r w:rsidRPr="00F43405">
        <w:t>.</w:t>
      </w:r>
    </w:p>
    <w:p w14:paraId="484D927C" w14:textId="77777777" w:rsidR="00F43405" w:rsidRPr="00F43405" w:rsidRDefault="00F43405" w:rsidP="00F43405">
      <w:pPr>
        <w:bidi/>
        <w:spacing w:before="100" w:beforeAutospacing="1" w:after="100" w:afterAutospacing="1"/>
        <w:rPr>
          <w:b/>
          <w:bCs/>
        </w:rPr>
      </w:pPr>
      <w:r w:rsidRPr="00F43405">
        <w:rPr>
          <w:b/>
          <w:bCs/>
        </w:rPr>
        <w:t xml:space="preserve">2.4 </w:t>
      </w:r>
      <w:r w:rsidRPr="00F43405">
        <w:rPr>
          <w:b/>
          <w:bCs/>
          <w:rtl/>
        </w:rPr>
        <w:t>قائمة مرجعية للضوابط التي قد تحتاج إلى افتراضات</w:t>
      </w:r>
    </w:p>
    <w:p w14:paraId="62F969E6" w14:textId="77777777" w:rsidR="00F43405" w:rsidRPr="00F43405" w:rsidRDefault="00F43405" w:rsidP="00F43405">
      <w:pPr>
        <w:bidi/>
        <w:spacing w:before="100" w:beforeAutospacing="1" w:after="100" w:afterAutospacing="1"/>
      </w:pPr>
      <w:r w:rsidRPr="00F43405">
        <w:rPr>
          <w:rtl/>
        </w:rPr>
        <w:t>بناءً على دراسة الحالة الحالية (بعد الإضافات في القسم الأول)، إليك قائمة بالضوابط التي قد لا تزال تحتاج إلى بعض الافتراض من الطالب</w:t>
      </w:r>
      <w:r w:rsidRPr="00F43405">
        <w:t>:</w:t>
      </w:r>
    </w:p>
    <w:tbl>
      <w:tblPr>
        <w:tblW w:w="11280" w:type="dxa"/>
        <w:tblCellMar>
          <w:top w:w="15" w:type="dxa"/>
          <w:left w:w="15" w:type="dxa"/>
          <w:bottom w:w="15" w:type="dxa"/>
          <w:right w:w="15" w:type="dxa"/>
        </w:tblCellMar>
        <w:tblLook w:val="04A0" w:firstRow="1" w:lastRow="0" w:firstColumn="1" w:lastColumn="0" w:noHBand="0" w:noVBand="1"/>
      </w:tblPr>
      <w:tblGrid>
        <w:gridCol w:w="4016"/>
        <w:gridCol w:w="2179"/>
        <w:gridCol w:w="5085"/>
      </w:tblGrid>
      <w:tr w:rsidR="00F43405" w:rsidRPr="00F43405" w14:paraId="75DB1338" w14:textId="77777777" w:rsidTr="00F43405">
        <w:trPr>
          <w:tblHeader/>
        </w:trPr>
        <w:tc>
          <w:tcPr>
            <w:tcW w:w="0" w:type="auto"/>
            <w:tcBorders>
              <w:top w:val="nil"/>
            </w:tcBorders>
            <w:tcMar>
              <w:top w:w="150" w:type="dxa"/>
              <w:left w:w="0" w:type="dxa"/>
              <w:bottom w:w="150" w:type="dxa"/>
              <w:right w:w="240" w:type="dxa"/>
            </w:tcMar>
            <w:vAlign w:val="center"/>
            <w:hideMark/>
          </w:tcPr>
          <w:p w14:paraId="15608801" w14:textId="77777777" w:rsidR="00F43405" w:rsidRPr="00F43405" w:rsidRDefault="00F43405" w:rsidP="00F43405">
            <w:pPr>
              <w:bidi/>
              <w:spacing w:before="100" w:beforeAutospacing="1" w:after="100" w:afterAutospacing="1"/>
            </w:pPr>
            <w:r w:rsidRPr="00F43405">
              <w:rPr>
                <w:rtl/>
              </w:rPr>
              <w:lastRenderedPageBreak/>
              <w:t>الضابط</w:t>
            </w:r>
          </w:p>
        </w:tc>
        <w:tc>
          <w:tcPr>
            <w:tcW w:w="0" w:type="auto"/>
            <w:tcBorders>
              <w:top w:val="nil"/>
            </w:tcBorders>
            <w:tcMar>
              <w:top w:w="150" w:type="dxa"/>
              <w:left w:w="240" w:type="dxa"/>
              <w:bottom w:w="150" w:type="dxa"/>
              <w:right w:w="240" w:type="dxa"/>
            </w:tcMar>
            <w:vAlign w:val="center"/>
            <w:hideMark/>
          </w:tcPr>
          <w:p w14:paraId="334E53F9" w14:textId="77777777" w:rsidR="00F43405" w:rsidRPr="00F43405" w:rsidRDefault="00F43405" w:rsidP="00F43405">
            <w:pPr>
              <w:bidi/>
              <w:spacing w:before="100" w:beforeAutospacing="1" w:after="100" w:afterAutospacing="1"/>
            </w:pPr>
            <w:r w:rsidRPr="00F43405">
              <w:rPr>
                <w:rtl/>
              </w:rPr>
              <w:t>المعلومات المتوفرة</w:t>
            </w:r>
          </w:p>
        </w:tc>
        <w:tc>
          <w:tcPr>
            <w:tcW w:w="0" w:type="auto"/>
            <w:tcBorders>
              <w:top w:val="nil"/>
            </w:tcBorders>
            <w:tcMar>
              <w:top w:w="150" w:type="dxa"/>
              <w:left w:w="240" w:type="dxa"/>
              <w:bottom w:w="150" w:type="dxa"/>
              <w:right w:w="240" w:type="dxa"/>
            </w:tcMar>
            <w:vAlign w:val="center"/>
            <w:hideMark/>
          </w:tcPr>
          <w:p w14:paraId="5EF8477B" w14:textId="77777777" w:rsidR="00F43405" w:rsidRPr="00F43405" w:rsidRDefault="00F43405" w:rsidP="00F43405">
            <w:pPr>
              <w:bidi/>
              <w:spacing w:before="100" w:beforeAutospacing="1" w:after="100" w:afterAutospacing="1"/>
            </w:pPr>
            <w:r w:rsidRPr="00F43405">
              <w:rPr>
                <w:rtl/>
              </w:rPr>
              <w:t>توجيه للطالب</w:t>
            </w:r>
          </w:p>
        </w:tc>
      </w:tr>
      <w:tr w:rsidR="00F43405" w:rsidRPr="00F43405" w14:paraId="02D67F47" w14:textId="77777777" w:rsidTr="00F43405">
        <w:tc>
          <w:tcPr>
            <w:tcW w:w="0" w:type="auto"/>
            <w:tcMar>
              <w:top w:w="150" w:type="dxa"/>
              <w:left w:w="0" w:type="dxa"/>
              <w:bottom w:w="150" w:type="dxa"/>
              <w:right w:w="240" w:type="dxa"/>
            </w:tcMar>
            <w:vAlign w:val="center"/>
            <w:hideMark/>
          </w:tcPr>
          <w:p w14:paraId="707D4DDE" w14:textId="77777777" w:rsidR="00F43405" w:rsidRPr="00F43405" w:rsidRDefault="00F43405" w:rsidP="00F43405">
            <w:pPr>
              <w:bidi/>
              <w:spacing w:before="100" w:beforeAutospacing="1" w:after="100" w:afterAutospacing="1"/>
            </w:pPr>
            <w:r w:rsidRPr="00F43405">
              <w:t xml:space="preserve">A.5.4 </w:t>
            </w:r>
            <w:r w:rsidRPr="00F43405">
              <w:rPr>
                <w:rtl/>
              </w:rPr>
              <w:t>مسؤوليات الإدارة</w:t>
            </w:r>
          </w:p>
        </w:tc>
        <w:tc>
          <w:tcPr>
            <w:tcW w:w="0" w:type="auto"/>
            <w:tcMar>
              <w:top w:w="150" w:type="dxa"/>
              <w:left w:w="240" w:type="dxa"/>
              <w:bottom w:w="150" w:type="dxa"/>
              <w:right w:w="240" w:type="dxa"/>
            </w:tcMar>
            <w:vAlign w:val="center"/>
            <w:hideMark/>
          </w:tcPr>
          <w:p w14:paraId="122127AD" w14:textId="77777777" w:rsidR="00F43405" w:rsidRPr="00F43405" w:rsidRDefault="00F43405" w:rsidP="00F43405">
            <w:pPr>
              <w:bidi/>
              <w:spacing w:before="100" w:beforeAutospacing="1" w:after="100" w:afterAutospacing="1"/>
            </w:pPr>
            <w:r w:rsidRPr="00F43405">
              <w:rPr>
                <w:rtl/>
              </w:rPr>
              <w:t>محدودة</w:t>
            </w:r>
          </w:p>
        </w:tc>
        <w:tc>
          <w:tcPr>
            <w:tcW w:w="0" w:type="auto"/>
            <w:tcMar>
              <w:top w:w="150" w:type="dxa"/>
              <w:left w:w="240" w:type="dxa"/>
              <w:bottom w:w="150" w:type="dxa"/>
              <w:right w:w="0" w:type="dxa"/>
            </w:tcMar>
            <w:vAlign w:val="center"/>
            <w:hideMark/>
          </w:tcPr>
          <w:p w14:paraId="1CFBCC3A" w14:textId="77777777" w:rsidR="00F43405" w:rsidRPr="00F43405" w:rsidRDefault="00F43405" w:rsidP="00F43405">
            <w:pPr>
              <w:bidi/>
              <w:spacing w:before="100" w:beforeAutospacing="1" w:after="100" w:afterAutospacing="1"/>
            </w:pPr>
            <w:r w:rsidRPr="00F43405">
              <w:rPr>
                <w:rtl/>
              </w:rPr>
              <w:t>حلل نمط المؤسسة: لا توجد آلية رسمية للمساءلة</w:t>
            </w:r>
          </w:p>
        </w:tc>
      </w:tr>
      <w:tr w:rsidR="00F43405" w:rsidRPr="00F43405" w14:paraId="49729FE4" w14:textId="77777777" w:rsidTr="00F43405">
        <w:tc>
          <w:tcPr>
            <w:tcW w:w="0" w:type="auto"/>
            <w:tcMar>
              <w:top w:w="150" w:type="dxa"/>
              <w:left w:w="0" w:type="dxa"/>
              <w:bottom w:w="150" w:type="dxa"/>
              <w:right w:w="240" w:type="dxa"/>
            </w:tcMar>
            <w:vAlign w:val="center"/>
            <w:hideMark/>
          </w:tcPr>
          <w:p w14:paraId="79DD6EBA" w14:textId="77777777" w:rsidR="00F43405" w:rsidRPr="00F43405" w:rsidRDefault="00F43405" w:rsidP="00F43405">
            <w:pPr>
              <w:bidi/>
              <w:spacing w:before="100" w:beforeAutospacing="1" w:after="100" w:afterAutospacing="1"/>
            </w:pPr>
            <w:r w:rsidRPr="00F43405">
              <w:t xml:space="preserve">A.5.5 </w:t>
            </w:r>
            <w:r w:rsidRPr="00F43405">
              <w:rPr>
                <w:rtl/>
              </w:rPr>
              <w:t>الاتصال بالسلطات</w:t>
            </w:r>
          </w:p>
        </w:tc>
        <w:tc>
          <w:tcPr>
            <w:tcW w:w="0" w:type="auto"/>
            <w:tcMar>
              <w:top w:w="150" w:type="dxa"/>
              <w:left w:w="240" w:type="dxa"/>
              <w:bottom w:w="150" w:type="dxa"/>
              <w:right w:w="240" w:type="dxa"/>
            </w:tcMar>
            <w:vAlign w:val="center"/>
            <w:hideMark/>
          </w:tcPr>
          <w:p w14:paraId="3EEDCEA8" w14:textId="77777777" w:rsidR="00F43405" w:rsidRPr="00F43405" w:rsidRDefault="00F43405" w:rsidP="00F43405">
            <w:pPr>
              <w:bidi/>
              <w:spacing w:before="100" w:beforeAutospacing="1" w:after="100" w:afterAutospacing="1"/>
            </w:pPr>
            <w:r w:rsidRPr="00F43405">
              <w:rPr>
                <w:rtl/>
              </w:rPr>
              <w:t>محدودة</w:t>
            </w:r>
          </w:p>
        </w:tc>
        <w:tc>
          <w:tcPr>
            <w:tcW w:w="0" w:type="auto"/>
            <w:tcMar>
              <w:top w:w="150" w:type="dxa"/>
              <w:left w:w="240" w:type="dxa"/>
              <w:bottom w:w="150" w:type="dxa"/>
              <w:right w:w="0" w:type="dxa"/>
            </w:tcMar>
            <w:vAlign w:val="center"/>
            <w:hideMark/>
          </w:tcPr>
          <w:p w14:paraId="441DE1F7" w14:textId="77777777" w:rsidR="00F43405" w:rsidRPr="00F43405" w:rsidRDefault="00F43405" w:rsidP="00F43405">
            <w:pPr>
              <w:bidi/>
              <w:spacing w:before="100" w:beforeAutospacing="1" w:after="100" w:afterAutospacing="1"/>
            </w:pPr>
            <w:r w:rsidRPr="00F43405">
              <w:rPr>
                <w:rtl/>
              </w:rPr>
              <w:t>اربط بالحوادث السابقة: كيف تعاملوا مع البنك المركزي؟</w:t>
            </w:r>
          </w:p>
        </w:tc>
      </w:tr>
      <w:tr w:rsidR="00F43405" w:rsidRPr="00F43405" w14:paraId="54F0F917" w14:textId="77777777" w:rsidTr="00F43405">
        <w:tc>
          <w:tcPr>
            <w:tcW w:w="0" w:type="auto"/>
            <w:tcMar>
              <w:top w:w="150" w:type="dxa"/>
              <w:left w:w="0" w:type="dxa"/>
              <w:bottom w:w="150" w:type="dxa"/>
              <w:right w:w="240" w:type="dxa"/>
            </w:tcMar>
            <w:vAlign w:val="center"/>
            <w:hideMark/>
          </w:tcPr>
          <w:p w14:paraId="4D6CBB87" w14:textId="77777777" w:rsidR="00F43405" w:rsidRPr="00F43405" w:rsidRDefault="00F43405" w:rsidP="00F43405">
            <w:pPr>
              <w:bidi/>
              <w:spacing w:before="100" w:beforeAutospacing="1" w:after="100" w:afterAutospacing="1"/>
            </w:pPr>
            <w:r w:rsidRPr="00F43405">
              <w:t xml:space="preserve">A.5.6 </w:t>
            </w:r>
            <w:r w:rsidRPr="00F43405">
              <w:rPr>
                <w:rtl/>
              </w:rPr>
              <w:t>الاتصال بمجموعات الاهتمام</w:t>
            </w:r>
          </w:p>
        </w:tc>
        <w:tc>
          <w:tcPr>
            <w:tcW w:w="0" w:type="auto"/>
            <w:tcMar>
              <w:top w:w="150" w:type="dxa"/>
              <w:left w:w="240" w:type="dxa"/>
              <w:bottom w:w="150" w:type="dxa"/>
              <w:right w:w="240" w:type="dxa"/>
            </w:tcMar>
            <w:vAlign w:val="center"/>
            <w:hideMark/>
          </w:tcPr>
          <w:p w14:paraId="5F6311BE" w14:textId="77777777" w:rsidR="00F43405" w:rsidRPr="00F43405" w:rsidRDefault="00F43405" w:rsidP="00F43405">
            <w:pPr>
              <w:bidi/>
              <w:spacing w:before="100" w:beforeAutospacing="1" w:after="100" w:afterAutospacing="1"/>
            </w:pPr>
            <w:r w:rsidRPr="00F43405">
              <w:rPr>
                <w:rtl/>
              </w:rPr>
              <w:t>غير موجودة</w:t>
            </w:r>
          </w:p>
        </w:tc>
        <w:tc>
          <w:tcPr>
            <w:tcW w:w="0" w:type="auto"/>
            <w:tcMar>
              <w:top w:w="150" w:type="dxa"/>
              <w:left w:w="240" w:type="dxa"/>
              <w:bottom w:w="150" w:type="dxa"/>
              <w:right w:w="0" w:type="dxa"/>
            </w:tcMar>
            <w:vAlign w:val="center"/>
            <w:hideMark/>
          </w:tcPr>
          <w:p w14:paraId="76AC8ED8" w14:textId="77777777" w:rsidR="00F43405" w:rsidRPr="00F43405" w:rsidRDefault="00F43405" w:rsidP="00F43405">
            <w:pPr>
              <w:bidi/>
              <w:spacing w:before="100" w:beforeAutospacing="1" w:after="100" w:afterAutospacing="1"/>
            </w:pPr>
            <w:r w:rsidRPr="00F43405">
              <w:rPr>
                <w:rtl/>
              </w:rPr>
              <w:t>افتراض معقول: بنك غير عضو في</w:t>
            </w:r>
            <w:r w:rsidRPr="00F43405">
              <w:t xml:space="preserve"> ISACs</w:t>
            </w:r>
          </w:p>
        </w:tc>
      </w:tr>
      <w:tr w:rsidR="00F43405" w:rsidRPr="00F43405" w14:paraId="04A7864D" w14:textId="77777777" w:rsidTr="00F43405">
        <w:tc>
          <w:tcPr>
            <w:tcW w:w="0" w:type="auto"/>
            <w:tcMar>
              <w:top w:w="150" w:type="dxa"/>
              <w:left w:w="0" w:type="dxa"/>
              <w:bottom w:w="150" w:type="dxa"/>
              <w:right w:w="240" w:type="dxa"/>
            </w:tcMar>
            <w:vAlign w:val="center"/>
            <w:hideMark/>
          </w:tcPr>
          <w:p w14:paraId="3B90D4AD" w14:textId="77777777" w:rsidR="00F43405" w:rsidRPr="00F43405" w:rsidRDefault="00F43405" w:rsidP="00F43405">
            <w:pPr>
              <w:bidi/>
              <w:spacing w:before="100" w:beforeAutospacing="1" w:after="100" w:afterAutospacing="1"/>
            </w:pPr>
            <w:r w:rsidRPr="00F43405">
              <w:t xml:space="preserve">A.5.7 </w:t>
            </w:r>
            <w:r w:rsidRPr="00F43405">
              <w:rPr>
                <w:rtl/>
              </w:rPr>
              <w:t>معلومات تهديدات استخباراتية</w:t>
            </w:r>
          </w:p>
        </w:tc>
        <w:tc>
          <w:tcPr>
            <w:tcW w:w="0" w:type="auto"/>
            <w:tcMar>
              <w:top w:w="150" w:type="dxa"/>
              <w:left w:w="240" w:type="dxa"/>
              <w:bottom w:w="150" w:type="dxa"/>
              <w:right w:w="240" w:type="dxa"/>
            </w:tcMar>
            <w:vAlign w:val="center"/>
            <w:hideMark/>
          </w:tcPr>
          <w:p w14:paraId="3E3BCB36" w14:textId="77777777" w:rsidR="00F43405" w:rsidRPr="00F43405" w:rsidRDefault="00F43405" w:rsidP="00F43405">
            <w:pPr>
              <w:bidi/>
              <w:spacing w:before="100" w:beforeAutospacing="1" w:after="100" w:afterAutospacing="1"/>
            </w:pPr>
            <w:r w:rsidRPr="00F43405">
              <w:rPr>
                <w:rtl/>
              </w:rPr>
              <w:t>موجودة</w:t>
            </w:r>
          </w:p>
        </w:tc>
        <w:tc>
          <w:tcPr>
            <w:tcW w:w="0" w:type="auto"/>
            <w:tcMar>
              <w:top w:w="150" w:type="dxa"/>
              <w:left w:w="240" w:type="dxa"/>
              <w:bottom w:w="150" w:type="dxa"/>
              <w:right w:w="0" w:type="dxa"/>
            </w:tcMar>
            <w:vAlign w:val="center"/>
            <w:hideMark/>
          </w:tcPr>
          <w:p w14:paraId="16EFB2B5" w14:textId="77777777" w:rsidR="00F43405" w:rsidRPr="00F43405" w:rsidRDefault="00F43405" w:rsidP="00F43405">
            <w:pPr>
              <w:bidi/>
              <w:spacing w:before="100" w:beforeAutospacing="1" w:after="100" w:afterAutospacing="1"/>
            </w:pPr>
            <w:r w:rsidRPr="00F43405">
              <w:rPr>
                <w:rtl/>
              </w:rPr>
              <w:t>استخدم المعلومات المتوفرة</w:t>
            </w:r>
          </w:p>
        </w:tc>
      </w:tr>
      <w:tr w:rsidR="00F43405" w:rsidRPr="00F43405" w14:paraId="3F5A1484" w14:textId="77777777" w:rsidTr="00F43405">
        <w:tc>
          <w:tcPr>
            <w:tcW w:w="0" w:type="auto"/>
            <w:tcMar>
              <w:top w:w="150" w:type="dxa"/>
              <w:left w:w="0" w:type="dxa"/>
              <w:bottom w:w="150" w:type="dxa"/>
              <w:right w:w="240" w:type="dxa"/>
            </w:tcMar>
            <w:vAlign w:val="center"/>
            <w:hideMark/>
          </w:tcPr>
          <w:p w14:paraId="29D7E275" w14:textId="77777777" w:rsidR="00F43405" w:rsidRPr="00F43405" w:rsidRDefault="00F43405" w:rsidP="00F43405">
            <w:pPr>
              <w:bidi/>
              <w:spacing w:before="100" w:beforeAutospacing="1" w:after="100" w:afterAutospacing="1"/>
            </w:pPr>
            <w:r w:rsidRPr="00F43405">
              <w:t xml:space="preserve">A.5.8 </w:t>
            </w:r>
            <w:r w:rsidRPr="00F43405">
              <w:rPr>
                <w:rtl/>
              </w:rPr>
              <w:t>أمن المعلومات في إدارة المشاريع</w:t>
            </w:r>
          </w:p>
        </w:tc>
        <w:tc>
          <w:tcPr>
            <w:tcW w:w="0" w:type="auto"/>
            <w:tcMar>
              <w:top w:w="150" w:type="dxa"/>
              <w:left w:w="240" w:type="dxa"/>
              <w:bottom w:w="150" w:type="dxa"/>
              <w:right w:w="240" w:type="dxa"/>
            </w:tcMar>
            <w:vAlign w:val="center"/>
            <w:hideMark/>
          </w:tcPr>
          <w:p w14:paraId="5A177BF8" w14:textId="77777777" w:rsidR="00F43405" w:rsidRPr="00F43405" w:rsidRDefault="00F43405" w:rsidP="00F43405">
            <w:pPr>
              <w:bidi/>
              <w:spacing w:before="100" w:beforeAutospacing="1" w:after="100" w:afterAutospacing="1"/>
            </w:pPr>
            <w:r w:rsidRPr="00F43405">
              <w:rPr>
                <w:rtl/>
              </w:rPr>
              <w:t>موجودة</w:t>
            </w:r>
          </w:p>
        </w:tc>
        <w:tc>
          <w:tcPr>
            <w:tcW w:w="0" w:type="auto"/>
            <w:tcMar>
              <w:top w:w="150" w:type="dxa"/>
              <w:left w:w="240" w:type="dxa"/>
              <w:bottom w:w="150" w:type="dxa"/>
              <w:right w:w="0" w:type="dxa"/>
            </w:tcMar>
            <w:vAlign w:val="center"/>
            <w:hideMark/>
          </w:tcPr>
          <w:p w14:paraId="51FBAE49" w14:textId="77777777" w:rsidR="00F43405" w:rsidRPr="00F43405" w:rsidRDefault="00F43405" w:rsidP="00F43405">
            <w:pPr>
              <w:bidi/>
              <w:spacing w:before="100" w:beforeAutospacing="1" w:after="100" w:afterAutospacing="1"/>
            </w:pPr>
            <w:r w:rsidRPr="00F43405">
              <w:rPr>
                <w:rtl/>
              </w:rPr>
              <w:t>استخدم مثال مشروع آفاق بلس</w:t>
            </w:r>
          </w:p>
        </w:tc>
      </w:tr>
      <w:tr w:rsidR="00F43405" w:rsidRPr="00F43405" w14:paraId="5F7BABE2" w14:textId="77777777" w:rsidTr="00F43405">
        <w:tc>
          <w:tcPr>
            <w:tcW w:w="0" w:type="auto"/>
            <w:tcMar>
              <w:top w:w="150" w:type="dxa"/>
              <w:left w:w="0" w:type="dxa"/>
              <w:bottom w:w="150" w:type="dxa"/>
              <w:right w:w="240" w:type="dxa"/>
            </w:tcMar>
            <w:vAlign w:val="center"/>
            <w:hideMark/>
          </w:tcPr>
          <w:p w14:paraId="7DD1D84D" w14:textId="77777777" w:rsidR="00F43405" w:rsidRPr="00F43405" w:rsidRDefault="00F43405" w:rsidP="00F43405">
            <w:pPr>
              <w:bidi/>
              <w:spacing w:before="100" w:beforeAutospacing="1" w:after="100" w:afterAutospacing="1"/>
            </w:pPr>
            <w:r w:rsidRPr="00F43405">
              <w:t xml:space="preserve">A.7.5 </w:t>
            </w:r>
            <w:r w:rsidRPr="00F43405">
              <w:rPr>
                <w:rtl/>
              </w:rPr>
              <w:t>الحماية من التهديدات المادية والبيئية</w:t>
            </w:r>
          </w:p>
        </w:tc>
        <w:tc>
          <w:tcPr>
            <w:tcW w:w="0" w:type="auto"/>
            <w:tcMar>
              <w:top w:w="150" w:type="dxa"/>
              <w:left w:w="240" w:type="dxa"/>
              <w:bottom w:w="150" w:type="dxa"/>
              <w:right w:w="240" w:type="dxa"/>
            </w:tcMar>
            <w:vAlign w:val="center"/>
            <w:hideMark/>
          </w:tcPr>
          <w:p w14:paraId="766405B2" w14:textId="77777777" w:rsidR="00F43405" w:rsidRPr="00F43405" w:rsidRDefault="00F43405" w:rsidP="00F43405">
            <w:pPr>
              <w:bidi/>
              <w:spacing w:before="100" w:beforeAutospacing="1" w:after="100" w:afterAutospacing="1"/>
            </w:pPr>
            <w:r w:rsidRPr="00F43405">
              <w:rPr>
                <w:rtl/>
              </w:rPr>
              <w:t>محدودة</w:t>
            </w:r>
          </w:p>
        </w:tc>
        <w:tc>
          <w:tcPr>
            <w:tcW w:w="0" w:type="auto"/>
            <w:tcMar>
              <w:top w:w="150" w:type="dxa"/>
              <w:left w:w="240" w:type="dxa"/>
              <w:bottom w:w="150" w:type="dxa"/>
              <w:right w:w="0" w:type="dxa"/>
            </w:tcMar>
            <w:vAlign w:val="center"/>
            <w:hideMark/>
          </w:tcPr>
          <w:p w14:paraId="763B6417" w14:textId="77777777" w:rsidR="00F43405" w:rsidRPr="00F43405" w:rsidRDefault="00F43405" w:rsidP="00F43405">
            <w:pPr>
              <w:bidi/>
              <w:spacing w:before="100" w:beforeAutospacing="1" w:after="100" w:afterAutospacing="1"/>
            </w:pPr>
            <w:r w:rsidRPr="00F43405">
              <w:rPr>
                <w:rtl/>
              </w:rPr>
              <w:t>افترض عدم وجود تقييم شامل</w:t>
            </w:r>
          </w:p>
        </w:tc>
      </w:tr>
      <w:tr w:rsidR="00F43405" w:rsidRPr="00F43405" w14:paraId="2E45C349" w14:textId="77777777" w:rsidTr="00F43405">
        <w:tc>
          <w:tcPr>
            <w:tcW w:w="0" w:type="auto"/>
            <w:tcMar>
              <w:top w:w="150" w:type="dxa"/>
              <w:left w:w="0" w:type="dxa"/>
              <w:bottom w:w="150" w:type="dxa"/>
              <w:right w:w="240" w:type="dxa"/>
            </w:tcMar>
            <w:vAlign w:val="center"/>
            <w:hideMark/>
          </w:tcPr>
          <w:p w14:paraId="267DDBBD" w14:textId="77777777" w:rsidR="00F43405" w:rsidRPr="00F43405" w:rsidRDefault="00F43405" w:rsidP="00F43405">
            <w:pPr>
              <w:bidi/>
              <w:spacing w:before="100" w:beforeAutospacing="1" w:after="100" w:afterAutospacing="1"/>
            </w:pPr>
            <w:r w:rsidRPr="00F43405">
              <w:t xml:space="preserve">A.7.8 </w:t>
            </w:r>
            <w:r w:rsidRPr="00F43405">
              <w:rPr>
                <w:rtl/>
              </w:rPr>
              <w:t>قواعد تركيب وتجهيز المعدات</w:t>
            </w:r>
          </w:p>
        </w:tc>
        <w:tc>
          <w:tcPr>
            <w:tcW w:w="0" w:type="auto"/>
            <w:tcMar>
              <w:top w:w="150" w:type="dxa"/>
              <w:left w:w="240" w:type="dxa"/>
              <w:bottom w:w="150" w:type="dxa"/>
              <w:right w:w="240" w:type="dxa"/>
            </w:tcMar>
            <w:vAlign w:val="center"/>
            <w:hideMark/>
          </w:tcPr>
          <w:p w14:paraId="4563A4F2" w14:textId="77777777" w:rsidR="00F43405" w:rsidRPr="00F43405" w:rsidRDefault="00F43405" w:rsidP="00F43405">
            <w:pPr>
              <w:bidi/>
              <w:spacing w:before="100" w:beforeAutospacing="1" w:after="100" w:afterAutospacing="1"/>
            </w:pPr>
            <w:r w:rsidRPr="00F43405">
              <w:rPr>
                <w:rtl/>
              </w:rPr>
              <w:t>محدودة</w:t>
            </w:r>
          </w:p>
        </w:tc>
        <w:tc>
          <w:tcPr>
            <w:tcW w:w="0" w:type="auto"/>
            <w:tcMar>
              <w:top w:w="150" w:type="dxa"/>
              <w:left w:w="240" w:type="dxa"/>
              <w:bottom w:w="150" w:type="dxa"/>
              <w:right w:w="0" w:type="dxa"/>
            </w:tcMar>
            <w:vAlign w:val="center"/>
            <w:hideMark/>
          </w:tcPr>
          <w:p w14:paraId="1ABBB61A" w14:textId="77777777" w:rsidR="00F43405" w:rsidRPr="00F43405" w:rsidRDefault="00F43405" w:rsidP="00F43405">
            <w:pPr>
              <w:bidi/>
              <w:spacing w:before="100" w:beforeAutospacing="1" w:after="100" w:afterAutospacing="1"/>
            </w:pPr>
            <w:r w:rsidRPr="00F43405">
              <w:rPr>
                <w:rtl/>
              </w:rPr>
              <w:t>استخدم وصف غرفة التوزيع في الدراسة</w:t>
            </w:r>
          </w:p>
        </w:tc>
      </w:tr>
      <w:tr w:rsidR="00F43405" w:rsidRPr="00F43405" w14:paraId="2D026941" w14:textId="77777777" w:rsidTr="00F43405">
        <w:tc>
          <w:tcPr>
            <w:tcW w:w="0" w:type="auto"/>
            <w:tcMar>
              <w:top w:w="150" w:type="dxa"/>
              <w:left w:w="0" w:type="dxa"/>
              <w:bottom w:w="150" w:type="dxa"/>
              <w:right w:w="240" w:type="dxa"/>
            </w:tcMar>
            <w:vAlign w:val="center"/>
            <w:hideMark/>
          </w:tcPr>
          <w:p w14:paraId="45619811" w14:textId="77777777" w:rsidR="00F43405" w:rsidRPr="00F43405" w:rsidRDefault="00F43405" w:rsidP="00F43405">
            <w:pPr>
              <w:bidi/>
              <w:spacing w:before="100" w:beforeAutospacing="1" w:after="100" w:afterAutospacing="1"/>
            </w:pPr>
            <w:r w:rsidRPr="00F43405">
              <w:t xml:space="preserve">A.8.6 </w:t>
            </w:r>
            <w:r w:rsidRPr="00F43405">
              <w:rPr>
                <w:rtl/>
              </w:rPr>
              <w:t>بناء القدرات</w:t>
            </w:r>
          </w:p>
        </w:tc>
        <w:tc>
          <w:tcPr>
            <w:tcW w:w="0" w:type="auto"/>
            <w:tcMar>
              <w:top w:w="150" w:type="dxa"/>
              <w:left w:w="240" w:type="dxa"/>
              <w:bottom w:w="150" w:type="dxa"/>
              <w:right w:w="240" w:type="dxa"/>
            </w:tcMar>
            <w:vAlign w:val="center"/>
            <w:hideMark/>
          </w:tcPr>
          <w:p w14:paraId="4C13A821" w14:textId="77777777" w:rsidR="00F43405" w:rsidRPr="00F43405" w:rsidRDefault="00F43405" w:rsidP="00F43405">
            <w:pPr>
              <w:bidi/>
              <w:spacing w:before="100" w:beforeAutospacing="1" w:after="100" w:afterAutospacing="1"/>
            </w:pPr>
            <w:r w:rsidRPr="00F43405">
              <w:rPr>
                <w:rtl/>
              </w:rPr>
              <w:t>محدودة</w:t>
            </w:r>
          </w:p>
        </w:tc>
        <w:tc>
          <w:tcPr>
            <w:tcW w:w="0" w:type="auto"/>
            <w:tcMar>
              <w:top w:w="150" w:type="dxa"/>
              <w:left w:w="240" w:type="dxa"/>
              <w:bottom w:w="150" w:type="dxa"/>
              <w:right w:w="0" w:type="dxa"/>
            </w:tcMar>
            <w:vAlign w:val="center"/>
            <w:hideMark/>
          </w:tcPr>
          <w:p w14:paraId="2925DFAB" w14:textId="77777777" w:rsidR="00F43405" w:rsidRPr="00F43405" w:rsidRDefault="00F43405" w:rsidP="00F43405">
            <w:pPr>
              <w:bidi/>
              <w:spacing w:before="100" w:beforeAutospacing="1" w:after="100" w:afterAutospacing="1"/>
            </w:pPr>
            <w:r w:rsidRPr="00F43405">
              <w:rPr>
                <w:rtl/>
              </w:rPr>
              <w:t>استخدم مشكلة بطء التطبيقات وقت الذروة</w:t>
            </w:r>
          </w:p>
        </w:tc>
      </w:tr>
      <w:tr w:rsidR="00F43405" w:rsidRPr="00F43405" w14:paraId="3A260B7D" w14:textId="77777777" w:rsidTr="00F43405">
        <w:tc>
          <w:tcPr>
            <w:tcW w:w="0" w:type="auto"/>
            <w:tcMar>
              <w:top w:w="150" w:type="dxa"/>
              <w:left w:w="0" w:type="dxa"/>
              <w:bottom w:w="150" w:type="dxa"/>
              <w:right w:w="240" w:type="dxa"/>
            </w:tcMar>
            <w:vAlign w:val="center"/>
            <w:hideMark/>
          </w:tcPr>
          <w:p w14:paraId="508CBD0D" w14:textId="77777777" w:rsidR="00F43405" w:rsidRPr="00F43405" w:rsidRDefault="00F43405" w:rsidP="00F43405">
            <w:pPr>
              <w:bidi/>
              <w:spacing w:before="100" w:beforeAutospacing="1" w:after="100" w:afterAutospacing="1"/>
            </w:pPr>
            <w:r w:rsidRPr="00F43405">
              <w:t xml:space="preserve">A.8.9 </w:t>
            </w:r>
            <w:r w:rsidRPr="00F43405">
              <w:rPr>
                <w:rtl/>
              </w:rPr>
              <w:t>إدارة التهيئة</w:t>
            </w:r>
          </w:p>
        </w:tc>
        <w:tc>
          <w:tcPr>
            <w:tcW w:w="0" w:type="auto"/>
            <w:tcMar>
              <w:top w:w="150" w:type="dxa"/>
              <w:left w:w="240" w:type="dxa"/>
              <w:bottom w:w="150" w:type="dxa"/>
              <w:right w:w="240" w:type="dxa"/>
            </w:tcMar>
            <w:vAlign w:val="center"/>
            <w:hideMark/>
          </w:tcPr>
          <w:p w14:paraId="423D7EC7" w14:textId="77777777" w:rsidR="00F43405" w:rsidRPr="00F43405" w:rsidRDefault="00F43405" w:rsidP="00F43405">
            <w:pPr>
              <w:bidi/>
              <w:spacing w:before="100" w:beforeAutospacing="1" w:after="100" w:afterAutospacing="1"/>
            </w:pPr>
            <w:r w:rsidRPr="00F43405">
              <w:rPr>
                <w:rtl/>
              </w:rPr>
              <w:t>محدودة</w:t>
            </w:r>
          </w:p>
        </w:tc>
        <w:tc>
          <w:tcPr>
            <w:tcW w:w="0" w:type="auto"/>
            <w:tcMar>
              <w:top w:w="150" w:type="dxa"/>
              <w:left w:w="240" w:type="dxa"/>
              <w:bottom w:w="150" w:type="dxa"/>
              <w:right w:w="0" w:type="dxa"/>
            </w:tcMar>
            <w:vAlign w:val="center"/>
            <w:hideMark/>
          </w:tcPr>
          <w:p w14:paraId="4C357714" w14:textId="77777777" w:rsidR="00F43405" w:rsidRPr="00F43405" w:rsidRDefault="00F43405" w:rsidP="00F43405">
            <w:pPr>
              <w:bidi/>
              <w:spacing w:before="100" w:beforeAutospacing="1" w:after="100" w:afterAutospacing="1"/>
            </w:pPr>
            <w:r w:rsidRPr="00F43405">
              <w:rPr>
                <w:rtl/>
              </w:rPr>
              <w:t>استخدم وصف عدم وجود معايير موحدة</w:t>
            </w:r>
          </w:p>
        </w:tc>
      </w:tr>
      <w:tr w:rsidR="00F43405" w:rsidRPr="00F43405" w14:paraId="0A20D64F" w14:textId="77777777" w:rsidTr="00F43405">
        <w:tc>
          <w:tcPr>
            <w:tcW w:w="0" w:type="auto"/>
            <w:tcMar>
              <w:top w:w="150" w:type="dxa"/>
              <w:left w:w="0" w:type="dxa"/>
              <w:bottom w:w="150" w:type="dxa"/>
              <w:right w:w="240" w:type="dxa"/>
            </w:tcMar>
            <w:vAlign w:val="center"/>
            <w:hideMark/>
          </w:tcPr>
          <w:p w14:paraId="6093905A" w14:textId="77777777" w:rsidR="00F43405" w:rsidRPr="00F43405" w:rsidRDefault="00F43405" w:rsidP="00F43405">
            <w:pPr>
              <w:bidi/>
              <w:spacing w:before="100" w:beforeAutospacing="1" w:after="100" w:afterAutospacing="1"/>
            </w:pPr>
            <w:r w:rsidRPr="00F43405">
              <w:t xml:space="preserve">A.8.14 </w:t>
            </w:r>
            <w:r w:rsidRPr="00F43405">
              <w:rPr>
                <w:rtl/>
              </w:rPr>
              <w:t>توفير مرافق المعالجة</w:t>
            </w:r>
          </w:p>
        </w:tc>
        <w:tc>
          <w:tcPr>
            <w:tcW w:w="0" w:type="auto"/>
            <w:tcMar>
              <w:top w:w="150" w:type="dxa"/>
              <w:left w:w="240" w:type="dxa"/>
              <w:bottom w:w="150" w:type="dxa"/>
              <w:right w:w="240" w:type="dxa"/>
            </w:tcMar>
            <w:vAlign w:val="center"/>
            <w:hideMark/>
          </w:tcPr>
          <w:p w14:paraId="1815B3A6" w14:textId="77777777" w:rsidR="00F43405" w:rsidRPr="00F43405" w:rsidRDefault="00F43405" w:rsidP="00F43405">
            <w:pPr>
              <w:bidi/>
              <w:spacing w:before="100" w:beforeAutospacing="1" w:after="100" w:afterAutospacing="1"/>
            </w:pPr>
            <w:r w:rsidRPr="00F43405">
              <w:rPr>
                <w:rtl/>
              </w:rPr>
              <w:t>محدودة</w:t>
            </w:r>
          </w:p>
        </w:tc>
        <w:tc>
          <w:tcPr>
            <w:tcW w:w="0" w:type="auto"/>
            <w:tcMar>
              <w:top w:w="150" w:type="dxa"/>
              <w:left w:w="240" w:type="dxa"/>
              <w:bottom w:w="150" w:type="dxa"/>
              <w:right w:w="0" w:type="dxa"/>
            </w:tcMar>
            <w:vAlign w:val="center"/>
            <w:hideMark/>
          </w:tcPr>
          <w:p w14:paraId="1399B0D0" w14:textId="77777777" w:rsidR="00F43405" w:rsidRPr="00F43405" w:rsidRDefault="00F43405" w:rsidP="00F43405">
            <w:pPr>
              <w:bidi/>
              <w:spacing w:before="100" w:beforeAutospacing="1" w:after="100" w:afterAutospacing="1"/>
            </w:pPr>
            <w:r w:rsidRPr="00F43405">
              <w:rPr>
                <w:rtl/>
              </w:rPr>
              <w:t>استخدم معلومات</w:t>
            </w:r>
            <w:r w:rsidRPr="00F43405">
              <w:t xml:space="preserve"> SLA </w:t>
            </w:r>
            <w:r w:rsidRPr="00F43405">
              <w:rPr>
                <w:rtl/>
              </w:rPr>
              <w:t>والبنية التحتية</w:t>
            </w:r>
          </w:p>
        </w:tc>
      </w:tr>
      <w:tr w:rsidR="00F43405" w:rsidRPr="00F43405" w14:paraId="719BF6BA" w14:textId="77777777" w:rsidTr="00F43405">
        <w:tc>
          <w:tcPr>
            <w:tcW w:w="0" w:type="auto"/>
            <w:tcMar>
              <w:top w:w="150" w:type="dxa"/>
              <w:left w:w="0" w:type="dxa"/>
              <w:bottom w:w="150" w:type="dxa"/>
              <w:right w:w="240" w:type="dxa"/>
            </w:tcMar>
            <w:vAlign w:val="center"/>
            <w:hideMark/>
          </w:tcPr>
          <w:p w14:paraId="28CA57C3" w14:textId="77777777" w:rsidR="00F43405" w:rsidRPr="00F43405" w:rsidRDefault="00F43405" w:rsidP="00F43405">
            <w:pPr>
              <w:bidi/>
              <w:spacing w:before="100" w:beforeAutospacing="1" w:after="100" w:afterAutospacing="1"/>
            </w:pPr>
            <w:r w:rsidRPr="00F43405">
              <w:t xml:space="preserve">A.8.18 </w:t>
            </w:r>
            <w:r w:rsidRPr="00F43405">
              <w:rPr>
                <w:rtl/>
              </w:rPr>
              <w:t>استخدام برامج الأدوات المساعدة</w:t>
            </w:r>
          </w:p>
        </w:tc>
        <w:tc>
          <w:tcPr>
            <w:tcW w:w="0" w:type="auto"/>
            <w:tcMar>
              <w:top w:w="150" w:type="dxa"/>
              <w:left w:w="240" w:type="dxa"/>
              <w:bottom w:w="150" w:type="dxa"/>
              <w:right w:w="240" w:type="dxa"/>
            </w:tcMar>
            <w:vAlign w:val="center"/>
            <w:hideMark/>
          </w:tcPr>
          <w:p w14:paraId="75959D1E" w14:textId="77777777" w:rsidR="00F43405" w:rsidRPr="00F43405" w:rsidRDefault="00F43405" w:rsidP="00F43405">
            <w:pPr>
              <w:bidi/>
              <w:spacing w:before="100" w:beforeAutospacing="1" w:after="100" w:afterAutospacing="1"/>
            </w:pPr>
            <w:r w:rsidRPr="00F43405">
              <w:rPr>
                <w:rtl/>
              </w:rPr>
              <w:t>محدودة</w:t>
            </w:r>
          </w:p>
        </w:tc>
        <w:tc>
          <w:tcPr>
            <w:tcW w:w="0" w:type="auto"/>
            <w:tcMar>
              <w:top w:w="150" w:type="dxa"/>
              <w:left w:w="240" w:type="dxa"/>
              <w:bottom w:w="150" w:type="dxa"/>
              <w:right w:w="0" w:type="dxa"/>
            </w:tcMar>
            <w:vAlign w:val="center"/>
            <w:hideMark/>
          </w:tcPr>
          <w:p w14:paraId="07B97A78" w14:textId="77777777" w:rsidR="00F43405" w:rsidRPr="00F43405" w:rsidRDefault="00F43405" w:rsidP="00F43405">
            <w:pPr>
              <w:bidi/>
              <w:spacing w:before="100" w:beforeAutospacing="1" w:after="100" w:afterAutospacing="1"/>
            </w:pPr>
            <w:r w:rsidRPr="00F43405">
              <w:rPr>
                <w:rtl/>
              </w:rPr>
              <w:t>استخدم وصف إمكانية تثبيت</w:t>
            </w:r>
            <w:r w:rsidRPr="00F43405">
              <w:t xml:space="preserve"> Wireshark</w:t>
            </w:r>
          </w:p>
        </w:tc>
      </w:tr>
      <w:tr w:rsidR="00F43405" w:rsidRPr="00F43405" w14:paraId="6DAB5378" w14:textId="77777777" w:rsidTr="00F43405">
        <w:tc>
          <w:tcPr>
            <w:tcW w:w="0" w:type="auto"/>
            <w:tcMar>
              <w:top w:w="150" w:type="dxa"/>
              <w:left w:w="0" w:type="dxa"/>
              <w:bottom w:w="150" w:type="dxa"/>
              <w:right w:w="240" w:type="dxa"/>
            </w:tcMar>
            <w:vAlign w:val="center"/>
            <w:hideMark/>
          </w:tcPr>
          <w:p w14:paraId="07553310" w14:textId="77777777" w:rsidR="00F43405" w:rsidRPr="00F43405" w:rsidRDefault="00F43405" w:rsidP="00F43405">
            <w:pPr>
              <w:bidi/>
              <w:spacing w:before="100" w:beforeAutospacing="1" w:after="100" w:afterAutospacing="1"/>
            </w:pPr>
            <w:r w:rsidRPr="00F43405">
              <w:t xml:space="preserve">A.8.19 </w:t>
            </w:r>
            <w:r w:rsidRPr="00F43405">
              <w:rPr>
                <w:rtl/>
              </w:rPr>
              <w:t>تثبيت البرامج على الأنظمة</w:t>
            </w:r>
          </w:p>
        </w:tc>
        <w:tc>
          <w:tcPr>
            <w:tcW w:w="0" w:type="auto"/>
            <w:tcMar>
              <w:top w:w="150" w:type="dxa"/>
              <w:left w:w="240" w:type="dxa"/>
              <w:bottom w:w="150" w:type="dxa"/>
              <w:right w:w="240" w:type="dxa"/>
            </w:tcMar>
            <w:vAlign w:val="center"/>
            <w:hideMark/>
          </w:tcPr>
          <w:p w14:paraId="6A949918" w14:textId="77777777" w:rsidR="00F43405" w:rsidRPr="00F43405" w:rsidRDefault="00F43405" w:rsidP="00F43405">
            <w:pPr>
              <w:bidi/>
              <w:spacing w:before="100" w:beforeAutospacing="1" w:after="100" w:afterAutospacing="1"/>
            </w:pPr>
            <w:r w:rsidRPr="00F43405">
              <w:rPr>
                <w:rtl/>
              </w:rPr>
              <w:t>محدودة</w:t>
            </w:r>
          </w:p>
        </w:tc>
        <w:tc>
          <w:tcPr>
            <w:tcW w:w="0" w:type="auto"/>
            <w:tcMar>
              <w:top w:w="150" w:type="dxa"/>
              <w:left w:w="240" w:type="dxa"/>
              <w:bottom w:w="150" w:type="dxa"/>
              <w:right w:w="0" w:type="dxa"/>
            </w:tcMar>
            <w:vAlign w:val="center"/>
            <w:hideMark/>
          </w:tcPr>
          <w:p w14:paraId="61C214F8" w14:textId="77777777" w:rsidR="00F43405" w:rsidRPr="00F43405" w:rsidRDefault="00F43405" w:rsidP="00F43405">
            <w:pPr>
              <w:bidi/>
              <w:spacing w:before="100" w:beforeAutospacing="1" w:after="100" w:afterAutospacing="1"/>
            </w:pPr>
            <w:r w:rsidRPr="00F43405">
              <w:rPr>
                <w:rtl/>
              </w:rPr>
              <w:t>استخدم وصف عدم وجود قائمة بيضاء/سوداء</w:t>
            </w:r>
          </w:p>
        </w:tc>
      </w:tr>
    </w:tbl>
    <w:p w14:paraId="60AE1994" w14:textId="77777777" w:rsidR="00F43405" w:rsidRPr="00F43405" w:rsidRDefault="00F43405" w:rsidP="00F43405">
      <w:pPr>
        <w:bidi/>
        <w:spacing w:before="100" w:beforeAutospacing="1" w:after="100" w:afterAutospacing="1"/>
      </w:pPr>
      <w:r w:rsidRPr="00F43405">
        <w:pict w14:anchorId="10C0AA45">
          <v:rect id="_x0000_i1137" style="width:0;height:.75pt" o:hralign="center" o:hrstd="t" o:hr="t" fillcolor="#a0a0a0" stroked="f"/>
        </w:pict>
      </w:r>
    </w:p>
    <w:p w14:paraId="12182DB1" w14:textId="77777777" w:rsidR="00F43405" w:rsidRPr="00F43405" w:rsidRDefault="00F43405" w:rsidP="00F43405">
      <w:pPr>
        <w:bidi/>
        <w:spacing w:before="100" w:beforeAutospacing="1" w:after="100" w:afterAutospacing="1"/>
        <w:rPr>
          <w:b/>
          <w:bCs/>
        </w:rPr>
      </w:pPr>
      <w:r w:rsidRPr="00F43405">
        <w:rPr>
          <w:b/>
          <w:bCs/>
          <w:rtl/>
        </w:rPr>
        <w:t>القسم الثالث: نموذج توثيق الافتراضات في تقرير تحليل الفجوات</w:t>
      </w:r>
    </w:p>
    <w:p w14:paraId="449D9A7F" w14:textId="77777777" w:rsidR="00F43405" w:rsidRPr="00F43405" w:rsidRDefault="00F43405" w:rsidP="00F43405">
      <w:pPr>
        <w:bidi/>
        <w:spacing w:before="100" w:beforeAutospacing="1" w:after="100" w:afterAutospacing="1"/>
        <w:rPr>
          <w:b/>
          <w:bCs/>
        </w:rPr>
      </w:pPr>
      <w:r w:rsidRPr="00F43405">
        <w:rPr>
          <w:b/>
          <w:bCs/>
        </w:rPr>
        <w:t xml:space="preserve">3.1 </w:t>
      </w:r>
      <w:r w:rsidRPr="00F43405">
        <w:rPr>
          <w:b/>
          <w:bCs/>
          <w:rtl/>
        </w:rPr>
        <w:t>إضافة حقل "مستوى الثقة في التقييم</w:t>
      </w:r>
      <w:r w:rsidRPr="00F43405">
        <w:rPr>
          <w:b/>
          <w:bCs/>
        </w:rPr>
        <w:t>"</w:t>
      </w:r>
    </w:p>
    <w:p w14:paraId="6D3CC0A4" w14:textId="77777777" w:rsidR="00F43405" w:rsidRPr="00F43405" w:rsidRDefault="00F43405" w:rsidP="00F43405">
      <w:pPr>
        <w:bidi/>
        <w:spacing w:before="100" w:beforeAutospacing="1" w:after="100" w:afterAutospacing="1"/>
      </w:pPr>
      <w:r w:rsidRPr="00F43405">
        <w:rPr>
          <w:rtl/>
        </w:rPr>
        <w:t>يمكن للطالب إضافة عمود إضافي في قالب تحليل الفجوات يسمى "مستوى الثقة في التقييم" ليعكس مدى تأكده من التقييم</w:t>
      </w:r>
      <w:r w:rsidRPr="00F43405">
        <w:t>:</w:t>
      </w:r>
    </w:p>
    <w:tbl>
      <w:tblPr>
        <w:tblW w:w="11280" w:type="dxa"/>
        <w:tblCellMar>
          <w:top w:w="15" w:type="dxa"/>
          <w:left w:w="15" w:type="dxa"/>
          <w:bottom w:w="15" w:type="dxa"/>
          <w:right w:w="15" w:type="dxa"/>
        </w:tblCellMar>
        <w:tblLook w:val="04A0" w:firstRow="1" w:lastRow="0" w:firstColumn="1" w:lastColumn="0" w:noHBand="0" w:noVBand="1"/>
      </w:tblPr>
      <w:tblGrid>
        <w:gridCol w:w="2386"/>
        <w:gridCol w:w="8894"/>
      </w:tblGrid>
      <w:tr w:rsidR="00F43405" w:rsidRPr="00F43405" w14:paraId="1A1DDB2C" w14:textId="77777777" w:rsidTr="00F43405">
        <w:trPr>
          <w:tblHeader/>
        </w:trPr>
        <w:tc>
          <w:tcPr>
            <w:tcW w:w="0" w:type="auto"/>
            <w:tcBorders>
              <w:top w:val="nil"/>
            </w:tcBorders>
            <w:tcMar>
              <w:top w:w="150" w:type="dxa"/>
              <w:left w:w="0" w:type="dxa"/>
              <w:bottom w:w="150" w:type="dxa"/>
              <w:right w:w="240" w:type="dxa"/>
            </w:tcMar>
            <w:vAlign w:val="center"/>
            <w:hideMark/>
          </w:tcPr>
          <w:p w14:paraId="4EB750DC" w14:textId="77777777" w:rsidR="00F43405" w:rsidRPr="00F43405" w:rsidRDefault="00F43405" w:rsidP="00F43405">
            <w:pPr>
              <w:bidi/>
              <w:spacing w:before="100" w:beforeAutospacing="1" w:after="100" w:afterAutospacing="1"/>
            </w:pPr>
            <w:r w:rsidRPr="00F43405">
              <w:rPr>
                <w:rtl/>
              </w:rPr>
              <w:t>مستوى الثقة</w:t>
            </w:r>
          </w:p>
        </w:tc>
        <w:tc>
          <w:tcPr>
            <w:tcW w:w="0" w:type="auto"/>
            <w:tcBorders>
              <w:top w:val="nil"/>
            </w:tcBorders>
            <w:tcMar>
              <w:top w:w="150" w:type="dxa"/>
              <w:left w:w="240" w:type="dxa"/>
              <w:bottom w:w="150" w:type="dxa"/>
              <w:right w:w="240" w:type="dxa"/>
            </w:tcMar>
            <w:vAlign w:val="center"/>
            <w:hideMark/>
          </w:tcPr>
          <w:p w14:paraId="69A5D65F" w14:textId="77777777" w:rsidR="00F43405" w:rsidRPr="00F43405" w:rsidRDefault="00F43405" w:rsidP="00F43405">
            <w:pPr>
              <w:bidi/>
              <w:spacing w:before="100" w:beforeAutospacing="1" w:after="100" w:afterAutospacing="1"/>
            </w:pPr>
            <w:r w:rsidRPr="00F43405">
              <w:rPr>
                <w:rtl/>
              </w:rPr>
              <w:t>الوصف</w:t>
            </w:r>
          </w:p>
        </w:tc>
      </w:tr>
      <w:tr w:rsidR="00F43405" w:rsidRPr="00F43405" w14:paraId="10F733D0" w14:textId="77777777" w:rsidTr="00F43405">
        <w:tc>
          <w:tcPr>
            <w:tcW w:w="0" w:type="auto"/>
            <w:tcMar>
              <w:top w:w="150" w:type="dxa"/>
              <w:left w:w="0" w:type="dxa"/>
              <w:bottom w:w="150" w:type="dxa"/>
              <w:right w:w="240" w:type="dxa"/>
            </w:tcMar>
            <w:vAlign w:val="center"/>
            <w:hideMark/>
          </w:tcPr>
          <w:p w14:paraId="066DE69A" w14:textId="77777777" w:rsidR="00F43405" w:rsidRPr="00F43405" w:rsidRDefault="00F43405" w:rsidP="00F43405">
            <w:pPr>
              <w:bidi/>
              <w:spacing w:before="100" w:beforeAutospacing="1" w:after="100" w:afterAutospacing="1"/>
            </w:pPr>
            <w:r w:rsidRPr="00F43405">
              <w:rPr>
                <w:b/>
                <w:bCs/>
                <w:rtl/>
              </w:rPr>
              <w:t>مؤكد</w:t>
            </w:r>
          </w:p>
        </w:tc>
        <w:tc>
          <w:tcPr>
            <w:tcW w:w="0" w:type="auto"/>
            <w:tcMar>
              <w:top w:w="150" w:type="dxa"/>
              <w:left w:w="240" w:type="dxa"/>
              <w:bottom w:w="150" w:type="dxa"/>
              <w:right w:w="0" w:type="dxa"/>
            </w:tcMar>
            <w:vAlign w:val="center"/>
            <w:hideMark/>
          </w:tcPr>
          <w:p w14:paraId="41345D97" w14:textId="77777777" w:rsidR="00F43405" w:rsidRPr="00F43405" w:rsidRDefault="00F43405" w:rsidP="00F43405">
            <w:pPr>
              <w:bidi/>
              <w:spacing w:before="100" w:beforeAutospacing="1" w:after="100" w:afterAutospacing="1"/>
            </w:pPr>
            <w:r w:rsidRPr="00F43405">
              <w:rPr>
                <w:rtl/>
              </w:rPr>
              <w:t>التقييم مبني على أدلة واضحة من دراسة الحالة</w:t>
            </w:r>
          </w:p>
        </w:tc>
      </w:tr>
      <w:tr w:rsidR="00F43405" w:rsidRPr="00F43405" w14:paraId="4068332A" w14:textId="77777777" w:rsidTr="00F43405">
        <w:tc>
          <w:tcPr>
            <w:tcW w:w="0" w:type="auto"/>
            <w:tcMar>
              <w:top w:w="150" w:type="dxa"/>
              <w:left w:w="0" w:type="dxa"/>
              <w:bottom w:w="150" w:type="dxa"/>
              <w:right w:w="240" w:type="dxa"/>
            </w:tcMar>
            <w:vAlign w:val="center"/>
            <w:hideMark/>
          </w:tcPr>
          <w:p w14:paraId="768B70C0" w14:textId="77777777" w:rsidR="00F43405" w:rsidRPr="00F43405" w:rsidRDefault="00F43405" w:rsidP="00F43405">
            <w:pPr>
              <w:bidi/>
              <w:spacing w:before="100" w:beforeAutospacing="1" w:after="100" w:afterAutospacing="1"/>
            </w:pPr>
            <w:r w:rsidRPr="00F43405">
              <w:rPr>
                <w:b/>
                <w:bCs/>
                <w:rtl/>
              </w:rPr>
              <w:t>مرجح</w:t>
            </w:r>
          </w:p>
        </w:tc>
        <w:tc>
          <w:tcPr>
            <w:tcW w:w="0" w:type="auto"/>
            <w:tcMar>
              <w:top w:w="150" w:type="dxa"/>
              <w:left w:w="240" w:type="dxa"/>
              <w:bottom w:w="150" w:type="dxa"/>
              <w:right w:w="0" w:type="dxa"/>
            </w:tcMar>
            <w:vAlign w:val="center"/>
            <w:hideMark/>
          </w:tcPr>
          <w:p w14:paraId="5E716CCF" w14:textId="77777777" w:rsidR="00F43405" w:rsidRPr="00F43405" w:rsidRDefault="00F43405" w:rsidP="00F43405">
            <w:pPr>
              <w:bidi/>
              <w:spacing w:before="100" w:beforeAutospacing="1" w:after="100" w:afterAutospacing="1"/>
            </w:pPr>
            <w:r w:rsidRPr="00F43405">
              <w:rPr>
                <w:rtl/>
              </w:rPr>
              <w:t>التقييم مبني على تحليل منطقي لنمط المؤسسة</w:t>
            </w:r>
          </w:p>
        </w:tc>
      </w:tr>
      <w:tr w:rsidR="00F43405" w:rsidRPr="00F43405" w14:paraId="54907429" w14:textId="77777777" w:rsidTr="00F43405">
        <w:tc>
          <w:tcPr>
            <w:tcW w:w="0" w:type="auto"/>
            <w:tcMar>
              <w:top w:w="150" w:type="dxa"/>
              <w:left w:w="0" w:type="dxa"/>
              <w:bottom w:w="150" w:type="dxa"/>
              <w:right w:w="240" w:type="dxa"/>
            </w:tcMar>
            <w:vAlign w:val="center"/>
            <w:hideMark/>
          </w:tcPr>
          <w:p w14:paraId="787FB6A9" w14:textId="77777777" w:rsidR="00F43405" w:rsidRPr="00F43405" w:rsidRDefault="00F43405" w:rsidP="00F43405">
            <w:pPr>
              <w:bidi/>
              <w:spacing w:before="100" w:beforeAutospacing="1" w:after="100" w:afterAutospacing="1"/>
            </w:pPr>
            <w:r w:rsidRPr="00F43405">
              <w:rPr>
                <w:b/>
                <w:bCs/>
                <w:rtl/>
              </w:rPr>
              <w:t>مقدر</w:t>
            </w:r>
          </w:p>
        </w:tc>
        <w:tc>
          <w:tcPr>
            <w:tcW w:w="0" w:type="auto"/>
            <w:tcMar>
              <w:top w:w="150" w:type="dxa"/>
              <w:left w:w="240" w:type="dxa"/>
              <w:bottom w:w="150" w:type="dxa"/>
              <w:right w:w="0" w:type="dxa"/>
            </w:tcMar>
            <w:vAlign w:val="center"/>
            <w:hideMark/>
          </w:tcPr>
          <w:p w14:paraId="568F5A85" w14:textId="77777777" w:rsidR="00F43405" w:rsidRPr="00F43405" w:rsidRDefault="00F43405" w:rsidP="00F43405">
            <w:pPr>
              <w:bidi/>
              <w:spacing w:before="100" w:beforeAutospacing="1" w:after="100" w:afterAutospacing="1"/>
            </w:pPr>
            <w:r w:rsidRPr="00F43405">
              <w:rPr>
                <w:rtl/>
              </w:rPr>
              <w:t>التقييم مبني على افتراض معقول بسبب نقص المعلومات</w:t>
            </w:r>
          </w:p>
        </w:tc>
      </w:tr>
      <w:tr w:rsidR="00F43405" w:rsidRPr="00F43405" w14:paraId="638DCE29" w14:textId="77777777" w:rsidTr="00F43405">
        <w:tc>
          <w:tcPr>
            <w:tcW w:w="0" w:type="auto"/>
            <w:tcMar>
              <w:top w:w="150" w:type="dxa"/>
              <w:left w:w="0" w:type="dxa"/>
              <w:bottom w:w="150" w:type="dxa"/>
              <w:right w:w="240" w:type="dxa"/>
            </w:tcMar>
            <w:vAlign w:val="center"/>
            <w:hideMark/>
          </w:tcPr>
          <w:p w14:paraId="44C52C8D" w14:textId="77777777" w:rsidR="00F43405" w:rsidRPr="00F43405" w:rsidRDefault="00F43405" w:rsidP="00F43405">
            <w:pPr>
              <w:bidi/>
              <w:spacing w:before="100" w:beforeAutospacing="1" w:after="100" w:afterAutospacing="1"/>
            </w:pPr>
            <w:r w:rsidRPr="00F43405">
              <w:rPr>
                <w:b/>
                <w:bCs/>
                <w:rtl/>
              </w:rPr>
              <w:t>غير معروف</w:t>
            </w:r>
          </w:p>
        </w:tc>
        <w:tc>
          <w:tcPr>
            <w:tcW w:w="0" w:type="auto"/>
            <w:tcMar>
              <w:top w:w="150" w:type="dxa"/>
              <w:left w:w="240" w:type="dxa"/>
              <w:bottom w:w="150" w:type="dxa"/>
              <w:right w:w="0" w:type="dxa"/>
            </w:tcMar>
            <w:vAlign w:val="center"/>
            <w:hideMark/>
          </w:tcPr>
          <w:p w14:paraId="5B4AE707" w14:textId="77777777" w:rsidR="00F43405" w:rsidRPr="00F43405" w:rsidRDefault="00F43405" w:rsidP="00F43405">
            <w:pPr>
              <w:bidi/>
              <w:spacing w:before="100" w:beforeAutospacing="1" w:after="100" w:afterAutospacing="1"/>
            </w:pPr>
            <w:r w:rsidRPr="00F43405">
              <w:rPr>
                <w:rtl/>
              </w:rPr>
              <w:t>لا توجد معلومات كافية لإجراء تقييم</w:t>
            </w:r>
          </w:p>
        </w:tc>
      </w:tr>
    </w:tbl>
    <w:p w14:paraId="522AD3D5" w14:textId="77777777" w:rsidR="00F43405" w:rsidRPr="00F43405" w:rsidRDefault="00F43405" w:rsidP="00F43405">
      <w:pPr>
        <w:bidi/>
        <w:spacing w:before="100" w:beforeAutospacing="1" w:after="100" w:afterAutospacing="1"/>
        <w:rPr>
          <w:b/>
          <w:bCs/>
        </w:rPr>
      </w:pPr>
      <w:r w:rsidRPr="00F43405">
        <w:rPr>
          <w:b/>
          <w:bCs/>
        </w:rPr>
        <w:t xml:space="preserve">3.2 </w:t>
      </w:r>
      <w:r w:rsidRPr="00F43405">
        <w:rPr>
          <w:b/>
          <w:bCs/>
          <w:rtl/>
        </w:rPr>
        <w:t>مثال على صف في تقرير تحليل الفجوات</w:t>
      </w:r>
    </w:p>
    <w:tbl>
      <w:tblPr>
        <w:tblW w:w="0" w:type="auto"/>
        <w:tblCellMar>
          <w:top w:w="15" w:type="dxa"/>
          <w:left w:w="15" w:type="dxa"/>
          <w:bottom w:w="15" w:type="dxa"/>
          <w:right w:w="15" w:type="dxa"/>
        </w:tblCellMar>
        <w:tblLook w:val="04A0" w:firstRow="1" w:lastRow="0" w:firstColumn="1" w:lastColumn="0" w:noHBand="0" w:noVBand="1"/>
      </w:tblPr>
      <w:tblGrid>
        <w:gridCol w:w="935"/>
        <w:gridCol w:w="1585"/>
        <w:gridCol w:w="1092"/>
        <w:gridCol w:w="1094"/>
        <w:gridCol w:w="1085"/>
        <w:gridCol w:w="3237"/>
        <w:gridCol w:w="1604"/>
      </w:tblGrid>
      <w:tr w:rsidR="00F43405" w:rsidRPr="00F43405" w14:paraId="537A6915" w14:textId="77777777" w:rsidTr="00F43405">
        <w:trPr>
          <w:tblHeader/>
        </w:trPr>
        <w:tc>
          <w:tcPr>
            <w:tcW w:w="0" w:type="auto"/>
            <w:tcBorders>
              <w:top w:val="nil"/>
            </w:tcBorders>
            <w:tcMar>
              <w:top w:w="150" w:type="dxa"/>
              <w:left w:w="0" w:type="dxa"/>
              <w:bottom w:w="150" w:type="dxa"/>
              <w:right w:w="240" w:type="dxa"/>
            </w:tcMar>
            <w:vAlign w:val="center"/>
            <w:hideMark/>
          </w:tcPr>
          <w:p w14:paraId="500D8385" w14:textId="77777777" w:rsidR="00F43405" w:rsidRPr="00F43405" w:rsidRDefault="00F43405" w:rsidP="00F43405">
            <w:pPr>
              <w:bidi/>
              <w:spacing w:before="100" w:beforeAutospacing="1" w:after="100" w:afterAutospacing="1"/>
            </w:pPr>
            <w:r w:rsidRPr="00F43405">
              <w:rPr>
                <w:rtl/>
              </w:rPr>
              <w:t>رقم الضابط</w:t>
            </w:r>
          </w:p>
        </w:tc>
        <w:tc>
          <w:tcPr>
            <w:tcW w:w="0" w:type="auto"/>
            <w:tcBorders>
              <w:top w:val="nil"/>
            </w:tcBorders>
            <w:tcMar>
              <w:top w:w="150" w:type="dxa"/>
              <w:left w:w="240" w:type="dxa"/>
              <w:bottom w:w="150" w:type="dxa"/>
              <w:right w:w="240" w:type="dxa"/>
            </w:tcMar>
            <w:vAlign w:val="center"/>
            <w:hideMark/>
          </w:tcPr>
          <w:p w14:paraId="317B69CC" w14:textId="77777777" w:rsidR="00F43405" w:rsidRPr="00F43405" w:rsidRDefault="00F43405" w:rsidP="00F43405">
            <w:pPr>
              <w:bidi/>
              <w:spacing w:before="100" w:beforeAutospacing="1" w:after="100" w:afterAutospacing="1"/>
            </w:pPr>
            <w:r w:rsidRPr="00F43405">
              <w:rPr>
                <w:rtl/>
              </w:rPr>
              <w:t>اسم الضابط</w:t>
            </w:r>
          </w:p>
        </w:tc>
        <w:tc>
          <w:tcPr>
            <w:tcW w:w="0" w:type="auto"/>
            <w:tcBorders>
              <w:top w:val="nil"/>
            </w:tcBorders>
            <w:tcMar>
              <w:top w:w="150" w:type="dxa"/>
              <w:left w:w="240" w:type="dxa"/>
              <w:bottom w:w="150" w:type="dxa"/>
              <w:right w:w="240" w:type="dxa"/>
            </w:tcMar>
            <w:vAlign w:val="center"/>
            <w:hideMark/>
          </w:tcPr>
          <w:p w14:paraId="669680D6" w14:textId="77777777" w:rsidR="00F43405" w:rsidRPr="00F43405" w:rsidRDefault="00F43405" w:rsidP="00F43405">
            <w:pPr>
              <w:bidi/>
              <w:spacing w:before="100" w:beforeAutospacing="1" w:after="100" w:afterAutospacing="1"/>
            </w:pPr>
            <w:r w:rsidRPr="00F43405">
              <w:rPr>
                <w:rtl/>
              </w:rPr>
              <w:t>الوضع الحالي</w:t>
            </w:r>
          </w:p>
        </w:tc>
        <w:tc>
          <w:tcPr>
            <w:tcW w:w="0" w:type="auto"/>
            <w:tcBorders>
              <w:top w:val="nil"/>
            </w:tcBorders>
            <w:tcMar>
              <w:top w:w="150" w:type="dxa"/>
              <w:left w:w="240" w:type="dxa"/>
              <w:bottom w:w="150" w:type="dxa"/>
              <w:right w:w="240" w:type="dxa"/>
            </w:tcMar>
            <w:vAlign w:val="center"/>
            <w:hideMark/>
          </w:tcPr>
          <w:p w14:paraId="36D987C1" w14:textId="77777777" w:rsidR="00F43405" w:rsidRPr="00F43405" w:rsidRDefault="00F43405" w:rsidP="00F43405">
            <w:pPr>
              <w:bidi/>
              <w:spacing w:before="100" w:beforeAutospacing="1" w:after="100" w:afterAutospacing="1"/>
            </w:pPr>
            <w:r w:rsidRPr="00F43405">
              <w:rPr>
                <w:rtl/>
              </w:rPr>
              <w:t>الفجوة</w:t>
            </w:r>
          </w:p>
        </w:tc>
        <w:tc>
          <w:tcPr>
            <w:tcW w:w="0" w:type="auto"/>
            <w:tcBorders>
              <w:top w:val="nil"/>
            </w:tcBorders>
            <w:tcMar>
              <w:top w:w="150" w:type="dxa"/>
              <w:left w:w="240" w:type="dxa"/>
              <w:bottom w:w="150" w:type="dxa"/>
              <w:right w:w="240" w:type="dxa"/>
            </w:tcMar>
            <w:vAlign w:val="center"/>
            <w:hideMark/>
          </w:tcPr>
          <w:p w14:paraId="5239D42C" w14:textId="77777777" w:rsidR="00F43405" w:rsidRPr="00F43405" w:rsidRDefault="00F43405" w:rsidP="00F43405">
            <w:pPr>
              <w:bidi/>
              <w:spacing w:before="100" w:beforeAutospacing="1" w:after="100" w:afterAutospacing="1"/>
            </w:pPr>
            <w:r w:rsidRPr="00F43405">
              <w:rPr>
                <w:rtl/>
              </w:rPr>
              <w:t>مستوى الثقة</w:t>
            </w:r>
          </w:p>
        </w:tc>
        <w:tc>
          <w:tcPr>
            <w:tcW w:w="0" w:type="auto"/>
            <w:tcBorders>
              <w:top w:val="nil"/>
            </w:tcBorders>
            <w:tcMar>
              <w:top w:w="150" w:type="dxa"/>
              <w:left w:w="240" w:type="dxa"/>
              <w:bottom w:w="150" w:type="dxa"/>
              <w:right w:w="240" w:type="dxa"/>
            </w:tcMar>
            <w:vAlign w:val="center"/>
            <w:hideMark/>
          </w:tcPr>
          <w:p w14:paraId="0F8D8CC1" w14:textId="77777777" w:rsidR="00F43405" w:rsidRPr="00F43405" w:rsidRDefault="00F43405" w:rsidP="00F43405">
            <w:pPr>
              <w:bidi/>
              <w:spacing w:before="100" w:beforeAutospacing="1" w:after="100" w:afterAutospacing="1"/>
            </w:pPr>
            <w:r w:rsidRPr="00F43405">
              <w:rPr>
                <w:rtl/>
              </w:rPr>
              <w:t>ملاحظات/افتراضات</w:t>
            </w:r>
          </w:p>
        </w:tc>
        <w:tc>
          <w:tcPr>
            <w:tcW w:w="0" w:type="auto"/>
            <w:tcBorders>
              <w:top w:val="nil"/>
            </w:tcBorders>
            <w:tcMar>
              <w:top w:w="150" w:type="dxa"/>
              <w:left w:w="240" w:type="dxa"/>
              <w:bottom w:w="150" w:type="dxa"/>
              <w:right w:w="240" w:type="dxa"/>
            </w:tcMar>
            <w:vAlign w:val="center"/>
            <w:hideMark/>
          </w:tcPr>
          <w:p w14:paraId="445D89C0" w14:textId="77777777" w:rsidR="00F43405" w:rsidRPr="00F43405" w:rsidRDefault="00F43405" w:rsidP="00F43405">
            <w:pPr>
              <w:bidi/>
              <w:spacing w:before="100" w:beforeAutospacing="1" w:after="100" w:afterAutospacing="1"/>
            </w:pPr>
            <w:r w:rsidRPr="00F43405">
              <w:rPr>
                <w:rtl/>
              </w:rPr>
              <w:t>إجراء التحقق المطلوب</w:t>
            </w:r>
          </w:p>
        </w:tc>
      </w:tr>
      <w:tr w:rsidR="00F43405" w:rsidRPr="00F43405" w14:paraId="2A284B43" w14:textId="77777777" w:rsidTr="00F43405">
        <w:tc>
          <w:tcPr>
            <w:tcW w:w="0" w:type="auto"/>
            <w:tcMar>
              <w:top w:w="150" w:type="dxa"/>
              <w:left w:w="0" w:type="dxa"/>
              <w:bottom w:w="150" w:type="dxa"/>
              <w:right w:w="240" w:type="dxa"/>
            </w:tcMar>
            <w:vAlign w:val="center"/>
            <w:hideMark/>
          </w:tcPr>
          <w:p w14:paraId="1A1E3EC5" w14:textId="77777777" w:rsidR="00F43405" w:rsidRPr="00F43405" w:rsidRDefault="00F43405" w:rsidP="00F43405">
            <w:pPr>
              <w:bidi/>
              <w:spacing w:before="100" w:beforeAutospacing="1" w:after="100" w:afterAutospacing="1"/>
            </w:pPr>
            <w:r w:rsidRPr="00F43405">
              <w:t>A.5.23</w:t>
            </w:r>
          </w:p>
        </w:tc>
        <w:tc>
          <w:tcPr>
            <w:tcW w:w="0" w:type="auto"/>
            <w:tcMar>
              <w:top w:w="150" w:type="dxa"/>
              <w:left w:w="240" w:type="dxa"/>
              <w:bottom w:w="150" w:type="dxa"/>
              <w:right w:w="240" w:type="dxa"/>
            </w:tcMar>
            <w:vAlign w:val="center"/>
            <w:hideMark/>
          </w:tcPr>
          <w:p w14:paraId="155AD3E0" w14:textId="77777777" w:rsidR="00F43405" w:rsidRPr="00F43405" w:rsidRDefault="00F43405" w:rsidP="00F43405">
            <w:pPr>
              <w:bidi/>
              <w:spacing w:before="100" w:beforeAutospacing="1" w:after="100" w:afterAutospacing="1"/>
            </w:pPr>
            <w:r w:rsidRPr="00F43405">
              <w:rPr>
                <w:rtl/>
              </w:rPr>
              <w:t>أمن معلومات الحوسبة السحابية</w:t>
            </w:r>
          </w:p>
        </w:tc>
        <w:tc>
          <w:tcPr>
            <w:tcW w:w="0" w:type="auto"/>
            <w:tcMar>
              <w:top w:w="150" w:type="dxa"/>
              <w:left w:w="240" w:type="dxa"/>
              <w:bottom w:w="150" w:type="dxa"/>
              <w:right w:w="240" w:type="dxa"/>
            </w:tcMar>
            <w:vAlign w:val="center"/>
            <w:hideMark/>
          </w:tcPr>
          <w:p w14:paraId="587EF6B7" w14:textId="77777777" w:rsidR="00F43405" w:rsidRPr="00F43405" w:rsidRDefault="00F43405" w:rsidP="00F43405">
            <w:pPr>
              <w:bidi/>
              <w:spacing w:before="100" w:beforeAutospacing="1" w:after="100" w:afterAutospacing="1"/>
            </w:pPr>
            <w:r w:rsidRPr="00F43405">
              <w:rPr>
                <w:rtl/>
              </w:rPr>
              <w:t>غير مطبق</w:t>
            </w:r>
          </w:p>
        </w:tc>
        <w:tc>
          <w:tcPr>
            <w:tcW w:w="0" w:type="auto"/>
            <w:tcMar>
              <w:top w:w="150" w:type="dxa"/>
              <w:left w:w="240" w:type="dxa"/>
              <w:bottom w:w="150" w:type="dxa"/>
              <w:right w:w="240" w:type="dxa"/>
            </w:tcMar>
            <w:vAlign w:val="center"/>
            <w:hideMark/>
          </w:tcPr>
          <w:p w14:paraId="19CBA91E" w14:textId="77777777" w:rsidR="00F43405" w:rsidRPr="00F43405" w:rsidRDefault="00F43405" w:rsidP="00F43405">
            <w:pPr>
              <w:bidi/>
              <w:spacing w:before="100" w:beforeAutospacing="1" w:after="100" w:afterAutospacing="1"/>
            </w:pPr>
            <w:r w:rsidRPr="00F43405">
              <w:rPr>
                <w:rtl/>
              </w:rPr>
              <w:t>كبيرة</w:t>
            </w:r>
          </w:p>
        </w:tc>
        <w:tc>
          <w:tcPr>
            <w:tcW w:w="0" w:type="auto"/>
            <w:tcMar>
              <w:top w:w="150" w:type="dxa"/>
              <w:left w:w="240" w:type="dxa"/>
              <w:bottom w:w="150" w:type="dxa"/>
              <w:right w:w="240" w:type="dxa"/>
            </w:tcMar>
            <w:vAlign w:val="center"/>
            <w:hideMark/>
          </w:tcPr>
          <w:p w14:paraId="3523A72F" w14:textId="77777777" w:rsidR="00F43405" w:rsidRPr="00F43405" w:rsidRDefault="00F43405" w:rsidP="00F43405">
            <w:pPr>
              <w:bidi/>
              <w:spacing w:before="100" w:beforeAutospacing="1" w:after="100" w:afterAutospacing="1"/>
            </w:pPr>
            <w:r w:rsidRPr="00F43405">
              <w:rPr>
                <w:rtl/>
              </w:rPr>
              <w:t>مقدر</w:t>
            </w:r>
          </w:p>
        </w:tc>
        <w:tc>
          <w:tcPr>
            <w:tcW w:w="0" w:type="auto"/>
            <w:tcMar>
              <w:top w:w="150" w:type="dxa"/>
              <w:left w:w="240" w:type="dxa"/>
              <w:bottom w:w="150" w:type="dxa"/>
              <w:right w:w="240" w:type="dxa"/>
            </w:tcMar>
            <w:vAlign w:val="center"/>
            <w:hideMark/>
          </w:tcPr>
          <w:p w14:paraId="33D19443" w14:textId="77777777" w:rsidR="00F43405" w:rsidRPr="00F43405" w:rsidRDefault="00F43405" w:rsidP="00F43405">
            <w:pPr>
              <w:bidi/>
              <w:spacing w:before="100" w:beforeAutospacing="1" w:after="100" w:afterAutospacing="1"/>
            </w:pPr>
            <w:r w:rsidRPr="00F43405">
              <w:rPr>
                <w:rtl/>
              </w:rPr>
              <w:t>لا توجد سياسة واضحة. تم افتراض عدم وجود تقييم مخاطر للخدمات السحابية بناءً على ضعف الحوكمة العام</w:t>
            </w:r>
          </w:p>
        </w:tc>
        <w:tc>
          <w:tcPr>
            <w:tcW w:w="0" w:type="auto"/>
            <w:tcMar>
              <w:top w:w="150" w:type="dxa"/>
              <w:left w:w="240" w:type="dxa"/>
              <w:bottom w:w="150" w:type="dxa"/>
              <w:right w:w="0" w:type="dxa"/>
            </w:tcMar>
            <w:vAlign w:val="center"/>
            <w:hideMark/>
          </w:tcPr>
          <w:p w14:paraId="0A318E2F" w14:textId="77777777" w:rsidR="00F43405" w:rsidRPr="00F43405" w:rsidRDefault="00F43405" w:rsidP="00F43405">
            <w:pPr>
              <w:bidi/>
              <w:spacing w:before="100" w:beforeAutospacing="1" w:after="100" w:afterAutospacing="1"/>
            </w:pPr>
            <w:r w:rsidRPr="00F43405">
              <w:rPr>
                <w:rtl/>
              </w:rPr>
              <w:t>مقابلة مدير البنية التحتية ومراجعة عقد</w:t>
            </w:r>
            <w:r w:rsidRPr="00F43405">
              <w:t xml:space="preserve"> AWS</w:t>
            </w:r>
          </w:p>
        </w:tc>
      </w:tr>
      <w:tr w:rsidR="00F43405" w:rsidRPr="00F43405" w14:paraId="23C49A2C" w14:textId="77777777" w:rsidTr="00F43405">
        <w:tc>
          <w:tcPr>
            <w:tcW w:w="0" w:type="auto"/>
            <w:tcMar>
              <w:top w:w="150" w:type="dxa"/>
              <w:left w:w="0" w:type="dxa"/>
              <w:bottom w:w="150" w:type="dxa"/>
              <w:right w:w="240" w:type="dxa"/>
            </w:tcMar>
            <w:vAlign w:val="center"/>
            <w:hideMark/>
          </w:tcPr>
          <w:p w14:paraId="66DC06EE" w14:textId="77777777" w:rsidR="00F43405" w:rsidRPr="00F43405" w:rsidRDefault="00F43405" w:rsidP="00F43405">
            <w:pPr>
              <w:bidi/>
              <w:spacing w:before="100" w:beforeAutospacing="1" w:after="100" w:afterAutospacing="1"/>
            </w:pPr>
            <w:r w:rsidRPr="00F43405">
              <w:lastRenderedPageBreak/>
              <w:t>A.8.17</w:t>
            </w:r>
          </w:p>
        </w:tc>
        <w:tc>
          <w:tcPr>
            <w:tcW w:w="0" w:type="auto"/>
            <w:tcMar>
              <w:top w:w="150" w:type="dxa"/>
              <w:left w:w="240" w:type="dxa"/>
              <w:bottom w:w="150" w:type="dxa"/>
              <w:right w:w="240" w:type="dxa"/>
            </w:tcMar>
            <w:vAlign w:val="center"/>
            <w:hideMark/>
          </w:tcPr>
          <w:p w14:paraId="2202BE24" w14:textId="77777777" w:rsidR="00F43405" w:rsidRPr="00F43405" w:rsidRDefault="00F43405" w:rsidP="00F43405">
            <w:pPr>
              <w:bidi/>
              <w:spacing w:before="100" w:beforeAutospacing="1" w:after="100" w:afterAutospacing="1"/>
            </w:pPr>
            <w:r w:rsidRPr="00F43405">
              <w:rPr>
                <w:rtl/>
              </w:rPr>
              <w:t>مزامنة الساعة</w:t>
            </w:r>
          </w:p>
        </w:tc>
        <w:tc>
          <w:tcPr>
            <w:tcW w:w="0" w:type="auto"/>
            <w:tcMar>
              <w:top w:w="150" w:type="dxa"/>
              <w:left w:w="240" w:type="dxa"/>
              <w:bottom w:w="150" w:type="dxa"/>
              <w:right w:w="240" w:type="dxa"/>
            </w:tcMar>
            <w:vAlign w:val="center"/>
            <w:hideMark/>
          </w:tcPr>
          <w:p w14:paraId="5E453136" w14:textId="77777777" w:rsidR="00F43405" w:rsidRPr="00F43405" w:rsidRDefault="00F43405" w:rsidP="00F43405">
            <w:pPr>
              <w:bidi/>
              <w:spacing w:before="100" w:beforeAutospacing="1" w:after="100" w:afterAutospacing="1"/>
            </w:pPr>
            <w:r w:rsidRPr="00F43405">
              <w:rPr>
                <w:rtl/>
              </w:rPr>
              <w:t>مطبق جزئياً</w:t>
            </w:r>
          </w:p>
        </w:tc>
        <w:tc>
          <w:tcPr>
            <w:tcW w:w="0" w:type="auto"/>
            <w:tcMar>
              <w:top w:w="150" w:type="dxa"/>
              <w:left w:w="240" w:type="dxa"/>
              <w:bottom w:w="150" w:type="dxa"/>
              <w:right w:w="240" w:type="dxa"/>
            </w:tcMar>
            <w:vAlign w:val="center"/>
            <w:hideMark/>
          </w:tcPr>
          <w:p w14:paraId="1F7DBF0F" w14:textId="77777777" w:rsidR="00F43405" w:rsidRPr="00F43405" w:rsidRDefault="00F43405" w:rsidP="00F43405">
            <w:pPr>
              <w:bidi/>
              <w:spacing w:before="100" w:beforeAutospacing="1" w:after="100" w:afterAutospacing="1"/>
            </w:pPr>
            <w:r w:rsidRPr="00F43405">
              <w:rPr>
                <w:rtl/>
              </w:rPr>
              <w:t>متوسطة</w:t>
            </w:r>
          </w:p>
        </w:tc>
        <w:tc>
          <w:tcPr>
            <w:tcW w:w="0" w:type="auto"/>
            <w:tcMar>
              <w:top w:w="150" w:type="dxa"/>
              <w:left w:w="240" w:type="dxa"/>
              <w:bottom w:w="150" w:type="dxa"/>
              <w:right w:w="240" w:type="dxa"/>
            </w:tcMar>
            <w:vAlign w:val="center"/>
            <w:hideMark/>
          </w:tcPr>
          <w:p w14:paraId="36175F24" w14:textId="77777777" w:rsidR="00F43405" w:rsidRPr="00F43405" w:rsidRDefault="00F43405" w:rsidP="00F43405">
            <w:pPr>
              <w:bidi/>
              <w:spacing w:before="100" w:beforeAutospacing="1" w:after="100" w:afterAutospacing="1"/>
            </w:pPr>
            <w:r w:rsidRPr="00F43405">
              <w:rPr>
                <w:rtl/>
              </w:rPr>
              <w:t>مؤكد</w:t>
            </w:r>
          </w:p>
        </w:tc>
        <w:tc>
          <w:tcPr>
            <w:tcW w:w="0" w:type="auto"/>
            <w:tcMar>
              <w:top w:w="150" w:type="dxa"/>
              <w:left w:w="240" w:type="dxa"/>
              <w:bottom w:w="150" w:type="dxa"/>
              <w:right w:w="240" w:type="dxa"/>
            </w:tcMar>
            <w:vAlign w:val="center"/>
            <w:hideMark/>
          </w:tcPr>
          <w:p w14:paraId="39A9C6DD" w14:textId="77777777" w:rsidR="00F43405" w:rsidRPr="00F43405" w:rsidRDefault="00F43405" w:rsidP="00F43405">
            <w:pPr>
              <w:bidi/>
              <w:spacing w:before="100" w:beforeAutospacing="1" w:after="100" w:afterAutospacing="1"/>
            </w:pPr>
            <w:r w:rsidRPr="00F43405">
              <w:rPr>
                <w:rtl/>
              </w:rPr>
              <w:t>الفارق الزمني 7 دقائق موثق في تحقيق سابق</w:t>
            </w:r>
          </w:p>
        </w:tc>
        <w:tc>
          <w:tcPr>
            <w:tcW w:w="0" w:type="auto"/>
            <w:tcMar>
              <w:top w:w="150" w:type="dxa"/>
              <w:left w:w="240" w:type="dxa"/>
              <w:bottom w:w="150" w:type="dxa"/>
              <w:right w:w="0" w:type="dxa"/>
            </w:tcMar>
            <w:vAlign w:val="center"/>
            <w:hideMark/>
          </w:tcPr>
          <w:p w14:paraId="413EDD82" w14:textId="77777777" w:rsidR="00F43405" w:rsidRPr="00F43405" w:rsidRDefault="00F43405" w:rsidP="00F43405">
            <w:pPr>
              <w:bidi/>
              <w:spacing w:before="100" w:beforeAutospacing="1" w:after="100" w:afterAutospacing="1"/>
            </w:pPr>
            <w:r w:rsidRPr="00F43405">
              <w:rPr>
                <w:rtl/>
              </w:rPr>
              <w:t>التحقق من إعدادات</w:t>
            </w:r>
            <w:r w:rsidRPr="00F43405">
              <w:t xml:space="preserve"> NTP </w:t>
            </w:r>
            <w:r w:rsidRPr="00F43405">
              <w:rPr>
                <w:rtl/>
              </w:rPr>
              <w:t>الحالية</w:t>
            </w:r>
          </w:p>
        </w:tc>
      </w:tr>
      <w:tr w:rsidR="00F43405" w:rsidRPr="00F43405" w14:paraId="3EA7AB69" w14:textId="77777777" w:rsidTr="00F43405">
        <w:tc>
          <w:tcPr>
            <w:tcW w:w="0" w:type="auto"/>
            <w:tcMar>
              <w:top w:w="150" w:type="dxa"/>
              <w:left w:w="0" w:type="dxa"/>
              <w:bottom w:w="150" w:type="dxa"/>
              <w:right w:w="240" w:type="dxa"/>
            </w:tcMar>
            <w:vAlign w:val="center"/>
            <w:hideMark/>
          </w:tcPr>
          <w:p w14:paraId="485B4A93" w14:textId="77777777" w:rsidR="00F43405" w:rsidRPr="00F43405" w:rsidRDefault="00F43405" w:rsidP="00F43405">
            <w:pPr>
              <w:bidi/>
              <w:spacing w:before="100" w:beforeAutospacing="1" w:after="100" w:afterAutospacing="1"/>
            </w:pPr>
            <w:r w:rsidRPr="00F43405">
              <w:t>A.5.6</w:t>
            </w:r>
          </w:p>
        </w:tc>
        <w:tc>
          <w:tcPr>
            <w:tcW w:w="0" w:type="auto"/>
            <w:tcMar>
              <w:top w:w="150" w:type="dxa"/>
              <w:left w:w="240" w:type="dxa"/>
              <w:bottom w:w="150" w:type="dxa"/>
              <w:right w:w="240" w:type="dxa"/>
            </w:tcMar>
            <w:vAlign w:val="center"/>
            <w:hideMark/>
          </w:tcPr>
          <w:p w14:paraId="7148B2E8" w14:textId="77777777" w:rsidR="00F43405" w:rsidRPr="00F43405" w:rsidRDefault="00F43405" w:rsidP="00F43405">
            <w:pPr>
              <w:bidi/>
              <w:spacing w:before="100" w:beforeAutospacing="1" w:after="100" w:afterAutospacing="1"/>
            </w:pPr>
            <w:r w:rsidRPr="00F43405">
              <w:rPr>
                <w:rtl/>
              </w:rPr>
              <w:t>الاتصال بمجموعات الاهتمام</w:t>
            </w:r>
          </w:p>
        </w:tc>
        <w:tc>
          <w:tcPr>
            <w:tcW w:w="0" w:type="auto"/>
            <w:tcMar>
              <w:top w:w="150" w:type="dxa"/>
              <w:left w:w="240" w:type="dxa"/>
              <w:bottom w:w="150" w:type="dxa"/>
              <w:right w:w="240" w:type="dxa"/>
            </w:tcMar>
            <w:vAlign w:val="center"/>
            <w:hideMark/>
          </w:tcPr>
          <w:p w14:paraId="0D044F64" w14:textId="77777777" w:rsidR="00F43405" w:rsidRPr="00F43405" w:rsidRDefault="00F43405" w:rsidP="00F43405">
            <w:pPr>
              <w:bidi/>
              <w:spacing w:before="100" w:beforeAutospacing="1" w:after="100" w:afterAutospacing="1"/>
            </w:pPr>
            <w:r w:rsidRPr="00F43405">
              <w:rPr>
                <w:rtl/>
              </w:rPr>
              <w:t>غير مطبق</w:t>
            </w:r>
          </w:p>
        </w:tc>
        <w:tc>
          <w:tcPr>
            <w:tcW w:w="0" w:type="auto"/>
            <w:tcMar>
              <w:top w:w="150" w:type="dxa"/>
              <w:left w:w="240" w:type="dxa"/>
              <w:bottom w:w="150" w:type="dxa"/>
              <w:right w:w="240" w:type="dxa"/>
            </w:tcMar>
            <w:vAlign w:val="center"/>
            <w:hideMark/>
          </w:tcPr>
          <w:p w14:paraId="79667263" w14:textId="77777777" w:rsidR="00F43405" w:rsidRPr="00F43405" w:rsidRDefault="00F43405" w:rsidP="00F43405">
            <w:pPr>
              <w:bidi/>
              <w:spacing w:before="100" w:beforeAutospacing="1" w:after="100" w:afterAutospacing="1"/>
            </w:pPr>
            <w:r w:rsidRPr="00F43405">
              <w:rPr>
                <w:rtl/>
              </w:rPr>
              <w:t>صغيرة</w:t>
            </w:r>
          </w:p>
        </w:tc>
        <w:tc>
          <w:tcPr>
            <w:tcW w:w="0" w:type="auto"/>
            <w:tcMar>
              <w:top w:w="150" w:type="dxa"/>
              <w:left w:w="240" w:type="dxa"/>
              <w:bottom w:w="150" w:type="dxa"/>
              <w:right w:w="240" w:type="dxa"/>
            </w:tcMar>
            <w:vAlign w:val="center"/>
            <w:hideMark/>
          </w:tcPr>
          <w:p w14:paraId="6A3F2F9B" w14:textId="77777777" w:rsidR="00F43405" w:rsidRPr="00F43405" w:rsidRDefault="00F43405" w:rsidP="00F43405">
            <w:pPr>
              <w:bidi/>
              <w:spacing w:before="100" w:beforeAutospacing="1" w:after="100" w:afterAutospacing="1"/>
            </w:pPr>
            <w:r w:rsidRPr="00F43405">
              <w:rPr>
                <w:rtl/>
              </w:rPr>
              <w:t>مرجح</w:t>
            </w:r>
          </w:p>
        </w:tc>
        <w:tc>
          <w:tcPr>
            <w:tcW w:w="0" w:type="auto"/>
            <w:tcMar>
              <w:top w:w="150" w:type="dxa"/>
              <w:left w:w="240" w:type="dxa"/>
              <w:bottom w:w="150" w:type="dxa"/>
              <w:right w:w="240" w:type="dxa"/>
            </w:tcMar>
            <w:vAlign w:val="center"/>
            <w:hideMark/>
          </w:tcPr>
          <w:p w14:paraId="15124007" w14:textId="77777777" w:rsidR="00F43405" w:rsidRPr="00F43405" w:rsidRDefault="00F43405" w:rsidP="00F43405">
            <w:pPr>
              <w:bidi/>
              <w:spacing w:before="100" w:beforeAutospacing="1" w:after="100" w:afterAutospacing="1"/>
            </w:pPr>
            <w:r w:rsidRPr="00F43405">
              <w:rPr>
                <w:rtl/>
              </w:rPr>
              <w:t>لم يذكر في الدراسة أي عضوية في منتديات أمنية. بنك بحجم الآفاق الرقمية غالباً غير عضو</w:t>
            </w:r>
          </w:p>
        </w:tc>
        <w:tc>
          <w:tcPr>
            <w:tcW w:w="0" w:type="auto"/>
            <w:tcMar>
              <w:top w:w="150" w:type="dxa"/>
              <w:left w:w="240" w:type="dxa"/>
              <w:bottom w:w="150" w:type="dxa"/>
              <w:right w:w="0" w:type="dxa"/>
            </w:tcMar>
            <w:vAlign w:val="center"/>
            <w:hideMark/>
          </w:tcPr>
          <w:p w14:paraId="782F038A" w14:textId="77777777" w:rsidR="00F43405" w:rsidRPr="00F43405" w:rsidRDefault="00F43405" w:rsidP="00F43405">
            <w:pPr>
              <w:bidi/>
              <w:spacing w:before="100" w:beforeAutospacing="1" w:after="100" w:afterAutospacing="1"/>
            </w:pPr>
            <w:r w:rsidRPr="00F43405">
              <w:rPr>
                <w:rtl/>
              </w:rPr>
              <w:t>سؤال</w:t>
            </w:r>
            <w:r w:rsidRPr="00F43405">
              <w:t xml:space="preserve"> CISO </w:t>
            </w:r>
            <w:r w:rsidRPr="00F43405">
              <w:rPr>
                <w:rtl/>
              </w:rPr>
              <w:t>مباشرة</w:t>
            </w:r>
          </w:p>
        </w:tc>
      </w:tr>
    </w:tbl>
    <w:p w14:paraId="4167B2BC" w14:textId="77777777" w:rsidR="00F43405" w:rsidRPr="00F43405" w:rsidRDefault="00F43405" w:rsidP="00F43405">
      <w:pPr>
        <w:bidi/>
        <w:spacing w:before="100" w:beforeAutospacing="1" w:after="100" w:afterAutospacing="1"/>
      </w:pPr>
      <w:r w:rsidRPr="00F43405">
        <w:pict w14:anchorId="4A50D48F">
          <v:rect id="_x0000_i1138" style="width:0;height:.75pt" o:hralign="center" o:hrstd="t" o:hr="t" fillcolor="#a0a0a0" stroked="f"/>
        </w:pict>
      </w:r>
    </w:p>
    <w:p w14:paraId="4240BD19" w14:textId="460CC55F" w:rsidR="00F43405" w:rsidRPr="00F43405" w:rsidRDefault="00F43405" w:rsidP="00F43405">
      <w:pPr>
        <w:bidi/>
        <w:spacing w:before="100" w:beforeAutospacing="1" w:after="100" w:afterAutospacing="1"/>
        <w:rPr>
          <w:b/>
          <w:bCs/>
        </w:rPr>
      </w:pPr>
      <w:r w:rsidRPr="00F43405">
        <w:rPr>
          <w:b/>
          <w:bCs/>
          <w:rtl/>
        </w:rPr>
        <w:t xml:space="preserve">القسم الرابع: خلاصة وتوصيات </w:t>
      </w:r>
    </w:p>
    <w:p w14:paraId="48A34A03" w14:textId="2CF2529F" w:rsidR="00F43405" w:rsidRPr="00F43405" w:rsidRDefault="00F43405" w:rsidP="00F43405">
      <w:pPr>
        <w:bidi/>
        <w:spacing w:before="100" w:beforeAutospacing="1" w:after="100" w:afterAutospacing="1"/>
        <w:rPr>
          <w:b/>
          <w:bCs/>
        </w:rPr>
      </w:pPr>
      <w:r w:rsidRPr="00F43405">
        <w:rPr>
          <w:b/>
          <w:bCs/>
        </w:rPr>
        <w:t xml:space="preserve">4.1 </w:t>
      </w:r>
      <w:r w:rsidR="00FB2D04">
        <w:rPr>
          <w:rFonts w:hint="cs"/>
          <w:b/>
          <w:bCs/>
          <w:rtl/>
        </w:rPr>
        <w:t xml:space="preserve"> التوضيح للطلاب</w:t>
      </w:r>
    </w:p>
    <w:p w14:paraId="3B5B3E71" w14:textId="17B6B954" w:rsidR="00F43405" w:rsidRPr="00F43405" w:rsidRDefault="00F43405" w:rsidP="00F43405">
      <w:pPr>
        <w:numPr>
          <w:ilvl w:val="0"/>
          <w:numId w:val="178"/>
        </w:numPr>
        <w:bidi/>
        <w:spacing w:before="100" w:beforeAutospacing="1" w:after="100" w:afterAutospacing="1"/>
      </w:pPr>
      <w:r w:rsidRPr="00F43405">
        <w:rPr>
          <w:b/>
          <w:bCs/>
          <w:rtl/>
        </w:rPr>
        <w:t>أن نقص المعلومات أمر واقعي</w:t>
      </w:r>
      <w:r w:rsidRPr="00F43405">
        <w:rPr>
          <w:b/>
          <w:bCs/>
        </w:rPr>
        <w:t>:</w:t>
      </w:r>
      <w:r w:rsidRPr="00F43405">
        <w:t> </w:t>
      </w:r>
      <w:r w:rsidRPr="00F43405">
        <w:rPr>
          <w:rtl/>
        </w:rPr>
        <w:t xml:space="preserve">في بداية التمرين، </w:t>
      </w:r>
      <w:r w:rsidR="00FB2D04">
        <w:rPr>
          <w:rFonts w:hint="cs"/>
          <w:rtl/>
        </w:rPr>
        <w:t>في الواقع</w:t>
      </w:r>
      <w:r w:rsidRPr="00F43405">
        <w:rPr>
          <w:rtl/>
        </w:rPr>
        <w:t xml:space="preserve"> س</w:t>
      </w:r>
      <w:r w:rsidR="00FB2D04">
        <w:rPr>
          <w:rFonts w:hint="cs"/>
          <w:rtl/>
        </w:rPr>
        <w:t>تو</w:t>
      </w:r>
      <w:r w:rsidRPr="00F43405">
        <w:rPr>
          <w:rtl/>
        </w:rPr>
        <w:t>اجهون ضوابط لا توجد عنها معلومات كافية، وهذا يحاكي الواقع تماماً</w:t>
      </w:r>
      <w:r w:rsidRPr="00F43405">
        <w:t>.</w:t>
      </w:r>
    </w:p>
    <w:p w14:paraId="3677375D" w14:textId="23DAF307" w:rsidR="00F43405" w:rsidRPr="00F43405" w:rsidRDefault="00FB2D04" w:rsidP="00F43405">
      <w:pPr>
        <w:numPr>
          <w:ilvl w:val="0"/>
          <w:numId w:val="178"/>
        </w:numPr>
        <w:bidi/>
        <w:spacing w:before="100" w:beforeAutospacing="1" w:after="100" w:afterAutospacing="1"/>
      </w:pPr>
      <w:r>
        <w:rPr>
          <w:rFonts w:hint="cs"/>
          <w:b/>
          <w:bCs/>
          <w:rtl/>
        </w:rPr>
        <w:t>استخدم</w:t>
      </w:r>
      <w:r w:rsidR="00F43405" w:rsidRPr="00F43405">
        <w:rPr>
          <w:b/>
          <w:bCs/>
          <w:rtl/>
        </w:rPr>
        <w:t xml:space="preserve"> التحليل المنطقي بدلاً من التخمين العشوائي</w:t>
      </w:r>
      <w:r w:rsidR="00F43405" w:rsidRPr="00F43405">
        <w:rPr>
          <w:b/>
          <w:bCs/>
        </w:rPr>
        <w:t>:</w:t>
      </w:r>
      <w:r w:rsidR="00F43405" w:rsidRPr="00F43405">
        <w:t> </w:t>
      </w:r>
      <w:r>
        <w:rPr>
          <w:rFonts w:hint="cs"/>
          <w:rtl/>
        </w:rPr>
        <w:t>عليكم</w:t>
      </w:r>
      <w:r w:rsidR="00F43405" w:rsidRPr="00F43405">
        <w:rPr>
          <w:rtl/>
        </w:rPr>
        <w:t xml:space="preserve"> تبرير تقييمات</w:t>
      </w:r>
      <w:r>
        <w:rPr>
          <w:rFonts w:hint="cs"/>
          <w:rtl/>
        </w:rPr>
        <w:t>كم</w:t>
      </w:r>
      <w:r w:rsidR="00F43405" w:rsidRPr="00F43405">
        <w:rPr>
          <w:rtl/>
        </w:rPr>
        <w:t xml:space="preserve"> حتى للضوابط غير المؤكدة</w:t>
      </w:r>
      <w:r w:rsidR="00F43405" w:rsidRPr="00F43405">
        <w:t>.</w:t>
      </w:r>
    </w:p>
    <w:p w14:paraId="1693BB1C" w14:textId="635BF008" w:rsidR="00F43405" w:rsidRPr="00F43405" w:rsidRDefault="00FB2D04" w:rsidP="00F43405">
      <w:pPr>
        <w:numPr>
          <w:ilvl w:val="0"/>
          <w:numId w:val="178"/>
        </w:numPr>
        <w:bidi/>
        <w:spacing w:before="100" w:beforeAutospacing="1" w:after="100" w:afterAutospacing="1"/>
      </w:pPr>
      <w:r>
        <w:rPr>
          <w:rFonts w:hint="cs"/>
          <w:b/>
          <w:bCs/>
          <w:rtl/>
        </w:rPr>
        <w:t>تقي</w:t>
      </w:r>
      <w:r w:rsidR="00F43405" w:rsidRPr="00F43405">
        <w:rPr>
          <w:b/>
          <w:bCs/>
          <w:rtl/>
        </w:rPr>
        <w:t>يم جودة الافتراضات وليس فقط دقتها</w:t>
      </w:r>
      <w:r w:rsidR="00F43405" w:rsidRPr="00F43405">
        <w:rPr>
          <w:b/>
          <w:bCs/>
        </w:rPr>
        <w:t>:</w:t>
      </w:r>
      <w:r w:rsidR="00F43405" w:rsidRPr="00F43405">
        <w:t> </w:t>
      </w:r>
      <w:r w:rsidR="00F43405" w:rsidRPr="00F43405">
        <w:rPr>
          <w:rtl/>
        </w:rPr>
        <w:t xml:space="preserve">عند تصحيح تحليل الفجوات، </w:t>
      </w:r>
      <w:r>
        <w:rPr>
          <w:rFonts w:hint="cs"/>
          <w:rtl/>
        </w:rPr>
        <w:t>يتم ت</w:t>
      </w:r>
      <w:r w:rsidR="00F43405" w:rsidRPr="00F43405">
        <w:rPr>
          <w:rtl/>
        </w:rPr>
        <w:t>قي</w:t>
      </w:r>
      <w:r>
        <w:rPr>
          <w:rFonts w:hint="cs"/>
          <w:rtl/>
        </w:rPr>
        <w:t>ي</w:t>
      </w:r>
      <w:r w:rsidR="00F43405" w:rsidRPr="00F43405">
        <w:rPr>
          <w:rtl/>
        </w:rPr>
        <w:t>ّم مدى منطقية افتراضات الطالب وليس فقط "صحة" التقييم (لأنه في حالة الافتراضات، لا توجد إجابة صحيحة مطلقة)</w:t>
      </w:r>
      <w:r w:rsidR="00F43405" w:rsidRPr="00F43405">
        <w:t>.</w:t>
      </w:r>
    </w:p>
    <w:p w14:paraId="3C7DF039" w14:textId="76B93B2F" w:rsidR="00F43405" w:rsidRPr="00F43405" w:rsidRDefault="00F43405" w:rsidP="00F43405">
      <w:pPr>
        <w:numPr>
          <w:ilvl w:val="0"/>
          <w:numId w:val="178"/>
        </w:numPr>
        <w:bidi/>
        <w:spacing w:before="100" w:beforeAutospacing="1" w:after="100" w:afterAutospacing="1"/>
      </w:pPr>
      <w:r w:rsidRPr="00F43405">
        <w:rPr>
          <w:b/>
          <w:bCs/>
          <w:rtl/>
        </w:rPr>
        <w:t>مناقشة الافتراضات</w:t>
      </w:r>
      <w:r w:rsidRPr="00F43405">
        <w:rPr>
          <w:b/>
          <w:bCs/>
        </w:rPr>
        <w:t>:</w:t>
      </w:r>
      <w:r w:rsidRPr="00F43405">
        <w:t> </w:t>
      </w:r>
      <w:r w:rsidRPr="00F43405">
        <w:rPr>
          <w:rtl/>
        </w:rPr>
        <w:t xml:space="preserve">بعد تسليم تحليل الفجوات، </w:t>
      </w:r>
      <w:r w:rsidR="00FB2D04">
        <w:rPr>
          <w:rFonts w:hint="cs"/>
          <w:rtl/>
        </w:rPr>
        <w:t>يمكن المناقشة مع الطلاب</w:t>
      </w:r>
      <w:r w:rsidRPr="00F43405">
        <w:rPr>
          <w:rtl/>
        </w:rPr>
        <w:t xml:space="preserve"> مع الطلاب كيف اختلفت افتراضاتهم ولماذا. هذا النقاش قيّم جداً لفهم كيفية تفكير كل فريق</w:t>
      </w:r>
      <w:r w:rsidRPr="00F43405">
        <w:t>.</w:t>
      </w:r>
    </w:p>
    <w:p w14:paraId="46758662" w14:textId="77777777" w:rsidR="00F43405" w:rsidRPr="00F43405" w:rsidRDefault="00F43405" w:rsidP="00F43405">
      <w:pPr>
        <w:bidi/>
        <w:spacing w:before="100" w:beforeAutospacing="1" w:after="100" w:afterAutospacing="1"/>
        <w:rPr>
          <w:b/>
          <w:bCs/>
        </w:rPr>
      </w:pPr>
      <w:r w:rsidRPr="00F43405">
        <w:rPr>
          <w:b/>
          <w:bCs/>
        </w:rPr>
        <w:t xml:space="preserve">4.2 </w:t>
      </w:r>
      <w:r w:rsidRPr="00F43405">
        <w:rPr>
          <w:b/>
          <w:bCs/>
          <w:rtl/>
        </w:rPr>
        <w:t>تعديل معايير تقييم تحليل الفجوات</w:t>
      </w:r>
    </w:p>
    <w:p w14:paraId="25B148FA" w14:textId="77777777" w:rsidR="00F43405" w:rsidRPr="00F43405" w:rsidRDefault="00F43405" w:rsidP="00F43405">
      <w:pPr>
        <w:bidi/>
        <w:spacing w:before="100" w:beforeAutospacing="1" w:after="100" w:afterAutospacing="1"/>
      </w:pPr>
      <w:r w:rsidRPr="00F43405">
        <w:rPr>
          <w:rtl/>
        </w:rPr>
        <w:t>عند وجود ضوابط غير مؤكدة، يمكن تعديل معايير تقييم تحليل الفجوات كالتالي</w:t>
      </w:r>
      <w:r w:rsidRPr="00F43405">
        <w:t>:</w:t>
      </w:r>
    </w:p>
    <w:tbl>
      <w:tblPr>
        <w:tblW w:w="0" w:type="auto"/>
        <w:tblCellMar>
          <w:top w:w="15" w:type="dxa"/>
          <w:left w:w="15" w:type="dxa"/>
          <w:bottom w:w="15" w:type="dxa"/>
          <w:right w:w="15" w:type="dxa"/>
        </w:tblCellMar>
        <w:tblLook w:val="04A0" w:firstRow="1" w:lastRow="0" w:firstColumn="1" w:lastColumn="0" w:noHBand="0" w:noVBand="1"/>
      </w:tblPr>
      <w:tblGrid>
        <w:gridCol w:w="1358"/>
        <w:gridCol w:w="2484"/>
        <w:gridCol w:w="1852"/>
        <w:gridCol w:w="1700"/>
        <w:gridCol w:w="1463"/>
        <w:gridCol w:w="1775"/>
      </w:tblGrid>
      <w:tr w:rsidR="00F43405" w:rsidRPr="00F43405" w14:paraId="0F69B44C" w14:textId="77777777" w:rsidTr="00F43405">
        <w:trPr>
          <w:tblHeader/>
        </w:trPr>
        <w:tc>
          <w:tcPr>
            <w:tcW w:w="0" w:type="auto"/>
            <w:tcBorders>
              <w:top w:val="nil"/>
            </w:tcBorders>
            <w:tcMar>
              <w:top w:w="150" w:type="dxa"/>
              <w:left w:w="0" w:type="dxa"/>
              <w:bottom w:w="150" w:type="dxa"/>
              <w:right w:w="240" w:type="dxa"/>
            </w:tcMar>
            <w:vAlign w:val="center"/>
            <w:hideMark/>
          </w:tcPr>
          <w:p w14:paraId="1D495D76" w14:textId="77777777" w:rsidR="00F43405" w:rsidRPr="00F43405" w:rsidRDefault="00F43405" w:rsidP="00F43405">
            <w:pPr>
              <w:bidi/>
              <w:spacing w:before="100" w:beforeAutospacing="1" w:after="100" w:afterAutospacing="1"/>
            </w:pPr>
            <w:r w:rsidRPr="00F43405">
              <w:rPr>
                <w:rtl/>
              </w:rPr>
              <w:t>المعيار</w:t>
            </w:r>
          </w:p>
        </w:tc>
        <w:tc>
          <w:tcPr>
            <w:tcW w:w="0" w:type="auto"/>
            <w:tcBorders>
              <w:top w:val="nil"/>
            </w:tcBorders>
            <w:tcMar>
              <w:top w:w="150" w:type="dxa"/>
              <w:left w:w="240" w:type="dxa"/>
              <w:bottom w:w="150" w:type="dxa"/>
              <w:right w:w="240" w:type="dxa"/>
            </w:tcMar>
            <w:vAlign w:val="center"/>
            <w:hideMark/>
          </w:tcPr>
          <w:p w14:paraId="22934C04" w14:textId="77777777" w:rsidR="00F43405" w:rsidRPr="00F43405" w:rsidRDefault="00F43405" w:rsidP="00F43405">
            <w:pPr>
              <w:bidi/>
              <w:spacing w:before="100" w:beforeAutospacing="1" w:after="100" w:afterAutospacing="1"/>
            </w:pPr>
            <w:r w:rsidRPr="00F43405">
              <w:rPr>
                <w:rtl/>
              </w:rPr>
              <w:t>ممتاز</w:t>
            </w:r>
            <w:r w:rsidRPr="00F43405">
              <w:t xml:space="preserve"> (10-9)</w:t>
            </w:r>
          </w:p>
        </w:tc>
        <w:tc>
          <w:tcPr>
            <w:tcW w:w="0" w:type="auto"/>
            <w:tcBorders>
              <w:top w:val="nil"/>
            </w:tcBorders>
            <w:tcMar>
              <w:top w:w="150" w:type="dxa"/>
              <w:left w:w="240" w:type="dxa"/>
              <w:bottom w:w="150" w:type="dxa"/>
              <w:right w:w="240" w:type="dxa"/>
            </w:tcMar>
            <w:vAlign w:val="center"/>
            <w:hideMark/>
          </w:tcPr>
          <w:p w14:paraId="07D7E842" w14:textId="77777777" w:rsidR="00F43405" w:rsidRPr="00F43405" w:rsidRDefault="00F43405" w:rsidP="00F43405">
            <w:pPr>
              <w:bidi/>
              <w:spacing w:before="100" w:beforeAutospacing="1" w:after="100" w:afterAutospacing="1"/>
            </w:pPr>
            <w:r w:rsidRPr="00F43405">
              <w:rPr>
                <w:rtl/>
              </w:rPr>
              <w:t>جيد جداً</w:t>
            </w:r>
            <w:r w:rsidRPr="00F43405">
              <w:t xml:space="preserve"> (8-7)</w:t>
            </w:r>
          </w:p>
        </w:tc>
        <w:tc>
          <w:tcPr>
            <w:tcW w:w="0" w:type="auto"/>
            <w:tcBorders>
              <w:top w:val="nil"/>
            </w:tcBorders>
            <w:tcMar>
              <w:top w:w="150" w:type="dxa"/>
              <w:left w:w="240" w:type="dxa"/>
              <w:bottom w:w="150" w:type="dxa"/>
              <w:right w:w="240" w:type="dxa"/>
            </w:tcMar>
            <w:vAlign w:val="center"/>
            <w:hideMark/>
          </w:tcPr>
          <w:p w14:paraId="00F5E54D" w14:textId="77777777" w:rsidR="00F43405" w:rsidRPr="00F43405" w:rsidRDefault="00F43405" w:rsidP="00F43405">
            <w:pPr>
              <w:bidi/>
              <w:spacing w:before="100" w:beforeAutospacing="1" w:after="100" w:afterAutospacing="1"/>
            </w:pPr>
            <w:r w:rsidRPr="00F43405">
              <w:rPr>
                <w:rtl/>
              </w:rPr>
              <w:t>جيد</w:t>
            </w:r>
            <w:r w:rsidRPr="00F43405">
              <w:t xml:space="preserve"> (6-5)</w:t>
            </w:r>
          </w:p>
        </w:tc>
        <w:tc>
          <w:tcPr>
            <w:tcW w:w="0" w:type="auto"/>
            <w:tcBorders>
              <w:top w:val="nil"/>
            </w:tcBorders>
            <w:tcMar>
              <w:top w:w="150" w:type="dxa"/>
              <w:left w:w="240" w:type="dxa"/>
              <w:bottom w:w="150" w:type="dxa"/>
              <w:right w:w="240" w:type="dxa"/>
            </w:tcMar>
            <w:vAlign w:val="center"/>
            <w:hideMark/>
          </w:tcPr>
          <w:p w14:paraId="746A6CB9" w14:textId="77777777" w:rsidR="00F43405" w:rsidRPr="00F43405" w:rsidRDefault="00F43405" w:rsidP="00F43405">
            <w:pPr>
              <w:bidi/>
              <w:spacing w:before="100" w:beforeAutospacing="1" w:after="100" w:afterAutospacing="1"/>
            </w:pPr>
            <w:r w:rsidRPr="00F43405">
              <w:rPr>
                <w:rtl/>
              </w:rPr>
              <w:t>مقبول</w:t>
            </w:r>
            <w:r w:rsidRPr="00F43405">
              <w:t xml:space="preserve"> (4-3)</w:t>
            </w:r>
          </w:p>
        </w:tc>
        <w:tc>
          <w:tcPr>
            <w:tcW w:w="0" w:type="auto"/>
            <w:tcBorders>
              <w:top w:val="nil"/>
            </w:tcBorders>
            <w:tcMar>
              <w:top w:w="150" w:type="dxa"/>
              <w:left w:w="240" w:type="dxa"/>
              <w:bottom w:w="150" w:type="dxa"/>
              <w:right w:w="240" w:type="dxa"/>
            </w:tcMar>
            <w:vAlign w:val="center"/>
            <w:hideMark/>
          </w:tcPr>
          <w:p w14:paraId="31D9E66D" w14:textId="77777777" w:rsidR="00F43405" w:rsidRPr="00F43405" w:rsidRDefault="00F43405" w:rsidP="00F43405">
            <w:pPr>
              <w:bidi/>
              <w:spacing w:before="100" w:beforeAutospacing="1" w:after="100" w:afterAutospacing="1"/>
            </w:pPr>
            <w:r w:rsidRPr="00F43405">
              <w:rPr>
                <w:rtl/>
              </w:rPr>
              <w:t>ضعيف</w:t>
            </w:r>
            <w:r w:rsidRPr="00F43405">
              <w:t xml:space="preserve"> (2-1)</w:t>
            </w:r>
          </w:p>
        </w:tc>
      </w:tr>
      <w:tr w:rsidR="00F43405" w:rsidRPr="00F43405" w14:paraId="28383F33" w14:textId="77777777" w:rsidTr="00F43405">
        <w:tc>
          <w:tcPr>
            <w:tcW w:w="0" w:type="auto"/>
            <w:tcMar>
              <w:top w:w="150" w:type="dxa"/>
              <w:left w:w="0" w:type="dxa"/>
              <w:bottom w:w="150" w:type="dxa"/>
              <w:right w:w="240" w:type="dxa"/>
            </w:tcMar>
            <w:vAlign w:val="center"/>
            <w:hideMark/>
          </w:tcPr>
          <w:p w14:paraId="65369323" w14:textId="77777777" w:rsidR="00F43405" w:rsidRPr="00F43405" w:rsidRDefault="00F43405" w:rsidP="00F43405">
            <w:pPr>
              <w:bidi/>
              <w:spacing w:before="100" w:beforeAutospacing="1" w:after="100" w:afterAutospacing="1"/>
            </w:pPr>
            <w:r w:rsidRPr="00F43405">
              <w:rPr>
                <w:b/>
                <w:bCs/>
                <w:rtl/>
              </w:rPr>
              <w:t>التعامل مع المعلومات الناقصة</w:t>
            </w:r>
          </w:p>
        </w:tc>
        <w:tc>
          <w:tcPr>
            <w:tcW w:w="0" w:type="auto"/>
            <w:tcMar>
              <w:top w:w="150" w:type="dxa"/>
              <w:left w:w="240" w:type="dxa"/>
              <w:bottom w:w="150" w:type="dxa"/>
              <w:right w:w="240" w:type="dxa"/>
            </w:tcMar>
            <w:vAlign w:val="center"/>
            <w:hideMark/>
          </w:tcPr>
          <w:p w14:paraId="79B78326" w14:textId="77777777" w:rsidR="00F43405" w:rsidRPr="00F43405" w:rsidRDefault="00F43405" w:rsidP="00F43405">
            <w:pPr>
              <w:bidi/>
              <w:spacing w:before="100" w:beforeAutospacing="1" w:after="100" w:afterAutospacing="1"/>
            </w:pPr>
            <w:r w:rsidRPr="00F43405">
              <w:rPr>
                <w:rtl/>
              </w:rPr>
              <w:t>يوثق الافتراضات بوضوح، يحدد مستوى الثقة، يقترح إجراءات تحقق محددة</w:t>
            </w:r>
          </w:p>
        </w:tc>
        <w:tc>
          <w:tcPr>
            <w:tcW w:w="0" w:type="auto"/>
            <w:tcMar>
              <w:top w:w="150" w:type="dxa"/>
              <w:left w:w="240" w:type="dxa"/>
              <w:bottom w:w="150" w:type="dxa"/>
              <w:right w:w="240" w:type="dxa"/>
            </w:tcMar>
            <w:vAlign w:val="center"/>
            <w:hideMark/>
          </w:tcPr>
          <w:p w14:paraId="102F360E" w14:textId="77777777" w:rsidR="00F43405" w:rsidRPr="00F43405" w:rsidRDefault="00F43405" w:rsidP="00F43405">
            <w:pPr>
              <w:bidi/>
              <w:spacing w:before="100" w:beforeAutospacing="1" w:after="100" w:afterAutospacing="1"/>
            </w:pPr>
            <w:r w:rsidRPr="00F43405">
              <w:rPr>
                <w:rtl/>
              </w:rPr>
              <w:t>يوثق الافتراضات لكن بدون مستوى ثقة</w:t>
            </w:r>
          </w:p>
        </w:tc>
        <w:tc>
          <w:tcPr>
            <w:tcW w:w="0" w:type="auto"/>
            <w:tcMar>
              <w:top w:w="150" w:type="dxa"/>
              <w:left w:w="240" w:type="dxa"/>
              <w:bottom w:w="150" w:type="dxa"/>
              <w:right w:w="240" w:type="dxa"/>
            </w:tcMar>
            <w:vAlign w:val="center"/>
            <w:hideMark/>
          </w:tcPr>
          <w:p w14:paraId="7E396444" w14:textId="77777777" w:rsidR="00F43405" w:rsidRPr="00F43405" w:rsidRDefault="00F43405" w:rsidP="00F43405">
            <w:pPr>
              <w:bidi/>
              <w:spacing w:before="100" w:beforeAutospacing="1" w:after="100" w:afterAutospacing="1"/>
            </w:pPr>
            <w:r w:rsidRPr="00F43405">
              <w:rPr>
                <w:rtl/>
              </w:rPr>
              <w:t>يضع تقييمات بدون توثيق افتراضات</w:t>
            </w:r>
          </w:p>
        </w:tc>
        <w:tc>
          <w:tcPr>
            <w:tcW w:w="0" w:type="auto"/>
            <w:tcMar>
              <w:top w:w="150" w:type="dxa"/>
              <w:left w:w="240" w:type="dxa"/>
              <w:bottom w:w="150" w:type="dxa"/>
              <w:right w:w="240" w:type="dxa"/>
            </w:tcMar>
            <w:vAlign w:val="center"/>
            <w:hideMark/>
          </w:tcPr>
          <w:p w14:paraId="7AC872D8" w14:textId="77777777" w:rsidR="00F43405" w:rsidRPr="00F43405" w:rsidRDefault="00F43405" w:rsidP="00F43405">
            <w:pPr>
              <w:bidi/>
              <w:spacing w:before="100" w:beforeAutospacing="1" w:after="100" w:afterAutospacing="1"/>
            </w:pPr>
            <w:r w:rsidRPr="00F43405">
              <w:rPr>
                <w:rtl/>
              </w:rPr>
              <w:t>افتراضات غير منطقية</w:t>
            </w:r>
          </w:p>
        </w:tc>
        <w:tc>
          <w:tcPr>
            <w:tcW w:w="0" w:type="auto"/>
            <w:tcMar>
              <w:top w:w="150" w:type="dxa"/>
              <w:left w:w="240" w:type="dxa"/>
              <w:bottom w:w="150" w:type="dxa"/>
              <w:right w:w="0" w:type="dxa"/>
            </w:tcMar>
            <w:vAlign w:val="center"/>
            <w:hideMark/>
          </w:tcPr>
          <w:p w14:paraId="76EAC944" w14:textId="77777777" w:rsidR="00F43405" w:rsidRPr="00F43405" w:rsidRDefault="00F43405" w:rsidP="00F43405">
            <w:pPr>
              <w:bidi/>
              <w:spacing w:before="100" w:beforeAutospacing="1" w:after="100" w:afterAutospacing="1"/>
            </w:pPr>
            <w:r w:rsidRPr="00F43405">
              <w:rPr>
                <w:rtl/>
              </w:rPr>
              <w:t>لا يتعامل مع الضوابط غير المغطاة (يتركها فارغة)</w:t>
            </w:r>
          </w:p>
        </w:tc>
      </w:tr>
    </w:tbl>
    <w:p w14:paraId="109CCF3A" w14:textId="77777777" w:rsidR="00AD21EF" w:rsidRPr="00F43405" w:rsidRDefault="00AD21EF" w:rsidP="00AD21EF">
      <w:pPr>
        <w:bidi/>
        <w:spacing w:before="100" w:beforeAutospacing="1" w:after="100" w:afterAutospacing="1"/>
      </w:pPr>
    </w:p>
    <w:sectPr w:rsidR="00AD21EF" w:rsidRPr="00F43405" w:rsidSect="000E76DA">
      <w:pgSz w:w="11906" w:h="16838"/>
      <w:pgMar w:top="284" w:right="707" w:bottom="426" w:left="56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B8E"/>
    <w:multiLevelType w:val="multilevel"/>
    <w:tmpl w:val="5608C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62A1"/>
    <w:multiLevelType w:val="multilevel"/>
    <w:tmpl w:val="291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02D64"/>
    <w:multiLevelType w:val="multilevel"/>
    <w:tmpl w:val="119C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270DF"/>
    <w:multiLevelType w:val="multilevel"/>
    <w:tmpl w:val="F0104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557B5"/>
    <w:multiLevelType w:val="multilevel"/>
    <w:tmpl w:val="F07A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D2EA1"/>
    <w:multiLevelType w:val="multilevel"/>
    <w:tmpl w:val="27463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D1990"/>
    <w:multiLevelType w:val="multilevel"/>
    <w:tmpl w:val="CD6AF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84F79"/>
    <w:multiLevelType w:val="multilevel"/>
    <w:tmpl w:val="342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A32DA"/>
    <w:multiLevelType w:val="multilevel"/>
    <w:tmpl w:val="243C9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20162A"/>
    <w:multiLevelType w:val="multilevel"/>
    <w:tmpl w:val="F1A8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24FB6"/>
    <w:multiLevelType w:val="multilevel"/>
    <w:tmpl w:val="5D2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07BA0"/>
    <w:multiLevelType w:val="multilevel"/>
    <w:tmpl w:val="D46E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C0B46"/>
    <w:multiLevelType w:val="multilevel"/>
    <w:tmpl w:val="72FED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F6264"/>
    <w:multiLevelType w:val="multilevel"/>
    <w:tmpl w:val="BC74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63AA0"/>
    <w:multiLevelType w:val="multilevel"/>
    <w:tmpl w:val="AF5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1206E"/>
    <w:multiLevelType w:val="multilevel"/>
    <w:tmpl w:val="8E3C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B17C1"/>
    <w:multiLevelType w:val="multilevel"/>
    <w:tmpl w:val="DD7ED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26214"/>
    <w:multiLevelType w:val="multilevel"/>
    <w:tmpl w:val="C2CC8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40150"/>
    <w:multiLevelType w:val="multilevel"/>
    <w:tmpl w:val="140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A297D"/>
    <w:multiLevelType w:val="multilevel"/>
    <w:tmpl w:val="D5FA55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0B028F"/>
    <w:multiLevelType w:val="multilevel"/>
    <w:tmpl w:val="BBF8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0C2757"/>
    <w:multiLevelType w:val="multilevel"/>
    <w:tmpl w:val="C590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1390D"/>
    <w:multiLevelType w:val="multilevel"/>
    <w:tmpl w:val="EADED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DE0ACC"/>
    <w:multiLevelType w:val="multilevel"/>
    <w:tmpl w:val="CFAC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453E5"/>
    <w:multiLevelType w:val="multilevel"/>
    <w:tmpl w:val="A1EA1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BC3B2F"/>
    <w:multiLevelType w:val="multilevel"/>
    <w:tmpl w:val="6B4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A6181"/>
    <w:multiLevelType w:val="multilevel"/>
    <w:tmpl w:val="BF7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AB400F"/>
    <w:multiLevelType w:val="multilevel"/>
    <w:tmpl w:val="77FE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4F61DD"/>
    <w:multiLevelType w:val="multilevel"/>
    <w:tmpl w:val="336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777F01"/>
    <w:multiLevelType w:val="multilevel"/>
    <w:tmpl w:val="4B046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CA0358"/>
    <w:multiLevelType w:val="multilevel"/>
    <w:tmpl w:val="00AC0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4D1344"/>
    <w:multiLevelType w:val="multilevel"/>
    <w:tmpl w:val="912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6C3A12"/>
    <w:multiLevelType w:val="multilevel"/>
    <w:tmpl w:val="1FDECFE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17956648"/>
    <w:multiLevelType w:val="multilevel"/>
    <w:tmpl w:val="5642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29649C"/>
    <w:multiLevelType w:val="multilevel"/>
    <w:tmpl w:val="02C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BA30D0"/>
    <w:multiLevelType w:val="multilevel"/>
    <w:tmpl w:val="98AA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E46820"/>
    <w:multiLevelType w:val="multilevel"/>
    <w:tmpl w:val="B21E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026FD2"/>
    <w:multiLevelType w:val="multilevel"/>
    <w:tmpl w:val="526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067985"/>
    <w:multiLevelType w:val="multilevel"/>
    <w:tmpl w:val="896C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9F56F9"/>
    <w:multiLevelType w:val="multilevel"/>
    <w:tmpl w:val="B170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4C4C82"/>
    <w:multiLevelType w:val="multilevel"/>
    <w:tmpl w:val="AB1E256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3C655D"/>
    <w:multiLevelType w:val="multilevel"/>
    <w:tmpl w:val="C95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662D5F"/>
    <w:multiLevelType w:val="multilevel"/>
    <w:tmpl w:val="C4CA3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543989"/>
    <w:multiLevelType w:val="multilevel"/>
    <w:tmpl w:val="D46A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AD121C"/>
    <w:multiLevelType w:val="multilevel"/>
    <w:tmpl w:val="D80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2E5060"/>
    <w:multiLevelType w:val="multilevel"/>
    <w:tmpl w:val="9648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AC290B"/>
    <w:multiLevelType w:val="multilevel"/>
    <w:tmpl w:val="85CA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CB5729"/>
    <w:multiLevelType w:val="multilevel"/>
    <w:tmpl w:val="2A9C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E95C05"/>
    <w:multiLevelType w:val="multilevel"/>
    <w:tmpl w:val="E8025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DD5CF6"/>
    <w:multiLevelType w:val="multilevel"/>
    <w:tmpl w:val="04B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381B3E"/>
    <w:multiLevelType w:val="multilevel"/>
    <w:tmpl w:val="A0B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BA5E8A"/>
    <w:multiLevelType w:val="multilevel"/>
    <w:tmpl w:val="4BD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366DBB"/>
    <w:multiLevelType w:val="multilevel"/>
    <w:tmpl w:val="D1B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384DA4"/>
    <w:multiLevelType w:val="multilevel"/>
    <w:tmpl w:val="89AE3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BF7B6D"/>
    <w:multiLevelType w:val="multilevel"/>
    <w:tmpl w:val="9EBC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B1290C"/>
    <w:multiLevelType w:val="multilevel"/>
    <w:tmpl w:val="C0EE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0D7973"/>
    <w:multiLevelType w:val="multilevel"/>
    <w:tmpl w:val="1892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83213F"/>
    <w:multiLevelType w:val="multilevel"/>
    <w:tmpl w:val="4CB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0475D8"/>
    <w:multiLevelType w:val="multilevel"/>
    <w:tmpl w:val="47E0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254556"/>
    <w:multiLevelType w:val="multilevel"/>
    <w:tmpl w:val="8AB8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A73DC8"/>
    <w:multiLevelType w:val="multilevel"/>
    <w:tmpl w:val="B9B2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B6277B"/>
    <w:multiLevelType w:val="multilevel"/>
    <w:tmpl w:val="88AA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BB02AD"/>
    <w:multiLevelType w:val="multilevel"/>
    <w:tmpl w:val="CA300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D37078"/>
    <w:multiLevelType w:val="multilevel"/>
    <w:tmpl w:val="07220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3243CCB"/>
    <w:multiLevelType w:val="multilevel"/>
    <w:tmpl w:val="CD6C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071CFA"/>
    <w:multiLevelType w:val="multilevel"/>
    <w:tmpl w:val="AAC85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61052C"/>
    <w:multiLevelType w:val="multilevel"/>
    <w:tmpl w:val="45402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C73C5A"/>
    <w:multiLevelType w:val="multilevel"/>
    <w:tmpl w:val="2CE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F64601"/>
    <w:multiLevelType w:val="multilevel"/>
    <w:tmpl w:val="D52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8100C5"/>
    <w:multiLevelType w:val="multilevel"/>
    <w:tmpl w:val="66E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86441E"/>
    <w:multiLevelType w:val="multilevel"/>
    <w:tmpl w:val="E962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AB6015"/>
    <w:multiLevelType w:val="multilevel"/>
    <w:tmpl w:val="913E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C25B6A"/>
    <w:multiLevelType w:val="multilevel"/>
    <w:tmpl w:val="6A56D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9047FB8"/>
    <w:multiLevelType w:val="multilevel"/>
    <w:tmpl w:val="11DC6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8946E2"/>
    <w:multiLevelType w:val="multilevel"/>
    <w:tmpl w:val="33D2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0E3D9A"/>
    <w:multiLevelType w:val="multilevel"/>
    <w:tmpl w:val="192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CA69F4"/>
    <w:multiLevelType w:val="multilevel"/>
    <w:tmpl w:val="1FC4F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EDA6943"/>
    <w:multiLevelType w:val="multilevel"/>
    <w:tmpl w:val="DD44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624080"/>
    <w:multiLevelType w:val="multilevel"/>
    <w:tmpl w:val="586A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931847"/>
    <w:multiLevelType w:val="multilevel"/>
    <w:tmpl w:val="0C4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064973"/>
    <w:multiLevelType w:val="multilevel"/>
    <w:tmpl w:val="03B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897087"/>
    <w:multiLevelType w:val="multilevel"/>
    <w:tmpl w:val="8292A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1A93E10"/>
    <w:multiLevelType w:val="multilevel"/>
    <w:tmpl w:val="47781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EB7087"/>
    <w:multiLevelType w:val="multilevel"/>
    <w:tmpl w:val="9C30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0D1388"/>
    <w:multiLevelType w:val="multilevel"/>
    <w:tmpl w:val="F94E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211D9C"/>
    <w:multiLevelType w:val="multilevel"/>
    <w:tmpl w:val="5AEED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A830D4"/>
    <w:multiLevelType w:val="multilevel"/>
    <w:tmpl w:val="F63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F3441D"/>
    <w:multiLevelType w:val="multilevel"/>
    <w:tmpl w:val="B2E4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69E4F56"/>
    <w:multiLevelType w:val="multilevel"/>
    <w:tmpl w:val="D21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F20014"/>
    <w:multiLevelType w:val="multilevel"/>
    <w:tmpl w:val="60D2F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7181F39"/>
    <w:multiLevelType w:val="multilevel"/>
    <w:tmpl w:val="F1C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35798B"/>
    <w:multiLevelType w:val="multilevel"/>
    <w:tmpl w:val="30E6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8C0BED"/>
    <w:multiLevelType w:val="multilevel"/>
    <w:tmpl w:val="74A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214B83"/>
    <w:multiLevelType w:val="multilevel"/>
    <w:tmpl w:val="6794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542DAD"/>
    <w:multiLevelType w:val="multilevel"/>
    <w:tmpl w:val="0210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757661"/>
    <w:multiLevelType w:val="multilevel"/>
    <w:tmpl w:val="53BA8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FE71FB"/>
    <w:multiLevelType w:val="multilevel"/>
    <w:tmpl w:val="D640D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F8D1D04"/>
    <w:multiLevelType w:val="multilevel"/>
    <w:tmpl w:val="D10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A0722B"/>
    <w:multiLevelType w:val="multilevel"/>
    <w:tmpl w:val="36C0C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02E3CCA"/>
    <w:multiLevelType w:val="multilevel"/>
    <w:tmpl w:val="9CD2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82561B"/>
    <w:multiLevelType w:val="multilevel"/>
    <w:tmpl w:val="1E7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973FFF"/>
    <w:multiLevelType w:val="multilevel"/>
    <w:tmpl w:val="AD4C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D27D87"/>
    <w:multiLevelType w:val="multilevel"/>
    <w:tmpl w:val="E33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605C43"/>
    <w:multiLevelType w:val="multilevel"/>
    <w:tmpl w:val="89E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634A48"/>
    <w:multiLevelType w:val="multilevel"/>
    <w:tmpl w:val="EF843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3CD3018"/>
    <w:multiLevelType w:val="multilevel"/>
    <w:tmpl w:val="6912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CE4C02"/>
    <w:multiLevelType w:val="multilevel"/>
    <w:tmpl w:val="5776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49E793B"/>
    <w:multiLevelType w:val="multilevel"/>
    <w:tmpl w:val="2E0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A21FCD"/>
    <w:multiLevelType w:val="multilevel"/>
    <w:tmpl w:val="631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BA551F"/>
    <w:multiLevelType w:val="multilevel"/>
    <w:tmpl w:val="8EC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907FC9"/>
    <w:multiLevelType w:val="multilevel"/>
    <w:tmpl w:val="5066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E75BED"/>
    <w:multiLevelType w:val="multilevel"/>
    <w:tmpl w:val="DB0C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432F4A"/>
    <w:multiLevelType w:val="multilevel"/>
    <w:tmpl w:val="B4AA8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95D0C85"/>
    <w:multiLevelType w:val="multilevel"/>
    <w:tmpl w:val="DD545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96541D0"/>
    <w:multiLevelType w:val="multilevel"/>
    <w:tmpl w:val="38E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3B5AA7"/>
    <w:multiLevelType w:val="multilevel"/>
    <w:tmpl w:val="1C16F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AA11400"/>
    <w:multiLevelType w:val="multilevel"/>
    <w:tmpl w:val="11F2C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B4C339A"/>
    <w:multiLevelType w:val="multilevel"/>
    <w:tmpl w:val="A87E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3226C4"/>
    <w:multiLevelType w:val="multilevel"/>
    <w:tmpl w:val="DA86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F3254A"/>
    <w:multiLevelType w:val="multilevel"/>
    <w:tmpl w:val="60003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CF332B0"/>
    <w:multiLevelType w:val="multilevel"/>
    <w:tmpl w:val="AD10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53073F"/>
    <w:multiLevelType w:val="multilevel"/>
    <w:tmpl w:val="54D4C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D5F4CC0"/>
    <w:multiLevelType w:val="multilevel"/>
    <w:tmpl w:val="4550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9C6F88"/>
    <w:multiLevelType w:val="multilevel"/>
    <w:tmpl w:val="1AEE6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5D6C2C"/>
    <w:multiLevelType w:val="multilevel"/>
    <w:tmpl w:val="390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D27298"/>
    <w:multiLevelType w:val="multilevel"/>
    <w:tmpl w:val="23EA0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F34D32"/>
    <w:multiLevelType w:val="multilevel"/>
    <w:tmpl w:val="8F0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DA7D37"/>
    <w:multiLevelType w:val="multilevel"/>
    <w:tmpl w:val="F8E89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363152"/>
    <w:multiLevelType w:val="multilevel"/>
    <w:tmpl w:val="98AA3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474E0D"/>
    <w:multiLevelType w:val="multilevel"/>
    <w:tmpl w:val="25C8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04908CA"/>
    <w:multiLevelType w:val="multilevel"/>
    <w:tmpl w:val="CC1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562029"/>
    <w:multiLevelType w:val="multilevel"/>
    <w:tmpl w:val="D7F8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0735D50"/>
    <w:multiLevelType w:val="multilevel"/>
    <w:tmpl w:val="1CC03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793E3A"/>
    <w:multiLevelType w:val="multilevel"/>
    <w:tmpl w:val="F55A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A66A74"/>
    <w:multiLevelType w:val="multilevel"/>
    <w:tmpl w:val="7994A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B05AF7"/>
    <w:multiLevelType w:val="multilevel"/>
    <w:tmpl w:val="F58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4711F1"/>
    <w:multiLevelType w:val="multilevel"/>
    <w:tmpl w:val="002A8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2786B2E"/>
    <w:multiLevelType w:val="multilevel"/>
    <w:tmpl w:val="01544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2AE6B77"/>
    <w:multiLevelType w:val="multilevel"/>
    <w:tmpl w:val="FE0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CB58B9"/>
    <w:multiLevelType w:val="multilevel"/>
    <w:tmpl w:val="D496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F756F1"/>
    <w:multiLevelType w:val="multilevel"/>
    <w:tmpl w:val="28BC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42742A"/>
    <w:multiLevelType w:val="hybridMultilevel"/>
    <w:tmpl w:val="A5FE954A"/>
    <w:lvl w:ilvl="0" w:tplc="D21625F2">
      <w:start w:val="1"/>
      <w:numFmt w:val="bullet"/>
      <w:lvlText w:val="●"/>
      <w:lvlJc w:val="left"/>
      <w:pPr>
        <w:ind w:left="720" w:hanging="360"/>
      </w:pPr>
    </w:lvl>
    <w:lvl w:ilvl="1" w:tplc="3AB0ECF4">
      <w:start w:val="1"/>
      <w:numFmt w:val="bullet"/>
      <w:lvlText w:val="○"/>
      <w:lvlJc w:val="left"/>
      <w:pPr>
        <w:ind w:left="1440" w:hanging="360"/>
      </w:pPr>
    </w:lvl>
    <w:lvl w:ilvl="2" w:tplc="08060CB8">
      <w:start w:val="1"/>
      <w:numFmt w:val="bullet"/>
      <w:lvlText w:val="■"/>
      <w:lvlJc w:val="left"/>
      <w:pPr>
        <w:ind w:left="2160" w:hanging="360"/>
      </w:pPr>
    </w:lvl>
    <w:lvl w:ilvl="3" w:tplc="2A34632E">
      <w:start w:val="1"/>
      <w:numFmt w:val="bullet"/>
      <w:lvlText w:val="●"/>
      <w:lvlJc w:val="left"/>
      <w:pPr>
        <w:ind w:left="2880" w:hanging="360"/>
      </w:pPr>
    </w:lvl>
    <w:lvl w:ilvl="4" w:tplc="584E1254">
      <w:start w:val="1"/>
      <w:numFmt w:val="bullet"/>
      <w:lvlText w:val="○"/>
      <w:lvlJc w:val="left"/>
      <w:pPr>
        <w:ind w:left="3600" w:hanging="360"/>
      </w:pPr>
    </w:lvl>
    <w:lvl w:ilvl="5" w:tplc="63424BF6">
      <w:start w:val="1"/>
      <w:numFmt w:val="bullet"/>
      <w:lvlText w:val="■"/>
      <w:lvlJc w:val="left"/>
      <w:pPr>
        <w:ind w:left="4320" w:hanging="360"/>
      </w:pPr>
    </w:lvl>
    <w:lvl w:ilvl="6" w:tplc="8C38AEFA">
      <w:start w:val="1"/>
      <w:numFmt w:val="bullet"/>
      <w:lvlText w:val="●"/>
      <w:lvlJc w:val="left"/>
      <w:pPr>
        <w:ind w:left="5040" w:hanging="360"/>
      </w:pPr>
    </w:lvl>
    <w:lvl w:ilvl="7" w:tplc="622C8A76">
      <w:start w:val="1"/>
      <w:numFmt w:val="bullet"/>
      <w:lvlText w:val="●"/>
      <w:lvlJc w:val="left"/>
      <w:pPr>
        <w:ind w:left="5760" w:hanging="360"/>
      </w:pPr>
    </w:lvl>
    <w:lvl w:ilvl="8" w:tplc="766C67DE">
      <w:start w:val="1"/>
      <w:numFmt w:val="bullet"/>
      <w:lvlText w:val="●"/>
      <w:lvlJc w:val="left"/>
      <w:pPr>
        <w:ind w:left="6480" w:hanging="360"/>
      </w:pPr>
    </w:lvl>
  </w:abstractNum>
  <w:abstractNum w:abstractNumId="142" w15:restartNumberingAfterBreak="0">
    <w:nsid w:val="656823BD"/>
    <w:multiLevelType w:val="multilevel"/>
    <w:tmpl w:val="5F92E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516BE4"/>
    <w:multiLevelType w:val="multilevel"/>
    <w:tmpl w:val="C3E2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9D5607"/>
    <w:multiLevelType w:val="multilevel"/>
    <w:tmpl w:val="10E0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3A6125"/>
    <w:multiLevelType w:val="multilevel"/>
    <w:tmpl w:val="4816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742865"/>
    <w:multiLevelType w:val="multilevel"/>
    <w:tmpl w:val="D42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9A4327"/>
    <w:multiLevelType w:val="multilevel"/>
    <w:tmpl w:val="CC0A3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B72550"/>
    <w:multiLevelType w:val="multilevel"/>
    <w:tmpl w:val="5A58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8A148EE"/>
    <w:multiLevelType w:val="multilevel"/>
    <w:tmpl w:val="0F4E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046E42"/>
    <w:multiLevelType w:val="multilevel"/>
    <w:tmpl w:val="6AA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E358E8"/>
    <w:multiLevelType w:val="multilevel"/>
    <w:tmpl w:val="FF44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F2081C"/>
    <w:multiLevelType w:val="multilevel"/>
    <w:tmpl w:val="848C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8806E3"/>
    <w:multiLevelType w:val="multilevel"/>
    <w:tmpl w:val="CC7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8B057C"/>
    <w:multiLevelType w:val="multilevel"/>
    <w:tmpl w:val="4438A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BE628E6"/>
    <w:multiLevelType w:val="multilevel"/>
    <w:tmpl w:val="5784B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C4017B8"/>
    <w:multiLevelType w:val="multilevel"/>
    <w:tmpl w:val="42C25D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E690730"/>
    <w:multiLevelType w:val="multilevel"/>
    <w:tmpl w:val="D70CA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E713BE3"/>
    <w:multiLevelType w:val="multilevel"/>
    <w:tmpl w:val="602E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806CE4"/>
    <w:multiLevelType w:val="multilevel"/>
    <w:tmpl w:val="6208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E34F9F"/>
    <w:multiLevelType w:val="hybridMultilevel"/>
    <w:tmpl w:val="A82AFFF0"/>
    <w:lvl w:ilvl="0" w:tplc="4BEC1030">
      <w:start w:val="1"/>
      <w:numFmt w:val="bullet"/>
      <w:lvlText w:val="•"/>
      <w:lvlJc w:val="left"/>
      <w:pPr>
        <w:ind w:left="720" w:hanging="360"/>
      </w:pPr>
    </w:lvl>
    <w:lvl w:ilvl="1" w:tplc="661CC8A8">
      <w:start w:val="1"/>
      <w:numFmt w:val="bullet"/>
      <w:lvlText w:val="◦"/>
      <w:lvlJc w:val="left"/>
      <w:pPr>
        <w:ind w:left="1440" w:hanging="360"/>
      </w:pPr>
    </w:lvl>
    <w:lvl w:ilvl="2" w:tplc="7C66D396">
      <w:start w:val="1"/>
      <w:numFmt w:val="bullet"/>
      <w:lvlText w:val="•"/>
      <w:lvlJc w:val="left"/>
      <w:pPr>
        <w:ind w:left="2160" w:hanging="360"/>
      </w:pPr>
    </w:lvl>
    <w:lvl w:ilvl="3" w:tplc="D4821CEA">
      <w:start w:val="1"/>
      <w:numFmt w:val="bullet"/>
      <w:lvlText w:val="◦"/>
      <w:lvlJc w:val="left"/>
      <w:pPr>
        <w:ind w:left="2880" w:hanging="360"/>
      </w:pPr>
    </w:lvl>
    <w:lvl w:ilvl="4" w:tplc="83DE72B6">
      <w:start w:val="1"/>
      <w:numFmt w:val="bullet"/>
      <w:lvlText w:val="•"/>
      <w:lvlJc w:val="left"/>
      <w:pPr>
        <w:ind w:left="3600" w:hanging="360"/>
      </w:pPr>
    </w:lvl>
    <w:lvl w:ilvl="5" w:tplc="235602FC">
      <w:start w:val="1"/>
      <w:numFmt w:val="bullet"/>
      <w:lvlText w:val="◦"/>
      <w:lvlJc w:val="left"/>
      <w:pPr>
        <w:ind w:left="4320" w:hanging="360"/>
      </w:pPr>
    </w:lvl>
    <w:lvl w:ilvl="6" w:tplc="D15A162A">
      <w:start w:val="1"/>
      <w:numFmt w:val="bullet"/>
      <w:lvlText w:val="•"/>
      <w:lvlJc w:val="left"/>
      <w:pPr>
        <w:ind w:left="5040" w:hanging="360"/>
      </w:pPr>
    </w:lvl>
    <w:lvl w:ilvl="7" w:tplc="BFDE22E8">
      <w:numFmt w:val="decimal"/>
      <w:lvlText w:val=""/>
      <w:lvlJc w:val="left"/>
    </w:lvl>
    <w:lvl w:ilvl="8" w:tplc="689EF9E8">
      <w:numFmt w:val="decimal"/>
      <w:lvlText w:val=""/>
      <w:lvlJc w:val="left"/>
    </w:lvl>
  </w:abstractNum>
  <w:abstractNum w:abstractNumId="161" w15:restartNumberingAfterBreak="0">
    <w:nsid w:val="6F6A12F4"/>
    <w:multiLevelType w:val="multilevel"/>
    <w:tmpl w:val="A5B6A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000F08"/>
    <w:multiLevelType w:val="multilevel"/>
    <w:tmpl w:val="8C309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746EE1"/>
    <w:multiLevelType w:val="multilevel"/>
    <w:tmpl w:val="D4A6A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B35183"/>
    <w:multiLevelType w:val="multilevel"/>
    <w:tmpl w:val="9EC68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0E71A3"/>
    <w:multiLevelType w:val="multilevel"/>
    <w:tmpl w:val="78B09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25E5A38"/>
    <w:multiLevelType w:val="multilevel"/>
    <w:tmpl w:val="C1EAB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9E4D4F"/>
    <w:multiLevelType w:val="multilevel"/>
    <w:tmpl w:val="21D6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5046796"/>
    <w:multiLevelType w:val="multilevel"/>
    <w:tmpl w:val="5F58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1A0238"/>
    <w:multiLevelType w:val="multilevel"/>
    <w:tmpl w:val="7FE87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67E18B8"/>
    <w:multiLevelType w:val="multilevel"/>
    <w:tmpl w:val="24B8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4312D0"/>
    <w:multiLevelType w:val="multilevel"/>
    <w:tmpl w:val="CAC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AB78EB"/>
    <w:multiLevelType w:val="multilevel"/>
    <w:tmpl w:val="59B4C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8B2285A"/>
    <w:multiLevelType w:val="multilevel"/>
    <w:tmpl w:val="93BA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422513"/>
    <w:multiLevelType w:val="multilevel"/>
    <w:tmpl w:val="038A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97786A"/>
    <w:multiLevelType w:val="multilevel"/>
    <w:tmpl w:val="AEE6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DE1D77"/>
    <w:multiLevelType w:val="multilevel"/>
    <w:tmpl w:val="23468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21413D"/>
    <w:multiLevelType w:val="multilevel"/>
    <w:tmpl w:val="0DE68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AA3913"/>
    <w:multiLevelType w:val="multilevel"/>
    <w:tmpl w:val="9AE86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DE75CB5"/>
    <w:multiLevelType w:val="multilevel"/>
    <w:tmpl w:val="967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33999">
    <w:abstractNumId w:val="141"/>
    <w:lvlOverride w:ilvl="0">
      <w:startOverride w:val="1"/>
    </w:lvlOverride>
  </w:num>
  <w:num w:numId="2" w16cid:durableId="1682661878">
    <w:abstractNumId w:val="10"/>
  </w:num>
  <w:num w:numId="3" w16cid:durableId="9187593">
    <w:abstractNumId w:val="124"/>
  </w:num>
  <w:num w:numId="4" w16cid:durableId="1543130342">
    <w:abstractNumId w:val="148"/>
  </w:num>
  <w:num w:numId="5" w16cid:durableId="669914336">
    <w:abstractNumId w:val="149"/>
  </w:num>
  <w:num w:numId="6" w16cid:durableId="1089153942">
    <w:abstractNumId w:val="4"/>
  </w:num>
  <w:num w:numId="7" w16cid:durableId="1552959147">
    <w:abstractNumId w:val="145"/>
  </w:num>
  <w:num w:numId="8" w16cid:durableId="2103984113">
    <w:abstractNumId w:val="93"/>
  </w:num>
  <w:num w:numId="9" w16cid:durableId="1690250493">
    <w:abstractNumId w:val="90"/>
  </w:num>
  <w:num w:numId="10" w16cid:durableId="626474041">
    <w:abstractNumId w:val="47"/>
  </w:num>
  <w:num w:numId="11" w16cid:durableId="229930767">
    <w:abstractNumId w:val="14"/>
  </w:num>
  <w:num w:numId="12" w16cid:durableId="1902712928">
    <w:abstractNumId w:val="88"/>
  </w:num>
  <w:num w:numId="13" w16cid:durableId="436370146">
    <w:abstractNumId w:val="103"/>
  </w:num>
  <w:num w:numId="14" w16cid:durableId="554318282">
    <w:abstractNumId w:val="159"/>
  </w:num>
  <w:num w:numId="15" w16cid:durableId="1219784638">
    <w:abstractNumId w:val="23"/>
  </w:num>
  <w:num w:numId="16" w16cid:durableId="1345982173">
    <w:abstractNumId w:val="37"/>
  </w:num>
  <w:num w:numId="17" w16cid:durableId="1038512768">
    <w:abstractNumId w:val="151"/>
  </w:num>
  <w:num w:numId="18" w16cid:durableId="325284264">
    <w:abstractNumId w:val="109"/>
  </w:num>
  <w:num w:numId="19" w16cid:durableId="893464419">
    <w:abstractNumId w:val="1"/>
  </w:num>
  <w:num w:numId="20" w16cid:durableId="466944516">
    <w:abstractNumId w:val="42"/>
  </w:num>
  <w:num w:numId="21" w16cid:durableId="437219946">
    <w:abstractNumId w:val="173"/>
  </w:num>
  <w:num w:numId="22" w16cid:durableId="318072512">
    <w:abstractNumId w:val="153"/>
  </w:num>
  <w:num w:numId="23" w16cid:durableId="1153259088">
    <w:abstractNumId w:val="51"/>
  </w:num>
  <w:num w:numId="24" w16cid:durableId="1421683265">
    <w:abstractNumId w:val="174"/>
  </w:num>
  <w:num w:numId="25" w16cid:durableId="194469811">
    <w:abstractNumId w:val="55"/>
  </w:num>
  <w:num w:numId="26" w16cid:durableId="105274691">
    <w:abstractNumId w:val="50"/>
  </w:num>
  <w:num w:numId="27" w16cid:durableId="1734886235">
    <w:abstractNumId w:val="49"/>
  </w:num>
  <w:num w:numId="28" w16cid:durableId="307320765">
    <w:abstractNumId w:val="69"/>
  </w:num>
  <w:num w:numId="29" w16cid:durableId="908735801">
    <w:abstractNumId w:val="56"/>
  </w:num>
  <w:num w:numId="30" w16cid:durableId="315106330">
    <w:abstractNumId w:val="28"/>
  </w:num>
  <w:num w:numId="31" w16cid:durableId="41298076">
    <w:abstractNumId w:val="58"/>
  </w:num>
  <w:num w:numId="32" w16cid:durableId="1639141172">
    <w:abstractNumId w:val="59"/>
  </w:num>
  <w:num w:numId="33" w16cid:durableId="804589741">
    <w:abstractNumId w:val="101"/>
  </w:num>
  <w:num w:numId="34" w16cid:durableId="548304605">
    <w:abstractNumId w:val="128"/>
  </w:num>
  <w:num w:numId="35" w16cid:durableId="1325745689">
    <w:abstractNumId w:val="127"/>
  </w:num>
  <w:num w:numId="36" w16cid:durableId="1616716367">
    <w:abstractNumId w:val="142"/>
  </w:num>
  <w:num w:numId="37" w16cid:durableId="1208643573">
    <w:abstractNumId w:val="164"/>
  </w:num>
  <w:num w:numId="38" w16cid:durableId="1916548516">
    <w:abstractNumId w:val="95"/>
  </w:num>
  <w:num w:numId="39" w16cid:durableId="742030001">
    <w:abstractNumId w:val="3"/>
  </w:num>
  <w:num w:numId="40" w16cid:durableId="892039421">
    <w:abstractNumId w:val="53"/>
  </w:num>
  <w:num w:numId="41" w16cid:durableId="2108886830">
    <w:abstractNumId w:val="163"/>
  </w:num>
  <w:num w:numId="42" w16cid:durableId="412435690">
    <w:abstractNumId w:val="35"/>
  </w:num>
  <w:num w:numId="43" w16cid:durableId="1663661266">
    <w:abstractNumId w:val="158"/>
  </w:num>
  <w:num w:numId="44" w16cid:durableId="277027660">
    <w:abstractNumId w:val="0"/>
  </w:num>
  <w:num w:numId="45" w16cid:durableId="1745490040">
    <w:abstractNumId w:val="143"/>
  </w:num>
  <w:num w:numId="46" w16cid:durableId="513807779">
    <w:abstractNumId w:val="162"/>
  </w:num>
  <w:num w:numId="47" w16cid:durableId="518928643">
    <w:abstractNumId w:val="83"/>
  </w:num>
  <w:num w:numId="48" w16cid:durableId="1180580862">
    <w:abstractNumId w:val="130"/>
  </w:num>
  <w:num w:numId="49" w16cid:durableId="1547837455">
    <w:abstractNumId w:val="84"/>
  </w:num>
  <w:num w:numId="50" w16cid:durableId="1915897929">
    <w:abstractNumId w:val="16"/>
  </w:num>
  <w:num w:numId="51" w16cid:durableId="1356543331">
    <w:abstractNumId w:val="125"/>
  </w:num>
  <w:num w:numId="52" w16cid:durableId="607277468">
    <w:abstractNumId w:val="85"/>
  </w:num>
  <w:num w:numId="53" w16cid:durableId="1202934954">
    <w:abstractNumId w:val="5"/>
  </w:num>
  <w:num w:numId="54" w16cid:durableId="120293495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55" w16cid:durableId="1674721885">
    <w:abstractNumId w:val="24"/>
  </w:num>
  <w:num w:numId="56" w16cid:durableId="1035079598">
    <w:abstractNumId w:val="82"/>
  </w:num>
  <w:num w:numId="57" w16cid:durableId="1051342789">
    <w:abstractNumId w:val="73"/>
  </w:num>
  <w:num w:numId="58" w16cid:durableId="1834032556">
    <w:abstractNumId w:val="96"/>
  </w:num>
  <w:num w:numId="59" w16cid:durableId="1863201817">
    <w:abstractNumId w:val="133"/>
  </w:num>
  <w:num w:numId="60" w16cid:durableId="1650669178">
    <w:abstractNumId w:val="123"/>
  </w:num>
  <w:num w:numId="61" w16cid:durableId="1410270060">
    <w:abstractNumId w:val="45"/>
  </w:num>
  <w:num w:numId="62" w16cid:durableId="1589389928">
    <w:abstractNumId w:val="65"/>
  </w:num>
  <w:num w:numId="63" w16cid:durableId="1862742477">
    <w:abstractNumId w:val="30"/>
  </w:num>
  <w:num w:numId="64" w16cid:durableId="2123500496">
    <w:abstractNumId w:val="92"/>
  </w:num>
  <w:num w:numId="65" w16cid:durableId="2011712682">
    <w:abstractNumId w:val="136"/>
  </w:num>
  <w:num w:numId="66" w16cid:durableId="1774936435">
    <w:abstractNumId w:val="147"/>
  </w:num>
  <w:num w:numId="67" w16cid:durableId="226494904">
    <w:abstractNumId w:val="77"/>
  </w:num>
  <w:num w:numId="68" w16cid:durableId="721637030">
    <w:abstractNumId w:val="29"/>
  </w:num>
  <w:num w:numId="69" w16cid:durableId="1443840975">
    <w:abstractNumId w:val="19"/>
  </w:num>
  <w:num w:numId="70" w16cid:durableId="1443840975">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71" w16cid:durableId="1484086177">
    <w:abstractNumId w:val="12"/>
  </w:num>
  <w:num w:numId="72" w16cid:durableId="1417441523">
    <w:abstractNumId w:val="177"/>
  </w:num>
  <w:num w:numId="73" w16cid:durableId="1858424107">
    <w:abstractNumId w:val="152"/>
  </w:num>
  <w:num w:numId="74" w16cid:durableId="1589117479">
    <w:abstractNumId w:val="81"/>
  </w:num>
  <w:num w:numId="75" w16cid:durableId="1864976615">
    <w:abstractNumId w:val="66"/>
  </w:num>
  <w:num w:numId="76" w16cid:durableId="1681348289">
    <w:abstractNumId w:val="33"/>
  </w:num>
  <w:num w:numId="77" w16cid:durableId="257249865">
    <w:abstractNumId w:val="161"/>
  </w:num>
  <w:num w:numId="78" w16cid:durableId="1249196718">
    <w:abstractNumId w:val="166"/>
  </w:num>
  <w:num w:numId="79" w16cid:durableId="1980107415">
    <w:abstractNumId w:val="132"/>
  </w:num>
  <w:num w:numId="80" w16cid:durableId="1862746168">
    <w:abstractNumId w:val="176"/>
  </w:num>
  <w:num w:numId="81" w16cid:durableId="2042169357">
    <w:abstractNumId w:val="134"/>
  </w:num>
  <w:num w:numId="82" w16cid:durableId="195315852">
    <w:abstractNumId w:val="98"/>
  </w:num>
  <w:num w:numId="83" w16cid:durableId="1629622996">
    <w:abstractNumId w:val="167"/>
  </w:num>
  <w:num w:numId="84" w16cid:durableId="881402799">
    <w:abstractNumId w:val="156"/>
  </w:num>
  <w:num w:numId="85" w16cid:durableId="1429276713">
    <w:abstractNumId w:val="76"/>
  </w:num>
  <w:num w:numId="86" w16cid:durableId="964388824">
    <w:abstractNumId w:val="170"/>
  </w:num>
  <w:num w:numId="87" w16cid:durableId="1952778274">
    <w:abstractNumId w:val="52"/>
  </w:num>
  <w:num w:numId="88" w16cid:durableId="570624709">
    <w:abstractNumId w:val="154"/>
  </w:num>
  <w:num w:numId="89" w16cid:durableId="1798180947">
    <w:abstractNumId w:val="119"/>
  </w:num>
  <w:num w:numId="90" w16cid:durableId="1087117295">
    <w:abstractNumId w:val="172"/>
  </w:num>
  <w:num w:numId="91" w16cid:durableId="266233644">
    <w:abstractNumId w:val="139"/>
  </w:num>
  <w:num w:numId="92" w16cid:durableId="974138133">
    <w:abstractNumId w:val="118"/>
  </w:num>
  <w:num w:numId="93" w16cid:durableId="263197986">
    <w:abstractNumId w:val="6"/>
  </w:num>
  <w:num w:numId="94" w16cid:durableId="715816108">
    <w:abstractNumId w:val="8"/>
  </w:num>
  <w:num w:numId="95" w16cid:durableId="1441801772">
    <w:abstractNumId w:val="22"/>
  </w:num>
  <w:num w:numId="96" w16cid:durableId="1546873487">
    <w:abstractNumId w:val="157"/>
  </w:num>
  <w:num w:numId="97" w16cid:durableId="95949091">
    <w:abstractNumId w:val="169"/>
  </w:num>
  <w:num w:numId="98" w16cid:durableId="615985722">
    <w:abstractNumId w:val="112"/>
  </w:num>
  <w:num w:numId="99" w16cid:durableId="1133476329">
    <w:abstractNumId w:val="61"/>
  </w:num>
  <w:num w:numId="100" w16cid:durableId="1198856409">
    <w:abstractNumId w:val="71"/>
  </w:num>
  <w:num w:numId="101" w16cid:durableId="545678848">
    <w:abstractNumId w:val="104"/>
  </w:num>
  <w:num w:numId="102" w16cid:durableId="556281370">
    <w:abstractNumId w:val="113"/>
  </w:num>
  <w:num w:numId="103" w16cid:durableId="239217465">
    <w:abstractNumId w:val="115"/>
  </w:num>
  <w:num w:numId="104" w16cid:durableId="619992637">
    <w:abstractNumId w:val="165"/>
  </w:num>
  <w:num w:numId="105" w16cid:durableId="970355662">
    <w:abstractNumId w:val="38"/>
  </w:num>
  <w:num w:numId="106" w16cid:durableId="2063673907">
    <w:abstractNumId w:val="150"/>
  </w:num>
  <w:num w:numId="107" w16cid:durableId="886334246">
    <w:abstractNumId w:val="43"/>
  </w:num>
  <w:num w:numId="108" w16cid:durableId="953559797">
    <w:abstractNumId w:val="155"/>
  </w:num>
  <w:num w:numId="109" w16cid:durableId="1207834595">
    <w:abstractNumId w:val="89"/>
  </w:num>
  <w:num w:numId="110" w16cid:durableId="1173565511">
    <w:abstractNumId w:val="121"/>
  </w:num>
  <w:num w:numId="111" w16cid:durableId="684599627">
    <w:abstractNumId w:val="79"/>
  </w:num>
  <w:num w:numId="112" w16cid:durableId="725182424">
    <w:abstractNumId w:val="126"/>
  </w:num>
  <w:num w:numId="113" w16cid:durableId="1620642597">
    <w:abstractNumId w:val="54"/>
  </w:num>
  <w:num w:numId="114" w16cid:durableId="825557695">
    <w:abstractNumId w:val="48"/>
  </w:num>
  <w:num w:numId="115" w16cid:durableId="835536479">
    <w:abstractNumId w:val="40"/>
  </w:num>
  <w:num w:numId="116" w16cid:durableId="1941912824">
    <w:abstractNumId w:val="178"/>
  </w:num>
  <w:num w:numId="117" w16cid:durableId="990796196">
    <w:abstractNumId w:val="34"/>
  </w:num>
  <w:num w:numId="118" w16cid:durableId="1088044800">
    <w:abstractNumId w:val="68"/>
  </w:num>
  <w:num w:numId="119" w16cid:durableId="71658901">
    <w:abstractNumId w:val="137"/>
  </w:num>
  <w:num w:numId="120" w16cid:durableId="1870025900">
    <w:abstractNumId w:val="131"/>
  </w:num>
  <w:num w:numId="121" w16cid:durableId="474489952">
    <w:abstractNumId w:val="39"/>
  </w:num>
  <w:num w:numId="122" w16cid:durableId="1463234395">
    <w:abstractNumId w:val="72"/>
  </w:num>
  <w:num w:numId="123" w16cid:durableId="560674628">
    <w:abstractNumId w:val="11"/>
  </w:num>
  <w:num w:numId="124" w16cid:durableId="1483084090">
    <w:abstractNumId w:val="122"/>
  </w:num>
  <w:num w:numId="125" w16cid:durableId="1225094836">
    <w:abstractNumId w:val="116"/>
  </w:num>
  <w:num w:numId="126" w16cid:durableId="889921952">
    <w:abstractNumId w:val="63"/>
  </w:num>
  <w:num w:numId="127" w16cid:durableId="142279364">
    <w:abstractNumId w:val="106"/>
  </w:num>
  <w:num w:numId="128" w16cid:durableId="1644774436">
    <w:abstractNumId w:val="114"/>
  </w:num>
  <w:num w:numId="129" w16cid:durableId="102918707">
    <w:abstractNumId w:val="78"/>
  </w:num>
  <w:num w:numId="130" w16cid:durableId="121076799">
    <w:abstractNumId w:val="9"/>
  </w:num>
  <w:num w:numId="131" w16cid:durableId="1836070485">
    <w:abstractNumId w:val="111"/>
  </w:num>
  <w:num w:numId="132" w16cid:durableId="462118030">
    <w:abstractNumId w:val="31"/>
  </w:num>
  <w:num w:numId="133" w16cid:durableId="1355114036">
    <w:abstractNumId w:val="17"/>
  </w:num>
  <w:num w:numId="134" w16cid:durableId="459878784">
    <w:abstractNumId w:val="62"/>
  </w:num>
  <w:num w:numId="135" w16cid:durableId="811097649">
    <w:abstractNumId w:val="75"/>
  </w:num>
  <w:num w:numId="136" w16cid:durableId="913776531">
    <w:abstractNumId w:val="100"/>
  </w:num>
  <w:num w:numId="137" w16cid:durableId="1149788561">
    <w:abstractNumId w:val="25"/>
  </w:num>
  <w:num w:numId="138" w16cid:durableId="394208822">
    <w:abstractNumId w:val="67"/>
  </w:num>
  <w:num w:numId="139" w16cid:durableId="114913125">
    <w:abstractNumId w:val="60"/>
  </w:num>
  <w:num w:numId="140" w16cid:durableId="1973511135">
    <w:abstractNumId w:val="80"/>
  </w:num>
  <w:num w:numId="141" w16cid:durableId="693270027">
    <w:abstractNumId w:val="64"/>
  </w:num>
  <w:num w:numId="142" w16cid:durableId="631060035">
    <w:abstractNumId w:val="97"/>
  </w:num>
  <w:num w:numId="143" w16cid:durableId="952518940">
    <w:abstractNumId w:val="135"/>
  </w:num>
  <w:num w:numId="144" w16cid:durableId="1098451617">
    <w:abstractNumId w:val="2"/>
  </w:num>
  <w:num w:numId="145" w16cid:durableId="1218396264">
    <w:abstractNumId w:val="138"/>
  </w:num>
  <w:num w:numId="146" w16cid:durableId="1395349252">
    <w:abstractNumId w:val="15"/>
  </w:num>
  <w:num w:numId="147" w16cid:durableId="1710912054">
    <w:abstractNumId w:val="13"/>
  </w:num>
  <w:num w:numId="148" w16cid:durableId="476536175">
    <w:abstractNumId w:val="102"/>
  </w:num>
  <w:num w:numId="149" w16cid:durableId="1428622417">
    <w:abstractNumId w:val="91"/>
  </w:num>
  <w:num w:numId="150" w16cid:durableId="1147014445">
    <w:abstractNumId w:val="46"/>
  </w:num>
  <w:num w:numId="151" w16cid:durableId="641158561">
    <w:abstractNumId w:val="74"/>
  </w:num>
  <w:num w:numId="152" w16cid:durableId="1309046204">
    <w:abstractNumId w:val="105"/>
  </w:num>
  <w:num w:numId="153" w16cid:durableId="1588415321">
    <w:abstractNumId w:val="168"/>
  </w:num>
  <w:num w:numId="154" w16cid:durableId="827552281">
    <w:abstractNumId w:val="120"/>
  </w:num>
  <w:num w:numId="155" w16cid:durableId="1205407754">
    <w:abstractNumId w:val="171"/>
  </w:num>
  <w:num w:numId="156" w16cid:durableId="206265395">
    <w:abstractNumId w:val="175"/>
  </w:num>
  <w:num w:numId="157" w16cid:durableId="61879736">
    <w:abstractNumId w:val="99"/>
  </w:num>
  <w:num w:numId="158" w16cid:durableId="1999186898">
    <w:abstractNumId w:val="27"/>
  </w:num>
  <w:num w:numId="159" w16cid:durableId="828254187">
    <w:abstractNumId w:val="107"/>
  </w:num>
  <w:num w:numId="160" w16cid:durableId="1672217625">
    <w:abstractNumId w:val="26"/>
  </w:num>
  <w:num w:numId="161" w16cid:durableId="316886166">
    <w:abstractNumId w:val="146"/>
  </w:num>
  <w:num w:numId="162" w16cid:durableId="494494944">
    <w:abstractNumId w:val="144"/>
  </w:num>
  <w:num w:numId="163" w16cid:durableId="1993948264">
    <w:abstractNumId w:val="44"/>
  </w:num>
  <w:num w:numId="164" w16cid:durableId="220679036">
    <w:abstractNumId w:val="57"/>
  </w:num>
  <w:num w:numId="165" w16cid:durableId="821851126">
    <w:abstractNumId w:val="41"/>
  </w:num>
  <w:num w:numId="166" w16cid:durableId="1108163156">
    <w:abstractNumId w:val="179"/>
  </w:num>
  <w:num w:numId="167" w16cid:durableId="2077243748">
    <w:abstractNumId w:val="140"/>
  </w:num>
  <w:num w:numId="168" w16cid:durableId="757024203">
    <w:abstractNumId w:val="7"/>
  </w:num>
  <w:num w:numId="169" w16cid:durableId="1433746631">
    <w:abstractNumId w:val="94"/>
  </w:num>
  <w:num w:numId="170" w16cid:durableId="18508617">
    <w:abstractNumId w:val="108"/>
  </w:num>
  <w:num w:numId="171" w16cid:durableId="1558005429">
    <w:abstractNumId w:val="36"/>
  </w:num>
  <w:num w:numId="172" w16cid:durableId="74209259">
    <w:abstractNumId w:val="117"/>
  </w:num>
  <w:num w:numId="173" w16cid:durableId="628557665">
    <w:abstractNumId w:val="18"/>
  </w:num>
  <w:num w:numId="174" w16cid:durableId="692657238">
    <w:abstractNumId w:val="110"/>
  </w:num>
  <w:num w:numId="175" w16cid:durableId="760836570">
    <w:abstractNumId w:val="86"/>
  </w:num>
  <w:num w:numId="176" w16cid:durableId="934871095">
    <w:abstractNumId w:val="21"/>
  </w:num>
  <w:num w:numId="177" w16cid:durableId="1697389780">
    <w:abstractNumId w:val="87"/>
  </w:num>
  <w:num w:numId="178" w16cid:durableId="465397427">
    <w:abstractNumId w:val="20"/>
  </w:num>
  <w:num w:numId="179" w16cid:durableId="390160539">
    <w:abstractNumId w:val="70"/>
  </w:num>
  <w:num w:numId="180" w16cid:durableId="557017724">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407"/>
    <w:rsid w:val="000605AB"/>
    <w:rsid w:val="000906BE"/>
    <w:rsid w:val="000E76DA"/>
    <w:rsid w:val="0013736B"/>
    <w:rsid w:val="00174A46"/>
    <w:rsid w:val="00211676"/>
    <w:rsid w:val="00267F9A"/>
    <w:rsid w:val="002816F2"/>
    <w:rsid w:val="00286F8E"/>
    <w:rsid w:val="003A2C3C"/>
    <w:rsid w:val="003F59EA"/>
    <w:rsid w:val="00433D5C"/>
    <w:rsid w:val="00464AEF"/>
    <w:rsid w:val="00502CD3"/>
    <w:rsid w:val="00527C45"/>
    <w:rsid w:val="005319F2"/>
    <w:rsid w:val="005325FD"/>
    <w:rsid w:val="006255B2"/>
    <w:rsid w:val="00725675"/>
    <w:rsid w:val="00757218"/>
    <w:rsid w:val="007B7694"/>
    <w:rsid w:val="007D5969"/>
    <w:rsid w:val="00810CEE"/>
    <w:rsid w:val="00821407"/>
    <w:rsid w:val="008229DE"/>
    <w:rsid w:val="00911AE1"/>
    <w:rsid w:val="00921C9B"/>
    <w:rsid w:val="009A0F68"/>
    <w:rsid w:val="009B4A7E"/>
    <w:rsid w:val="009F51FF"/>
    <w:rsid w:val="00A036B1"/>
    <w:rsid w:val="00AA0B71"/>
    <w:rsid w:val="00AB65C1"/>
    <w:rsid w:val="00AD21EF"/>
    <w:rsid w:val="00AD4AD6"/>
    <w:rsid w:val="00AD5675"/>
    <w:rsid w:val="00B14ED2"/>
    <w:rsid w:val="00B222E3"/>
    <w:rsid w:val="00B256AE"/>
    <w:rsid w:val="00B303BC"/>
    <w:rsid w:val="00B74174"/>
    <w:rsid w:val="00BD2313"/>
    <w:rsid w:val="00C225AB"/>
    <w:rsid w:val="00CC3125"/>
    <w:rsid w:val="00D73438"/>
    <w:rsid w:val="00EA051C"/>
    <w:rsid w:val="00EB2BAF"/>
    <w:rsid w:val="00EC1F17"/>
    <w:rsid w:val="00EC2E72"/>
    <w:rsid w:val="00F43405"/>
    <w:rsid w:val="00F91FFE"/>
    <w:rsid w:val="00FB1E9A"/>
    <w:rsid w:val="00FB2D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6A4E0"/>
  <w15:docId w15:val="{EF65812E-EACB-4432-B828-698F3D1F9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D5C"/>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Strong">
    <w:name w:val="Strong"/>
    <w:basedOn w:val="DefaultParagraphFont"/>
    <w:uiPriority w:val="22"/>
    <w:qFormat/>
    <w:rsid w:val="005325FD"/>
    <w:rPr>
      <w:b/>
      <w:bCs/>
    </w:rPr>
  </w:style>
  <w:style w:type="character" w:styleId="HTMLCode">
    <w:name w:val="HTML Code"/>
    <w:basedOn w:val="DefaultParagraphFont"/>
    <w:uiPriority w:val="99"/>
    <w:semiHidden/>
    <w:unhideWhenUsed/>
    <w:rsid w:val="005325F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A0B71"/>
    <w:rPr>
      <w:color w:val="2E74B5"/>
      <w:sz w:val="32"/>
      <w:szCs w:val="32"/>
    </w:rPr>
  </w:style>
  <w:style w:type="character" w:customStyle="1" w:styleId="Heading2Char">
    <w:name w:val="Heading 2 Char"/>
    <w:basedOn w:val="DefaultParagraphFont"/>
    <w:link w:val="Heading2"/>
    <w:uiPriority w:val="9"/>
    <w:rsid w:val="00AA0B71"/>
    <w:rPr>
      <w:color w:val="2E74B5"/>
      <w:sz w:val="26"/>
      <w:szCs w:val="26"/>
    </w:rPr>
  </w:style>
  <w:style w:type="character" w:customStyle="1" w:styleId="Heading3Char">
    <w:name w:val="Heading 3 Char"/>
    <w:basedOn w:val="DefaultParagraphFont"/>
    <w:link w:val="Heading3"/>
    <w:uiPriority w:val="9"/>
    <w:rsid w:val="00AA0B71"/>
    <w:rPr>
      <w:color w:val="1F4D78"/>
    </w:rPr>
  </w:style>
  <w:style w:type="paragraph" w:customStyle="1" w:styleId="msonormal0">
    <w:name w:val="msonormal"/>
    <w:basedOn w:val="Normal"/>
    <w:rsid w:val="00AA0B71"/>
    <w:pPr>
      <w:spacing w:before="100" w:beforeAutospacing="1" w:after="100" w:afterAutospacing="1"/>
    </w:pPr>
  </w:style>
  <w:style w:type="character" w:customStyle="1" w:styleId="d813de27">
    <w:name w:val="d813de27"/>
    <w:basedOn w:val="DefaultParagraphFont"/>
    <w:rsid w:val="00AA0B71"/>
  </w:style>
  <w:style w:type="paragraph" w:styleId="HTMLPreformatted">
    <w:name w:val="HTML Preformatted"/>
    <w:basedOn w:val="Normal"/>
    <w:link w:val="HTMLPreformattedChar"/>
    <w:uiPriority w:val="99"/>
    <w:semiHidden/>
    <w:unhideWhenUsed/>
    <w:rsid w:val="00AA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0B71"/>
    <w:rPr>
      <w:rFonts w:ascii="Courier New" w:hAnsi="Courier New" w:cs="Courier New"/>
      <w:sz w:val="20"/>
      <w:szCs w:val="20"/>
    </w:rPr>
  </w:style>
  <w:style w:type="paragraph" w:customStyle="1" w:styleId="ds-markdown-paragraph">
    <w:name w:val="ds-markdown-paragraph"/>
    <w:basedOn w:val="Normal"/>
    <w:rsid w:val="00AA0B7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86885">
      <w:bodyDiv w:val="1"/>
      <w:marLeft w:val="0"/>
      <w:marRight w:val="0"/>
      <w:marTop w:val="0"/>
      <w:marBottom w:val="0"/>
      <w:divBdr>
        <w:top w:val="none" w:sz="0" w:space="0" w:color="auto"/>
        <w:left w:val="none" w:sz="0" w:space="0" w:color="auto"/>
        <w:bottom w:val="none" w:sz="0" w:space="0" w:color="auto"/>
        <w:right w:val="none" w:sz="0" w:space="0" w:color="auto"/>
      </w:divBdr>
    </w:div>
    <w:div w:id="225190640">
      <w:bodyDiv w:val="1"/>
      <w:marLeft w:val="0"/>
      <w:marRight w:val="0"/>
      <w:marTop w:val="0"/>
      <w:marBottom w:val="0"/>
      <w:divBdr>
        <w:top w:val="none" w:sz="0" w:space="0" w:color="auto"/>
        <w:left w:val="none" w:sz="0" w:space="0" w:color="auto"/>
        <w:bottom w:val="none" w:sz="0" w:space="0" w:color="auto"/>
        <w:right w:val="none" w:sz="0" w:space="0" w:color="auto"/>
      </w:divBdr>
    </w:div>
    <w:div w:id="642004084">
      <w:bodyDiv w:val="1"/>
      <w:marLeft w:val="0"/>
      <w:marRight w:val="0"/>
      <w:marTop w:val="0"/>
      <w:marBottom w:val="0"/>
      <w:divBdr>
        <w:top w:val="none" w:sz="0" w:space="0" w:color="auto"/>
        <w:left w:val="none" w:sz="0" w:space="0" w:color="auto"/>
        <w:bottom w:val="none" w:sz="0" w:space="0" w:color="auto"/>
        <w:right w:val="none" w:sz="0" w:space="0" w:color="auto"/>
      </w:divBdr>
      <w:divsChild>
        <w:div w:id="986934491">
          <w:marLeft w:val="660"/>
          <w:marRight w:val="660"/>
          <w:marTop w:val="0"/>
          <w:marBottom w:val="0"/>
          <w:divBdr>
            <w:top w:val="none" w:sz="0" w:space="0" w:color="auto"/>
            <w:left w:val="none" w:sz="0" w:space="0" w:color="auto"/>
            <w:bottom w:val="none" w:sz="0" w:space="0" w:color="auto"/>
            <w:right w:val="none" w:sz="0" w:space="0" w:color="auto"/>
          </w:divBdr>
          <w:divsChild>
            <w:div w:id="837842307">
              <w:marLeft w:val="0"/>
              <w:marRight w:val="0"/>
              <w:marTop w:val="0"/>
              <w:marBottom w:val="0"/>
              <w:divBdr>
                <w:top w:val="none" w:sz="0" w:space="0" w:color="auto"/>
                <w:left w:val="none" w:sz="0" w:space="0" w:color="auto"/>
                <w:bottom w:val="none" w:sz="0" w:space="0" w:color="auto"/>
                <w:right w:val="none" w:sz="0" w:space="0" w:color="auto"/>
              </w:divBdr>
              <w:divsChild>
                <w:div w:id="414523175">
                  <w:marLeft w:val="0"/>
                  <w:marRight w:val="0"/>
                  <w:marTop w:val="0"/>
                  <w:marBottom w:val="0"/>
                  <w:divBdr>
                    <w:top w:val="none" w:sz="0" w:space="0" w:color="auto"/>
                    <w:left w:val="none" w:sz="0" w:space="0" w:color="auto"/>
                    <w:bottom w:val="none" w:sz="0" w:space="0" w:color="auto"/>
                    <w:right w:val="none" w:sz="0" w:space="0" w:color="auto"/>
                  </w:divBdr>
                  <w:divsChild>
                    <w:div w:id="1273828748">
                      <w:marLeft w:val="0"/>
                      <w:marRight w:val="0"/>
                      <w:marTop w:val="0"/>
                      <w:marBottom w:val="0"/>
                      <w:divBdr>
                        <w:top w:val="none" w:sz="0" w:space="0" w:color="auto"/>
                        <w:left w:val="none" w:sz="0" w:space="0" w:color="auto"/>
                        <w:bottom w:val="none" w:sz="0" w:space="0" w:color="auto"/>
                        <w:right w:val="none" w:sz="0" w:space="0" w:color="auto"/>
                      </w:divBdr>
                      <w:divsChild>
                        <w:div w:id="761604147">
                          <w:marLeft w:val="0"/>
                          <w:marRight w:val="0"/>
                          <w:marTop w:val="0"/>
                          <w:marBottom w:val="0"/>
                          <w:divBdr>
                            <w:top w:val="none" w:sz="0" w:space="0" w:color="auto"/>
                            <w:left w:val="none" w:sz="0" w:space="0" w:color="auto"/>
                            <w:bottom w:val="none" w:sz="0" w:space="0" w:color="auto"/>
                            <w:right w:val="none" w:sz="0" w:space="0" w:color="auto"/>
                          </w:divBdr>
                          <w:divsChild>
                            <w:div w:id="467168436">
                              <w:marLeft w:val="0"/>
                              <w:marRight w:val="0"/>
                              <w:marTop w:val="240"/>
                              <w:marBottom w:val="165"/>
                              <w:divBdr>
                                <w:top w:val="none" w:sz="0" w:space="0" w:color="auto"/>
                                <w:left w:val="none" w:sz="0" w:space="0" w:color="auto"/>
                                <w:bottom w:val="none" w:sz="0" w:space="0" w:color="auto"/>
                                <w:right w:val="none" w:sz="0" w:space="0" w:color="auto"/>
                              </w:divBdr>
                              <w:divsChild>
                                <w:div w:id="1032389379">
                                  <w:marLeft w:val="0"/>
                                  <w:marRight w:val="0"/>
                                  <w:marTop w:val="0"/>
                                  <w:marBottom w:val="0"/>
                                  <w:divBdr>
                                    <w:top w:val="none" w:sz="0" w:space="0" w:color="auto"/>
                                    <w:left w:val="none" w:sz="0" w:space="0" w:color="auto"/>
                                    <w:bottom w:val="none" w:sz="0" w:space="0" w:color="auto"/>
                                    <w:right w:val="none" w:sz="0" w:space="0" w:color="auto"/>
                                  </w:divBdr>
                                  <w:divsChild>
                                    <w:div w:id="1112630974">
                                      <w:marLeft w:val="0"/>
                                      <w:marRight w:val="0"/>
                                      <w:marTop w:val="0"/>
                                      <w:marBottom w:val="0"/>
                                      <w:divBdr>
                                        <w:top w:val="none" w:sz="0" w:space="0" w:color="auto"/>
                                        <w:left w:val="none" w:sz="0" w:space="0" w:color="auto"/>
                                        <w:bottom w:val="none" w:sz="0" w:space="0" w:color="auto"/>
                                        <w:right w:val="none" w:sz="0" w:space="0" w:color="auto"/>
                                      </w:divBdr>
                                      <w:divsChild>
                                        <w:div w:id="1266689675">
                                          <w:marLeft w:val="0"/>
                                          <w:marRight w:val="0"/>
                                          <w:marTop w:val="0"/>
                                          <w:marBottom w:val="0"/>
                                          <w:divBdr>
                                            <w:top w:val="none" w:sz="0" w:space="0" w:color="auto"/>
                                            <w:left w:val="none" w:sz="0" w:space="0" w:color="auto"/>
                                            <w:bottom w:val="none" w:sz="0" w:space="0" w:color="auto"/>
                                            <w:right w:val="none" w:sz="0" w:space="0" w:color="auto"/>
                                          </w:divBdr>
                                          <w:divsChild>
                                            <w:div w:id="109035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15355">
                              <w:marLeft w:val="0"/>
                              <w:marRight w:val="0"/>
                              <w:marTop w:val="0"/>
                              <w:marBottom w:val="0"/>
                              <w:divBdr>
                                <w:top w:val="none" w:sz="0" w:space="0" w:color="auto"/>
                                <w:left w:val="none" w:sz="0" w:space="0" w:color="auto"/>
                                <w:bottom w:val="none" w:sz="0" w:space="0" w:color="auto"/>
                                <w:right w:val="none" w:sz="0" w:space="0" w:color="auto"/>
                              </w:divBdr>
                            </w:div>
                            <w:div w:id="1195580551">
                              <w:blockQuote w:val="1"/>
                              <w:marLeft w:val="0"/>
                              <w:marRight w:val="0"/>
                              <w:marTop w:val="240"/>
                              <w:marBottom w:val="0"/>
                              <w:divBdr>
                                <w:top w:val="none" w:sz="0" w:space="0" w:color="auto"/>
                                <w:left w:val="single" w:sz="12" w:space="11" w:color="81858C"/>
                                <w:bottom w:val="none" w:sz="0" w:space="0" w:color="auto"/>
                                <w:right w:val="none" w:sz="0" w:space="0" w:color="auto"/>
                              </w:divBdr>
                            </w:div>
                            <w:div w:id="286473523">
                              <w:marLeft w:val="0"/>
                              <w:marRight w:val="0"/>
                              <w:marTop w:val="0"/>
                              <w:marBottom w:val="0"/>
                              <w:divBdr>
                                <w:top w:val="none" w:sz="0" w:space="0" w:color="auto"/>
                                <w:left w:val="none" w:sz="0" w:space="0" w:color="auto"/>
                                <w:bottom w:val="none" w:sz="0" w:space="0" w:color="auto"/>
                                <w:right w:val="none" w:sz="0" w:space="0" w:color="auto"/>
                              </w:divBdr>
                            </w:div>
                            <w:div w:id="1420756839">
                              <w:marLeft w:val="0"/>
                              <w:marRight w:val="0"/>
                              <w:marTop w:val="0"/>
                              <w:marBottom w:val="0"/>
                              <w:divBdr>
                                <w:top w:val="none" w:sz="0" w:space="0" w:color="auto"/>
                                <w:left w:val="none" w:sz="0" w:space="0" w:color="auto"/>
                                <w:bottom w:val="none" w:sz="0" w:space="0" w:color="auto"/>
                                <w:right w:val="none" w:sz="0" w:space="0" w:color="auto"/>
                              </w:divBdr>
                            </w:div>
                            <w:div w:id="1851598686">
                              <w:marLeft w:val="0"/>
                              <w:marRight w:val="0"/>
                              <w:marTop w:val="0"/>
                              <w:marBottom w:val="0"/>
                              <w:divBdr>
                                <w:top w:val="none" w:sz="0" w:space="0" w:color="auto"/>
                                <w:left w:val="none" w:sz="0" w:space="0" w:color="auto"/>
                                <w:bottom w:val="none" w:sz="0" w:space="0" w:color="auto"/>
                                <w:right w:val="none" w:sz="0" w:space="0" w:color="auto"/>
                              </w:divBdr>
                            </w:div>
                            <w:div w:id="1609697538">
                              <w:marLeft w:val="0"/>
                              <w:marRight w:val="0"/>
                              <w:marTop w:val="0"/>
                              <w:marBottom w:val="0"/>
                              <w:divBdr>
                                <w:top w:val="none" w:sz="0" w:space="0" w:color="auto"/>
                                <w:left w:val="none" w:sz="0" w:space="0" w:color="auto"/>
                                <w:bottom w:val="none" w:sz="0" w:space="0" w:color="auto"/>
                                <w:right w:val="none" w:sz="0" w:space="0" w:color="auto"/>
                              </w:divBdr>
                            </w:div>
                            <w:div w:id="80224035">
                              <w:marLeft w:val="0"/>
                              <w:marRight w:val="0"/>
                              <w:marTop w:val="240"/>
                              <w:marBottom w:val="240"/>
                              <w:divBdr>
                                <w:top w:val="none" w:sz="0" w:space="0" w:color="auto"/>
                                <w:left w:val="none" w:sz="0" w:space="0" w:color="auto"/>
                                <w:bottom w:val="none" w:sz="0" w:space="0" w:color="auto"/>
                                <w:right w:val="none" w:sz="0" w:space="0" w:color="auto"/>
                              </w:divBdr>
                              <w:divsChild>
                                <w:div w:id="1133989143">
                                  <w:marLeft w:val="0"/>
                                  <w:marRight w:val="0"/>
                                  <w:marTop w:val="0"/>
                                  <w:marBottom w:val="0"/>
                                  <w:divBdr>
                                    <w:top w:val="none" w:sz="0" w:space="0" w:color="auto"/>
                                    <w:left w:val="none" w:sz="0" w:space="0" w:color="auto"/>
                                    <w:bottom w:val="none" w:sz="0" w:space="0" w:color="auto"/>
                                    <w:right w:val="none" w:sz="0" w:space="0" w:color="auto"/>
                                  </w:divBdr>
                                  <w:divsChild>
                                    <w:div w:id="2066566648">
                                      <w:marLeft w:val="0"/>
                                      <w:marRight w:val="0"/>
                                      <w:marTop w:val="0"/>
                                      <w:marBottom w:val="0"/>
                                      <w:divBdr>
                                        <w:top w:val="none" w:sz="0" w:space="0" w:color="auto"/>
                                        <w:left w:val="none" w:sz="0" w:space="0" w:color="auto"/>
                                        <w:bottom w:val="none" w:sz="0" w:space="0" w:color="auto"/>
                                        <w:right w:val="none" w:sz="0" w:space="0" w:color="auto"/>
                                      </w:divBdr>
                                      <w:divsChild>
                                        <w:div w:id="2029329033">
                                          <w:marLeft w:val="0"/>
                                          <w:marRight w:val="0"/>
                                          <w:marTop w:val="0"/>
                                          <w:marBottom w:val="0"/>
                                          <w:divBdr>
                                            <w:top w:val="none" w:sz="0" w:space="0" w:color="auto"/>
                                            <w:left w:val="none" w:sz="0" w:space="0" w:color="auto"/>
                                            <w:bottom w:val="none" w:sz="0" w:space="0" w:color="auto"/>
                                            <w:right w:val="none" w:sz="0" w:space="0" w:color="auto"/>
                                          </w:divBdr>
                                          <w:divsChild>
                                            <w:div w:id="5664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3669">
                              <w:marLeft w:val="0"/>
                              <w:marRight w:val="0"/>
                              <w:marTop w:val="0"/>
                              <w:marBottom w:val="0"/>
                              <w:divBdr>
                                <w:top w:val="none" w:sz="0" w:space="0" w:color="auto"/>
                                <w:left w:val="none" w:sz="0" w:space="0" w:color="auto"/>
                                <w:bottom w:val="none" w:sz="0" w:space="0" w:color="auto"/>
                                <w:right w:val="none" w:sz="0" w:space="0" w:color="auto"/>
                              </w:divBdr>
                            </w:div>
                            <w:div w:id="365717317">
                              <w:marLeft w:val="0"/>
                              <w:marRight w:val="0"/>
                              <w:marTop w:val="0"/>
                              <w:marBottom w:val="0"/>
                              <w:divBdr>
                                <w:top w:val="none" w:sz="0" w:space="0" w:color="auto"/>
                                <w:left w:val="none" w:sz="0" w:space="0" w:color="auto"/>
                                <w:bottom w:val="none" w:sz="0" w:space="0" w:color="auto"/>
                                <w:right w:val="none" w:sz="0" w:space="0" w:color="auto"/>
                              </w:divBdr>
                            </w:div>
                            <w:div w:id="303197925">
                              <w:marLeft w:val="0"/>
                              <w:marRight w:val="0"/>
                              <w:marTop w:val="0"/>
                              <w:marBottom w:val="0"/>
                              <w:divBdr>
                                <w:top w:val="none" w:sz="0" w:space="0" w:color="auto"/>
                                <w:left w:val="none" w:sz="0" w:space="0" w:color="auto"/>
                                <w:bottom w:val="none" w:sz="0" w:space="0" w:color="auto"/>
                                <w:right w:val="none" w:sz="0" w:space="0" w:color="auto"/>
                              </w:divBdr>
                            </w:div>
                            <w:div w:id="605160601">
                              <w:marLeft w:val="0"/>
                              <w:marRight w:val="0"/>
                              <w:marTop w:val="0"/>
                              <w:marBottom w:val="0"/>
                              <w:divBdr>
                                <w:top w:val="none" w:sz="0" w:space="0" w:color="auto"/>
                                <w:left w:val="none" w:sz="0" w:space="0" w:color="auto"/>
                                <w:bottom w:val="none" w:sz="0" w:space="0" w:color="auto"/>
                                <w:right w:val="none" w:sz="0" w:space="0" w:color="auto"/>
                              </w:divBdr>
                            </w:div>
                            <w:div w:id="169487371">
                              <w:marLeft w:val="0"/>
                              <w:marRight w:val="0"/>
                              <w:marTop w:val="0"/>
                              <w:marBottom w:val="0"/>
                              <w:divBdr>
                                <w:top w:val="none" w:sz="0" w:space="0" w:color="auto"/>
                                <w:left w:val="none" w:sz="0" w:space="0" w:color="auto"/>
                                <w:bottom w:val="none" w:sz="0" w:space="0" w:color="auto"/>
                                <w:right w:val="none" w:sz="0" w:space="0" w:color="auto"/>
                              </w:divBdr>
                            </w:div>
                            <w:div w:id="352457224">
                              <w:marLeft w:val="0"/>
                              <w:marRight w:val="0"/>
                              <w:marTop w:val="0"/>
                              <w:marBottom w:val="0"/>
                              <w:divBdr>
                                <w:top w:val="none" w:sz="0" w:space="0" w:color="auto"/>
                                <w:left w:val="none" w:sz="0" w:space="0" w:color="auto"/>
                                <w:bottom w:val="none" w:sz="0" w:space="0" w:color="auto"/>
                                <w:right w:val="none" w:sz="0" w:space="0" w:color="auto"/>
                              </w:divBdr>
                            </w:div>
                            <w:div w:id="766266252">
                              <w:marLeft w:val="0"/>
                              <w:marRight w:val="0"/>
                              <w:marTop w:val="240"/>
                              <w:marBottom w:val="240"/>
                              <w:divBdr>
                                <w:top w:val="none" w:sz="0" w:space="0" w:color="auto"/>
                                <w:left w:val="none" w:sz="0" w:space="0" w:color="auto"/>
                                <w:bottom w:val="none" w:sz="0" w:space="0" w:color="auto"/>
                                <w:right w:val="none" w:sz="0" w:space="0" w:color="auto"/>
                              </w:divBdr>
                              <w:divsChild>
                                <w:div w:id="974526767">
                                  <w:marLeft w:val="0"/>
                                  <w:marRight w:val="0"/>
                                  <w:marTop w:val="0"/>
                                  <w:marBottom w:val="0"/>
                                  <w:divBdr>
                                    <w:top w:val="none" w:sz="0" w:space="0" w:color="auto"/>
                                    <w:left w:val="none" w:sz="0" w:space="0" w:color="auto"/>
                                    <w:bottom w:val="none" w:sz="0" w:space="0" w:color="auto"/>
                                    <w:right w:val="none" w:sz="0" w:space="0" w:color="auto"/>
                                  </w:divBdr>
                                  <w:divsChild>
                                    <w:div w:id="1316881186">
                                      <w:marLeft w:val="0"/>
                                      <w:marRight w:val="0"/>
                                      <w:marTop w:val="0"/>
                                      <w:marBottom w:val="0"/>
                                      <w:divBdr>
                                        <w:top w:val="none" w:sz="0" w:space="0" w:color="auto"/>
                                        <w:left w:val="none" w:sz="0" w:space="0" w:color="auto"/>
                                        <w:bottom w:val="none" w:sz="0" w:space="0" w:color="auto"/>
                                        <w:right w:val="none" w:sz="0" w:space="0" w:color="auto"/>
                                      </w:divBdr>
                                      <w:divsChild>
                                        <w:div w:id="576481883">
                                          <w:marLeft w:val="0"/>
                                          <w:marRight w:val="0"/>
                                          <w:marTop w:val="0"/>
                                          <w:marBottom w:val="0"/>
                                          <w:divBdr>
                                            <w:top w:val="none" w:sz="0" w:space="0" w:color="auto"/>
                                            <w:left w:val="none" w:sz="0" w:space="0" w:color="auto"/>
                                            <w:bottom w:val="none" w:sz="0" w:space="0" w:color="auto"/>
                                            <w:right w:val="none" w:sz="0" w:space="0" w:color="auto"/>
                                          </w:divBdr>
                                          <w:divsChild>
                                            <w:div w:id="21345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781240">
                              <w:marLeft w:val="0"/>
                              <w:marRight w:val="0"/>
                              <w:marTop w:val="0"/>
                              <w:marBottom w:val="0"/>
                              <w:divBdr>
                                <w:top w:val="none" w:sz="0" w:space="0" w:color="auto"/>
                                <w:left w:val="none" w:sz="0" w:space="0" w:color="auto"/>
                                <w:bottom w:val="none" w:sz="0" w:space="0" w:color="auto"/>
                                <w:right w:val="none" w:sz="0" w:space="0" w:color="auto"/>
                              </w:divBdr>
                            </w:div>
                            <w:div w:id="1951350998">
                              <w:marLeft w:val="0"/>
                              <w:marRight w:val="0"/>
                              <w:marTop w:val="240"/>
                              <w:marBottom w:val="165"/>
                              <w:divBdr>
                                <w:top w:val="none" w:sz="0" w:space="0" w:color="auto"/>
                                <w:left w:val="none" w:sz="0" w:space="0" w:color="auto"/>
                                <w:bottom w:val="none" w:sz="0" w:space="0" w:color="auto"/>
                                <w:right w:val="none" w:sz="0" w:space="0" w:color="auto"/>
                              </w:divBdr>
                              <w:divsChild>
                                <w:div w:id="1580402001">
                                  <w:marLeft w:val="0"/>
                                  <w:marRight w:val="0"/>
                                  <w:marTop w:val="0"/>
                                  <w:marBottom w:val="0"/>
                                  <w:divBdr>
                                    <w:top w:val="none" w:sz="0" w:space="0" w:color="auto"/>
                                    <w:left w:val="none" w:sz="0" w:space="0" w:color="auto"/>
                                    <w:bottom w:val="none" w:sz="0" w:space="0" w:color="auto"/>
                                    <w:right w:val="none" w:sz="0" w:space="0" w:color="auto"/>
                                  </w:divBdr>
                                  <w:divsChild>
                                    <w:div w:id="663977091">
                                      <w:marLeft w:val="0"/>
                                      <w:marRight w:val="0"/>
                                      <w:marTop w:val="0"/>
                                      <w:marBottom w:val="0"/>
                                      <w:divBdr>
                                        <w:top w:val="none" w:sz="0" w:space="0" w:color="auto"/>
                                        <w:left w:val="none" w:sz="0" w:space="0" w:color="auto"/>
                                        <w:bottom w:val="none" w:sz="0" w:space="0" w:color="auto"/>
                                        <w:right w:val="none" w:sz="0" w:space="0" w:color="auto"/>
                                      </w:divBdr>
                                      <w:divsChild>
                                        <w:div w:id="616836073">
                                          <w:marLeft w:val="0"/>
                                          <w:marRight w:val="0"/>
                                          <w:marTop w:val="0"/>
                                          <w:marBottom w:val="0"/>
                                          <w:divBdr>
                                            <w:top w:val="none" w:sz="0" w:space="0" w:color="auto"/>
                                            <w:left w:val="none" w:sz="0" w:space="0" w:color="auto"/>
                                            <w:bottom w:val="none" w:sz="0" w:space="0" w:color="auto"/>
                                            <w:right w:val="none" w:sz="0" w:space="0" w:color="auto"/>
                                          </w:divBdr>
                                          <w:divsChild>
                                            <w:div w:id="44534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005289">
                              <w:marLeft w:val="0"/>
                              <w:marRight w:val="0"/>
                              <w:marTop w:val="0"/>
                              <w:marBottom w:val="0"/>
                              <w:divBdr>
                                <w:top w:val="none" w:sz="0" w:space="0" w:color="auto"/>
                                <w:left w:val="none" w:sz="0" w:space="0" w:color="auto"/>
                                <w:bottom w:val="none" w:sz="0" w:space="0" w:color="auto"/>
                                <w:right w:val="none" w:sz="0" w:space="0" w:color="auto"/>
                              </w:divBdr>
                            </w:div>
                            <w:div w:id="2002923721">
                              <w:marLeft w:val="0"/>
                              <w:marRight w:val="0"/>
                              <w:marTop w:val="0"/>
                              <w:marBottom w:val="0"/>
                              <w:divBdr>
                                <w:top w:val="none" w:sz="0" w:space="0" w:color="auto"/>
                                <w:left w:val="none" w:sz="0" w:space="0" w:color="auto"/>
                                <w:bottom w:val="none" w:sz="0" w:space="0" w:color="auto"/>
                                <w:right w:val="none" w:sz="0" w:space="0" w:color="auto"/>
                              </w:divBdr>
                            </w:div>
                            <w:div w:id="1742019677">
                              <w:marLeft w:val="0"/>
                              <w:marRight w:val="0"/>
                              <w:marTop w:val="240"/>
                              <w:marBottom w:val="240"/>
                              <w:divBdr>
                                <w:top w:val="none" w:sz="0" w:space="0" w:color="auto"/>
                                <w:left w:val="none" w:sz="0" w:space="0" w:color="auto"/>
                                <w:bottom w:val="none" w:sz="0" w:space="0" w:color="auto"/>
                                <w:right w:val="none" w:sz="0" w:space="0" w:color="auto"/>
                              </w:divBdr>
                              <w:divsChild>
                                <w:div w:id="1884436977">
                                  <w:marLeft w:val="0"/>
                                  <w:marRight w:val="0"/>
                                  <w:marTop w:val="0"/>
                                  <w:marBottom w:val="0"/>
                                  <w:divBdr>
                                    <w:top w:val="none" w:sz="0" w:space="0" w:color="auto"/>
                                    <w:left w:val="none" w:sz="0" w:space="0" w:color="auto"/>
                                    <w:bottom w:val="none" w:sz="0" w:space="0" w:color="auto"/>
                                    <w:right w:val="none" w:sz="0" w:space="0" w:color="auto"/>
                                  </w:divBdr>
                                  <w:divsChild>
                                    <w:div w:id="1034620642">
                                      <w:marLeft w:val="0"/>
                                      <w:marRight w:val="0"/>
                                      <w:marTop w:val="0"/>
                                      <w:marBottom w:val="0"/>
                                      <w:divBdr>
                                        <w:top w:val="none" w:sz="0" w:space="0" w:color="auto"/>
                                        <w:left w:val="none" w:sz="0" w:space="0" w:color="auto"/>
                                        <w:bottom w:val="none" w:sz="0" w:space="0" w:color="auto"/>
                                        <w:right w:val="none" w:sz="0" w:space="0" w:color="auto"/>
                                      </w:divBdr>
                                      <w:divsChild>
                                        <w:div w:id="1497917472">
                                          <w:marLeft w:val="0"/>
                                          <w:marRight w:val="0"/>
                                          <w:marTop w:val="0"/>
                                          <w:marBottom w:val="0"/>
                                          <w:divBdr>
                                            <w:top w:val="none" w:sz="0" w:space="0" w:color="auto"/>
                                            <w:left w:val="none" w:sz="0" w:space="0" w:color="auto"/>
                                            <w:bottom w:val="none" w:sz="0" w:space="0" w:color="auto"/>
                                            <w:right w:val="none" w:sz="0" w:space="0" w:color="auto"/>
                                          </w:divBdr>
                                          <w:divsChild>
                                            <w:div w:id="122771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958326">
                              <w:marLeft w:val="0"/>
                              <w:marRight w:val="0"/>
                              <w:marTop w:val="0"/>
                              <w:marBottom w:val="0"/>
                              <w:divBdr>
                                <w:top w:val="none" w:sz="0" w:space="0" w:color="auto"/>
                                <w:left w:val="none" w:sz="0" w:space="0" w:color="auto"/>
                                <w:bottom w:val="none" w:sz="0" w:space="0" w:color="auto"/>
                                <w:right w:val="none" w:sz="0" w:space="0" w:color="auto"/>
                              </w:divBdr>
                            </w:div>
                            <w:div w:id="211038838">
                              <w:marLeft w:val="0"/>
                              <w:marRight w:val="0"/>
                              <w:marTop w:val="240"/>
                              <w:marBottom w:val="165"/>
                              <w:divBdr>
                                <w:top w:val="none" w:sz="0" w:space="0" w:color="auto"/>
                                <w:left w:val="none" w:sz="0" w:space="0" w:color="auto"/>
                                <w:bottom w:val="none" w:sz="0" w:space="0" w:color="auto"/>
                                <w:right w:val="none" w:sz="0" w:space="0" w:color="auto"/>
                              </w:divBdr>
                              <w:divsChild>
                                <w:div w:id="2123760540">
                                  <w:marLeft w:val="0"/>
                                  <w:marRight w:val="0"/>
                                  <w:marTop w:val="0"/>
                                  <w:marBottom w:val="0"/>
                                  <w:divBdr>
                                    <w:top w:val="none" w:sz="0" w:space="0" w:color="auto"/>
                                    <w:left w:val="none" w:sz="0" w:space="0" w:color="auto"/>
                                    <w:bottom w:val="none" w:sz="0" w:space="0" w:color="auto"/>
                                    <w:right w:val="none" w:sz="0" w:space="0" w:color="auto"/>
                                  </w:divBdr>
                                  <w:divsChild>
                                    <w:div w:id="590045464">
                                      <w:marLeft w:val="0"/>
                                      <w:marRight w:val="0"/>
                                      <w:marTop w:val="0"/>
                                      <w:marBottom w:val="0"/>
                                      <w:divBdr>
                                        <w:top w:val="none" w:sz="0" w:space="0" w:color="auto"/>
                                        <w:left w:val="none" w:sz="0" w:space="0" w:color="auto"/>
                                        <w:bottom w:val="none" w:sz="0" w:space="0" w:color="auto"/>
                                        <w:right w:val="none" w:sz="0" w:space="0" w:color="auto"/>
                                      </w:divBdr>
                                      <w:divsChild>
                                        <w:div w:id="1370759625">
                                          <w:marLeft w:val="0"/>
                                          <w:marRight w:val="0"/>
                                          <w:marTop w:val="0"/>
                                          <w:marBottom w:val="0"/>
                                          <w:divBdr>
                                            <w:top w:val="none" w:sz="0" w:space="0" w:color="auto"/>
                                            <w:left w:val="none" w:sz="0" w:space="0" w:color="auto"/>
                                            <w:bottom w:val="none" w:sz="0" w:space="0" w:color="auto"/>
                                            <w:right w:val="none" w:sz="0" w:space="0" w:color="auto"/>
                                          </w:divBdr>
                                          <w:divsChild>
                                            <w:div w:id="97414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4371">
                              <w:marLeft w:val="0"/>
                              <w:marRight w:val="0"/>
                              <w:marTop w:val="0"/>
                              <w:marBottom w:val="0"/>
                              <w:divBdr>
                                <w:top w:val="none" w:sz="0" w:space="0" w:color="auto"/>
                                <w:left w:val="none" w:sz="0" w:space="0" w:color="auto"/>
                                <w:bottom w:val="none" w:sz="0" w:space="0" w:color="auto"/>
                                <w:right w:val="none" w:sz="0" w:space="0" w:color="auto"/>
                              </w:divBdr>
                            </w:div>
                            <w:div w:id="582498427">
                              <w:marLeft w:val="0"/>
                              <w:marRight w:val="0"/>
                              <w:marTop w:val="0"/>
                              <w:marBottom w:val="0"/>
                              <w:divBdr>
                                <w:top w:val="none" w:sz="0" w:space="0" w:color="auto"/>
                                <w:left w:val="none" w:sz="0" w:space="0" w:color="auto"/>
                                <w:bottom w:val="none" w:sz="0" w:space="0" w:color="auto"/>
                                <w:right w:val="none" w:sz="0" w:space="0" w:color="auto"/>
                              </w:divBdr>
                            </w:div>
                            <w:div w:id="1112551993">
                              <w:marLeft w:val="0"/>
                              <w:marRight w:val="0"/>
                              <w:marTop w:val="0"/>
                              <w:marBottom w:val="0"/>
                              <w:divBdr>
                                <w:top w:val="none" w:sz="0" w:space="0" w:color="auto"/>
                                <w:left w:val="none" w:sz="0" w:space="0" w:color="auto"/>
                                <w:bottom w:val="none" w:sz="0" w:space="0" w:color="auto"/>
                                <w:right w:val="none" w:sz="0" w:space="0" w:color="auto"/>
                              </w:divBdr>
                            </w:div>
                            <w:div w:id="1570111633">
                              <w:marLeft w:val="0"/>
                              <w:marRight w:val="0"/>
                              <w:marTop w:val="0"/>
                              <w:marBottom w:val="0"/>
                              <w:divBdr>
                                <w:top w:val="none" w:sz="0" w:space="0" w:color="auto"/>
                                <w:left w:val="none" w:sz="0" w:space="0" w:color="auto"/>
                                <w:bottom w:val="none" w:sz="0" w:space="0" w:color="auto"/>
                                <w:right w:val="none" w:sz="0" w:space="0" w:color="auto"/>
                              </w:divBdr>
                            </w:div>
                            <w:div w:id="5763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655425">
      <w:bodyDiv w:val="1"/>
      <w:marLeft w:val="0"/>
      <w:marRight w:val="0"/>
      <w:marTop w:val="0"/>
      <w:marBottom w:val="0"/>
      <w:divBdr>
        <w:top w:val="none" w:sz="0" w:space="0" w:color="auto"/>
        <w:left w:val="none" w:sz="0" w:space="0" w:color="auto"/>
        <w:bottom w:val="none" w:sz="0" w:space="0" w:color="auto"/>
        <w:right w:val="none" w:sz="0" w:space="0" w:color="auto"/>
      </w:divBdr>
      <w:divsChild>
        <w:div w:id="998576709">
          <w:marLeft w:val="0"/>
          <w:marRight w:val="0"/>
          <w:marTop w:val="0"/>
          <w:marBottom w:val="0"/>
          <w:divBdr>
            <w:top w:val="none" w:sz="0" w:space="0" w:color="auto"/>
            <w:left w:val="none" w:sz="0" w:space="0" w:color="auto"/>
            <w:bottom w:val="none" w:sz="0" w:space="0" w:color="auto"/>
            <w:right w:val="none" w:sz="0" w:space="0" w:color="auto"/>
          </w:divBdr>
        </w:div>
        <w:div w:id="1673217759">
          <w:marLeft w:val="0"/>
          <w:marRight w:val="0"/>
          <w:marTop w:val="0"/>
          <w:marBottom w:val="0"/>
          <w:divBdr>
            <w:top w:val="none" w:sz="0" w:space="0" w:color="auto"/>
            <w:left w:val="none" w:sz="0" w:space="0" w:color="auto"/>
            <w:bottom w:val="none" w:sz="0" w:space="0" w:color="auto"/>
            <w:right w:val="none" w:sz="0" w:space="0" w:color="auto"/>
          </w:divBdr>
        </w:div>
        <w:div w:id="247159947">
          <w:marLeft w:val="0"/>
          <w:marRight w:val="0"/>
          <w:marTop w:val="0"/>
          <w:marBottom w:val="0"/>
          <w:divBdr>
            <w:top w:val="none" w:sz="0" w:space="0" w:color="auto"/>
            <w:left w:val="none" w:sz="0" w:space="0" w:color="auto"/>
            <w:bottom w:val="none" w:sz="0" w:space="0" w:color="auto"/>
            <w:right w:val="none" w:sz="0" w:space="0" w:color="auto"/>
          </w:divBdr>
        </w:div>
        <w:div w:id="1676223369">
          <w:marLeft w:val="0"/>
          <w:marRight w:val="0"/>
          <w:marTop w:val="0"/>
          <w:marBottom w:val="0"/>
          <w:divBdr>
            <w:top w:val="none" w:sz="0" w:space="0" w:color="auto"/>
            <w:left w:val="none" w:sz="0" w:space="0" w:color="auto"/>
            <w:bottom w:val="none" w:sz="0" w:space="0" w:color="auto"/>
            <w:right w:val="none" w:sz="0" w:space="0" w:color="auto"/>
          </w:divBdr>
        </w:div>
        <w:div w:id="378363152">
          <w:marLeft w:val="0"/>
          <w:marRight w:val="0"/>
          <w:marTop w:val="0"/>
          <w:marBottom w:val="0"/>
          <w:divBdr>
            <w:top w:val="none" w:sz="0" w:space="0" w:color="auto"/>
            <w:left w:val="none" w:sz="0" w:space="0" w:color="auto"/>
            <w:bottom w:val="none" w:sz="0" w:space="0" w:color="auto"/>
            <w:right w:val="none" w:sz="0" w:space="0" w:color="auto"/>
          </w:divBdr>
        </w:div>
      </w:divsChild>
    </w:div>
    <w:div w:id="1073310240">
      <w:bodyDiv w:val="1"/>
      <w:marLeft w:val="0"/>
      <w:marRight w:val="0"/>
      <w:marTop w:val="0"/>
      <w:marBottom w:val="0"/>
      <w:divBdr>
        <w:top w:val="none" w:sz="0" w:space="0" w:color="auto"/>
        <w:left w:val="none" w:sz="0" w:space="0" w:color="auto"/>
        <w:bottom w:val="none" w:sz="0" w:space="0" w:color="auto"/>
        <w:right w:val="none" w:sz="0" w:space="0" w:color="auto"/>
      </w:divBdr>
      <w:divsChild>
        <w:div w:id="1835023334">
          <w:marLeft w:val="0"/>
          <w:marRight w:val="0"/>
          <w:marTop w:val="0"/>
          <w:marBottom w:val="0"/>
          <w:divBdr>
            <w:top w:val="none" w:sz="0" w:space="0" w:color="auto"/>
            <w:left w:val="none" w:sz="0" w:space="0" w:color="auto"/>
            <w:bottom w:val="none" w:sz="0" w:space="0" w:color="auto"/>
            <w:right w:val="none" w:sz="0" w:space="0" w:color="auto"/>
          </w:divBdr>
          <w:divsChild>
            <w:div w:id="1263536758">
              <w:marLeft w:val="0"/>
              <w:marRight w:val="0"/>
              <w:marTop w:val="0"/>
              <w:marBottom w:val="0"/>
              <w:divBdr>
                <w:top w:val="none" w:sz="0" w:space="0" w:color="auto"/>
                <w:left w:val="none" w:sz="0" w:space="0" w:color="auto"/>
                <w:bottom w:val="none" w:sz="0" w:space="0" w:color="auto"/>
                <w:right w:val="none" w:sz="0" w:space="0" w:color="auto"/>
              </w:divBdr>
              <w:divsChild>
                <w:div w:id="2123915413">
                  <w:marLeft w:val="0"/>
                  <w:marRight w:val="0"/>
                  <w:marTop w:val="0"/>
                  <w:marBottom w:val="0"/>
                  <w:divBdr>
                    <w:top w:val="none" w:sz="0" w:space="0" w:color="auto"/>
                    <w:left w:val="none" w:sz="0" w:space="0" w:color="auto"/>
                    <w:bottom w:val="none" w:sz="0" w:space="0" w:color="auto"/>
                    <w:right w:val="none" w:sz="0" w:space="0" w:color="auto"/>
                  </w:divBdr>
                  <w:divsChild>
                    <w:div w:id="2063169941">
                      <w:marLeft w:val="0"/>
                      <w:marRight w:val="0"/>
                      <w:marTop w:val="0"/>
                      <w:marBottom w:val="0"/>
                      <w:divBdr>
                        <w:top w:val="none" w:sz="0" w:space="0" w:color="auto"/>
                        <w:left w:val="none" w:sz="0" w:space="0" w:color="auto"/>
                        <w:bottom w:val="none" w:sz="0" w:space="0" w:color="auto"/>
                        <w:right w:val="none" w:sz="0" w:space="0" w:color="auto"/>
                      </w:divBdr>
                      <w:divsChild>
                        <w:div w:id="1727141165">
                          <w:marLeft w:val="0"/>
                          <w:marRight w:val="0"/>
                          <w:marTop w:val="0"/>
                          <w:marBottom w:val="0"/>
                          <w:divBdr>
                            <w:top w:val="none" w:sz="0" w:space="0" w:color="auto"/>
                            <w:left w:val="none" w:sz="0" w:space="0" w:color="auto"/>
                            <w:bottom w:val="none" w:sz="0" w:space="0" w:color="auto"/>
                            <w:right w:val="none" w:sz="0" w:space="0" w:color="auto"/>
                          </w:divBdr>
                          <w:divsChild>
                            <w:div w:id="790562052">
                              <w:marLeft w:val="0"/>
                              <w:marRight w:val="0"/>
                              <w:marTop w:val="0"/>
                              <w:marBottom w:val="0"/>
                              <w:divBdr>
                                <w:top w:val="none" w:sz="0" w:space="0" w:color="auto"/>
                                <w:left w:val="none" w:sz="0" w:space="0" w:color="auto"/>
                                <w:bottom w:val="none" w:sz="0" w:space="0" w:color="auto"/>
                                <w:right w:val="none" w:sz="0" w:space="0" w:color="auto"/>
                              </w:divBdr>
                              <w:divsChild>
                                <w:div w:id="286930582">
                                  <w:marLeft w:val="0"/>
                                  <w:marRight w:val="0"/>
                                  <w:marTop w:val="0"/>
                                  <w:marBottom w:val="0"/>
                                  <w:divBdr>
                                    <w:top w:val="none" w:sz="0" w:space="0" w:color="auto"/>
                                    <w:left w:val="none" w:sz="0" w:space="0" w:color="auto"/>
                                    <w:bottom w:val="none" w:sz="0" w:space="0" w:color="auto"/>
                                    <w:right w:val="none" w:sz="0" w:space="0" w:color="auto"/>
                                  </w:divBdr>
                                  <w:divsChild>
                                    <w:div w:id="2060282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4194">
                                      <w:marLeft w:val="0"/>
                                      <w:marRight w:val="0"/>
                                      <w:marTop w:val="0"/>
                                      <w:marBottom w:val="0"/>
                                      <w:divBdr>
                                        <w:top w:val="none" w:sz="0" w:space="0" w:color="auto"/>
                                        <w:left w:val="none" w:sz="0" w:space="0" w:color="auto"/>
                                        <w:bottom w:val="none" w:sz="0" w:space="0" w:color="auto"/>
                                        <w:right w:val="none" w:sz="0" w:space="0" w:color="auto"/>
                                      </w:divBdr>
                                      <w:divsChild>
                                        <w:div w:id="17432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580722">
          <w:marLeft w:val="0"/>
          <w:marRight w:val="0"/>
          <w:marTop w:val="0"/>
          <w:marBottom w:val="0"/>
          <w:divBdr>
            <w:top w:val="none" w:sz="0" w:space="0" w:color="auto"/>
            <w:left w:val="none" w:sz="0" w:space="0" w:color="auto"/>
            <w:bottom w:val="none" w:sz="0" w:space="0" w:color="auto"/>
            <w:right w:val="none" w:sz="0" w:space="0" w:color="auto"/>
          </w:divBdr>
          <w:divsChild>
            <w:div w:id="1599752542">
              <w:marLeft w:val="0"/>
              <w:marRight w:val="0"/>
              <w:marTop w:val="0"/>
              <w:marBottom w:val="0"/>
              <w:divBdr>
                <w:top w:val="none" w:sz="0" w:space="0" w:color="auto"/>
                <w:left w:val="none" w:sz="0" w:space="0" w:color="auto"/>
                <w:bottom w:val="none" w:sz="0" w:space="0" w:color="auto"/>
                <w:right w:val="none" w:sz="0" w:space="0" w:color="auto"/>
              </w:divBdr>
              <w:divsChild>
                <w:div w:id="799030108">
                  <w:marLeft w:val="0"/>
                  <w:marRight w:val="0"/>
                  <w:marTop w:val="0"/>
                  <w:marBottom w:val="0"/>
                  <w:divBdr>
                    <w:top w:val="none" w:sz="0" w:space="0" w:color="auto"/>
                    <w:left w:val="none" w:sz="0" w:space="0" w:color="auto"/>
                    <w:bottom w:val="none" w:sz="0" w:space="0" w:color="auto"/>
                    <w:right w:val="none" w:sz="0" w:space="0" w:color="auto"/>
                  </w:divBdr>
                  <w:divsChild>
                    <w:div w:id="1694724699">
                      <w:marLeft w:val="0"/>
                      <w:marRight w:val="0"/>
                      <w:marTop w:val="0"/>
                      <w:marBottom w:val="0"/>
                      <w:divBdr>
                        <w:top w:val="none" w:sz="0" w:space="0" w:color="auto"/>
                        <w:left w:val="none" w:sz="0" w:space="0" w:color="auto"/>
                        <w:bottom w:val="none" w:sz="0" w:space="0" w:color="auto"/>
                        <w:right w:val="none" w:sz="0" w:space="0" w:color="auto"/>
                      </w:divBdr>
                      <w:divsChild>
                        <w:div w:id="1332635071">
                          <w:marLeft w:val="0"/>
                          <w:marRight w:val="0"/>
                          <w:marTop w:val="0"/>
                          <w:marBottom w:val="0"/>
                          <w:divBdr>
                            <w:top w:val="none" w:sz="0" w:space="0" w:color="auto"/>
                            <w:left w:val="none" w:sz="0" w:space="0" w:color="auto"/>
                            <w:bottom w:val="none" w:sz="0" w:space="0" w:color="auto"/>
                            <w:right w:val="none" w:sz="0" w:space="0" w:color="auto"/>
                          </w:divBdr>
                          <w:divsChild>
                            <w:div w:id="1621110616">
                              <w:marLeft w:val="0"/>
                              <w:marRight w:val="0"/>
                              <w:marTop w:val="0"/>
                              <w:marBottom w:val="0"/>
                              <w:divBdr>
                                <w:top w:val="none" w:sz="0" w:space="0" w:color="auto"/>
                                <w:left w:val="none" w:sz="0" w:space="0" w:color="auto"/>
                                <w:bottom w:val="none" w:sz="0" w:space="0" w:color="auto"/>
                                <w:right w:val="none" w:sz="0" w:space="0" w:color="auto"/>
                              </w:divBdr>
                              <w:divsChild>
                                <w:div w:id="852651585">
                                  <w:marLeft w:val="0"/>
                                  <w:marRight w:val="0"/>
                                  <w:marTop w:val="0"/>
                                  <w:marBottom w:val="0"/>
                                  <w:divBdr>
                                    <w:top w:val="none" w:sz="0" w:space="0" w:color="auto"/>
                                    <w:left w:val="none" w:sz="0" w:space="0" w:color="auto"/>
                                    <w:bottom w:val="none" w:sz="0" w:space="0" w:color="auto"/>
                                    <w:right w:val="none" w:sz="0" w:space="0" w:color="auto"/>
                                  </w:divBdr>
                                  <w:divsChild>
                                    <w:div w:id="211204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697390">
          <w:marLeft w:val="0"/>
          <w:marRight w:val="0"/>
          <w:marTop w:val="0"/>
          <w:marBottom w:val="0"/>
          <w:divBdr>
            <w:top w:val="none" w:sz="0" w:space="0" w:color="auto"/>
            <w:left w:val="none" w:sz="0" w:space="0" w:color="auto"/>
            <w:bottom w:val="none" w:sz="0" w:space="0" w:color="auto"/>
            <w:right w:val="none" w:sz="0" w:space="0" w:color="auto"/>
          </w:divBdr>
          <w:divsChild>
            <w:div w:id="902912658">
              <w:marLeft w:val="0"/>
              <w:marRight w:val="0"/>
              <w:marTop w:val="0"/>
              <w:marBottom w:val="0"/>
              <w:divBdr>
                <w:top w:val="none" w:sz="0" w:space="0" w:color="auto"/>
                <w:left w:val="none" w:sz="0" w:space="0" w:color="auto"/>
                <w:bottom w:val="none" w:sz="0" w:space="0" w:color="auto"/>
                <w:right w:val="none" w:sz="0" w:space="0" w:color="auto"/>
              </w:divBdr>
              <w:divsChild>
                <w:div w:id="1482850064">
                  <w:marLeft w:val="0"/>
                  <w:marRight w:val="0"/>
                  <w:marTop w:val="0"/>
                  <w:marBottom w:val="0"/>
                  <w:divBdr>
                    <w:top w:val="none" w:sz="0" w:space="0" w:color="auto"/>
                    <w:left w:val="none" w:sz="0" w:space="0" w:color="auto"/>
                    <w:bottom w:val="none" w:sz="0" w:space="0" w:color="auto"/>
                    <w:right w:val="none" w:sz="0" w:space="0" w:color="auto"/>
                  </w:divBdr>
                  <w:divsChild>
                    <w:div w:id="996500669">
                      <w:marLeft w:val="0"/>
                      <w:marRight w:val="0"/>
                      <w:marTop w:val="0"/>
                      <w:marBottom w:val="0"/>
                      <w:divBdr>
                        <w:top w:val="none" w:sz="0" w:space="0" w:color="auto"/>
                        <w:left w:val="none" w:sz="0" w:space="0" w:color="auto"/>
                        <w:bottom w:val="none" w:sz="0" w:space="0" w:color="auto"/>
                        <w:right w:val="none" w:sz="0" w:space="0" w:color="auto"/>
                      </w:divBdr>
                      <w:divsChild>
                        <w:div w:id="1793205859">
                          <w:marLeft w:val="0"/>
                          <w:marRight w:val="0"/>
                          <w:marTop w:val="0"/>
                          <w:marBottom w:val="0"/>
                          <w:divBdr>
                            <w:top w:val="none" w:sz="0" w:space="0" w:color="auto"/>
                            <w:left w:val="none" w:sz="0" w:space="0" w:color="auto"/>
                            <w:bottom w:val="none" w:sz="0" w:space="0" w:color="auto"/>
                            <w:right w:val="none" w:sz="0" w:space="0" w:color="auto"/>
                          </w:divBdr>
                          <w:divsChild>
                            <w:div w:id="1346714724">
                              <w:marLeft w:val="0"/>
                              <w:marRight w:val="0"/>
                              <w:marTop w:val="0"/>
                              <w:marBottom w:val="0"/>
                              <w:divBdr>
                                <w:top w:val="none" w:sz="0" w:space="0" w:color="auto"/>
                                <w:left w:val="none" w:sz="0" w:space="0" w:color="auto"/>
                                <w:bottom w:val="none" w:sz="0" w:space="0" w:color="auto"/>
                                <w:right w:val="none" w:sz="0" w:space="0" w:color="auto"/>
                              </w:divBdr>
                              <w:divsChild>
                                <w:div w:id="17892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857099">
      <w:bodyDiv w:val="1"/>
      <w:marLeft w:val="0"/>
      <w:marRight w:val="0"/>
      <w:marTop w:val="0"/>
      <w:marBottom w:val="0"/>
      <w:divBdr>
        <w:top w:val="none" w:sz="0" w:space="0" w:color="auto"/>
        <w:left w:val="none" w:sz="0" w:space="0" w:color="auto"/>
        <w:bottom w:val="none" w:sz="0" w:space="0" w:color="auto"/>
        <w:right w:val="none" w:sz="0" w:space="0" w:color="auto"/>
      </w:divBdr>
      <w:divsChild>
        <w:div w:id="450974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898635">
      <w:bodyDiv w:val="1"/>
      <w:marLeft w:val="0"/>
      <w:marRight w:val="0"/>
      <w:marTop w:val="0"/>
      <w:marBottom w:val="0"/>
      <w:divBdr>
        <w:top w:val="none" w:sz="0" w:space="0" w:color="auto"/>
        <w:left w:val="none" w:sz="0" w:space="0" w:color="auto"/>
        <w:bottom w:val="none" w:sz="0" w:space="0" w:color="auto"/>
        <w:right w:val="none" w:sz="0" w:space="0" w:color="auto"/>
      </w:divBdr>
    </w:div>
    <w:div w:id="1255357094">
      <w:bodyDiv w:val="1"/>
      <w:marLeft w:val="0"/>
      <w:marRight w:val="0"/>
      <w:marTop w:val="0"/>
      <w:marBottom w:val="0"/>
      <w:divBdr>
        <w:top w:val="none" w:sz="0" w:space="0" w:color="auto"/>
        <w:left w:val="none" w:sz="0" w:space="0" w:color="auto"/>
        <w:bottom w:val="none" w:sz="0" w:space="0" w:color="auto"/>
        <w:right w:val="none" w:sz="0" w:space="0" w:color="auto"/>
      </w:divBdr>
      <w:divsChild>
        <w:div w:id="1896744750">
          <w:marLeft w:val="0"/>
          <w:marRight w:val="0"/>
          <w:marTop w:val="0"/>
          <w:marBottom w:val="0"/>
          <w:divBdr>
            <w:top w:val="none" w:sz="0" w:space="0" w:color="auto"/>
            <w:left w:val="none" w:sz="0" w:space="0" w:color="auto"/>
            <w:bottom w:val="none" w:sz="0" w:space="0" w:color="auto"/>
            <w:right w:val="none" w:sz="0" w:space="0" w:color="auto"/>
          </w:divBdr>
        </w:div>
        <w:div w:id="1214390619">
          <w:marLeft w:val="0"/>
          <w:marRight w:val="0"/>
          <w:marTop w:val="0"/>
          <w:marBottom w:val="0"/>
          <w:divBdr>
            <w:top w:val="none" w:sz="0" w:space="0" w:color="auto"/>
            <w:left w:val="none" w:sz="0" w:space="0" w:color="auto"/>
            <w:bottom w:val="none" w:sz="0" w:space="0" w:color="auto"/>
            <w:right w:val="none" w:sz="0" w:space="0" w:color="auto"/>
          </w:divBdr>
        </w:div>
        <w:div w:id="1721325033">
          <w:marLeft w:val="0"/>
          <w:marRight w:val="0"/>
          <w:marTop w:val="0"/>
          <w:marBottom w:val="0"/>
          <w:divBdr>
            <w:top w:val="none" w:sz="0" w:space="0" w:color="auto"/>
            <w:left w:val="none" w:sz="0" w:space="0" w:color="auto"/>
            <w:bottom w:val="none" w:sz="0" w:space="0" w:color="auto"/>
            <w:right w:val="none" w:sz="0" w:space="0" w:color="auto"/>
          </w:divBdr>
        </w:div>
        <w:div w:id="961224858">
          <w:marLeft w:val="0"/>
          <w:marRight w:val="0"/>
          <w:marTop w:val="0"/>
          <w:marBottom w:val="0"/>
          <w:divBdr>
            <w:top w:val="none" w:sz="0" w:space="0" w:color="auto"/>
            <w:left w:val="none" w:sz="0" w:space="0" w:color="auto"/>
            <w:bottom w:val="none" w:sz="0" w:space="0" w:color="auto"/>
            <w:right w:val="none" w:sz="0" w:space="0" w:color="auto"/>
          </w:divBdr>
        </w:div>
      </w:divsChild>
    </w:div>
    <w:div w:id="1647003003">
      <w:bodyDiv w:val="1"/>
      <w:marLeft w:val="0"/>
      <w:marRight w:val="0"/>
      <w:marTop w:val="0"/>
      <w:marBottom w:val="0"/>
      <w:divBdr>
        <w:top w:val="none" w:sz="0" w:space="0" w:color="auto"/>
        <w:left w:val="none" w:sz="0" w:space="0" w:color="auto"/>
        <w:bottom w:val="none" w:sz="0" w:space="0" w:color="auto"/>
        <w:right w:val="none" w:sz="0" w:space="0" w:color="auto"/>
      </w:divBdr>
      <w:divsChild>
        <w:div w:id="108089422">
          <w:marLeft w:val="0"/>
          <w:marRight w:val="0"/>
          <w:marTop w:val="0"/>
          <w:marBottom w:val="0"/>
          <w:divBdr>
            <w:top w:val="none" w:sz="0" w:space="0" w:color="auto"/>
            <w:left w:val="none" w:sz="0" w:space="0" w:color="auto"/>
            <w:bottom w:val="none" w:sz="0" w:space="0" w:color="auto"/>
            <w:right w:val="none" w:sz="0" w:space="0" w:color="auto"/>
          </w:divBdr>
        </w:div>
        <w:div w:id="1548688151">
          <w:marLeft w:val="0"/>
          <w:marRight w:val="0"/>
          <w:marTop w:val="240"/>
          <w:marBottom w:val="165"/>
          <w:divBdr>
            <w:top w:val="none" w:sz="0" w:space="0" w:color="auto"/>
            <w:left w:val="none" w:sz="0" w:space="0" w:color="auto"/>
            <w:bottom w:val="none" w:sz="0" w:space="0" w:color="auto"/>
            <w:right w:val="none" w:sz="0" w:space="0" w:color="auto"/>
          </w:divBdr>
          <w:divsChild>
            <w:div w:id="1389184658">
              <w:marLeft w:val="0"/>
              <w:marRight w:val="0"/>
              <w:marTop w:val="0"/>
              <w:marBottom w:val="0"/>
              <w:divBdr>
                <w:top w:val="none" w:sz="0" w:space="0" w:color="auto"/>
                <w:left w:val="none" w:sz="0" w:space="0" w:color="auto"/>
                <w:bottom w:val="none" w:sz="0" w:space="0" w:color="auto"/>
                <w:right w:val="none" w:sz="0" w:space="0" w:color="auto"/>
              </w:divBdr>
              <w:divsChild>
                <w:div w:id="1963875266">
                  <w:marLeft w:val="0"/>
                  <w:marRight w:val="0"/>
                  <w:marTop w:val="0"/>
                  <w:marBottom w:val="0"/>
                  <w:divBdr>
                    <w:top w:val="none" w:sz="0" w:space="0" w:color="auto"/>
                    <w:left w:val="none" w:sz="0" w:space="0" w:color="auto"/>
                    <w:bottom w:val="none" w:sz="0" w:space="0" w:color="auto"/>
                    <w:right w:val="none" w:sz="0" w:space="0" w:color="auto"/>
                  </w:divBdr>
                  <w:divsChild>
                    <w:div w:id="1174803437">
                      <w:marLeft w:val="0"/>
                      <w:marRight w:val="0"/>
                      <w:marTop w:val="0"/>
                      <w:marBottom w:val="0"/>
                      <w:divBdr>
                        <w:top w:val="none" w:sz="0" w:space="0" w:color="auto"/>
                        <w:left w:val="none" w:sz="0" w:space="0" w:color="auto"/>
                        <w:bottom w:val="none" w:sz="0" w:space="0" w:color="auto"/>
                        <w:right w:val="none" w:sz="0" w:space="0" w:color="auto"/>
                      </w:divBdr>
                      <w:divsChild>
                        <w:div w:id="205581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470401">
          <w:marLeft w:val="0"/>
          <w:marRight w:val="0"/>
          <w:marTop w:val="0"/>
          <w:marBottom w:val="0"/>
          <w:divBdr>
            <w:top w:val="none" w:sz="0" w:space="0" w:color="auto"/>
            <w:left w:val="none" w:sz="0" w:space="0" w:color="auto"/>
            <w:bottom w:val="none" w:sz="0" w:space="0" w:color="auto"/>
            <w:right w:val="none" w:sz="0" w:space="0" w:color="auto"/>
          </w:divBdr>
        </w:div>
        <w:div w:id="1572428302">
          <w:marLeft w:val="0"/>
          <w:marRight w:val="0"/>
          <w:marTop w:val="0"/>
          <w:marBottom w:val="0"/>
          <w:divBdr>
            <w:top w:val="none" w:sz="0" w:space="0" w:color="auto"/>
            <w:left w:val="none" w:sz="0" w:space="0" w:color="auto"/>
            <w:bottom w:val="none" w:sz="0" w:space="0" w:color="auto"/>
            <w:right w:val="none" w:sz="0" w:space="0" w:color="auto"/>
          </w:divBdr>
        </w:div>
        <w:div w:id="65882544">
          <w:marLeft w:val="0"/>
          <w:marRight w:val="0"/>
          <w:marTop w:val="0"/>
          <w:marBottom w:val="0"/>
          <w:divBdr>
            <w:top w:val="none" w:sz="0" w:space="0" w:color="auto"/>
            <w:left w:val="none" w:sz="0" w:space="0" w:color="auto"/>
            <w:bottom w:val="none" w:sz="0" w:space="0" w:color="auto"/>
            <w:right w:val="none" w:sz="0" w:space="0" w:color="auto"/>
          </w:divBdr>
        </w:div>
        <w:div w:id="817914191">
          <w:marLeft w:val="0"/>
          <w:marRight w:val="0"/>
          <w:marTop w:val="0"/>
          <w:marBottom w:val="0"/>
          <w:divBdr>
            <w:top w:val="none" w:sz="0" w:space="0" w:color="auto"/>
            <w:left w:val="none" w:sz="0" w:space="0" w:color="auto"/>
            <w:bottom w:val="none" w:sz="0" w:space="0" w:color="auto"/>
            <w:right w:val="none" w:sz="0" w:space="0" w:color="auto"/>
          </w:divBdr>
        </w:div>
      </w:divsChild>
    </w:div>
    <w:div w:id="2024356330">
      <w:bodyDiv w:val="1"/>
      <w:marLeft w:val="0"/>
      <w:marRight w:val="0"/>
      <w:marTop w:val="0"/>
      <w:marBottom w:val="0"/>
      <w:divBdr>
        <w:top w:val="none" w:sz="0" w:space="0" w:color="auto"/>
        <w:left w:val="none" w:sz="0" w:space="0" w:color="auto"/>
        <w:bottom w:val="none" w:sz="0" w:space="0" w:color="auto"/>
        <w:right w:val="none" w:sz="0" w:space="0" w:color="auto"/>
      </w:divBdr>
      <w:divsChild>
        <w:div w:id="192926322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048795125">
      <w:bodyDiv w:val="1"/>
      <w:marLeft w:val="0"/>
      <w:marRight w:val="0"/>
      <w:marTop w:val="0"/>
      <w:marBottom w:val="0"/>
      <w:divBdr>
        <w:top w:val="none" w:sz="0" w:space="0" w:color="auto"/>
        <w:left w:val="none" w:sz="0" w:space="0" w:color="auto"/>
        <w:bottom w:val="none" w:sz="0" w:space="0" w:color="auto"/>
        <w:right w:val="none" w:sz="0" w:space="0" w:color="auto"/>
      </w:divBdr>
      <w:divsChild>
        <w:div w:id="1762144279">
          <w:marLeft w:val="0"/>
          <w:marRight w:val="0"/>
          <w:marTop w:val="0"/>
          <w:marBottom w:val="0"/>
          <w:divBdr>
            <w:top w:val="none" w:sz="0" w:space="0" w:color="auto"/>
            <w:left w:val="none" w:sz="0" w:space="0" w:color="auto"/>
            <w:bottom w:val="none" w:sz="0" w:space="0" w:color="auto"/>
            <w:right w:val="none" w:sz="0" w:space="0" w:color="auto"/>
          </w:divBdr>
          <w:divsChild>
            <w:div w:id="1906723117">
              <w:marLeft w:val="0"/>
              <w:marRight w:val="0"/>
              <w:marTop w:val="0"/>
              <w:marBottom w:val="0"/>
              <w:divBdr>
                <w:top w:val="none" w:sz="0" w:space="0" w:color="auto"/>
                <w:left w:val="none" w:sz="0" w:space="0" w:color="auto"/>
                <w:bottom w:val="none" w:sz="0" w:space="0" w:color="auto"/>
                <w:right w:val="none" w:sz="0" w:space="0" w:color="auto"/>
              </w:divBdr>
            </w:div>
          </w:divsChild>
        </w:div>
        <w:div w:id="948663948">
          <w:marLeft w:val="660"/>
          <w:marRight w:val="660"/>
          <w:marTop w:val="0"/>
          <w:marBottom w:val="0"/>
          <w:divBdr>
            <w:top w:val="none" w:sz="0" w:space="0" w:color="auto"/>
            <w:left w:val="none" w:sz="0" w:space="0" w:color="auto"/>
            <w:bottom w:val="none" w:sz="0" w:space="0" w:color="auto"/>
            <w:right w:val="none" w:sz="0" w:space="0" w:color="auto"/>
          </w:divBdr>
          <w:divsChild>
            <w:div w:id="483474698">
              <w:marLeft w:val="0"/>
              <w:marRight w:val="0"/>
              <w:marTop w:val="0"/>
              <w:marBottom w:val="0"/>
              <w:divBdr>
                <w:top w:val="none" w:sz="0" w:space="0" w:color="auto"/>
                <w:left w:val="none" w:sz="0" w:space="0" w:color="auto"/>
                <w:bottom w:val="none" w:sz="0" w:space="0" w:color="auto"/>
                <w:right w:val="none" w:sz="0" w:space="0" w:color="auto"/>
              </w:divBdr>
              <w:divsChild>
                <w:div w:id="158621078">
                  <w:marLeft w:val="0"/>
                  <w:marRight w:val="0"/>
                  <w:marTop w:val="0"/>
                  <w:marBottom w:val="0"/>
                  <w:divBdr>
                    <w:top w:val="none" w:sz="0" w:space="0" w:color="auto"/>
                    <w:left w:val="none" w:sz="0" w:space="0" w:color="auto"/>
                    <w:bottom w:val="none" w:sz="0" w:space="0" w:color="auto"/>
                    <w:right w:val="none" w:sz="0" w:space="0" w:color="auto"/>
                  </w:divBdr>
                  <w:divsChild>
                    <w:div w:id="2094279877">
                      <w:marLeft w:val="0"/>
                      <w:marRight w:val="0"/>
                      <w:marTop w:val="0"/>
                      <w:marBottom w:val="0"/>
                      <w:divBdr>
                        <w:top w:val="none" w:sz="0" w:space="0" w:color="auto"/>
                        <w:left w:val="none" w:sz="0" w:space="0" w:color="auto"/>
                        <w:bottom w:val="none" w:sz="0" w:space="0" w:color="auto"/>
                        <w:right w:val="none" w:sz="0" w:space="0" w:color="auto"/>
                      </w:divBdr>
                      <w:divsChild>
                        <w:div w:id="872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7386">
                  <w:marLeft w:val="0"/>
                  <w:marRight w:val="0"/>
                  <w:marTop w:val="0"/>
                  <w:marBottom w:val="0"/>
                  <w:divBdr>
                    <w:top w:val="none" w:sz="0" w:space="0" w:color="auto"/>
                    <w:left w:val="none" w:sz="0" w:space="0" w:color="auto"/>
                    <w:bottom w:val="none" w:sz="0" w:space="0" w:color="auto"/>
                    <w:right w:val="none" w:sz="0" w:space="0" w:color="auto"/>
                  </w:divBdr>
                  <w:divsChild>
                    <w:div w:id="1771772952">
                      <w:marLeft w:val="0"/>
                      <w:marRight w:val="0"/>
                      <w:marTop w:val="0"/>
                      <w:marBottom w:val="0"/>
                      <w:divBdr>
                        <w:top w:val="none" w:sz="0" w:space="0" w:color="auto"/>
                        <w:left w:val="none" w:sz="0" w:space="0" w:color="auto"/>
                        <w:bottom w:val="none" w:sz="0" w:space="0" w:color="auto"/>
                        <w:right w:val="none" w:sz="0" w:space="0" w:color="auto"/>
                      </w:divBdr>
                      <w:divsChild>
                        <w:div w:id="1980839452">
                          <w:marLeft w:val="0"/>
                          <w:marRight w:val="0"/>
                          <w:marTop w:val="90"/>
                          <w:marBottom w:val="90"/>
                          <w:divBdr>
                            <w:top w:val="none" w:sz="0" w:space="0" w:color="auto"/>
                            <w:left w:val="none" w:sz="0" w:space="0" w:color="auto"/>
                            <w:bottom w:val="none" w:sz="0" w:space="0" w:color="auto"/>
                            <w:right w:val="none" w:sz="0" w:space="0" w:color="auto"/>
                          </w:divBdr>
                        </w:div>
                        <w:div w:id="834958387">
                          <w:marLeft w:val="0"/>
                          <w:marRight w:val="0"/>
                          <w:marTop w:val="0"/>
                          <w:marBottom w:val="0"/>
                          <w:divBdr>
                            <w:top w:val="none" w:sz="0" w:space="0" w:color="auto"/>
                            <w:left w:val="none" w:sz="0" w:space="0" w:color="auto"/>
                            <w:bottom w:val="none" w:sz="0" w:space="0" w:color="auto"/>
                            <w:right w:val="none" w:sz="0" w:space="0" w:color="auto"/>
                          </w:divBdr>
                          <w:divsChild>
                            <w:div w:id="178888724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 w:id="742147335">
                  <w:marLeft w:val="0"/>
                  <w:marRight w:val="0"/>
                  <w:marTop w:val="0"/>
                  <w:marBottom w:val="0"/>
                  <w:divBdr>
                    <w:top w:val="none" w:sz="0" w:space="0" w:color="auto"/>
                    <w:left w:val="none" w:sz="0" w:space="0" w:color="auto"/>
                    <w:bottom w:val="none" w:sz="0" w:space="0" w:color="auto"/>
                    <w:right w:val="none" w:sz="0" w:space="0" w:color="auto"/>
                  </w:divBdr>
                  <w:divsChild>
                    <w:div w:id="1641613207">
                      <w:marLeft w:val="0"/>
                      <w:marRight w:val="0"/>
                      <w:marTop w:val="0"/>
                      <w:marBottom w:val="0"/>
                      <w:divBdr>
                        <w:top w:val="none" w:sz="0" w:space="0" w:color="auto"/>
                        <w:left w:val="none" w:sz="0" w:space="0" w:color="auto"/>
                        <w:bottom w:val="none" w:sz="0" w:space="0" w:color="auto"/>
                        <w:right w:val="none" w:sz="0" w:space="0" w:color="auto"/>
                      </w:divBdr>
                      <w:divsChild>
                        <w:div w:id="7131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8635">
                  <w:marLeft w:val="0"/>
                  <w:marRight w:val="0"/>
                  <w:marTop w:val="0"/>
                  <w:marBottom w:val="0"/>
                  <w:divBdr>
                    <w:top w:val="none" w:sz="0" w:space="0" w:color="auto"/>
                    <w:left w:val="none" w:sz="0" w:space="0" w:color="auto"/>
                    <w:bottom w:val="none" w:sz="0" w:space="0" w:color="auto"/>
                    <w:right w:val="none" w:sz="0" w:space="0" w:color="auto"/>
                  </w:divBdr>
                  <w:divsChild>
                    <w:div w:id="647829581">
                      <w:marLeft w:val="0"/>
                      <w:marRight w:val="0"/>
                      <w:marTop w:val="0"/>
                      <w:marBottom w:val="0"/>
                      <w:divBdr>
                        <w:top w:val="none" w:sz="0" w:space="0" w:color="auto"/>
                        <w:left w:val="none" w:sz="0" w:space="0" w:color="auto"/>
                        <w:bottom w:val="none" w:sz="0" w:space="0" w:color="auto"/>
                        <w:right w:val="none" w:sz="0" w:space="0" w:color="auto"/>
                      </w:divBdr>
                      <w:divsChild>
                        <w:div w:id="8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2280</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Aiman Alansi</cp:lastModifiedBy>
  <cp:revision>5</cp:revision>
  <cp:lastPrinted>2026-08-05T23:25:00Z</cp:lastPrinted>
  <dcterms:created xsi:type="dcterms:W3CDTF">2026-08-05T23:37:00Z</dcterms:created>
  <dcterms:modified xsi:type="dcterms:W3CDTF">2026-08-05T23:48:00Z</dcterms:modified>
</cp:coreProperties>
</file>