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D8448" w14:textId="77777777" w:rsidR="004D196D" w:rsidRDefault="004D196D" w:rsidP="004D196D">
      <w:pPr>
        <w:pStyle w:val="Author"/>
        <w:spacing w:before="100" w:beforeAutospacing="1" w:after="100" w:afterAutospacing="1"/>
        <w:rPr>
          <w:rFonts w:eastAsia="MS Mincho"/>
          <w:kern w:val="48"/>
          <w:sz w:val="48"/>
          <w:szCs w:val="48"/>
        </w:rPr>
      </w:pPr>
      <w:bookmarkStart w:id="0" w:name="_Hlk139395860"/>
      <w:bookmarkEnd w:id="0"/>
      <w:r w:rsidRPr="004D196D">
        <w:rPr>
          <w:rFonts w:eastAsia="MS Mincho"/>
          <w:kern w:val="48"/>
          <w:sz w:val="48"/>
          <w:szCs w:val="48"/>
        </w:rPr>
        <w:t xml:space="preserve">End-to-End Quiz-Style Question Generation For Educational Purposes </w:t>
      </w:r>
    </w:p>
    <w:p w14:paraId="223AF4CD" w14:textId="77777777" w:rsidR="00D7522C" w:rsidRDefault="00D7522C" w:rsidP="003B4E04">
      <w:pPr>
        <w:pStyle w:val="Author"/>
        <w:spacing w:before="100" w:beforeAutospacing="1" w:after="100" w:afterAutospacing="1" w:line="120" w:lineRule="auto"/>
        <w:rPr>
          <w:sz w:val="16"/>
          <w:szCs w:val="16"/>
        </w:rPr>
      </w:pPr>
    </w:p>
    <w:p w14:paraId="223AF4C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p>
    <w:p w14:paraId="223AF4CF" w14:textId="6CBE58FD" w:rsidR="00BD670B" w:rsidRDefault="00905492" w:rsidP="00BD670B">
      <w:pPr>
        <w:pStyle w:val="Author"/>
        <w:spacing w:before="100" w:beforeAutospacing="1"/>
        <w:rPr>
          <w:sz w:val="18"/>
          <w:szCs w:val="18"/>
        </w:rPr>
      </w:pPr>
      <w:r>
        <w:rPr>
          <w:sz w:val="18"/>
          <w:szCs w:val="18"/>
        </w:rPr>
        <w:t>Mohammed Ashraf  Mohammed</w:t>
      </w:r>
      <w:r w:rsidR="001A3B3D" w:rsidRPr="00F847A6">
        <w:rPr>
          <w:sz w:val="18"/>
          <w:szCs w:val="18"/>
        </w:rPr>
        <w:br/>
      </w:r>
      <w:r w:rsidR="002F253D" w:rsidRPr="00C73814">
        <w:rPr>
          <w:iCs/>
          <w:sz w:val="18"/>
          <w:szCs w:val="18"/>
        </w:rPr>
        <w:t>Computer Science Department</w:t>
      </w:r>
      <w:r w:rsidR="00D72D06" w:rsidRPr="00F847A6">
        <w:rPr>
          <w:sz w:val="18"/>
          <w:szCs w:val="18"/>
        </w:rPr>
        <w:br/>
      </w:r>
      <w:r w:rsidR="00DB6DEA">
        <w:rPr>
          <w:sz w:val="18"/>
          <w:szCs w:val="18"/>
        </w:rPr>
        <w:t xml:space="preserve">Faculty of Computer and Information Science </w:t>
      </w:r>
      <w:r w:rsidR="00E62E93">
        <w:rPr>
          <w:sz w:val="18"/>
          <w:szCs w:val="18"/>
        </w:rPr>
        <w:t xml:space="preserve">Ain Shams University </w:t>
      </w:r>
      <w:r w:rsidR="001A3B3D" w:rsidRPr="00F847A6">
        <w:rPr>
          <w:i/>
          <w:sz w:val="18"/>
          <w:szCs w:val="18"/>
        </w:rPr>
        <w:br/>
      </w:r>
      <w:bookmarkStart w:id="1" w:name="_Hlk139394363"/>
      <w:r w:rsidR="00E62E93">
        <w:rPr>
          <w:sz w:val="18"/>
          <w:szCs w:val="18"/>
        </w:rPr>
        <w:t>Cairo,</w:t>
      </w:r>
      <w:r w:rsidR="00A3622A">
        <w:rPr>
          <w:sz w:val="18"/>
          <w:szCs w:val="18"/>
        </w:rPr>
        <w:t xml:space="preserve"> </w:t>
      </w:r>
      <w:r w:rsidR="00E62E93">
        <w:rPr>
          <w:sz w:val="18"/>
          <w:szCs w:val="18"/>
        </w:rPr>
        <w:t>Egypt</w:t>
      </w:r>
      <w:bookmarkEnd w:id="1"/>
      <w:r w:rsidR="001A3B3D" w:rsidRPr="00F847A6">
        <w:rPr>
          <w:sz w:val="18"/>
          <w:szCs w:val="18"/>
        </w:rPr>
        <w:br/>
      </w:r>
      <w:hyperlink r:id="rId12" w:history="1">
        <w:r w:rsidR="00AC0733" w:rsidRPr="00AC0733">
          <w:rPr>
            <w:rStyle w:val="Hyperlink"/>
            <w:sz w:val="18"/>
            <w:szCs w:val="18"/>
          </w:rPr>
          <w:t>mohammed20191700509@cis.asu.edu.eg</w:t>
        </w:r>
      </w:hyperlink>
    </w:p>
    <w:p w14:paraId="223AF4D0" w14:textId="56852FAC" w:rsidR="001A3B3D" w:rsidRPr="00F847A6" w:rsidRDefault="00FD109D" w:rsidP="00FD109D">
      <w:pPr>
        <w:pStyle w:val="Author"/>
        <w:spacing w:before="100" w:beforeAutospacing="1"/>
        <w:rPr>
          <w:sz w:val="18"/>
          <w:szCs w:val="18"/>
        </w:rPr>
      </w:pPr>
      <w:bookmarkStart w:id="2" w:name="_Hlk139395015"/>
      <w:r w:rsidRPr="00754402">
        <w:rPr>
          <w:sz w:val="18"/>
          <w:szCs w:val="18"/>
        </w:rPr>
        <w:t xml:space="preserve">Mostafa Labib Mohamed </w:t>
      </w:r>
      <w:r w:rsidR="00447BB9" w:rsidRPr="00754402">
        <w:rPr>
          <w:sz w:val="18"/>
          <w:szCs w:val="18"/>
        </w:rPr>
        <w:br/>
      </w:r>
      <w:r w:rsidRPr="00754402">
        <w:rPr>
          <w:sz w:val="18"/>
          <w:szCs w:val="18"/>
        </w:rPr>
        <w:t>Computer Science Department</w:t>
      </w:r>
      <w:r w:rsidR="00447BB9" w:rsidRPr="00754402">
        <w:rPr>
          <w:sz w:val="18"/>
          <w:szCs w:val="18"/>
        </w:rPr>
        <w:br/>
      </w:r>
      <w:r w:rsidRPr="00754402">
        <w:rPr>
          <w:sz w:val="18"/>
          <w:szCs w:val="18"/>
        </w:rPr>
        <w:t>Faculty of Computer and Information Science Ain Shams University</w:t>
      </w:r>
      <w:r w:rsidR="00447BB9" w:rsidRPr="00754402">
        <w:rPr>
          <w:sz w:val="18"/>
          <w:szCs w:val="18"/>
        </w:rPr>
        <w:br/>
      </w:r>
      <w:r w:rsidRPr="00754402">
        <w:rPr>
          <w:sz w:val="18"/>
          <w:szCs w:val="18"/>
        </w:rPr>
        <w:t>Cairo,</w:t>
      </w:r>
      <w:r w:rsidR="00A3622A">
        <w:rPr>
          <w:sz w:val="18"/>
          <w:szCs w:val="18"/>
        </w:rPr>
        <w:t xml:space="preserve"> </w:t>
      </w:r>
      <w:r w:rsidRPr="00754402">
        <w:rPr>
          <w:sz w:val="18"/>
          <w:szCs w:val="18"/>
        </w:rPr>
        <w:t>Egypt</w:t>
      </w:r>
      <w:r w:rsidR="00447BB9" w:rsidRPr="00F847A6">
        <w:rPr>
          <w:sz w:val="18"/>
          <w:szCs w:val="18"/>
        </w:rPr>
        <w:br/>
      </w:r>
      <w:hyperlink r:id="rId13" w:history="1">
        <w:r w:rsidR="00B83AF2" w:rsidRPr="00B83AF2">
          <w:rPr>
            <w:rStyle w:val="Hyperlink"/>
            <w:sz w:val="18"/>
            <w:szCs w:val="18"/>
          </w:rPr>
          <w:t>mostafa20191700646@cis.asu.edu.eg</w:t>
        </w:r>
      </w:hyperlink>
      <w:bookmarkEnd w:id="2"/>
      <w:r w:rsidR="00BD670B">
        <w:rPr>
          <w:sz w:val="18"/>
          <w:szCs w:val="18"/>
        </w:rPr>
        <w:br w:type="column"/>
      </w:r>
      <w:bookmarkStart w:id="3" w:name="_Hlk139395089"/>
      <w:r w:rsidR="009231A0">
        <w:rPr>
          <w:sz w:val="18"/>
          <w:szCs w:val="18"/>
        </w:rPr>
        <w:t xml:space="preserve">Mostafa Ashraf </w:t>
      </w:r>
      <w:r w:rsidR="00FA1F63">
        <w:rPr>
          <w:sz w:val="18"/>
          <w:szCs w:val="18"/>
        </w:rPr>
        <w:t>Borhamy</w:t>
      </w:r>
      <w:r w:rsidR="00AC0733" w:rsidRPr="00F847A6">
        <w:rPr>
          <w:sz w:val="18"/>
          <w:szCs w:val="18"/>
        </w:rPr>
        <w:t xml:space="preserve"> </w:t>
      </w:r>
      <w:r w:rsidR="00AC0733" w:rsidRPr="00F847A6">
        <w:rPr>
          <w:sz w:val="18"/>
          <w:szCs w:val="18"/>
        </w:rPr>
        <w:br/>
      </w:r>
      <w:r w:rsidR="00AC0733" w:rsidRPr="00C73814">
        <w:rPr>
          <w:iCs/>
          <w:sz w:val="18"/>
          <w:szCs w:val="18"/>
        </w:rPr>
        <w:t>Computer Science Department</w:t>
      </w:r>
      <w:r w:rsidR="00AC0733" w:rsidRPr="00F847A6">
        <w:rPr>
          <w:sz w:val="18"/>
          <w:szCs w:val="18"/>
        </w:rPr>
        <w:br/>
      </w:r>
      <w:r w:rsidR="00AC0733">
        <w:rPr>
          <w:sz w:val="18"/>
          <w:szCs w:val="18"/>
        </w:rPr>
        <w:t xml:space="preserve">Faculty of Computer and Information Science Ain Shams University </w:t>
      </w:r>
      <w:r w:rsidR="00AC0733" w:rsidRPr="00F847A6">
        <w:rPr>
          <w:i/>
          <w:sz w:val="18"/>
          <w:szCs w:val="18"/>
        </w:rPr>
        <w:br/>
      </w:r>
      <w:r w:rsidR="00AC0733">
        <w:rPr>
          <w:sz w:val="18"/>
          <w:szCs w:val="18"/>
        </w:rPr>
        <w:t>Cairo,</w:t>
      </w:r>
      <w:r w:rsidR="00A3622A">
        <w:rPr>
          <w:sz w:val="18"/>
          <w:szCs w:val="18"/>
        </w:rPr>
        <w:t xml:space="preserve"> </w:t>
      </w:r>
      <w:r w:rsidR="00AC0733">
        <w:rPr>
          <w:sz w:val="18"/>
          <w:szCs w:val="18"/>
        </w:rPr>
        <w:t>Egypt</w:t>
      </w:r>
      <w:r w:rsidR="00AC0733" w:rsidRPr="00F847A6">
        <w:rPr>
          <w:sz w:val="18"/>
          <w:szCs w:val="18"/>
        </w:rPr>
        <w:br/>
      </w:r>
      <w:hyperlink r:id="rId14" w:history="1">
        <w:r w:rsidR="00FA1F63" w:rsidRPr="00FA1F63">
          <w:rPr>
            <w:rStyle w:val="Hyperlink"/>
            <w:sz w:val="18"/>
            <w:szCs w:val="18"/>
          </w:rPr>
          <w:t>mostafa20191700639@cis.asu.edu.eg</w:t>
        </w:r>
      </w:hyperlink>
      <w:bookmarkEnd w:id="3"/>
    </w:p>
    <w:p w14:paraId="223AF4D1" w14:textId="2F0FAFDB" w:rsidR="001A3B3D" w:rsidRPr="00F847A6" w:rsidRDefault="009A5406" w:rsidP="00F43082">
      <w:pPr>
        <w:pStyle w:val="Author"/>
        <w:spacing w:before="480"/>
        <w:rPr>
          <w:sz w:val="18"/>
          <w:szCs w:val="18"/>
        </w:rPr>
      </w:pPr>
      <w:r>
        <w:rPr>
          <w:sz w:val="18"/>
          <w:szCs w:val="18"/>
        </w:rPr>
        <w:t>Mostafa Hesham Abd-Elhassib</w:t>
      </w:r>
      <w:r w:rsidR="00447BB9" w:rsidRPr="00F847A6">
        <w:rPr>
          <w:sz w:val="18"/>
          <w:szCs w:val="18"/>
        </w:rPr>
        <w:br/>
      </w:r>
      <w:r w:rsidR="00A055AE" w:rsidRPr="00C73814">
        <w:rPr>
          <w:iCs/>
          <w:sz w:val="18"/>
          <w:szCs w:val="18"/>
        </w:rPr>
        <w:t>Computer Science Department</w:t>
      </w:r>
      <w:r w:rsidR="00A055AE">
        <w:rPr>
          <w:sz w:val="18"/>
          <w:szCs w:val="18"/>
        </w:rPr>
        <w:br/>
        <w:t>Faculty of Computer and Information Science Ain Shams University</w:t>
      </w:r>
      <w:r w:rsidR="00A055AE" w:rsidRPr="00F847A6">
        <w:rPr>
          <w:i/>
          <w:sz w:val="18"/>
          <w:szCs w:val="18"/>
        </w:rPr>
        <w:br/>
      </w:r>
      <w:r w:rsidR="00A055AE" w:rsidRPr="00FD109D">
        <w:rPr>
          <w:sz w:val="18"/>
          <w:szCs w:val="18"/>
        </w:rPr>
        <w:t>Cairo,</w:t>
      </w:r>
      <w:r w:rsidR="00A3622A">
        <w:rPr>
          <w:sz w:val="18"/>
          <w:szCs w:val="18"/>
        </w:rPr>
        <w:t xml:space="preserve"> </w:t>
      </w:r>
      <w:r w:rsidR="00A055AE" w:rsidRPr="00FD109D">
        <w:rPr>
          <w:sz w:val="18"/>
          <w:szCs w:val="18"/>
        </w:rPr>
        <w:t>Egypt</w:t>
      </w:r>
      <w:r w:rsidR="00A055AE">
        <w:rPr>
          <w:sz w:val="18"/>
          <w:szCs w:val="18"/>
        </w:rPr>
        <w:t xml:space="preserve"> </w:t>
      </w:r>
      <w:r w:rsidR="00447BB9" w:rsidRPr="00F847A6">
        <w:rPr>
          <w:sz w:val="18"/>
          <w:szCs w:val="18"/>
        </w:rPr>
        <w:br/>
      </w:r>
      <w:hyperlink r:id="rId15" w:history="1">
        <w:r w:rsidR="00AF612A" w:rsidRPr="00AF612A">
          <w:rPr>
            <w:rStyle w:val="Hyperlink"/>
            <w:sz w:val="18"/>
            <w:szCs w:val="18"/>
          </w:rPr>
          <w:t>mostafa20191700656@cis.asu.edu.eg</w:t>
        </w:r>
      </w:hyperlink>
      <w:r w:rsidR="00BD670B">
        <w:rPr>
          <w:sz w:val="18"/>
          <w:szCs w:val="18"/>
        </w:rPr>
        <w:br w:type="column"/>
      </w:r>
      <w:r w:rsidR="005429B0">
        <w:rPr>
          <w:sz w:val="18"/>
          <w:szCs w:val="18"/>
        </w:rPr>
        <w:t xml:space="preserve">Mostafa Ayman </w:t>
      </w:r>
      <w:r w:rsidR="00C73814" w:rsidRPr="00C73814">
        <w:rPr>
          <w:sz w:val="18"/>
          <w:szCs w:val="18"/>
        </w:rPr>
        <w:t>Awad</w:t>
      </w:r>
      <w:r w:rsidR="005429B0" w:rsidRPr="00F847A6">
        <w:rPr>
          <w:sz w:val="18"/>
          <w:szCs w:val="18"/>
        </w:rPr>
        <w:t xml:space="preserve"> </w:t>
      </w:r>
      <w:r w:rsidR="00AC0733" w:rsidRPr="00F847A6">
        <w:rPr>
          <w:sz w:val="18"/>
          <w:szCs w:val="18"/>
        </w:rPr>
        <w:br/>
      </w:r>
      <w:r w:rsidR="00AC0733" w:rsidRPr="00C73814">
        <w:rPr>
          <w:iCs/>
          <w:sz w:val="18"/>
          <w:szCs w:val="18"/>
        </w:rPr>
        <w:t>Computer Science Department</w:t>
      </w:r>
      <w:r w:rsidR="00AC0733" w:rsidRPr="00F847A6">
        <w:rPr>
          <w:sz w:val="18"/>
          <w:szCs w:val="18"/>
        </w:rPr>
        <w:br/>
      </w:r>
      <w:r w:rsidR="00AC0733">
        <w:rPr>
          <w:sz w:val="18"/>
          <w:szCs w:val="18"/>
        </w:rPr>
        <w:t xml:space="preserve">Faculty of Computer and Information Science Ain Shams University </w:t>
      </w:r>
      <w:r w:rsidR="00AC0733" w:rsidRPr="00F847A6">
        <w:rPr>
          <w:i/>
          <w:sz w:val="18"/>
          <w:szCs w:val="18"/>
        </w:rPr>
        <w:br/>
      </w:r>
      <w:r w:rsidR="00AC0733">
        <w:rPr>
          <w:sz w:val="18"/>
          <w:szCs w:val="18"/>
        </w:rPr>
        <w:t>Cairo,</w:t>
      </w:r>
      <w:r w:rsidR="00A3622A">
        <w:rPr>
          <w:sz w:val="18"/>
          <w:szCs w:val="18"/>
        </w:rPr>
        <w:t xml:space="preserve"> </w:t>
      </w:r>
      <w:r w:rsidR="00AC0733">
        <w:rPr>
          <w:sz w:val="18"/>
          <w:szCs w:val="18"/>
        </w:rPr>
        <w:t>Egypt</w:t>
      </w:r>
      <w:r w:rsidR="00AC0733" w:rsidRPr="00F847A6">
        <w:rPr>
          <w:sz w:val="18"/>
          <w:szCs w:val="18"/>
        </w:rPr>
        <w:br/>
      </w:r>
      <w:hyperlink r:id="rId16" w:history="1">
        <w:r w:rsidR="00FD109D" w:rsidRPr="00FD109D">
          <w:rPr>
            <w:rStyle w:val="Hyperlink"/>
            <w:sz w:val="18"/>
            <w:szCs w:val="18"/>
          </w:rPr>
          <w:t>mostafa20191700640@cis.asu.edu.eg</w:t>
        </w:r>
      </w:hyperlink>
    </w:p>
    <w:p w14:paraId="0EDBC689" w14:textId="0ACDFC93" w:rsidR="009E14E3" w:rsidRPr="0029554E" w:rsidRDefault="00C9311A" w:rsidP="00D83E6B">
      <w:pPr>
        <w:pStyle w:val="Author"/>
        <w:spacing w:before="480"/>
        <w:rPr>
          <w:sz w:val="18"/>
          <w:szCs w:val="18"/>
          <w:rtl/>
        </w:rPr>
      </w:pPr>
      <w:r>
        <w:rPr>
          <w:sz w:val="18"/>
          <w:szCs w:val="18"/>
        </w:rPr>
        <w:t xml:space="preserve">Aisha Soliman </w:t>
      </w:r>
      <w:r w:rsidR="0039734F" w:rsidRPr="0039734F">
        <w:rPr>
          <w:sz w:val="18"/>
          <w:szCs w:val="18"/>
        </w:rPr>
        <w:t>Fath</w:t>
      </w:r>
      <w:r w:rsidR="00E14C46">
        <w:rPr>
          <w:rFonts w:hint="cs"/>
          <w:sz w:val="18"/>
          <w:szCs w:val="18"/>
          <w:rtl/>
        </w:rPr>
        <w:t>-</w:t>
      </w:r>
      <w:r w:rsidR="00E25364">
        <w:rPr>
          <w:sz w:val="18"/>
          <w:szCs w:val="18"/>
        </w:rPr>
        <w:t>A</w:t>
      </w:r>
      <w:r w:rsidR="0039734F" w:rsidRPr="0039734F">
        <w:rPr>
          <w:sz w:val="18"/>
          <w:szCs w:val="18"/>
        </w:rPr>
        <w:t>llah</w:t>
      </w:r>
      <w:r w:rsidR="00447BB9" w:rsidRPr="00F847A6">
        <w:rPr>
          <w:sz w:val="18"/>
          <w:szCs w:val="18"/>
        </w:rPr>
        <w:br/>
      </w:r>
      <w:r w:rsidR="0039734F" w:rsidRPr="00C73814">
        <w:rPr>
          <w:iCs/>
          <w:sz w:val="18"/>
          <w:szCs w:val="18"/>
        </w:rPr>
        <w:t>Computer Science Department</w:t>
      </w:r>
      <w:r w:rsidR="0039734F">
        <w:rPr>
          <w:sz w:val="18"/>
          <w:szCs w:val="18"/>
        </w:rPr>
        <w:br/>
        <w:t>Faculty of Computer and Information Science Ain Shams University</w:t>
      </w:r>
      <w:r w:rsidR="0039734F" w:rsidRPr="00F847A6">
        <w:rPr>
          <w:i/>
          <w:sz w:val="18"/>
          <w:szCs w:val="18"/>
        </w:rPr>
        <w:br/>
      </w:r>
      <w:r w:rsidR="0039734F" w:rsidRPr="00FD109D">
        <w:rPr>
          <w:sz w:val="18"/>
          <w:szCs w:val="18"/>
        </w:rPr>
        <w:t>Cairo,</w:t>
      </w:r>
      <w:r w:rsidR="00A3622A">
        <w:rPr>
          <w:sz w:val="18"/>
          <w:szCs w:val="18"/>
        </w:rPr>
        <w:t xml:space="preserve"> </w:t>
      </w:r>
      <w:r w:rsidR="0039734F" w:rsidRPr="00FD109D">
        <w:rPr>
          <w:sz w:val="18"/>
          <w:szCs w:val="18"/>
        </w:rPr>
        <w:t>Egypt</w:t>
      </w:r>
      <w:r w:rsidR="0039734F">
        <w:rPr>
          <w:sz w:val="18"/>
          <w:szCs w:val="18"/>
        </w:rPr>
        <w:t xml:space="preserve"> </w:t>
      </w:r>
      <w:hyperlink r:id="rId17" w:history="1">
        <w:r w:rsidR="00681F54" w:rsidRPr="0029554E">
          <w:rPr>
            <w:rStyle w:val="Hyperlink"/>
            <w:sz w:val="18"/>
            <w:szCs w:val="18"/>
          </w:rPr>
          <w:t>aisha20191700330@cis.asu.edu.eg</w:t>
        </w:r>
      </w:hyperlink>
    </w:p>
    <w:p w14:paraId="4253162E" w14:textId="77777777" w:rsidR="007C5495" w:rsidRDefault="007C5495" w:rsidP="007C5495">
      <w:pPr>
        <w:jc w:val="both"/>
      </w:pPr>
    </w:p>
    <w:p w14:paraId="223AF4D3" w14:textId="0C0A6B0B" w:rsidR="0020736D" w:rsidRDefault="0020736D" w:rsidP="007C5495">
      <w:pPr>
        <w:jc w:val="both"/>
        <w:sectPr w:rsidR="0020736D" w:rsidSect="003B4E04">
          <w:type w:val="continuous"/>
          <w:pgSz w:w="11906" w:h="16838" w:code="9"/>
          <w:pgMar w:top="450" w:right="893" w:bottom="1440" w:left="893" w:header="720" w:footer="720" w:gutter="0"/>
          <w:cols w:num="3" w:space="720"/>
          <w:docGrid w:linePitch="360"/>
        </w:sectPr>
      </w:pPr>
    </w:p>
    <w:p w14:paraId="310436C7" w14:textId="527E1263" w:rsidR="0009030E" w:rsidRPr="00524DA8" w:rsidRDefault="0009030E" w:rsidP="0020736D">
      <w:pPr>
        <w:pStyle w:val="Title"/>
        <w:rPr>
          <w:rStyle w:val="BookTitle"/>
          <w:rFonts w:ascii="Times New Roman" w:hAnsi="Times New Roman" w:cs="Times New Roman"/>
          <w:b w:val="0"/>
          <w:bCs w:val="0"/>
          <w:i w:val="0"/>
          <w:iCs w:val="0"/>
          <w:sz w:val="18"/>
          <w:szCs w:val="18"/>
        </w:rPr>
      </w:pPr>
      <w:r>
        <w:rPr>
          <w:rStyle w:val="BookTitle"/>
          <w:rFonts w:ascii="Times New Roman" w:hAnsi="Times New Roman" w:cs="Times New Roman"/>
          <w:b w:val="0"/>
          <w:bCs w:val="0"/>
          <w:i w:val="0"/>
          <w:iCs w:val="0"/>
          <w:sz w:val="18"/>
          <w:szCs w:val="18"/>
        </w:rPr>
        <w:t xml:space="preserve">Asmaa </w:t>
      </w:r>
      <w:r w:rsidR="00DE35EB">
        <w:rPr>
          <w:rStyle w:val="BookTitle"/>
          <w:rFonts w:ascii="Times New Roman" w:hAnsi="Times New Roman" w:cs="Times New Roman"/>
          <w:b w:val="0"/>
          <w:bCs w:val="0"/>
          <w:i w:val="0"/>
          <w:iCs w:val="0"/>
          <w:sz w:val="18"/>
          <w:szCs w:val="18"/>
        </w:rPr>
        <w:t>Bahai</w:t>
      </w:r>
    </w:p>
    <w:p w14:paraId="09B641F8" w14:textId="77777777" w:rsidR="0009030E" w:rsidRPr="00524DA8" w:rsidRDefault="0009030E" w:rsidP="0020736D">
      <w:pPr>
        <w:pStyle w:val="Title"/>
        <w:rPr>
          <w:rStyle w:val="BookTitle"/>
          <w:rFonts w:ascii="Times New Roman" w:hAnsi="Times New Roman" w:cs="Times New Roman"/>
          <w:b w:val="0"/>
          <w:bCs w:val="0"/>
          <w:i w:val="0"/>
          <w:iCs w:val="0"/>
          <w:sz w:val="18"/>
          <w:szCs w:val="18"/>
        </w:rPr>
      </w:pPr>
      <w:r w:rsidRPr="00524DA8">
        <w:rPr>
          <w:rStyle w:val="BookTitle"/>
          <w:rFonts w:ascii="Times New Roman" w:hAnsi="Times New Roman" w:cs="Times New Roman"/>
          <w:b w:val="0"/>
          <w:bCs w:val="0"/>
          <w:i w:val="0"/>
          <w:iCs w:val="0"/>
          <w:sz w:val="18"/>
          <w:szCs w:val="18"/>
        </w:rPr>
        <w:t>Computer Science Department</w:t>
      </w:r>
    </w:p>
    <w:p w14:paraId="300D7A1F" w14:textId="77777777" w:rsidR="0009030E" w:rsidRPr="00524DA8" w:rsidRDefault="0009030E" w:rsidP="0020736D">
      <w:pPr>
        <w:pStyle w:val="Title"/>
        <w:rPr>
          <w:rStyle w:val="BookTitle"/>
          <w:rFonts w:ascii="Times New Roman" w:hAnsi="Times New Roman" w:cs="Times New Roman"/>
          <w:b w:val="0"/>
          <w:bCs w:val="0"/>
          <w:i w:val="0"/>
          <w:iCs w:val="0"/>
          <w:sz w:val="18"/>
          <w:szCs w:val="18"/>
        </w:rPr>
      </w:pPr>
      <w:r w:rsidRPr="00524DA8">
        <w:rPr>
          <w:rStyle w:val="BookTitle"/>
          <w:rFonts w:ascii="Times New Roman" w:hAnsi="Times New Roman" w:cs="Times New Roman"/>
          <w:b w:val="0"/>
          <w:bCs w:val="0"/>
          <w:i w:val="0"/>
          <w:iCs w:val="0"/>
          <w:sz w:val="18"/>
          <w:szCs w:val="18"/>
        </w:rPr>
        <w:t>Faculty of Computer and Information Science Ain Shams University</w:t>
      </w:r>
    </w:p>
    <w:p w14:paraId="1012C57D" w14:textId="77777777" w:rsidR="0009030E" w:rsidRDefault="0009030E" w:rsidP="0020736D">
      <w:pPr>
        <w:pStyle w:val="Title"/>
        <w:rPr>
          <w:rStyle w:val="BookTitle"/>
          <w:rFonts w:ascii="Times New Roman" w:hAnsi="Times New Roman" w:cs="Times New Roman"/>
          <w:b w:val="0"/>
          <w:bCs w:val="0"/>
          <w:i w:val="0"/>
          <w:iCs w:val="0"/>
          <w:sz w:val="18"/>
          <w:szCs w:val="18"/>
        </w:rPr>
      </w:pPr>
      <w:r w:rsidRPr="00524DA8">
        <w:rPr>
          <w:rStyle w:val="BookTitle"/>
          <w:rFonts w:ascii="Times New Roman" w:hAnsi="Times New Roman" w:cs="Times New Roman"/>
          <w:b w:val="0"/>
          <w:bCs w:val="0"/>
          <w:i w:val="0"/>
          <w:iCs w:val="0"/>
          <w:sz w:val="18"/>
          <w:szCs w:val="18"/>
        </w:rPr>
        <w:t>Cairo, Egypt</w:t>
      </w:r>
      <w:r>
        <w:rPr>
          <w:rStyle w:val="BookTitle"/>
          <w:rFonts w:ascii="Times New Roman" w:hAnsi="Times New Roman" w:cs="Times New Roman"/>
          <w:b w:val="0"/>
          <w:bCs w:val="0"/>
          <w:i w:val="0"/>
          <w:iCs w:val="0"/>
          <w:sz w:val="18"/>
          <w:szCs w:val="18"/>
        </w:rPr>
        <w:t xml:space="preserve"> </w:t>
      </w:r>
    </w:p>
    <w:p w14:paraId="43DAB699" w14:textId="77777777" w:rsidR="004A379C" w:rsidRDefault="00000000" w:rsidP="0020736D">
      <w:pPr>
        <w:pStyle w:val="Title"/>
        <w:rPr>
          <w:rFonts w:asciiTheme="majorBidi" w:hAnsiTheme="majorBidi"/>
          <w:sz w:val="18"/>
          <w:szCs w:val="18"/>
        </w:rPr>
      </w:pPr>
      <w:hyperlink r:id="rId18" w:history="1">
        <w:r w:rsidR="00DE35EB" w:rsidRPr="00DE35EB">
          <w:rPr>
            <w:rStyle w:val="Hyperlink"/>
            <w:rFonts w:asciiTheme="majorBidi" w:hAnsiTheme="majorBidi"/>
            <w:sz w:val="18"/>
            <w:szCs w:val="18"/>
          </w:rPr>
          <w:t>Asmaa.bahai@cis.asu.edu.eg</w:t>
        </w:r>
      </w:hyperlink>
    </w:p>
    <w:p w14:paraId="3476D253" w14:textId="732DEC9A" w:rsidR="00B66E57" w:rsidRPr="004A379C" w:rsidRDefault="00BD670B" w:rsidP="004A379C">
      <w:pPr>
        <w:pStyle w:val="Title"/>
        <w:spacing w:before="480"/>
        <w:rPr>
          <w:rStyle w:val="BookTitle"/>
          <w:rFonts w:asciiTheme="majorBidi" w:hAnsiTheme="majorBidi"/>
          <w:b w:val="0"/>
          <w:bCs w:val="0"/>
          <w:i w:val="0"/>
          <w:iCs w:val="0"/>
          <w:spacing w:val="-10"/>
          <w:sz w:val="18"/>
          <w:szCs w:val="18"/>
        </w:rPr>
      </w:pPr>
      <w:r>
        <w:br w:type="column"/>
      </w:r>
      <w:r w:rsidR="00524DA8" w:rsidRPr="00524DA8">
        <w:rPr>
          <w:rStyle w:val="BookTitle"/>
          <w:rFonts w:ascii="Times New Roman" w:hAnsi="Times New Roman" w:cs="Times New Roman"/>
          <w:b w:val="0"/>
          <w:bCs w:val="0"/>
          <w:i w:val="0"/>
          <w:iCs w:val="0"/>
          <w:sz w:val="18"/>
          <w:szCs w:val="18"/>
        </w:rPr>
        <w:t>Sally Saad</w:t>
      </w:r>
      <w:r w:rsidR="00B66E57" w:rsidRPr="00524DA8">
        <w:rPr>
          <w:rStyle w:val="BookTitle"/>
          <w:rFonts w:ascii="Times New Roman" w:hAnsi="Times New Roman" w:cs="Times New Roman"/>
          <w:b w:val="0"/>
          <w:bCs w:val="0"/>
          <w:i w:val="0"/>
          <w:iCs w:val="0"/>
          <w:sz w:val="18"/>
          <w:szCs w:val="18"/>
        </w:rPr>
        <w:t xml:space="preserve"> </w:t>
      </w:r>
    </w:p>
    <w:p w14:paraId="4D6F7F03" w14:textId="77777777" w:rsidR="00B66E57" w:rsidRPr="00524DA8" w:rsidRDefault="00B66E57" w:rsidP="004A379C">
      <w:pPr>
        <w:pStyle w:val="Title"/>
        <w:spacing w:before="480"/>
        <w:rPr>
          <w:rStyle w:val="BookTitle"/>
          <w:rFonts w:ascii="Times New Roman" w:hAnsi="Times New Roman" w:cs="Times New Roman"/>
          <w:b w:val="0"/>
          <w:bCs w:val="0"/>
          <w:i w:val="0"/>
          <w:iCs w:val="0"/>
          <w:sz w:val="18"/>
          <w:szCs w:val="18"/>
        </w:rPr>
      </w:pPr>
      <w:r w:rsidRPr="00524DA8">
        <w:rPr>
          <w:rStyle w:val="BookTitle"/>
          <w:rFonts w:ascii="Times New Roman" w:hAnsi="Times New Roman" w:cs="Times New Roman"/>
          <w:b w:val="0"/>
          <w:bCs w:val="0"/>
          <w:i w:val="0"/>
          <w:iCs w:val="0"/>
          <w:sz w:val="18"/>
          <w:szCs w:val="18"/>
        </w:rPr>
        <w:t>Computer Science Department</w:t>
      </w:r>
    </w:p>
    <w:p w14:paraId="49686D28" w14:textId="44C1A320" w:rsidR="00B66E57" w:rsidRPr="00524DA8" w:rsidRDefault="00B66E57" w:rsidP="004A379C">
      <w:pPr>
        <w:pStyle w:val="Title"/>
        <w:spacing w:before="480"/>
        <w:rPr>
          <w:rStyle w:val="BookTitle"/>
          <w:rFonts w:ascii="Times New Roman" w:hAnsi="Times New Roman" w:cs="Times New Roman"/>
          <w:b w:val="0"/>
          <w:bCs w:val="0"/>
          <w:i w:val="0"/>
          <w:iCs w:val="0"/>
          <w:sz w:val="18"/>
          <w:szCs w:val="18"/>
        </w:rPr>
      </w:pPr>
      <w:r w:rsidRPr="00524DA8">
        <w:rPr>
          <w:rStyle w:val="BookTitle"/>
          <w:rFonts w:ascii="Times New Roman" w:hAnsi="Times New Roman" w:cs="Times New Roman"/>
          <w:b w:val="0"/>
          <w:bCs w:val="0"/>
          <w:i w:val="0"/>
          <w:iCs w:val="0"/>
          <w:sz w:val="18"/>
          <w:szCs w:val="18"/>
        </w:rPr>
        <w:t>Faculty of Computer and Information Science Ain Shams University</w:t>
      </w:r>
    </w:p>
    <w:p w14:paraId="19791F19" w14:textId="77777777" w:rsidR="0009030E" w:rsidRDefault="00B66E57" w:rsidP="004A379C">
      <w:pPr>
        <w:pStyle w:val="Title"/>
        <w:spacing w:before="480"/>
        <w:rPr>
          <w:rStyle w:val="BookTitle"/>
          <w:rFonts w:ascii="Times New Roman" w:hAnsi="Times New Roman" w:cs="Times New Roman"/>
          <w:b w:val="0"/>
          <w:bCs w:val="0"/>
          <w:i w:val="0"/>
          <w:iCs w:val="0"/>
          <w:sz w:val="18"/>
          <w:szCs w:val="18"/>
        </w:rPr>
      </w:pPr>
      <w:r w:rsidRPr="00524DA8">
        <w:rPr>
          <w:rStyle w:val="BookTitle"/>
          <w:rFonts w:ascii="Times New Roman" w:hAnsi="Times New Roman" w:cs="Times New Roman"/>
          <w:b w:val="0"/>
          <w:bCs w:val="0"/>
          <w:i w:val="0"/>
          <w:iCs w:val="0"/>
          <w:sz w:val="18"/>
          <w:szCs w:val="18"/>
        </w:rPr>
        <w:t>Cairo, Egypt</w:t>
      </w:r>
      <w:r w:rsidR="0009030E">
        <w:rPr>
          <w:rStyle w:val="BookTitle"/>
          <w:rFonts w:ascii="Times New Roman" w:hAnsi="Times New Roman" w:cs="Times New Roman"/>
          <w:b w:val="0"/>
          <w:bCs w:val="0"/>
          <w:i w:val="0"/>
          <w:iCs w:val="0"/>
          <w:sz w:val="18"/>
          <w:szCs w:val="18"/>
        </w:rPr>
        <w:t xml:space="preserve"> </w:t>
      </w:r>
    </w:p>
    <w:p w14:paraId="4BDBD6C9" w14:textId="636FCC7D" w:rsidR="00B66E57" w:rsidRPr="0009030E" w:rsidRDefault="00000000" w:rsidP="004A379C">
      <w:pPr>
        <w:pStyle w:val="Title"/>
        <w:spacing w:before="480"/>
        <w:rPr>
          <w:rFonts w:ascii="Times New Roman" w:hAnsi="Times New Roman" w:cs="Times New Roman"/>
          <w:i/>
          <w:iCs/>
          <w:spacing w:val="5"/>
          <w:sz w:val="18"/>
          <w:szCs w:val="18"/>
        </w:rPr>
      </w:pPr>
      <w:hyperlink r:id="rId19" w:history="1">
        <w:r w:rsidR="0009030E" w:rsidRPr="00BE7A65">
          <w:rPr>
            <w:rStyle w:val="Hyperlink"/>
            <w:rFonts w:ascii="Times New Roman" w:hAnsi="Times New Roman" w:cs="Times New Roman"/>
            <w:sz w:val="18"/>
            <w:szCs w:val="18"/>
          </w:rPr>
          <w:t>sallysaad@cis.asu.edu.eg</w:t>
        </w:r>
      </w:hyperlink>
    </w:p>
    <w:p w14:paraId="223AF4D4" w14:textId="4BCBC3BF" w:rsidR="009303D9" w:rsidRPr="00F7233D" w:rsidRDefault="00B66E57" w:rsidP="00B66E57">
      <w:pPr>
        <w:pStyle w:val="Title"/>
        <w:rPr>
          <w:sz w:val="18"/>
          <w:szCs w:val="18"/>
        </w:rPr>
        <w:sectPr w:rsidR="009303D9" w:rsidRPr="00F7233D" w:rsidSect="003B4E04">
          <w:type w:val="continuous"/>
          <w:pgSz w:w="11906" w:h="16838" w:code="9"/>
          <w:pgMar w:top="450" w:right="893" w:bottom="1440" w:left="893" w:header="720" w:footer="720" w:gutter="0"/>
          <w:cols w:num="3" w:space="720"/>
          <w:docGrid w:linePitch="360"/>
        </w:sectPr>
      </w:pPr>
      <w:r w:rsidRPr="00F7233D">
        <w:rPr>
          <w:sz w:val="18"/>
          <w:szCs w:val="18"/>
        </w:rPr>
        <w:t xml:space="preserve"> </w:t>
      </w:r>
    </w:p>
    <w:p w14:paraId="4800B16F" w14:textId="05BDF2F7" w:rsidR="00776E14" w:rsidRPr="00C45B4C" w:rsidRDefault="00063B5C" w:rsidP="00776E14">
      <w:pPr>
        <w:pStyle w:val="Title"/>
        <w:rPr>
          <w:rStyle w:val="BookTitle"/>
          <w:rFonts w:asciiTheme="majorBidi" w:hAnsiTheme="majorBidi"/>
          <w:b w:val="0"/>
          <w:bCs w:val="0"/>
          <w:sz w:val="20"/>
          <w:szCs w:val="20"/>
        </w:rPr>
      </w:pPr>
      <w:r w:rsidRPr="00C45B4C">
        <w:rPr>
          <w:rStyle w:val="BookTitle"/>
          <w:rFonts w:asciiTheme="majorBidi" w:hAnsiTheme="majorBidi"/>
          <w:b w:val="0"/>
          <w:bCs w:val="0"/>
          <w:sz w:val="20"/>
          <w:szCs w:val="20"/>
        </w:rPr>
        <w:t>ABSTRACT</w:t>
      </w:r>
    </w:p>
    <w:p w14:paraId="223AF4D5" w14:textId="461FA3AD" w:rsidR="004D72B5" w:rsidRPr="00C45B4C" w:rsidRDefault="001454EB" w:rsidP="00613576">
      <w:pPr>
        <w:jc w:val="both"/>
      </w:pPr>
      <w:r>
        <w:rPr>
          <w:rStyle w:val="ui-provider"/>
        </w:rPr>
        <w:t xml:space="preserve">Question Generation (QG) is a branch of Natural Language Processing (NLP). It aims to generate natural language questions based on given contents. It’s a combination of natural language understanding (NLU) and natural language generation (NLG) tasks. The purpose of this paper is to develop an end-to-end question generation system which can be used in real-world applications for educational purposes. Crafting exam-style questions is an essential component of education, it serves diverse objectives where both the students and educators can use it </w:t>
      </w:r>
      <w:r>
        <w:t>to facilitate the education process</w:t>
      </w:r>
      <w:r>
        <w:rPr>
          <w:rStyle w:val="ui-provider"/>
        </w:rPr>
        <w:t xml:space="preserve">. </w:t>
      </w:r>
      <w:r>
        <w:t>We propose a pipelined system composed of two modules, an Answer Extraction module, and a Question Generation module. The Answer Extraction module is an encoder-decoder model that extracts question-worthy key-phrases from contexts. The Question Generation module consists of a set of specialized models finetuned on different types of questions that are generated in an end-to-end manner. The types of questions that can be generated by our system are: WH, MCQ, complete, and true/false. Evaluation of the models in our pipeline shows that our proposed system can generate educationally meaningful question-answer pairs with only context paragraphs as input, demonstrating the practicality of using automatic question generation.</w:t>
      </w:r>
    </w:p>
    <w:p w14:paraId="223AF4D7" w14:textId="0A3242E0" w:rsidR="009303D9" w:rsidRPr="00330378" w:rsidRDefault="009303D9" w:rsidP="00330378">
      <w:pPr>
        <w:pStyle w:val="Heading1"/>
      </w:pPr>
      <w:r w:rsidRPr="00330378">
        <w:t xml:space="preserve">Introduction </w:t>
      </w:r>
    </w:p>
    <w:p w14:paraId="33355A97" w14:textId="77777777" w:rsidR="00F92CD6" w:rsidRDefault="000D0182" w:rsidP="001130C8">
      <w:pPr>
        <w:jc w:val="both"/>
      </w:pPr>
      <w:r>
        <w:t xml:space="preserve">Recent advances in Natural Language Processing (NLP) can be greatly attributed to the invention of the Transformer architecture [1]. Advancements in deep learning paved the way for the Transformer architecture. The Transformer architecture allowed development of models that have achieved state-of-the-art results on all NLP tasks, including question generation (QG). The original Transformer architecture consists of an encoder and a decoder </w:t>
      </w:r>
      <w:proofErr w:type="gramStart"/>
      <w:r>
        <w:t>connected</w:t>
      </w:r>
      <w:proofErr w:type="gramEnd"/>
    </w:p>
    <w:p w14:paraId="7806CB25" w14:textId="77777777" w:rsidR="00F92CD6" w:rsidRDefault="00F92CD6" w:rsidP="001130C8">
      <w:pPr>
        <w:jc w:val="both"/>
      </w:pPr>
    </w:p>
    <w:p w14:paraId="437CF3CA" w14:textId="20E122F5" w:rsidR="00FB06D6" w:rsidRDefault="000D0182" w:rsidP="001130C8">
      <w:pPr>
        <w:jc w:val="both"/>
        <w:rPr>
          <w:rFonts w:eastAsia="Cambria"/>
        </w:rPr>
      </w:pPr>
      <w:r>
        <w:t xml:space="preserve"> to it. The encoder maps an input sequence of symbol representations </w:t>
      </w:r>
      <m:oMath>
        <m:r>
          <w:rPr>
            <w:rFonts w:ascii="Cambria Math" w:hAnsi="Cambria Math"/>
          </w:rPr>
          <m:t>(x1, ..., xn)</m:t>
        </m:r>
      </m:oMath>
      <w:r>
        <w:t xml:space="preserve"> to a sequence of continuous representations </w:t>
      </w:r>
      <m:oMath>
        <m:r>
          <w:rPr>
            <w:rFonts w:ascii="Cambria Math" w:hAnsi="Cambria Math"/>
          </w:rPr>
          <m:t>z = (z1, ..., zn)</m:t>
        </m:r>
      </m:oMath>
      <w:r>
        <w:t xml:space="preserve">. Given </w:t>
      </w:r>
      <m:oMath>
        <m:r>
          <w:rPr>
            <w:rFonts w:ascii="Cambria Math" w:hAnsi="Cambria Math"/>
          </w:rPr>
          <m:t>z</m:t>
        </m:r>
      </m:oMath>
      <w:r>
        <w:t xml:space="preserve">, the decoder then generates an output sequence </w:t>
      </w:r>
      <m:oMath>
        <m:r>
          <w:rPr>
            <w:rFonts w:ascii="Cambria Math" w:hAnsi="Cambria Math"/>
          </w:rPr>
          <m:t>(y1, ..., ym</m:t>
        </m:r>
      </m:oMath>
      <w:r w:rsidR="00BB2921">
        <w:t>)</w:t>
      </w:r>
      <w:r>
        <w:t xml:space="preserve"> of symbols one element at a time. At each step the model is </w:t>
      </w:r>
      <w:proofErr w:type="gramStart"/>
      <w:r>
        <w:t>auto-regressive</w:t>
      </w:r>
      <w:proofErr w:type="gramEnd"/>
      <w:r>
        <w:t>, consuming the previously generated symbols as additional input when generating the next. The key innovation in the Transformer architecture is self-attention which allows the model to look at the other positions in the input sequence while processing each word, which will lead to a better encoding.</w:t>
      </w:r>
      <w:r w:rsidR="00FB06D6">
        <w:t xml:space="preserve"> </w:t>
      </w:r>
      <w:r w:rsidR="00FB06D6">
        <w:rPr>
          <w:rFonts w:eastAsia="Cambria"/>
        </w:rPr>
        <w:t xml:space="preserve">All the models in our system adopt the Transformer architecture for the task of end-to-end question generation. </w:t>
      </w:r>
      <w:r w:rsidR="007B1AE5">
        <w:t>Our system is a</w:t>
      </w:r>
      <w:r w:rsidR="007B1AE5" w:rsidRPr="00553693">
        <w:t xml:space="preserve"> </w:t>
      </w:r>
      <w:r w:rsidR="007B1AE5" w:rsidRPr="00185985">
        <w:t xml:space="preserve">pipelined system composed of two modules, an </w:t>
      </w:r>
      <w:r w:rsidR="007B1AE5" w:rsidRPr="00553693">
        <w:t>A</w:t>
      </w:r>
      <w:r w:rsidR="007B1AE5" w:rsidRPr="00185985">
        <w:t xml:space="preserve">nswer </w:t>
      </w:r>
      <w:r w:rsidR="007B1AE5" w:rsidRPr="00553693">
        <w:t>E</w:t>
      </w:r>
      <w:r w:rsidR="007B1AE5" w:rsidRPr="00185985">
        <w:t>xtraction</w:t>
      </w:r>
      <w:r w:rsidR="007B1AE5">
        <w:t xml:space="preserve"> module,</w:t>
      </w:r>
      <w:r w:rsidR="007B1AE5" w:rsidRPr="00185985">
        <w:t xml:space="preserve"> and </w:t>
      </w:r>
      <w:r w:rsidR="007B1AE5">
        <w:t xml:space="preserve">a </w:t>
      </w:r>
      <w:r w:rsidR="006A2A80">
        <w:t xml:space="preserve">QG </w:t>
      </w:r>
      <w:r w:rsidR="007B1AE5" w:rsidRPr="00553693">
        <w:t>module</w:t>
      </w:r>
      <w:r w:rsidR="007B1AE5">
        <w:t xml:space="preserve"> (Fig. 1</w:t>
      </w:r>
      <w:r w:rsidR="006A2A80">
        <w:t>).</w:t>
      </w:r>
      <w:r w:rsidR="006A2A80">
        <w:rPr>
          <w:rFonts w:eastAsia="Cambria"/>
        </w:rPr>
        <w:t xml:space="preserve"> We</w:t>
      </w:r>
      <w:r w:rsidR="00FB06D6">
        <w:rPr>
          <w:rFonts w:eastAsia="Cambria"/>
        </w:rPr>
        <w:t xml:space="preserve"> claim that our system can be used for educational purposes to create exercises. In turn it can be used to generate exercises on teaching material as they may not always be available, which puts a lot of pressure on both educators and students. For educators, </w:t>
      </w:r>
      <w:r w:rsidR="00FB06D6">
        <w:rPr>
          <w:rStyle w:val="ui-provider"/>
        </w:rPr>
        <w:t>this pressure comes from manually constructing questions which is a complex task that demands expertise, practice, and adequate resources</w:t>
      </w:r>
      <w:r w:rsidR="00FB06D6">
        <w:rPr>
          <w:rFonts w:eastAsia="Cambria"/>
        </w:rPr>
        <w:t xml:space="preserve">. For students, this pressure comes from summarizing studying material and finding questions on it. These tasks are time-consuming therefore automating them would save time and money. </w:t>
      </w:r>
    </w:p>
    <w:p w14:paraId="60E32907" w14:textId="172CE4D5" w:rsidR="00AE0B2B" w:rsidRPr="00AE0B2B" w:rsidRDefault="00FB06D6" w:rsidP="003C3E65">
      <w:pPr>
        <w:keepNext/>
        <w:jc w:val="both"/>
        <w:rPr>
          <w:noProof/>
        </w:rPr>
      </w:pPr>
      <w:r>
        <w:rPr>
          <w:noProof/>
        </w:rPr>
        <w:t xml:space="preserve">The goal of the Answer Extraction module is to train a neural model that when given a paragraph as input, outputs phrases in that paragraph that can be answers to questions. The goal of the model is to extract question-worthy key phrases that when given to a QG model will result in generating a question that is not only correct syntactically but also semantically. The Answer Extraction model utilizes the powerful T5 [2] model to extract key phrases. The T5 model is based on the Transformer architecture, which is a neural network </w:t>
      </w:r>
      <w:r w:rsidR="00691049">
        <w:rPr>
          <w:noProof/>
        </w:rPr>
        <w:lastRenderedPageBreak/>
        <w:drawing>
          <wp:anchor distT="0" distB="0" distL="114300" distR="114300" simplePos="0" relativeHeight="251658240" behindDoc="1" locked="0" layoutInCell="1" allowOverlap="1" wp14:anchorId="0EF8D4CE" wp14:editId="0C13BB81">
            <wp:simplePos x="0" y="0"/>
            <wp:positionH relativeFrom="column">
              <wp:posOffset>3175</wp:posOffset>
            </wp:positionH>
            <wp:positionV relativeFrom="page">
              <wp:posOffset>685800</wp:posOffset>
            </wp:positionV>
            <wp:extent cx="3089910" cy="1775460"/>
            <wp:effectExtent l="0" t="0" r="0" b="0"/>
            <wp:wrapTopAndBottom/>
            <wp:docPr id="1909932988" name="Picture 1909932988" descr="A diagram of a ques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32988" name="Picture 3" descr="A diagram of a question&#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089910" cy="1775460"/>
                    </a:xfrm>
                    <a:prstGeom prst="rect">
                      <a:avLst/>
                    </a:prstGeom>
                  </pic:spPr>
                </pic:pic>
              </a:graphicData>
            </a:graphic>
            <wp14:sizeRelH relativeFrom="margin">
              <wp14:pctWidth>0</wp14:pctWidth>
            </wp14:sizeRelH>
            <wp14:sizeRelV relativeFrom="margin">
              <wp14:pctHeight>0</wp14:pctHeight>
            </wp14:sizeRelV>
          </wp:anchor>
        </w:drawing>
      </w:r>
      <w:r w:rsidR="00691049">
        <w:rPr>
          <w:noProof/>
        </w:rPr>
        <mc:AlternateContent>
          <mc:Choice Requires="wps">
            <w:drawing>
              <wp:anchor distT="0" distB="0" distL="114300" distR="114300" simplePos="0" relativeHeight="251658241" behindDoc="0" locked="0" layoutInCell="1" allowOverlap="1" wp14:anchorId="78F4A986" wp14:editId="087081F1">
                <wp:simplePos x="0" y="0"/>
                <wp:positionH relativeFrom="column">
                  <wp:posOffset>3175</wp:posOffset>
                </wp:positionH>
                <wp:positionV relativeFrom="paragraph">
                  <wp:posOffset>0</wp:posOffset>
                </wp:positionV>
                <wp:extent cx="3135630" cy="137160"/>
                <wp:effectExtent l="0" t="0" r="7620" b="0"/>
                <wp:wrapTopAndBottom/>
                <wp:docPr id="1007066894" name="Text Box 1007066894"/>
                <wp:cNvGraphicFramePr/>
                <a:graphic xmlns:a="http://schemas.openxmlformats.org/drawingml/2006/main">
                  <a:graphicData uri="http://schemas.microsoft.com/office/word/2010/wordprocessingShape">
                    <wps:wsp>
                      <wps:cNvSpPr txBox="1"/>
                      <wps:spPr>
                        <a:xfrm>
                          <a:off x="0" y="0"/>
                          <a:ext cx="3135630" cy="137160"/>
                        </a:xfrm>
                        <a:prstGeom prst="rect">
                          <a:avLst/>
                        </a:prstGeom>
                        <a:solidFill>
                          <a:prstClr val="white"/>
                        </a:solidFill>
                        <a:ln>
                          <a:noFill/>
                        </a:ln>
                      </wps:spPr>
                      <wps:txbx>
                        <w:txbxContent>
                          <w:p w14:paraId="7139AAC0" w14:textId="21E42534" w:rsidR="00691049" w:rsidRPr="007B3DBB" w:rsidRDefault="00691049" w:rsidP="00691049">
                            <w:pPr>
                              <w:pStyle w:val="Caption"/>
                              <w:rPr>
                                <w:noProof/>
                                <w:sz w:val="20"/>
                                <w:szCs w:val="20"/>
                              </w:rPr>
                            </w:pPr>
                            <w:r>
                              <w:t xml:space="preserve">Figure </w:t>
                            </w:r>
                            <w:fldSimple w:instr=" SEQ Figure \* ARABIC ">
                              <w:r>
                                <w:rPr>
                                  <w:noProof/>
                                </w:rPr>
                                <w:t>1</w:t>
                              </w:r>
                            </w:fldSimple>
                            <w:r w:rsidRPr="00836475">
                              <w:t xml:space="preserve"> overview of the proposed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4A986" id="_x0000_t202" coordsize="21600,21600" o:spt="202" path="m,l,21600r21600,l21600,xe">
                <v:stroke joinstyle="miter"/>
                <v:path gradientshapeok="t" o:connecttype="rect"/>
              </v:shapetype>
              <v:shape id="Text Box 1007066894" o:spid="_x0000_s1026" type="#_x0000_t202" style="position:absolute;left:0;text-align:left;margin-left:.25pt;margin-top:0;width:246.9pt;height:10.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" stroked="f">
                <v:textbox inset="0,0,0,0">
                  <w:txbxContent>
                    <w:p w14:paraId="7139AAC0" w14:textId="21E42534" w:rsidR="00691049" w:rsidRPr="007B3DBB" w:rsidRDefault="00691049" w:rsidP="00691049">
                      <w:pPr>
                        <w:pStyle w:val="Caption"/>
                        <w:rPr>
                          <w:noProof/>
                          <w:sz w:val="20"/>
                          <w:szCs w:val="20"/>
                        </w:rPr>
                      </w:pPr>
                      <w:r>
                        <w:t xml:space="preserve">Figure </w:t>
                      </w:r>
                      <w:fldSimple w:instr=" SEQ Figure \* ARABIC ">
                        <w:r>
                          <w:rPr>
                            <w:noProof/>
                          </w:rPr>
                          <w:t>1</w:t>
                        </w:r>
                      </w:fldSimple>
                      <w:r w:rsidRPr="00836475">
                        <w:t xml:space="preserve"> overview of the proposed system.</w:t>
                      </w:r>
                    </w:p>
                  </w:txbxContent>
                </v:textbox>
                <w10:wrap type="topAndBottom"/>
              </v:shape>
            </w:pict>
          </mc:Fallback>
        </mc:AlternateContent>
      </w:r>
      <w:r>
        <w:rPr>
          <w:noProof/>
        </w:rPr>
        <w:t xml:space="preserve">architecture that is well-suited for NLP tasks. The T5 model utilizes a text-to-text format, meaning that both the input and ouput are text. </w:t>
      </w:r>
      <w:r>
        <w:t xml:space="preserve">The goal of the QG module is to finetune a set of QG models for generating different types of questions. These types are as follows: WH, MCQ, complete, and true/false. Each model takes a passage, and an answer as input and generates high-quality, contextually relevant questions. Additionally, The WH-QG model is enhanced by utilizing a BERT-based classifier to predict the interrogative word </w:t>
      </w:r>
      <w:r>
        <w:rPr>
          <w:rFonts w:ascii="Arial" w:hAnsi="Arial" w:cs="Arial"/>
          <w:color w:val="222222"/>
          <w:shd w:val="clear" w:color="auto" w:fill="FFFFFF"/>
        </w:rPr>
        <w:t>[3]</w:t>
      </w:r>
      <w:r>
        <w:t>. Given a passage–answer pair the classifier predicts the interrogative word among seven classes</w:t>
      </w:r>
      <w:r>
        <w:rPr>
          <w:color w:val="7030A0"/>
        </w:rPr>
        <w:t xml:space="preserve">. </w:t>
      </w:r>
      <w:r>
        <w:t xml:space="preserve">By incorporating </w:t>
      </w:r>
      <w:r w:rsidR="00CA26A2">
        <w:t xml:space="preserve">the T5 model in our pipeline, which has shown remarkable performance in </w:t>
      </w:r>
      <w:r w:rsidR="00C1343F">
        <w:t>N</w:t>
      </w:r>
      <w:r w:rsidR="00AD4B3C">
        <w:t xml:space="preserve">LP </w:t>
      </w:r>
      <w:r w:rsidR="00CB396E">
        <w:t xml:space="preserve">tasks, </w:t>
      </w:r>
      <w:proofErr w:type="gramStart"/>
      <w:r w:rsidR="00CB396E">
        <w:t>We</w:t>
      </w:r>
      <w:proofErr w:type="gramEnd"/>
      <w:r w:rsidR="00A9602D">
        <w:t xml:space="preserve"> aim to enhance the QG process and provide accurate, informative, and diverse questions.</w:t>
      </w:r>
    </w:p>
    <w:p w14:paraId="223AF4D9" w14:textId="72845DD1" w:rsidR="009303D9" w:rsidRDefault="000B53C0" w:rsidP="006B6B66">
      <w:pPr>
        <w:pStyle w:val="Heading1"/>
      </w:pPr>
      <w:r>
        <w:t>Related Works</w:t>
      </w:r>
    </w:p>
    <w:p w14:paraId="722F3447" w14:textId="77777777" w:rsidR="000B53C0" w:rsidRDefault="000B53C0" w:rsidP="009D1AAC">
      <w:pPr>
        <w:jc w:val="both"/>
      </w:pPr>
      <w:r>
        <w:t>Historically, rule-based systems [4][5] have been used for QG. They are a type of Artificial Intelligence (AI) that uses templates and heuristics to generate questions. The rule-based approaches typically include the following steps: 1) Preprocessing of the input text using NLP techniques. 2) Identifying the words or phrases that will be considered an answer by using semantic roles and rules. 3) Using a set of predefined rules and templates, questions are generated. 4) Lastly, the generated questions are ranked by using a set of features. There are multiple disadvantages to using rule-based systems which are as follows: 1) The cost of creating the templates and rules manually is high. 2) Both the answers, and templates are not diverse as they depend on a set of rules.</w:t>
      </w:r>
    </w:p>
    <w:p w14:paraId="60F0477E" w14:textId="77777777" w:rsidR="00627AE8" w:rsidRDefault="00627AE8" w:rsidP="009D1AAC">
      <w:pPr>
        <w:jc w:val="both"/>
      </w:pPr>
      <w:r w:rsidRPr="00CD5AF5">
        <w:t xml:space="preserve">Most of the QG models use neural networks that rely on a sequence-to-sequence architecture to craft questions about text in </w:t>
      </w:r>
      <w:r>
        <w:t xml:space="preserve">a </w:t>
      </w:r>
      <w:r w:rsidRPr="00CD5AF5">
        <w:t>natural language manner. In the Interrogative-word-Aware Question Generation (IWAQG) [</w:t>
      </w:r>
      <w:r>
        <w:t>3</w:t>
      </w:r>
      <w:r w:rsidRPr="00CD5AF5">
        <w:t xml:space="preserve">] work, a sequential system consists of two components: the </w:t>
      </w:r>
      <w:r>
        <w:t>first</w:t>
      </w:r>
      <w:r w:rsidRPr="00CD5AF5">
        <w:t xml:space="preserve"> </w:t>
      </w:r>
      <w:r>
        <w:t>model</w:t>
      </w:r>
      <w:r w:rsidRPr="00CD5AF5">
        <w:t xml:space="preserve"> predicts the appropriate interrogative word, which is passed to the second </w:t>
      </w:r>
      <w:r>
        <w:t>model</w:t>
      </w:r>
      <w:r w:rsidRPr="00CD5AF5">
        <w:t xml:space="preserve"> to generate the corresponding questions. This allows the QG model to be able to focus more on the rest of the question rather than the question word.</w:t>
      </w:r>
    </w:p>
    <w:p w14:paraId="3A382F89" w14:textId="0D4D1830" w:rsidR="00C43F45" w:rsidRPr="008C29ED" w:rsidRDefault="006C2A39" w:rsidP="00CB396E">
      <w:pPr>
        <w:jc w:val="both"/>
      </w:pPr>
      <w:r w:rsidRPr="00CD5AF5">
        <w:t>In [</w:t>
      </w:r>
      <w:r>
        <w:t>6</w:t>
      </w:r>
      <w:r w:rsidRPr="00CD5AF5">
        <w:t>]</w:t>
      </w:r>
      <w:r>
        <w:t xml:space="preserve">, </w:t>
      </w:r>
      <w:r w:rsidRPr="00CD5AF5">
        <w:t xml:space="preserve">the authors propose an answer-focused and position-aware neural QG model. Answer-focused means that question word generation is explicitly modeled by incorporating the answer embedding, which can help generate an interrogative word matching the answer type. Position-aware means that the relative distance between the context words and the answer is modeled. Hence the model can be aware of the position of the context words when copying them to generate a </w:t>
      </w:r>
      <w:r w:rsidR="00CB396E" w:rsidRPr="00CD5AF5">
        <w:t>question.</w:t>
      </w:r>
      <w:r w:rsidR="00CB396E" w:rsidRPr="008C29ED">
        <w:t xml:space="preserve"> In</w:t>
      </w:r>
      <w:r w:rsidR="00C43F45" w:rsidRPr="008C29ED">
        <w:t xml:space="preserve"> [</w:t>
      </w:r>
      <w:r w:rsidR="00C43F45">
        <w:t>7</w:t>
      </w:r>
      <w:r w:rsidR="00C43F45" w:rsidRPr="008C29ED">
        <w:t xml:space="preserve">], the key idea is that since question answering and generation are naturally related tasks, leveraging their connection should be mutually </w:t>
      </w:r>
      <w:r w:rsidR="00C43F45" w:rsidRPr="008C29ED">
        <w:t>beneficial in terms of performance as well as reducing the amount of labeled data, e.g., for training a QA system. The paper’s contributions can be summarized into two main points: 1) Leveraging question generation by tying together GPT-2 and BERT in an end-to-end trainable fashion facilitating semi-supervised learning. 2) Using QA as a surrogate measure for assessing question generation quality.</w:t>
      </w:r>
    </w:p>
    <w:p w14:paraId="722AFE87" w14:textId="2C63E994" w:rsidR="00C45B4C" w:rsidRPr="000B53C0" w:rsidRDefault="007E25B4" w:rsidP="009D1AAC">
      <w:pPr>
        <w:spacing w:line="257" w:lineRule="auto"/>
        <w:jc w:val="both"/>
      </w:pPr>
      <w:r w:rsidRPr="008C29ED">
        <w:t>In [</w:t>
      </w:r>
      <w:r>
        <w:t>8</w:t>
      </w:r>
      <w:r w:rsidRPr="008C29ED">
        <w:t>]</w:t>
      </w:r>
      <w:r>
        <w:t>,</w:t>
      </w:r>
      <w:r w:rsidRPr="008C29ED">
        <w:t xml:space="preserve"> the QG task has been studied from Knowledge Graph (KG) queries. Essentially, the QG task reflects the ability of intelligent systems to translate abstract and schema-specific KG representations into</w:t>
      </w:r>
      <w:r>
        <w:t xml:space="preserve"> </w:t>
      </w:r>
      <w:r w:rsidRPr="008C29ED">
        <w:t>natural language questions. The paper studies complex question generation from KG, with an emphasis on how to leverage existing simple questions.</w:t>
      </w:r>
    </w:p>
    <w:p w14:paraId="1135E5C7" w14:textId="77777777" w:rsidR="00731324" w:rsidRDefault="00731324" w:rsidP="009D1AAC">
      <w:pPr>
        <w:spacing w:line="257" w:lineRule="auto"/>
        <w:jc w:val="both"/>
      </w:pPr>
    </w:p>
    <w:p w14:paraId="08497B6D" w14:textId="036C72C7" w:rsidR="00BB0E3B" w:rsidRPr="000B53C0" w:rsidRDefault="00731324" w:rsidP="009D1AAC">
      <w:pPr>
        <w:spacing w:line="257" w:lineRule="auto"/>
        <w:jc w:val="both"/>
      </w:pPr>
      <w:r w:rsidRPr="00614338">
        <w:t>In t</w:t>
      </w:r>
      <w:r w:rsidR="001F32D8" w:rsidRPr="001F32D8">
        <w:t>his study</w:t>
      </w:r>
      <w:r w:rsidR="005C01D8">
        <w:t xml:space="preserve"> </w:t>
      </w:r>
      <w:r>
        <w:t>[9]</w:t>
      </w:r>
      <w:r w:rsidR="00A354F4">
        <w:t>,</w:t>
      </w:r>
      <w:r w:rsidR="001F32D8" w:rsidRPr="001F32D8">
        <w:t xml:space="preserve"> </w:t>
      </w:r>
      <w:r w:rsidR="00614338" w:rsidRPr="001F32D8">
        <w:t xml:space="preserve">a clue word predictor </w:t>
      </w:r>
      <w:r w:rsidR="00614338">
        <w:t xml:space="preserve">is </w:t>
      </w:r>
      <w:r w:rsidR="001F32D8" w:rsidRPr="001F32D8">
        <w:t>introduce</w:t>
      </w:r>
      <w:r w:rsidR="00614338">
        <w:t>d</w:t>
      </w:r>
      <w:r w:rsidR="001F32D8" w:rsidRPr="001F32D8">
        <w:t>, which predicts potential clue words for target questions based on the context of the input passage. To understand the relationship between answer tokens and other tokens in a sentence, the predictor employs a syntactic dependency tree. For clue word sampling, it employs a GCN-based encoder and a Straight-Through Gumbel-</w:t>
      </w:r>
      <w:proofErr w:type="spellStart"/>
      <w:r w:rsidR="001F32D8" w:rsidRPr="001F32D8">
        <w:t>Softmax</w:t>
      </w:r>
      <w:proofErr w:type="spellEnd"/>
      <w:r w:rsidR="001F32D8" w:rsidRPr="001F32D8">
        <w:t xml:space="preserve"> estimator. The predicted clue word distribution is then fed into the passage encoder, which includes a low-frequency masking strategy to reduce complexity in tuning input word embeddings. Using a multitask learning strategy, the decoder learns word generation probabilities from the vocabulary as well as word copying from the input passage.</w:t>
      </w:r>
      <w:r w:rsidR="0092575F" w:rsidRPr="001F32D8">
        <w:t xml:space="preserve"> </w:t>
      </w:r>
      <w:r w:rsidR="001F32D8" w:rsidRPr="001F32D8">
        <w:t xml:space="preserve">The copy gate in the model employs explicit binary labeling where </w:t>
      </w:r>
      <w:r w:rsidR="001F5C41" w:rsidRPr="001F32D8">
        <w:t>the</w:t>
      </w:r>
      <w:r w:rsidR="001F32D8" w:rsidRPr="001F32D8">
        <w:t xml:space="preserve"> target vocabulary is further shortened based on the frequency distribution of non-overlapping words.</w:t>
      </w:r>
    </w:p>
    <w:p w14:paraId="223AF4DE" w14:textId="67E6C558" w:rsidR="009303D9" w:rsidRDefault="004036DF" w:rsidP="006B6B66">
      <w:pPr>
        <w:pStyle w:val="Heading1"/>
      </w:pPr>
      <w:r>
        <w:t xml:space="preserve">The </w:t>
      </w:r>
      <w:r w:rsidR="00FA6F70">
        <w:t>proposed model</w:t>
      </w:r>
    </w:p>
    <w:p w14:paraId="7CD254EE" w14:textId="3ED2C4F2" w:rsidR="00CA29E7" w:rsidRDefault="00062275" w:rsidP="00062275">
      <w:pPr>
        <w:pStyle w:val="Heading2"/>
      </w:pPr>
      <w:r>
        <w:t>Problem Statement</w:t>
      </w:r>
    </w:p>
    <w:p w14:paraId="34E1B73B" w14:textId="77777777" w:rsidR="00062275" w:rsidRDefault="00062275" w:rsidP="00504E98">
      <w:pPr>
        <w:jc w:val="both"/>
      </w:pPr>
      <w:r>
        <w:t>Our problem can be divided into two subproblems:</w:t>
      </w:r>
    </w:p>
    <w:p w14:paraId="523F1BB6" w14:textId="77777777" w:rsidR="00062275" w:rsidRPr="00624C52" w:rsidRDefault="00062275" w:rsidP="00504E98">
      <w:pPr>
        <w:jc w:val="both"/>
      </w:pPr>
      <w:r>
        <w:t xml:space="preserve">First, given a passage </w:t>
      </w:r>
      <m:oMath>
        <m:r>
          <w:rPr>
            <w:rFonts w:ascii="Cambria Math" w:hAnsi="Cambria Math"/>
          </w:rPr>
          <m:t>P</m:t>
        </m:r>
      </m:oMath>
      <w:r>
        <w:rPr>
          <w:rFonts w:eastAsiaTheme="minorEastAsia"/>
        </w:rPr>
        <w:t xml:space="preserve">, we want to extract a set of question-worthy key-phrases </w:t>
      </w:r>
      <m:oMath>
        <m:r>
          <w:rPr>
            <w:rFonts w:ascii="Cambria Math" w:eastAsiaTheme="minorEastAsia" w:hAnsi="Cambria Math"/>
          </w:rPr>
          <m:t>K</m:t>
        </m:r>
      </m:oMath>
      <w:r>
        <w:rPr>
          <w:rFonts w:eastAsiaTheme="minorEastAsia"/>
        </w:rPr>
        <w:t>. More formally:</w:t>
      </w:r>
    </w:p>
    <w:p w14:paraId="5A1707AE" w14:textId="77777777" w:rsidR="00062275" w:rsidRPr="00624C52" w:rsidRDefault="00000000" w:rsidP="00504E98">
      <w:pPr>
        <w:jc w:val="both"/>
        <w:rPr>
          <w:rFonts w:eastAsiaTheme="minorEastAsia"/>
        </w:rPr>
      </w:pPr>
      <m:oMathPara>
        <m:oMath>
          <m:bar>
            <m:barPr>
              <m:pos m:val="top"/>
              <m:ctrlPr>
                <w:rPr>
                  <w:rFonts w:ascii="Cambria Math" w:hAnsi="Cambria Math"/>
                  <w:i/>
                </w:rPr>
              </m:ctrlPr>
            </m:barPr>
            <m:e>
              <m:r>
                <w:rPr>
                  <w:rFonts w:ascii="Cambria Math" w:hAnsi="Cambria Math"/>
                </w:rPr>
                <m:t>K</m:t>
              </m:r>
            </m:e>
          </m:bar>
          <m:r>
            <w:rPr>
              <w:rFonts w:ascii="Cambria Math" w:hAnsi="Cambria Math"/>
            </w:rPr>
            <m:t xml:space="preserve">= </m:t>
          </m:r>
          <m:limLow>
            <m:limLowPr>
              <m:ctrlPr>
                <w:rPr>
                  <w:rFonts w:ascii="Cambria Math" w:hAnsi="Cambria Math"/>
                  <w:i/>
                </w:rPr>
              </m:ctrlPr>
            </m:limLowPr>
            <m:e>
              <m:r>
                <w:rPr>
                  <w:rFonts w:ascii="Cambria Math" w:hAnsi="Cambria Math"/>
                </w:rPr>
                <m:t>argmax</m:t>
              </m:r>
            </m:e>
            <m:lim>
              <m:r>
                <w:rPr>
                  <w:rFonts w:ascii="Cambria Math" w:hAnsi="Cambria Math"/>
                </w:rPr>
                <m:t>K</m:t>
              </m:r>
            </m:lim>
          </m:limLow>
          <m:r>
            <w:rPr>
              <w:rFonts w:ascii="Cambria Math" w:hAnsi="Cambria Math"/>
            </w:rPr>
            <m:t xml:space="preserve"> Prob(K|P)</m:t>
          </m:r>
        </m:oMath>
      </m:oMathPara>
    </w:p>
    <w:p w14:paraId="408E9400" w14:textId="77777777" w:rsidR="00062275" w:rsidRDefault="00062275" w:rsidP="00504E98">
      <w:pPr>
        <w:jc w:val="both"/>
      </w:pPr>
      <w:r>
        <w:t xml:space="preserve">Second, given a passage </w:t>
      </w:r>
      <m:oMath>
        <m:r>
          <w:rPr>
            <w:rFonts w:ascii="Cambria Math" w:hAnsi="Cambria Math"/>
          </w:rPr>
          <m:t>P</m:t>
        </m:r>
      </m:oMath>
      <w:r>
        <w:t xml:space="preserve">, and an answer </w:t>
      </w:r>
      <m:oMath>
        <m:r>
          <w:rPr>
            <w:rFonts w:ascii="Cambria Math" w:hAnsi="Cambria Math"/>
          </w:rPr>
          <m:t>A∈</m:t>
        </m:r>
        <m:bar>
          <m:barPr>
            <m:pos m:val="top"/>
            <m:ctrlPr>
              <w:rPr>
                <w:rFonts w:ascii="Cambria Math" w:hAnsi="Cambria Math"/>
                <w:i/>
              </w:rPr>
            </m:ctrlPr>
          </m:barPr>
          <m:e>
            <m:r>
              <w:rPr>
                <w:rFonts w:ascii="Cambria Math" w:hAnsi="Cambria Math"/>
              </w:rPr>
              <m:t>K</m:t>
            </m:r>
          </m:e>
        </m:bar>
      </m:oMath>
      <w:r>
        <w:t xml:space="preserve">, we want to find a question Q whose answer is A. Additionally, </w:t>
      </w:r>
      <m:oMath>
        <m:r>
          <w:rPr>
            <w:rFonts w:ascii="Cambria Math" w:hAnsi="Cambria Math"/>
          </w:rPr>
          <m:t>Q∈ G</m:t>
        </m:r>
      </m:oMath>
      <w:r>
        <w:rPr>
          <w:rFonts w:eastAsiaTheme="minorEastAsia"/>
        </w:rPr>
        <w:t xml:space="preserve"> where G is the set of types of questions our system can generate.</w:t>
      </w:r>
      <w:r>
        <w:t xml:space="preserve"> More formally:</w:t>
      </w:r>
    </w:p>
    <w:p w14:paraId="38D08C28" w14:textId="77777777" w:rsidR="00062275" w:rsidRDefault="00000000" w:rsidP="00504E98">
      <w:pPr>
        <w:jc w:val="both"/>
      </w:pPr>
      <m:oMathPara>
        <m:oMath>
          <m:bar>
            <m:barPr>
              <m:pos m:val="top"/>
              <m:ctrlPr>
                <w:rPr>
                  <w:rFonts w:ascii="Cambria Math" w:hAnsi="Cambria Math"/>
                  <w:i/>
                </w:rPr>
              </m:ctrlPr>
            </m:barPr>
            <m:e>
              <m:r>
                <w:rPr>
                  <w:rFonts w:ascii="Cambria Math" w:hAnsi="Cambria Math"/>
                </w:rPr>
                <m:t xml:space="preserve">Q </m:t>
              </m:r>
            </m:e>
          </m:bar>
          <m:r>
            <w:rPr>
              <w:rFonts w:ascii="Cambria Math" w:hAnsi="Cambria Math"/>
            </w:rPr>
            <m:t xml:space="preserve">= </m:t>
          </m:r>
          <m:limLow>
            <m:limLowPr>
              <m:ctrlPr>
                <w:rPr>
                  <w:rFonts w:ascii="Cambria Math" w:hAnsi="Cambria Math"/>
                  <w:i/>
                </w:rPr>
              </m:ctrlPr>
            </m:limLowPr>
            <m:e>
              <m:r>
                <w:rPr>
                  <w:rFonts w:ascii="Cambria Math" w:hAnsi="Cambria Math"/>
                </w:rPr>
                <m:t>argmax</m:t>
              </m:r>
            </m:e>
            <m:lim>
              <m:r>
                <w:rPr>
                  <w:rFonts w:ascii="Cambria Math" w:hAnsi="Cambria Math"/>
                </w:rPr>
                <m:t>Q</m:t>
              </m:r>
            </m:lim>
          </m:limLow>
          <m:r>
            <w:rPr>
              <w:rFonts w:ascii="Cambria Math" w:hAnsi="Cambria Math"/>
            </w:rPr>
            <m:t xml:space="preserve"> Prob(Q|P, A)</m:t>
          </m:r>
        </m:oMath>
      </m:oMathPara>
    </w:p>
    <w:p w14:paraId="71A17DB8" w14:textId="54A828A8" w:rsidR="00062275" w:rsidRDefault="00062275" w:rsidP="00504E98">
      <w:pPr>
        <w:jc w:val="both"/>
      </w:pPr>
      <w:r>
        <w:t xml:space="preserve">We assume that </w:t>
      </w:r>
      <m:oMath>
        <m:r>
          <w:rPr>
            <w:rFonts w:ascii="Cambria Math" w:hAnsi="Cambria Math"/>
          </w:rPr>
          <m:t>P</m:t>
        </m:r>
      </m:oMath>
      <w:r>
        <w:t xml:space="preserve"> is a paragraph composed of a list of words: </w:t>
      </w:r>
      <m:oMath>
        <m:r>
          <w:rPr>
            <w:rFonts w:ascii="Cambria Math" w:hAnsi="Cambria Math"/>
          </w:rPr>
          <m:t xml:space="preserve">P = </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sub>
            <m:r>
              <w:rPr>
                <w:rFonts w:ascii="Cambria Math" w:hAnsi="Cambria Math"/>
              </w:rPr>
              <m:t xml:space="preserve"> t=1</m:t>
            </m:r>
          </m:sub>
          <m:sup>
            <m:r>
              <w:rPr>
                <w:rFonts w:ascii="Cambria Math" w:hAnsi="Cambria Math"/>
              </w:rPr>
              <m:t>M</m:t>
            </m:r>
          </m:sup>
        </m:sSubSup>
      </m:oMath>
      <w:r>
        <w:t xml:space="preserve">, and the answer is a subspan of </w:t>
      </w:r>
      <m:oMath>
        <m:r>
          <w:rPr>
            <w:rFonts w:ascii="Cambria Math" w:hAnsi="Cambria Math"/>
          </w:rPr>
          <m:t>P</m:t>
        </m:r>
      </m:oMath>
      <w:r>
        <w:t xml:space="preserve">. The problem is modeled in a pipelined manner </w:t>
      </w:r>
      <w:r w:rsidR="008F2DEF">
        <w:t>c</w:t>
      </w:r>
      <w:r>
        <w:t>onsisting of two modules. The first module is the Answer Extraction module which aims to solve the first subproblem. The second module is the QG module which aims to solve the second subproblem.</w:t>
      </w:r>
    </w:p>
    <w:p w14:paraId="0BDCBFC7" w14:textId="3E86B75E" w:rsidR="00705D2F" w:rsidRDefault="001C0B71" w:rsidP="00705D2F">
      <w:pPr>
        <w:pStyle w:val="Heading2"/>
      </w:pPr>
      <w:r>
        <w:t>Answer Extraction</w:t>
      </w:r>
    </w:p>
    <w:p w14:paraId="68D72BEF" w14:textId="5AC34139" w:rsidR="004868CB" w:rsidRDefault="004868CB" w:rsidP="00531CD6">
      <w:pPr>
        <w:jc w:val="both"/>
      </w:pPr>
      <w:r>
        <w:t>Most literature in the field of QG doesn’t tackle the task of extracting key</w:t>
      </w:r>
      <w:r>
        <w:softHyphen/>
        <w:t xml:space="preserve">-phrases although it enables the QG models to generate meaningful questions. Often third-party libraries and automatic key-phrase extraction methods will be employed. Automatic key-phrase extraction methods are divided mainly into two categories: 1) statistical-based methods such as TF-IDF, and YAKE. 2) graph-based methods such as </w:t>
      </w:r>
      <w:proofErr w:type="spellStart"/>
      <w:r>
        <w:t>TextRank</w:t>
      </w:r>
      <w:proofErr w:type="spellEnd"/>
      <w:r>
        <w:t>, and RAKE. Although these</w:t>
      </w:r>
      <w:r w:rsidR="006478BA">
        <w:t xml:space="preserve"> </w:t>
      </w:r>
      <w:r>
        <w:lastRenderedPageBreak/>
        <w:t>methods are good at extracting key-phrases that summarize text, they don’t always satisfy the requirement of extracting key-phrases which are question-worthy. In some literature in QG the answer will be assumed to be a given input to the QG model. This has the downside of not being applicable to real-life scenarios. We believe training a dedicated model for this task can yield better results for the quality of the generated questions. We argue a dedicated model can learn the semantics of the passage and extract human-like answers from the text. Additionally, since our model generates a set of answers from a context, it eliminates the need for a heuristic for the number of key-phrases to extract, thus reducing the number of illogical questions.</w:t>
      </w:r>
    </w:p>
    <w:p w14:paraId="12D8BECB" w14:textId="5D51581D" w:rsidR="004868CB" w:rsidRDefault="004868CB" w:rsidP="00531CD6">
      <w:pPr>
        <w:jc w:val="both"/>
        <w:rPr>
          <w:noProof/>
        </w:rPr>
      </w:pPr>
      <w:r>
        <w:rPr>
          <w:noProof/>
        </w:rPr>
        <w:t>The answer extraction model utilizes the powerful T5 model to extract key phrases. The T5 model has several unique features that made it a fit for our task. First, the T5 model is pretrained on a massive dataset of text (C4 dataset) [2], which allows it to learn a wider variety of relationships between words. Second, the T5 model can learn the context of a phrase, which helps it to identify phrases that are important even if they do not appear frequently. These features enable it to achieve good performance when it comes to the task of extracting question-worthy key phrases.</w:t>
      </w:r>
    </w:p>
    <w:p w14:paraId="321FB5C1" w14:textId="62C67395" w:rsidR="001F1D3F" w:rsidRDefault="001F1D3F" w:rsidP="001F1D3F">
      <w:pPr>
        <w:pStyle w:val="Heading2"/>
      </w:pPr>
      <w:r>
        <w:t>WH-question Generation</w:t>
      </w:r>
    </w:p>
    <w:p w14:paraId="6AD0987D" w14:textId="77777777" w:rsidR="002F12C7" w:rsidRDefault="002F12C7" w:rsidP="00E47208">
      <w:pPr>
        <w:pStyle w:val="Heading3"/>
      </w:pPr>
      <w:bookmarkStart w:id="4" w:name="_Interrogative_word_Classifier"/>
      <w:bookmarkEnd w:id="4"/>
      <w:r>
        <w:t xml:space="preserve">Interrogative word Classifier </w:t>
      </w:r>
    </w:p>
    <w:p w14:paraId="177C69D7" w14:textId="03F378E2" w:rsidR="0052394B" w:rsidRPr="00E14E0D" w:rsidRDefault="00DE2289" w:rsidP="00531CD6">
      <w:pPr>
        <w:jc w:val="both"/>
        <w:rPr>
          <w:rFonts w:cstheme="minorHAnsi"/>
        </w:rPr>
      </w:pPr>
      <w:r w:rsidRPr="00233E2A">
        <w:rPr>
          <w:rFonts w:cstheme="minorHAnsi"/>
        </w:rPr>
        <w:t xml:space="preserve">In our </w:t>
      </w:r>
      <w:r>
        <w:rPr>
          <w:rFonts w:cstheme="minorHAnsi"/>
        </w:rPr>
        <w:t>WH-question</w:t>
      </w:r>
      <w:r w:rsidRPr="00233E2A">
        <w:rPr>
          <w:rFonts w:cstheme="minorHAnsi"/>
        </w:rPr>
        <w:t xml:space="preserve"> generation approach, we utilize an interrogative word classifier based on BERT. We provide the passage and the extracted answer from the Answer Extraction module as input. To distinguish the answer span and highlight its importance, we incorporate a special token, [ANS], which informs BERT about its distinct significance compared to the rest of the passage. BERT outputs a special token, [CLS], originally designed for classification tasks. </w:t>
      </w:r>
      <w:r>
        <w:rPr>
          <w:rFonts w:cstheme="minorHAnsi"/>
        </w:rPr>
        <w:t>W</w:t>
      </w:r>
      <w:r w:rsidRPr="00233E2A">
        <w:rPr>
          <w:rFonts w:cstheme="minorHAnsi"/>
        </w:rPr>
        <w:t>e construct a feed-forward network on the top of BERT that takes the concatenated embeddings of the [CLS] token</w:t>
      </w:r>
      <w:r>
        <w:rPr>
          <w:rFonts w:cstheme="minorHAnsi"/>
        </w:rPr>
        <w:t>,</w:t>
      </w:r>
      <w:r w:rsidRPr="00233E2A">
        <w:rPr>
          <w:rFonts w:cstheme="minorHAnsi"/>
        </w:rPr>
        <w:t xml:space="preserve"> and a trainable embedding representing the entity type of the answer as input. </w:t>
      </w:r>
      <w:r>
        <w:rPr>
          <w:rFonts w:cstheme="minorHAnsi"/>
        </w:rPr>
        <w:t>We</w:t>
      </w:r>
      <w:r w:rsidRPr="00233E2A">
        <w:rPr>
          <w:rFonts w:cstheme="minorHAnsi"/>
        </w:rPr>
        <w:t xml:space="preserve"> connect the interrogative-word classifier to the second module </w:t>
      </w:r>
      <w:r>
        <w:rPr>
          <w:rFonts w:cstheme="minorHAnsi"/>
        </w:rPr>
        <w:t>by</w:t>
      </w:r>
      <w:r w:rsidRPr="00233E2A">
        <w:rPr>
          <w:rFonts w:cstheme="minorHAnsi"/>
        </w:rPr>
        <w:t xml:space="preserve"> us</w:t>
      </w:r>
      <w:r>
        <w:rPr>
          <w:rFonts w:cstheme="minorHAnsi"/>
        </w:rPr>
        <w:t>ing</w:t>
      </w:r>
      <w:r w:rsidRPr="00233E2A">
        <w:rPr>
          <w:rFonts w:cstheme="minorHAnsi"/>
        </w:rPr>
        <w:t xml:space="preserve"> the predicted interrogative word as the first input to the </w:t>
      </w:r>
      <w:r>
        <w:rPr>
          <w:rFonts w:cstheme="minorHAnsi"/>
        </w:rPr>
        <w:t>WH-</w:t>
      </w:r>
      <w:r w:rsidRPr="00233E2A">
        <w:rPr>
          <w:rFonts w:cstheme="minorHAnsi"/>
        </w:rPr>
        <w:t>QG</w:t>
      </w:r>
      <w:r>
        <w:rPr>
          <w:rFonts w:cstheme="minorHAnsi"/>
        </w:rPr>
        <w:t xml:space="preserve"> model</w:t>
      </w:r>
      <w:r w:rsidRPr="00233E2A">
        <w:rPr>
          <w:rFonts w:cstheme="minorHAnsi"/>
        </w:rPr>
        <w:t>.</w:t>
      </w:r>
    </w:p>
    <w:p w14:paraId="0E4A552A" w14:textId="702F3D02" w:rsidR="001F1D3F" w:rsidRDefault="007E7F1D" w:rsidP="00531CD6">
      <w:pPr>
        <w:pStyle w:val="Heading3"/>
        <w:spacing w:before="240"/>
      </w:pPr>
      <w:r>
        <w:t xml:space="preserve">Question Generation </w:t>
      </w:r>
    </w:p>
    <w:p w14:paraId="38AAC6F3" w14:textId="0C5C38AD" w:rsidR="005443B0" w:rsidRDefault="00FC6EDE" w:rsidP="00E47208">
      <w:pPr>
        <w:jc w:val="both"/>
        <w:rPr>
          <w:rFonts w:cstheme="minorHAnsi"/>
        </w:rPr>
      </w:pPr>
      <w:r>
        <w:rPr>
          <w:rFonts w:cstheme="minorHAnsi"/>
        </w:rPr>
        <w:t>W</w:t>
      </w:r>
      <w:r w:rsidRPr="00233E2A">
        <w:rPr>
          <w:rFonts w:cstheme="minorHAnsi"/>
        </w:rPr>
        <w:t>e utilize a robust T5-based model to generate questions. This model receives as input a passage, an answer, and an interrogative word, and it produces high-quality questions that are relevant to the given context. By incorporating the T5 architecture, which has demonstrated exceptional</w:t>
      </w:r>
      <w:r>
        <w:rPr>
          <w:rFonts w:cstheme="minorHAnsi"/>
        </w:rPr>
        <w:t xml:space="preserve"> </w:t>
      </w:r>
      <w:r w:rsidRPr="00233E2A">
        <w:rPr>
          <w:rFonts w:cstheme="minorHAnsi"/>
        </w:rPr>
        <w:t xml:space="preserve">performance in various </w:t>
      </w:r>
      <w:r>
        <w:rPr>
          <w:rFonts w:cstheme="minorHAnsi"/>
        </w:rPr>
        <w:t xml:space="preserve">NLP </w:t>
      </w:r>
      <w:r w:rsidRPr="00233E2A">
        <w:rPr>
          <w:rFonts w:cstheme="minorHAnsi"/>
        </w:rPr>
        <w:t xml:space="preserve">tasks, we aim to improve the </w:t>
      </w:r>
      <w:r>
        <w:rPr>
          <w:rFonts w:cstheme="minorHAnsi"/>
        </w:rPr>
        <w:t>QG</w:t>
      </w:r>
      <w:r w:rsidRPr="00233E2A">
        <w:rPr>
          <w:rFonts w:cstheme="minorHAnsi"/>
        </w:rPr>
        <w:t xml:space="preserve"> process and deliver precise, informative, and diverse questions. Since the </w:t>
      </w:r>
      <w:r>
        <w:rPr>
          <w:rFonts w:cstheme="minorHAnsi"/>
        </w:rPr>
        <w:t>QG</w:t>
      </w:r>
      <w:r w:rsidRPr="00233E2A">
        <w:rPr>
          <w:rFonts w:cstheme="minorHAnsi"/>
        </w:rPr>
        <w:t xml:space="preserve"> module employs a T5</w:t>
      </w:r>
    </w:p>
    <w:p w14:paraId="7AE56BBA" w14:textId="21964B30" w:rsidR="00FC6EDE" w:rsidRPr="00233E2A" w:rsidRDefault="00FC6EDE" w:rsidP="00E47208">
      <w:pPr>
        <w:jc w:val="both"/>
        <w:rPr>
          <w:rFonts w:cstheme="minorHAnsi"/>
        </w:rPr>
      </w:pPr>
      <w:r w:rsidRPr="00233E2A">
        <w:rPr>
          <w:rFonts w:cstheme="minorHAnsi"/>
        </w:rPr>
        <w:t xml:space="preserve">model, both the input and the output are in text format. </w:t>
      </w:r>
      <w:r>
        <w:rPr>
          <w:rFonts w:cstheme="minorHAnsi"/>
        </w:rPr>
        <w:t>The following</w:t>
      </w:r>
      <w:r w:rsidRPr="00233E2A">
        <w:rPr>
          <w:rFonts w:cstheme="minorHAnsi"/>
        </w:rPr>
        <w:t xml:space="preserve"> is an example input provided to the model:</w:t>
      </w:r>
    </w:p>
    <w:p w14:paraId="6554ED5A" w14:textId="77777777" w:rsidR="003200E8" w:rsidRDefault="00FC6EDE" w:rsidP="00E47208">
      <w:pPr>
        <w:jc w:val="both"/>
        <w:rPr>
          <w:rFonts w:cstheme="minorHAnsi"/>
        </w:rPr>
      </w:pPr>
      <w:r>
        <w:rPr>
          <w:rFonts w:asciiTheme="majorBidi" w:hAnsiTheme="majorBidi" w:cstheme="majorBidi"/>
        </w:rPr>
        <w:t>G</w:t>
      </w:r>
      <w:r w:rsidRPr="00233E2A">
        <w:rPr>
          <w:rFonts w:asciiTheme="majorBidi" w:hAnsiTheme="majorBidi" w:cstheme="majorBidi"/>
        </w:rPr>
        <w:t>enerate question using question word</w:t>
      </w:r>
      <w:r w:rsidRPr="00233E2A">
        <w:rPr>
          <w:rFonts w:cstheme="minorHAnsi"/>
        </w:rPr>
        <w:t xml:space="preserve">: </w:t>
      </w:r>
      <w:r>
        <w:rPr>
          <w:rFonts w:cstheme="minorHAnsi"/>
        </w:rPr>
        <w:t xml:space="preserve"> </w:t>
      </w:r>
    </w:p>
    <w:p w14:paraId="455A85EF" w14:textId="01F65A62" w:rsidR="00E14E0D" w:rsidRPr="00233E2A" w:rsidRDefault="00FC6EDE" w:rsidP="004F19C5">
      <w:pPr>
        <w:jc w:val="both"/>
        <w:rPr>
          <w:rFonts w:cstheme="minorHAnsi"/>
        </w:rPr>
      </w:pPr>
      <w:r w:rsidRPr="00233E2A">
        <w:rPr>
          <w:rFonts w:cstheme="minorHAnsi"/>
        </w:rPr>
        <w:t>&lt;interrogative word&gt; Answer: &lt;answer&gt; Context: &lt;context&gt;</w:t>
      </w:r>
    </w:p>
    <w:p w14:paraId="23197694" w14:textId="77777777" w:rsidR="00550821" w:rsidRDefault="00550821" w:rsidP="00E14E0D">
      <w:pPr>
        <w:pStyle w:val="Heading2"/>
        <w:jc w:val="both"/>
      </w:pPr>
      <w:r>
        <w:t>Boolean Question Generation</w:t>
      </w:r>
    </w:p>
    <w:p w14:paraId="05646E95" w14:textId="6C506C4A" w:rsidR="00DE2289" w:rsidRDefault="001442D2" w:rsidP="00E14E0D">
      <w:pPr>
        <w:jc w:val="both"/>
      </w:pPr>
      <w:r>
        <w:t xml:space="preserve">Boolean QG is the task of generating questions for which the answers are either true or false. We argue that this task differs from the task of generating WH-style questions. Our argument is that the structure of the question significantly differs from the typical WH-style question. In WH-style question there exists an answer, based on which, the question </w:t>
      </w:r>
      <w:r>
        <w:t>is generated. On the other hand, for Boolean QG the answer is either true or false. This makes choosing a suitable sentence for generating a question a complex task. For this reason, we finetune a separate model for this task. We chose T5 for this task.</w:t>
      </w:r>
    </w:p>
    <w:p w14:paraId="04240FDD" w14:textId="6A66E123" w:rsidR="001442D2" w:rsidRDefault="00102674" w:rsidP="0052394B">
      <w:pPr>
        <w:pStyle w:val="Heading2"/>
        <w:jc w:val="both"/>
      </w:pPr>
      <w:r>
        <w:t>MCQ &amp; Complete</w:t>
      </w:r>
    </w:p>
    <w:p w14:paraId="330FF5CA" w14:textId="21FD164B" w:rsidR="00F85279" w:rsidRDefault="00F85279" w:rsidP="0052394B">
      <w:pPr>
        <w:jc w:val="both"/>
        <w:rPr>
          <w:rStyle w:val="ui-provider"/>
        </w:rPr>
      </w:pPr>
      <w:r>
        <w:t>MCQ and complete are related tasks, in complete the task is to extract a key phrase and its sentence omitting the key phrase (answer), for MCQ we add the task of generating distractors related to the answer. MCQ and complete modules share the same steps except that MCQ gives you multiple possible answers in the form of distractors. The distractors in MCQ are generated by the Sense2Vec [</w:t>
      </w:r>
      <w:r w:rsidR="00EE0AD7">
        <w:t>10</w:t>
      </w:r>
      <w:r>
        <w:t xml:space="preserve">] model. Sense2Vec is an extension of Word2Vec. </w:t>
      </w:r>
      <w:r>
        <w:rPr>
          <w:rStyle w:val="ui-provider"/>
        </w:rPr>
        <w:t xml:space="preserve">Unlike </w:t>
      </w:r>
      <w:r w:rsidR="004346E5">
        <w:rPr>
          <w:rStyle w:val="ui-provider"/>
        </w:rPr>
        <w:t>W</w:t>
      </w:r>
      <w:r>
        <w:rPr>
          <w:rStyle w:val="ui-provider"/>
        </w:rPr>
        <w:t>ord2</w:t>
      </w:r>
      <w:r w:rsidR="004346E5">
        <w:rPr>
          <w:rStyle w:val="ui-provider"/>
        </w:rPr>
        <w:t>V</w:t>
      </w:r>
      <w:r>
        <w:rPr>
          <w:rStyle w:val="ui-provider"/>
        </w:rPr>
        <w:t xml:space="preserve">ec, which generates embeddings for individual word tokens, </w:t>
      </w:r>
      <w:r>
        <w:t>Sense2Vec</w:t>
      </w:r>
      <w:r>
        <w:rPr>
          <w:rStyle w:val="ui-provider"/>
        </w:rPr>
        <w:t xml:space="preserve"> creates embeddings for "senses" of words. A sense is a combination of a word and a label that represents the specific context in which the word is used. This label can indicate various aspects such as part-of-speech (POS) tags, polarity, entity names, or dependency tags. For example, in Word2Vec you can have the following:</w:t>
      </w:r>
    </w:p>
    <w:p w14:paraId="06550F84" w14:textId="77777777" w:rsidR="00F85279" w:rsidRDefault="00F85279" w:rsidP="0052394B">
      <w:pPr>
        <w:jc w:val="both"/>
        <w:rPr>
          <w:rStyle w:val="ui-provider"/>
        </w:rPr>
      </w:pPr>
      <m:oMathPara>
        <m:oMath>
          <m:r>
            <w:rPr>
              <w:rStyle w:val="ui-provider"/>
              <w:rFonts w:ascii="Cambria Math" w:hAnsi="Cambria Math"/>
            </w:rPr>
            <m:t>v[king] - v[man] + v[woman] ≈ v[queen]</m:t>
          </m:r>
        </m:oMath>
      </m:oMathPara>
    </w:p>
    <w:p w14:paraId="2701C731" w14:textId="0A43675D" w:rsidR="003D64E3" w:rsidRDefault="00F85279" w:rsidP="0052394B">
      <w:pPr>
        <w:jc w:val="both"/>
      </w:pPr>
      <w:r>
        <w:rPr>
          <w:rStyle w:val="ui-provider"/>
        </w:rPr>
        <w:t xml:space="preserve">where </w:t>
      </w:r>
      <m:oMath>
        <m:r>
          <w:rPr>
            <w:rStyle w:val="ui-provider"/>
            <w:rFonts w:ascii="Cambria Math" w:hAnsi="Cambria Math"/>
          </w:rPr>
          <m:t>v</m:t>
        </m:r>
      </m:oMath>
      <w:r>
        <w:rPr>
          <w:rStyle w:val="ui-provider"/>
        </w:rPr>
        <w:t xml:space="preserve"> denotes vector embedding of word. In </w:t>
      </w:r>
      <w:r>
        <w:t>Sense2Vec POS tags as well as entity names</w:t>
      </w:r>
      <w:r w:rsidR="00254AB8">
        <w:t xml:space="preserve"> are used</w:t>
      </w:r>
      <w:r w:rsidR="009158D2">
        <w:t xml:space="preserve"> to generate word embeddings</w:t>
      </w:r>
      <w:r>
        <w:t xml:space="preserve">. We take advantage of </w:t>
      </w:r>
      <w:proofErr w:type="spellStart"/>
      <w:r>
        <w:t>spaCy</w:t>
      </w:r>
      <w:proofErr w:type="spellEnd"/>
      <w:r>
        <w:t xml:space="preserve"> [1</w:t>
      </w:r>
      <w:r w:rsidR="00EE0AD7">
        <w:t>1</w:t>
      </w:r>
      <w:r>
        <w:t>] being able to support adding Sense2Vec as part of a pipeline and use this pipeline to generate MCQ and complete questions.</w:t>
      </w:r>
    </w:p>
    <w:p w14:paraId="2031D62C" w14:textId="2FFA4EE0" w:rsidR="001B0AF0" w:rsidRPr="00102674" w:rsidRDefault="001B0AF0" w:rsidP="0000783A">
      <w:pPr>
        <w:jc w:val="both"/>
      </w:pPr>
    </w:p>
    <w:p w14:paraId="5A5C561A" w14:textId="08C6C1DD" w:rsidR="009303D9" w:rsidRDefault="00446A8E" w:rsidP="006B6B66">
      <w:pPr>
        <w:pStyle w:val="Heading1"/>
      </w:pPr>
      <w:r>
        <w:t>Experiments</w:t>
      </w:r>
    </w:p>
    <w:p w14:paraId="7B1642BE" w14:textId="190A39B9" w:rsidR="00446A8E" w:rsidRDefault="00440554" w:rsidP="00440554">
      <w:pPr>
        <w:pStyle w:val="Heading2"/>
      </w:pPr>
      <w:r>
        <w:t>Datasets</w:t>
      </w:r>
    </w:p>
    <w:p w14:paraId="1A79F0E6" w14:textId="7078D387" w:rsidR="00A02CF8" w:rsidRDefault="00A02CF8" w:rsidP="0029606B">
      <w:pPr>
        <w:jc w:val="both"/>
      </w:pPr>
      <w:r>
        <w:t>We used four reading comprehension datasets in the training</w:t>
      </w:r>
      <w:r w:rsidR="009D5FE3">
        <w:t xml:space="preserve"> </w:t>
      </w:r>
      <w:r>
        <w:t>our models. The datasets used are as follows:</w:t>
      </w:r>
    </w:p>
    <w:p w14:paraId="531B5BEE" w14:textId="423F20B5" w:rsidR="00A02CF8" w:rsidRDefault="00A02CF8" w:rsidP="0029606B">
      <w:pPr>
        <w:pStyle w:val="ListParagraph"/>
        <w:numPr>
          <w:ilvl w:val="0"/>
          <w:numId w:val="25"/>
        </w:numPr>
        <w:jc w:val="both"/>
      </w:pPr>
      <w:r>
        <w:t>Stanford Question Answering Dataset (SQuAD) [1</w:t>
      </w:r>
      <w:r w:rsidR="00EE0AD7">
        <w:t>2</w:t>
      </w:r>
      <w:r>
        <w:t xml:space="preserve">] is a reading comprehension dataset, consisting of questions posed by </w:t>
      </w:r>
      <w:proofErr w:type="spellStart"/>
      <w:r>
        <w:t>crowdworkers</w:t>
      </w:r>
      <w:proofErr w:type="spellEnd"/>
      <w:r>
        <w:t xml:space="preserve"> on a set of Wikipedia articles, where the answer to every question is a segment of text, or span, from the corresponding reading passage.</w:t>
      </w:r>
    </w:p>
    <w:p w14:paraId="5BA29206" w14:textId="039BF2D9" w:rsidR="00A02CF8" w:rsidRDefault="00A02CF8" w:rsidP="0029606B">
      <w:pPr>
        <w:pStyle w:val="ListParagraph"/>
        <w:numPr>
          <w:ilvl w:val="0"/>
          <w:numId w:val="25"/>
        </w:numPr>
        <w:jc w:val="both"/>
      </w:pPr>
      <w:proofErr w:type="spellStart"/>
      <w:r>
        <w:t>NewsQA</w:t>
      </w:r>
      <w:proofErr w:type="spellEnd"/>
      <w:r>
        <w:t xml:space="preserve"> [1</w:t>
      </w:r>
      <w:r w:rsidR="001F73A8">
        <w:t>3</w:t>
      </w:r>
      <w:r>
        <w:t xml:space="preserve">] is a challenging machine comprehension dataset of over 100,000 human-generated question-answer pairs. </w:t>
      </w:r>
      <w:proofErr w:type="spellStart"/>
      <w:r>
        <w:t>Crowdworkers</w:t>
      </w:r>
      <w:proofErr w:type="spellEnd"/>
      <w:r>
        <w:t xml:space="preserve"> supply questions and answers based on a set of over 10,000 news articles from CNN, with answers consisting of spans of text from the corresponding articles.</w:t>
      </w:r>
    </w:p>
    <w:p w14:paraId="06C8E4D9" w14:textId="1DA9096A" w:rsidR="00A02CF8" w:rsidRDefault="00A02CF8" w:rsidP="0029606B">
      <w:pPr>
        <w:pStyle w:val="ListParagraph"/>
        <w:numPr>
          <w:ilvl w:val="0"/>
          <w:numId w:val="25"/>
        </w:numPr>
        <w:jc w:val="both"/>
      </w:pPr>
      <w:proofErr w:type="spellStart"/>
      <w:r>
        <w:t>AdversarialQA</w:t>
      </w:r>
      <w:proofErr w:type="spellEnd"/>
      <w:r>
        <w:t xml:space="preserve"> [1</w:t>
      </w:r>
      <w:r w:rsidR="001F73A8">
        <w:t>4</w:t>
      </w:r>
      <w:r>
        <w:t xml:space="preserve">] is a </w:t>
      </w:r>
      <w:r w:rsidR="00185C30">
        <w:t>comprised</w:t>
      </w:r>
      <w:r>
        <w:t xml:space="preserve"> of three new reading comprehension datasets constructed using an adversarial model-in-the-loop. The authors used three different models in the annotation loop and to construct three datasets. Each dataset has 10,000 training examples, 1,000 validation, and 1,000 test examples.</w:t>
      </w:r>
    </w:p>
    <w:p w14:paraId="64000530" w14:textId="54EC9B65" w:rsidR="00A02CF8" w:rsidRDefault="00A02CF8" w:rsidP="0029606B">
      <w:pPr>
        <w:pStyle w:val="ListParagraph"/>
        <w:numPr>
          <w:ilvl w:val="0"/>
          <w:numId w:val="25"/>
        </w:numPr>
        <w:jc w:val="both"/>
      </w:pPr>
      <w:proofErr w:type="spellStart"/>
      <w:r>
        <w:t>BoolQ</w:t>
      </w:r>
      <w:proofErr w:type="spellEnd"/>
      <w:r>
        <w:t xml:space="preserve"> [1</w:t>
      </w:r>
      <w:r w:rsidR="001F73A8">
        <w:t>5</w:t>
      </w:r>
      <w:r>
        <w:t>] is a question answering dataset for yes/no questions containing 15,942 examples. These questions are naturally occurring</w:t>
      </w:r>
      <w:r w:rsidR="00AE2785">
        <w:t xml:space="preserve">-- </w:t>
      </w:r>
      <w:r>
        <w:t>as in they are generated in unprompted and unconstrained settings.</w:t>
      </w:r>
    </w:p>
    <w:p w14:paraId="7F718264" w14:textId="77777777" w:rsidR="009D5FE3" w:rsidRDefault="00A02CF8" w:rsidP="0029606B">
      <w:pPr>
        <w:jc w:val="both"/>
      </w:pPr>
      <w:r>
        <w:t>As can be seen the datasets are from different sources which introduces variety in the data that should help the models learn and generalize on unseen data examples.</w:t>
      </w:r>
    </w:p>
    <w:p w14:paraId="341132B9" w14:textId="4BABDD1E" w:rsidR="00440554" w:rsidRDefault="00A02CF8" w:rsidP="00F207A4">
      <w:pPr>
        <w:jc w:val="both"/>
      </w:pPr>
      <w:r>
        <w:t xml:space="preserve">For Answer Extraction SQuAD and </w:t>
      </w:r>
      <w:proofErr w:type="spellStart"/>
      <w:r>
        <w:t>NewsQA</w:t>
      </w:r>
      <w:proofErr w:type="spellEnd"/>
      <w:r>
        <w:t xml:space="preserve"> </w:t>
      </w:r>
      <w:r w:rsidR="001A48AB">
        <w:t xml:space="preserve">were </w:t>
      </w:r>
      <w:r>
        <w:t>used.</w:t>
      </w:r>
      <w:r w:rsidR="007609ED">
        <w:t xml:space="preserve"> </w:t>
      </w:r>
      <w:r>
        <w:t xml:space="preserve">Additionally, preprocessing </w:t>
      </w:r>
      <w:r w:rsidR="0066252B">
        <w:t>was</w:t>
      </w:r>
      <w:r>
        <w:t xml:space="preserve"> applied to group all answers of a unique context into a single record. After appending all </w:t>
      </w:r>
      <w:r>
        <w:lastRenderedPageBreak/>
        <w:t xml:space="preserve">the answers of a context with a special </w:t>
      </w:r>
      <w:r w:rsidR="003B635B">
        <w:t>separator</w:t>
      </w:r>
      <w:r>
        <w:t xml:space="preserve"> token, the text is passed as the output in the training of our Answer Extraction model. For WH question generation all datasets </w:t>
      </w:r>
      <w:r w:rsidR="009C7269">
        <w:t>were</w:t>
      </w:r>
      <w:r>
        <w:t xml:space="preserve"> used except for </w:t>
      </w:r>
      <w:proofErr w:type="spellStart"/>
      <w:r>
        <w:t>BoolQ</w:t>
      </w:r>
      <w:proofErr w:type="spellEnd"/>
      <w:r>
        <w:t xml:space="preserve">. </w:t>
      </w:r>
      <w:r w:rsidR="005D0006">
        <w:t>T</w:t>
      </w:r>
      <w:r w:rsidR="005D0006">
        <w:rPr>
          <w:rStyle w:val="ui-provider"/>
        </w:rPr>
        <w:t xml:space="preserve">he distribution of interrogative words within the datasets is not balanced. To train the Interrogative-Word Classifier, the training set is </w:t>
      </w:r>
      <w:proofErr w:type="spellStart"/>
      <w:r w:rsidR="005D0006">
        <w:rPr>
          <w:rStyle w:val="ui-provider"/>
        </w:rPr>
        <w:t>downsampled</w:t>
      </w:r>
      <w:proofErr w:type="spellEnd"/>
      <w:r w:rsidR="005D0006">
        <w:rPr>
          <w:rStyle w:val="ui-provider"/>
        </w:rPr>
        <w:t xml:space="preserve"> to create a balanced dataset. This </w:t>
      </w:r>
      <w:proofErr w:type="spellStart"/>
      <w:r w:rsidR="005D0006">
        <w:rPr>
          <w:rStyle w:val="ui-provider"/>
        </w:rPr>
        <w:t>downsampling</w:t>
      </w:r>
      <w:proofErr w:type="spellEnd"/>
      <w:r w:rsidR="005D0006">
        <w:rPr>
          <w:rStyle w:val="ui-provider"/>
        </w:rPr>
        <w:t xml:space="preserve"> process ensures an equal representation of different interrogative words </w:t>
      </w:r>
      <w:r w:rsidR="008840CF">
        <w:rPr>
          <w:rStyle w:val="ui-provider"/>
        </w:rPr>
        <w:t xml:space="preserve">in the training data for effective training of the classifier. We sampled </w:t>
      </w:r>
      <w:r w:rsidR="005D0006">
        <w:rPr>
          <w:rStyle w:val="ui-provider"/>
        </w:rPr>
        <w:t xml:space="preserve">10000 </w:t>
      </w:r>
      <w:r w:rsidR="008840CF">
        <w:rPr>
          <w:rStyle w:val="ui-provider"/>
        </w:rPr>
        <w:t xml:space="preserve">samples </w:t>
      </w:r>
      <w:r w:rsidR="005D0006">
        <w:rPr>
          <w:rStyle w:val="ui-provider"/>
        </w:rPr>
        <w:t xml:space="preserve">for each class </w:t>
      </w:r>
      <w:r w:rsidR="00412CB7">
        <w:t>e</w:t>
      </w:r>
      <w:r w:rsidR="00412CB7">
        <w:rPr>
          <w:rStyle w:val="ui-provider"/>
        </w:rPr>
        <w:t xml:space="preserve">xcept </w:t>
      </w:r>
      <w:r w:rsidR="00790902">
        <w:rPr>
          <w:rStyle w:val="ui-provider"/>
        </w:rPr>
        <w:t xml:space="preserve">for </w:t>
      </w:r>
      <w:r w:rsidR="00412CB7">
        <w:rPr>
          <w:rStyle w:val="ui-provider"/>
        </w:rPr>
        <w:t xml:space="preserve">“why” type which </w:t>
      </w:r>
      <w:r w:rsidR="008840CF">
        <w:rPr>
          <w:rStyle w:val="ui-provider"/>
        </w:rPr>
        <w:t>was</w:t>
      </w:r>
      <w:r w:rsidR="00412CB7">
        <w:rPr>
          <w:rStyle w:val="ui-provider"/>
        </w:rPr>
        <w:t xml:space="preserve"> around 270</w:t>
      </w:r>
      <w:r w:rsidR="008840CF">
        <w:rPr>
          <w:rStyle w:val="ui-provider"/>
        </w:rPr>
        <w:t>0 samples.</w:t>
      </w:r>
      <w:r w:rsidR="008840CF">
        <w:t xml:space="preserve"> </w:t>
      </w:r>
      <w:r>
        <w:t xml:space="preserve">For </w:t>
      </w:r>
      <w:r w:rsidR="00B74079">
        <w:t>Boolean</w:t>
      </w:r>
      <w:r>
        <w:t xml:space="preserve"> </w:t>
      </w:r>
      <w:r w:rsidR="00B74079">
        <w:t>QG</w:t>
      </w:r>
      <w:r>
        <w:t xml:space="preserve"> </w:t>
      </w:r>
      <w:proofErr w:type="spellStart"/>
      <w:r>
        <w:t>BoolQ</w:t>
      </w:r>
      <w:proofErr w:type="spellEnd"/>
      <w:r>
        <w:t xml:space="preserve"> </w:t>
      </w:r>
      <w:r w:rsidR="001A48AB">
        <w:t>was</w:t>
      </w:r>
      <w:r>
        <w:t xml:space="preserve"> used.</w:t>
      </w:r>
    </w:p>
    <w:p w14:paraId="398DD060" w14:textId="0F414B18" w:rsidR="00A84D7C" w:rsidRDefault="00243CE5" w:rsidP="00A84D7C">
      <w:pPr>
        <w:pStyle w:val="Heading2"/>
      </w:pPr>
      <w:r>
        <w:t>Implementation</w:t>
      </w:r>
    </w:p>
    <w:p w14:paraId="006EDD62" w14:textId="4C2E6726" w:rsidR="00243CE5" w:rsidRDefault="00A955B8" w:rsidP="00D54BBE">
      <w:pPr>
        <w:pStyle w:val="Heading3"/>
        <w:spacing w:before="240"/>
      </w:pPr>
      <w:r>
        <w:t>Answer Extraction</w:t>
      </w:r>
    </w:p>
    <w:p w14:paraId="324CF892" w14:textId="31CFBB42" w:rsidR="00F207A4" w:rsidRDefault="00EC79F8" w:rsidP="00D54BBE">
      <w:pPr>
        <w:ind w:firstLine="288"/>
        <w:jc w:val="both"/>
      </w:pPr>
      <w:r>
        <w:t xml:space="preserve">Our Answer Extraction model is a T5 model, specifically a t5-small model. The t5-small model is provided by </w:t>
      </w:r>
      <w:proofErr w:type="spellStart"/>
      <w:r>
        <w:t>HuggingFace</w:t>
      </w:r>
      <w:proofErr w:type="spellEnd"/>
      <w:r>
        <w:t xml:space="preserve"> [1</w:t>
      </w:r>
      <w:r w:rsidR="001F73A8">
        <w:t>6</w:t>
      </w:r>
      <w:r>
        <w:t>].  The model is trained for 8 epochs with batch size 4. The first epoch being a warmup epoch where the learning rate starts increasing gradually until reaching 3e-4. For the remaining 7 epochs a polynomial decay function of power 1 is applied to decrease the learning rate gradually until it reaches 3e-5 at the end of the last epoch. The optimizer used for training is the Adam optimizer and the loss function is the cross-entropy loss function. The size of the encoder was set to 250, and the size of the decoder was set to 70. The task prefix used was “extract</w:t>
      </w:r>
      <w:r w:rsidRPr="00DB0476">
        <w:t xml:space="preserve"> </w:t>
      </w:r>
      <w:r>
        <w:t>answers”.</w:t>
      </w:r>
    </w:p>
    <w:p w14:paraId="7721DFEC" w14:textId="7B267840" w:rsidR="00472827" w:rsidRDefault="00E80238" w:rsidP="00D54BBE">
      <w:pPr>
        <w:pStyle w:val="Heading3"/>
        <w:spacing w:before="240"/>
      </w:pPr>
      <w:r w:rsidRPr="00E80238">
        <w:t>WH-question Generation</w:t>
      </w:r>
    </w:p>
    <w:p w14:paraId="0CD8EBF4" w14:textId="668A057B" w:rsidR="000E00B6" w:rsidRPr="001D32FF" w:rsidRDefault="000E00B6" w:rsidP="00F207A4">
      <w:pPr>
        <w:jc w:val="both"/>
      </w:pPr>
      <w:r w:rsidRPr="001D32FF">
        <w:t xml:space="preserve">We developed an interrogative word classifier for our system using BERT-base-uncased, a pre-trained model provided by </w:t>
      </w:r>
      <w:proofErr w:type="spellStart"/>
      <w:r w:rsidRPr="001D32FF">
        <w:t>HuggingFace</w:t>
      </w:r>
      <w:proofErr w:type="spellEnd"/>
      <w:r w:rsidRPr="001D32FF">
        <w:t xml:space="preserve">. The classifier is trained for two epochs using cross-entropy as the objective function. To obtain entity types embedding, we utilize </w:t>
      </w:r>
      <w:proofErr w:type="spellStart"/>
      <w:r w:rsidRPr="001D32FF">
        <w:t>spaCy</w:t>
      </w:r>
      <w:proofErr w:type="spellEnd"/>
      <w:r w:rsidRPr="001D32FF">
        <w:t xml:space="preserve"> </w:t>
      </w:r>
      <w:r>
        <w:t>[1</w:t>
      </w:r>
      <w:r w:rsidR="00EE0AD7">
        <w:t>1</w:t>
      </w:r>
      <w:r>
        <w:t>]</w:t>
      </w:r>
      <w:r w:rsidRPr="001D32FF">
        <w:t>, which provides six dimensions: PERSON, CARDINAL, DATE, ORG, GPE, and NONE (when no entity type is determined). The input dimension of the Feed-Forward Network (FFN) is 773, consisting of 768 dimensions from BERT and 5 dimensions from the entity type embedding. The FFN predicts the interrogative words: what, who, which, where, how, when, why, and others, and its output dimension is 8. The FFN architecture consists of a SoftMax layer stacked over a single linear layer. For optimization, we use the Adam optimizer with weight decay and set the learning rate to 5e-5.</w:t>
      </w:r>
    </w:p>
    <w:p w14:paraId="78E09D45" w14:textId="77777777" w:rsidR="000E00B6" w:rsidRPr="00233E2A" w:rsidRDefault="000E00B6" w:rsidP="000E00B6">
      <w:pPr>
        <w:rPr>
          <w:rFonts w:asciiTheme="majorBidi" w:hAnsiTheme="majorBidi" w:cstheme="majorBidi"/>
        </w:rPr>
      </w:pPr>
    </w:p>
    <w:p w14:paraId="5BFE51A8" w14:textId="77777777" w:rsidR="000E00B6" w:rsidRDefault="000E00B6" w:rsidP="00EA2188">
      <w:pPr>
        <w:jc w:val="both"/>
      </w:pPr>
      <w:r w:rsidRPr="001D32FF">
        <w:t>We utilized the t5-base model for our QG model. The task prefix used was "generate question using question word". During training, we set the learning rate to 5e-5 and the encoder size to 250 tokens. For decoding, we used a size of 70 tokens. The QG model was trained for three epochs, allowing it to learn and improve over multiple iterations.</w:t>
      </w:r>
    </w:p>
    <w:p w14:paraId="6D55768C" w14:textId="77777777" w:rsidR="00EA2188" w:rsidRPr="001D32FF" w:rsidRDefault="00EA2188" w:rsidP="00EA2188">
      <w:pPr>
        <w:jc w:val="both"/>
      </w:pPr>
    </w:p>
    <w:p w14:paraId="6C7527B7" w14:textId="39FBC97C" w:rsidR="00E80238" w:rsidRDefault="00C60475" w:rsidP="00C60475">
      <w:pPr>
        <w:pStyle w:val="Heading3"/>
      </w:pPr>
      <w:r>
        <w:t>Boolean Question Generation</w:t>
      </w:r>
    </w:p>
    <w:p w14:paraId="3E3A8654" w14:textId="7D30D70C" w:rsidR="00C60475" w:rsidRDefault="00C60475" w:rsidP="00EA2188">
      <w:pPr>
        <w:jc w:val="both"/>
      </w:pPr>
      <w:r>
        <w:t xml:space="preserve">The </w:t>
      </w:r>
      <w:r w:rsidR="00F450CE">
        <w:t>Boolean</w:t>
      </w:r>
      <w:r>
        <w:t xml:space="preserve"> question generation model uses the </w:t>
      </w:r>
      <w:proofErr w:type="spellStart"/>
      <w:r>
        <w:t>HuggingFace</w:t>
      </w:r>
      <w:proofErr w:type="spellEnd"/>
      <w:r>
        <w:t xml:space="preserve"> TensorFlow implementation of the t5-base model. The model was trained with Adam optimizer with weight decay using the cross-entropy loss function. The model was trained for 15 epochs with a constant learning rate of 3e-4 and a batch size of 8. The size of the encoder was set</w:t>
      </w:r>
      <w:r w:rsidR="00151BB2">
        <w:t xml:space="preserve"> </w:t>
      </w:r>
      <w:r>
        <w:t xml:space="preserve">to 500, while for the decoder the size was set to 70. The task prefix used was “generate </w:t>
      </w:r>
      <w:r w:rsidR="00F450CE">
        <w:t>Boolean</w:t>
      </w:r>
      <w:r>
        <w:t xml:space="preserve"> question”.</w:t>
      </w:r>
    </w:p>
    <w:p w14:paraId="00DB5EF4" w14:textId="56886F9D" w:rsidR="00C60475" w:rsidRDefault="00641804" w:rsidP="00D54BBE">
      <w:pPr>
        <w:pStyle w:val="Heading3"/>
        <w:spacing w:before="240"/>
      </w:pPr>
      <w:r>
        <w:t>MCQ &amp; Complete</w:t>
      </w:r>
    </w:p>
    <w:p w14:paraId="7BAAC009" w14:textId="597A9A5B" w:rsidR="008B2E81" w:rsidRDefault="00641804" w:rsidP="00EA2188">
      <w:pPr>
        <w:jc w:val="both"/>
      </w:pPr>
      <w:r w:rsidRPr="00EE5B66">
        <w:t xml:space="preserve">We use Sense2Vec as part of a </w:t>
      </w:r>
      <w:proofErr w:type="spellStart"/>
      <w:r w:rsidRPr="00EE5B66">
        <w:t>spaCy</w:t>
      </w:r>
      <w:proofErr w:type="spellEnd"/>
      <w:r w:rsidRPr="00EE5B66">
        <w:t xml:space="preserve"> pipeline to generate questions. Sense2Vec can extract the sense of the word on its own, but its accuracy wasn’t good enough for us. We use the “</w:t>
      </w:r>
      <w:proofErr w:type="spellStart"/>
      <w:r w:rsidRPr="00EE5B66">
        <w:t>en_core_web_lg</w:t>
      </w:r>
      <w:proofErr w:type="spellEnd"/>
      <w:r w:rsidRPr="00EE5B66">
        <w:t xml:space="preserve">” </w:t>
      </w:r>
      <w:proofErr w:type="spellStart"/>
      <w:r w:rsidRPr="00EE5B66">
        <w:t>spaCy</w:t>
      </w:r>
      <w:proofErr w:type="spellEnd"/>
      <w:r w:rsidRPr="00EE5B66">
        <w:t xml:space="preserve"> model for our pipeline. Sense2Vec is pretrained on two datasets of Reddit comments</w:t>
      </w:r>
      <w:r>
        <w:t>,</w:t>
      </w:r>
      <w:r w:rsidRPr="00EE5B66">
        <w:t xml:space="preserve"> the first being in 2015</w:t>
      </w:r>
      <w:r>
        <w:t xml:space="preserve">, </w:t>
      </w:r>
      <w:r w:rsidRPr="00EE5B66">
        <w:t xml:space="preserve">and the second being in 2019. We use the 2019 dataset as it can capture </w:t>
      </w:r>
      <w:r>
        <w:t xml:space="preserve">the </w:t>
      </w:r>
      <w:r w:rsidRPr="00EE5B66">
        <w:t xml:space="preserve">most recent meanings of words for example the word ghost can mean a supernatural spirit (2015 dataset) or the action ignoring your spouse (2019 dataset). We use </w:t>
      </w:r>
      <w:proofErr w:type="spellStart"/>
      <w:r w:rsidRPr="00EE5B66">
        <w:t>spaCy</w:t>
      </w:r>
      <w:proofErr w:type="spellEnd"/>
      <w:r w:rsidRPr="00EE5B66">
        <w:t xml:space="preserve"> to extract all named entities in </w:t>
      </w:r>
      <w:r>
        <w:t xml:space="preserve">the </w:t>
      </w:r>
      <w:r w:rsidRPr="00EE5B66">
        <w:t xml:space="preserve">input text. </w:t>
      </w:r>
      <w:r>
        <w:t>We apply several</w:t>
      </w:r>
      <w:r w:rsidR="00EF5244">
        <w:t xml:space="preserve"> </w:t>
      </w:r>
      <w:r>
        <w:t>filtering techniques to enhance the quality of the distractors. The first technique is that we make sure that the NER tag of the distractor matches that of the correct answer. The second technique is making sure there are no common words between the distractor and the correct answer. This is done as the dataset is collected from comments on the Reddit website which are prone to spelling mistakes. As such the same word with a different spelling can have two different embeddings where similarity between them is high leading to multiple correct answers or duplicate distractors. The third technique is making sure that cardinals in different formats are not chosen as distractors e.g., if “1” is the answer then “one” is filtered from being chosen as a distractor. The complete questions are the same as MCQ questions but without any distractors and the correct answer is omitted from the text.</w:t>
      </w:r>
    </w:p>
    <w:p w14:paraId="092D409D" w14:textId="77777777" w:rsidR="00CF2AEF" w:rsidRDefault="00CF2AEF" w:rsidP="00E074B0">
      <w:pPr>
        <w:jc w:val="both"/>
      </w:pPr>
    </w:p>
    <w:p w14:paraId="5C2FCD98" w14:textId="380BEB43" w:rsidR="00641804" w:rsidRDefault="00147101" w:rsidP="00147101">
      <w:pPr>
        <w:pStyle w:val="Heading1"/>
      </w:pPr>
      <w:r>
        <w:t>Evaluation &amp; Results</w:t>
      </w:r>
    </w:p>
    <w:p w14:paraId="79148487" w14:textId="35B91662" w:rsidR="00147101" w:rsidRDefault="00ED0A65" w:rsidP="006968C4">
      <w:pPr>
        <w:pStyle w:val="Heading2"/>
        <w:jc w:val="both"/>
      </w:pPr>
      <w:r>
        <w:t>Answer Extraction</w:t>
      </w:r>
    </w:p>
    <w:p w14:paraId="6C5894F7" w14:textId="77777777" w:rsidR="00BC7964" w:rsidRDefault="00ED4AEF" w:rsidP="006968C4">
      <w:pPr>
        <w:jc w:val="both"/>
        <w:rPr>
          <w:rFonts w:cstheme="minorHAnsi"/>
          <w:noProof/>
        </w:rPr>
      </w:pPr>
      <w:r w:rsidRPr="00477B57">
        <w:rPr>
          <w:rFonts w:cstheme="minorHAnsi"/>
          <w:noProof/>
        </w:rPr>
        <w:t>We used the evaluation in [</w:t>
      </w:r>
      <w:r>
        <w:rPr>
          <w:rFonts w:cstheme="minorHAnsi"/>
          <w:noProof/>
        </w:rPr>
        <w:t>1</w:t>
      </w:r>
      <w:r w:rsidR="001F73A8">
        <w:rPr>
          <w:rFonts w:cstheme="minorHAnsi"/>
          <w:noProof/>
        </w:rPr>
        <w:t>7</w:t>
      </w:r>
      <w:r w:rsidRPr="00477B57">
        <w:rPr>
          <w:rFonts w:cstheme="minorHAnsi"/>
          <w:noProof/>
        </w:rPr>
        <w:t xml:space="preserve">] as their task matched ours. The authors proposed an extension of the SQuAD F1 metric (for a single answer span) to multiple spans within a document, which is called the multi-span F1 score. This metric is calculated as follows. Given the predicted phrase </w:t>
      </w:r>
      <m:oMath>
        <m:sSub>
          <m:sSubPr>
            <m:ctrlPr>
              <w:rPr>
                <w:rFonts w:ascii="Cambria Math" w:hAnsi="Cambria Math" w:cstheme="minorHAnsi"/>
                <w:noProof/>
              </w:rPr>
            </m:ctrlPr>
          </m:sSubPr>
          <m:e>
            <m:acc>
              <m:accPr>
                <m:ctrlPr>
                  <w:rPr>
                    <w:rFonts w:ascii="Cambria Math" w:hAnsi="Cambria Math" w:cstheme="minorHAnsi"/>
                    <w:noProof/>
                  </w:rPr>
                </m:ctrlPr>
              </m:accPr>
              <m:e>
                <m:r>
                  <w:rPr>
                    <w:rFonts w:ascii="Cambria Math" w:hAnsi="Cambria Math" w:cstheme="minorHAnsi"/>
                    <w:noProof/>
                  </w:rPr>
                  <m:t>e</m:t>
                </m:r>
              </m:e>
            </m:acc>
          </m:e>
          <m:sub>
            <m:r>
              <w:rPr>
                <w:rFonts w:ascii="Cambria Math" w:hAnsi="Cambria Math" w:cstheme="minorHAnsi"/>
                <w:noProof/>
              </w:rPr>
              <m:t>i</m:t>
            </m:r>
          </m:sub>
        </m:sSub>
        <m:r>
          <m:rPr>
            <m:sty m:val="p"/>
          </m:rPr>
          <w:rPr>
            <w:rFonts w:ascii="Cambria Math" w:hAnsi="Cambria Math" w:cstheme="minorHAnsi"/>
            <w:noProof/>
          </w:rPr>
          <m:t xml:space="preserve"> </m:t>
        </m:r>
      </m:oMath>
      <w:r w:rsidRPr="00477B57">
        <w:rPr>
          <w:rFonts w:cstheme="minorHAnsi"/>
          <w:noProof/>
        </w:rPr>
        <w:t xml:space="preserve">and a gold phrase </w:t>
      </w:r>
      <m:oMath>
        <m:sSub>
          <m:sSubPr>
            <m:ctrlPr>
              <w:rPr>
                <w:rFonts w:ascii="Cambria Math" w:hAnsi="Cambria Math" w:cstheme="minorHAnsi"/>
                <w:noProof/>
              </w:rPr>
            </m:ctrlPr>
          </m:sSubPr>
          <m:e>
            <m:r>
              <w:rPr>
                <w:rFonts w:ascii="Cambria Math" w:hAnsi="Cambria Math" w:cstheme="minorHAnsi"/>
                <w:noProof/>
              </w:rPr>
              <m:t>e</m:t>
            </m:r>
          </m:e>
          <m:sub>
            <m:r>
              <w:rPr>
                <w:rFonts w:ascii="Cambria Math" w:hAnsi="Cambria Math" w:cstheme="minorHAnsi"/>
                <w:noProof/>
              </w:rPr>
              <m:t>j</m:t>
            </m:r>
          </m:sub>
        </m:sSub>
      </m:oMath>
      <w:r w:rsidRPr="00477B57">
        <w:rPr>
          <w:rFonts w:cstheme="minorHAnsi"/>
          <w:noProof/>
        </w:rPr>
        <w:t xml:space="preserve">, we first construct a pairwise, token-level F1 score matrix of elements </w:t>
      </w:r>
      <m:oMath>
        <m:sSub>
          <m:sSubPr>
            <m:ctrlPr>
              <w:rPr>
                <w:rFonts w:ascii="Cambria Math" w:hAnsi="Cambria Math" w:cstheme="minorHAnsi"/>
                <w:noProof/>
              </w:rPr>
            </m:ctrlPr>
          </m:sSubPr>
          <m:e>
            <m:r>
              <w:rPr>
                <w:rFonts w:ascii="Cambria Math" w:hAnsi="Cambria Math" w:cstheme="minorHAnsi"/>
                <w:noProof/>
              </w:rPr>
              <m:t>f</m:t>
            </m:r>
          </m:e>
          <m:sub>
            <m:r>
              <w:rPr>
                <w:rFonts w:ascii="Cambria Math" w:hAnsi="Cambria Math" w:cstheme="minorHAnsi"/>
                <w:noProof/>
              </w:rPr>
              <m:t>i</m:t>
            </m:r>
            <m:r>
              <m:rPr>
                <m:sty m:val="p"/>
              </m:rPr>
              <w:rPr>
                <w:rFonts w:ascii="Cambria Math" w:hAnsi="Cambria Math" w:cstheme="minorHAnsi"/>
                <w:noProof/>
              </w:rPr>
              <m:t>,</m:t>
            </m:r>
            <m:r>
              <w:rPr>
                <w:rFonts w:ascii="Cambria Math" w:hAnsi="Cambria Math" w:cstheme="minorHAnsi"/>
                <w:noProof/>
              </w:rPr>
              <m:t>j</m:t>
            </m:r>
          </m:sub>
        </m:sSub>
      </m:oMath>
      <w:r w:rsidRPr="00477B57">
        <w:rPr>
          <w:rFonts w:cstheme="minorHAnsi"/>
          <w:noProof/>
        </w:rPr>
        <w:t xml:space="preserve"> between the two phrases </w:t>
      </w:r>
      <m:oMath>
        <m:sSub>
          <m:sSubPr>
            <m:ctrlPr>
              <w:rPr>
                <w:rFonts w:ascii="Cambria Math" w:hAnsi="Cambria Math" w:cstheme="minorHAnsi"/>
                <w:noProof/>
              </w:rPr>
            </m:ctrlPr>
          </m:sSubPr>
          <m:e>
            <m:acc>
              <m:accPr>
                <m:ctrlPr>
                  <w:rPr>
                    <w:rFonts w:ascii="Cambria Math" w:hAnsi="Cambria Math" w:cstheme="minorHAnsi"/>
                    <w:noProof/>
                  </w:rPr>
                </m:ctrlPr>
              </m:accPr>
              <m:e>
                <m:r>
                  <w:rPr>
                    <w:rFonts w:ascii="Cambria Math" w:hAnsi="Cambria Math" w:cstheme="minorHAnsi"/>
                    <w:noProof/>
                  </w:rPr>
                  <m:t>e</m:t>
                </m:r>
              </m:e>
            </m:acc>
          </m:e>
          <m:sub>
            <m:r>
              <w:rPr>
                <w:rFonts w:ascii="Cambria Math" w:hAnsi="Cambria Math" w:cstheme="minorHAnsi"/>
                <w:noProof/>
              </w:rPr>
              <m:t>i</m:t>
            </m:r>
          </m:sub>
        </m:sSub>
      </m:oMath>
      <w:r w:rsidRPr="00477B57">
        <w:rPr>
          <w:rFonts w:cstheme="minorHAnsi"/>
          <w:noProof/>
        </w:rPr>
        <w:t xml:space="preserve"> and </w:t>
      </w:r>
      <m:oMath>
        <m:sSub>
          <m:sSubPr>
            <m:ctrlPr>
              <w:rPr>
                <w:rFonts w:ascii="Cambria Math" w:hAnsi="Cambria Math" w:cstheme="minorHAnsi"/>
                <w:noProof/>
              </w:rPr>
            </m:ctrlPr>
          </m:sSubPr>
          <m:e>
            <m:r>
              <w:rPr>
                <w:rFonts w:ascii="Cambria Math" w:hAnsi="Cambria Math" w:cstheme="minorHAnsi"/>
                <w:noProof/>
              </w:rPr>
              <m:t>e</m:t>
            </m:r>
          </m:e>
          <m:sub>
            <m:r>
              <w:rPr>
                <w:rFonts w:ascii="Cambria Math" w:hAnsi="Cambria Math" w:cstheme="minorHAnsi"/>
                <w:noProof/>
              </w:rPr>
              <m:t>j</m:t>
            </m:r>
          </m:sub>
        </m:sSub>
      </m:oMath>
      <w:r w:rsidRPr="00477B57">
        <w:rPr>
          <w:rFonts w:cstheme="minorHAnsi"/>
          <w:noProof/>
        </w:rPr>
        <w:t xml:space="preserve">. Max-pooling along the gold-label axis essentially assesses the precision of each prediction, with </w:t>
      </w:r>
    </w:p>
    <w:p w14:paraId="0B6FEFC7" w14:textId="1D57B128" w:rsidR="00B16544" w:rsidRPr="008B2E81" w:rsidRDefault="00ED4AEF" w:rsidP="006968C4">
      <w:pPr>
        <w:jc w:val="both"/>
        <w:rPr>
          <w:rFonts w:cstheme="minorHAnsi"/>
          <w:noProof/>
        </w:rPr>
      </w:pPr>
      <w:r w:rsidRPr="00477B57">
        <w:rPr>
          <w:rFonts w:cstheme="minorHAnsi"/>
          <w:noProof/>
        </w:rPr>
        <w:t xml:space="preserve">partial matches accounted for by the pairwise F1 (identical to evaluation of a single answer in SQuAD) in the cells: </w:t>
      </w:r>
    </w:p>
    <w:p w14:paraId="2D90C086" w14:textId="13B11499" w:rsidR="00ED4AEF" w:rsidRPr="00477B57" w:rsidRDefault="00000000" w:rsidP="006968C4">
      <w:pPr>
        <w:jc w:val="both"/>
        <w:rPr>
          <w:rFonts w:cstheme="minorHAnsi"/>
          <w:noProof/>
        </w:rPr>
      </w:pPr>
      <m:oMath>
        <m:sSub>
          <m:sSubPr>
            <m:ctrlPr>
              <w:rPr>
                <w:rFonts w:ascii="Cambria Math" w:hAnsi="Cambria Math" w:cstheme="minorHAnsi"/>
                <w:noProof/>
              </w:rPr>
            </m:ctrlPr>
          </m:sSubPr>
          <m:e>
            <m:r>
              <w:rPr>
                <w:rFonts w:ascii="Cambria Math" w:hAnsi="Cambria Math" w:cstheme="minorHAnsi"/>
                <w:noProof/>
              </w:rPr>
              <m:t>p</m:t>
            </m:r>
          </m:e>
          <m:sub>
            <m:r>
              <w:rPr>
                <w:rFonts w:ascii="Cambria Math" w:hAnsi="Cambria Math" w:cstheme="minorHAnsi"/>
                <w:noProof/>
              </w:rPr>
              <m:t>i</m:t>
            </m:r>
          </m:sub>
        </m:sSub>
        <m:r>
          <m:rPr>
            <m:sty m:val="p"/>
          </m:rPr>
          <w:rPr>
            <w:rFonts w:ascii="Cambria Math" w:hAnsi="Cambria Math" w:cstheme="minorHAnsi"/>
            <w:noProof/>
          </w:rPr>
          <m:t xml:space="preserve"> =</m:t>
        </m:r>
        <m:limLow>
          <m:limLowPr>
            <m:ctrlPr>
              <w:rPr>
                <w:rFonts w:ascii="Cambria Math" w:hAnsi="Cambria Math" w:cstheme="minorHAnsi"/>
                <w:noProof/>
              </w:rPr>
            </m:ctrlPr>
          </m:limLowPr>
          <m:e>
            <m:r>
              <m:rPr>
                <m:sty m:val="p"/>
              </m:rPr>
              <w:rPr>
                <w:rFonts w:ascii="Cambria Math" w:hAnsi="Cambria Math" w:cstheme="minorHAnsi"/>
                <w:noProof/>
              </w:rPr>
              <m:t>max</m:t>
            </m:r>
          </m:e>
          <m:lim>
            <m:r>
              <w:rPr>
                <w:rFonts w:ascii="Cambria Math" w:hAnsi="Cambria Math" w:cstheme="minorHAnsi"/>
                <w:noProof/>
              </w:rPr>
              <m:t>j</m:t>
            </m:r>
          </m:lim>
        </m:limLow>
        <m:r>
          <m:rPr>
            <m:sty m:val="p"/>
          </m:rPr>
          <w:rPr>
            <w:rFonts w:ascii="Cambria Math" w:hAnsi="Cambria Math" w:cstheme="minorHAnsi"/>
            <w:noProof/>
          </w:rPr>
          <m:t xml:space="preserve"> (</m:t>
        </m:r>
        <m:sSub>
          <m:sSubPr>
            <m:ctrlPr>
              <w:rPr>
                <w:rFonts w:ascii="Cambria Math" w:hAnsi="Cambria Math" w:cstheme="minorHAnsi"/>
                <w:noProof/>
              </w:rPr>
            </m:ctrlPr>
          </m:sSubPr>
          <m:e>
            <m:r>
              <w:rPr>
                <w:rFonts w:ascii="Cambria Math" w:hAnsi="Cambria Math" w:cstheme="minorHAnsi"/>
                <w:noProof/>
              </w:rPr>
              <m:t>f</m:t>
            </m:r>
          </m:e>
          <m:sub>
            <m:r>
              <w:rPr>
                <w:rFonts w:ascii="Cambria Math" w:hAnsi="Cambria Math" w:cstheme="minorHAnsi"/>
                <w:noProof/>
              </w:rPr>
              <m:t>i</m:t>
            </m:r>
            <m:r>
              <m:rPr>
                <m:sty m:val="p"/>
              </m:rPr>
              <w:rPr>
                <w:rFonts w:ascii="Cambria Math" w:hAnsi="Cambria Math" w:cstheme="minorHAnsi"/>
                <w:noProof/>
              </w:rPr>
              <m:t>,</m:t>
            </m:r>
            <m:r>
              <w:rPr>
                <w:rFonts w:ascii="Cambria Math" w:hAnsi="Cambria Math" w:cstheme="minorHAnsi"/>
                <w:noProof/>
              </w:rPr>
              <m:t>j</m:t>
            </m:r>
          </m:sub>
        </m:sSub>
        <m:r>
          <m:rPr>
            <m:sty m:val="p"/>
          </m:rPr>
          <w:rPr>
            <w:rFonts w:ascii="Cambria Math" w:hAnsi="Cambria Math" w:cstheme="minorHAnsi"/>
            <w:noProof/>
          </w:rPr>
          <m:t>)</m:t>
        </m:r>
      </m:oMath>
      <w:r w:rsidR="00ED4AEF" w:rsidRPr="00477B57">
        <w:rPr>
          <w:rFonts w:cstheme="minorHAnsi"/>
          <w:noProof/>
        </w:rPr>
        <w:t xml:space="preserve">. Analogously, the recall for label </w:t>
      </w:r>
      <m:oMath>
        <m:sSub>
          <m:sSubPr>
            <m:ctrlPr>
              <w:rPr>
                <w:rFonts w:ascii="Cambria Math" w:hAnsi="Cambria Math" w:cstheme="minorHAnsi"/>
                <w:noProof/>
              </w:rPr>
            </m:ctrlPr>
          </m:sSubPr>
          <m:e>
            <m:r>
              <w:rPr>
                <w:rFonts w:ascii="Cambria Math" w:hAnsi="Cambria Math" w:cstheme="minorHAnsi"/>
                <w:noProof/>
              </w:rPr>
              <m:t>e</m:t>
            </m:r>
          </m:e>
          <m:sub>
            <m:r>
              <w:rPr>
                <w:rFonts w:ascii="Cambria Math" w:hAnsi="Cambria Math" w:cstheme="minorHAnsi"/>
                <w:noProof/>
              </w:rPr>
              <m:t>j</m:t>
            </m:r>
          </m:sub>
        </m:sSub>
      </m:oMath>
      <w:r w:rsidR="00ED4AEF" w:rsidRPr="00477B57">
        <w:rPr>
          <w:rFonts w:cstheme="minorHAnsi"/>
          <w:noProof/>
        </w:rPr>
        <w:t xml:space="preserve"> can be computed by max-pooling along the prediction axis: </w:t>
      </w:r>
      <m:oMath>
        <m:sSub>
          <m:sSubPr>
            <m:ctrlPr>
              <w:rPr>
                <w:rFonts w:ascii="Cambria Math" w:hAnsi="Cambria Math" w:cstheme="minorHAnsi"/>
                <w:noProof/>
              </w:rPr>
            </m:ctrlPr>
          </m:sSubPr>
          <m:e>
            <m:r>
              <w:rPr>
                <w:rFonts w:ascii="Cambria Math" w:hAnsi="Cambria Math" w:cstheme="minorHAnsi"/>
                <w:noProof/>
              </w:rPr>
              <m:t>r</m:t>
            </m:r>
          </m:e>
          <m:sub>
            <m:r>
              <w:rPr>
                <w:rFonts w:ascii="Cambria Math" w:hAnsi="Cambria Math" w:cstheme="minorHAnsi"/>
                <w:noProof/>
              </w:rPr>
              <m:t>j</m:t>
            </m:r>
          </m:sub>
        </m:sSub>
        <m:r>
          <m:rPr>
            <m:sty m:val="p"/>
          </m:rPr>
          <w:rPr>
            <w:rFonts w:ascii="Cambria Math" w:hAnsi="Cambria Math" w:cstheme="minorHAnsi"/>
            <w:noProof/>
          </w:rPr>
          <m:t xml:space="preserve"> =</m:t>
        </m:r>
        <m:limLow>
          <m:limLowPr>
            <m:ctrlPr>
              <w:rPr>
                <w:rFonts w:ascii="Cambria Math" w:hAnsi="Cambria Math" w:cstheme="minorHAnsi"/>
                <w:noProof/>
              </w:rPr>
            </m:ctrlPr>
          </m:limLowPr>
          <m:e>
            <m:r>
              <m:rPr>
                <m:sty m:val="p"/>
              </m:rPr>
              <w:rPr>
                <w:rFonts w:ascii="Cambria Math" w:hAnsi="Cambria Math" w:cstheme="minorHAnsi"/>
                <w:noProof/>
              </w:rPr>
              <m:t>max</m:t>
            </m:r>
          </m:e>
          <m:lim>
            <m:r>
              <w:rPr>
                <w:rFonts w:ascii="Cambria Math" w:hAnsi="Cambria Math" w:cstheme="minorHAnsi"/>
                <w:noProof/>
              </w:rPr>
              <m:t>i</m:t>
            </m:r>
          </m:lim>
        </m:limLow>
        <m:r>
          <m:rPr>
            <m:sty m:val="p"/>
          </m:rPr>
          <w:rPr>
            <w:rFonts w:ascii="Cambria Math" w:hAnsi="Cambria Math" w:cstheme="minorHAnsi"/>
            <w:noProof/>
          </w:rPr>
          <m:t>(</m:t>
        </m:r>
        <m:sSub>
          <m:sSubPr>
            <m:ctrlPr>
              <w:rPr>
                <w:rFonts w:ascii="Cambria Math" w:hAnsi="Cambria Math" w:cstheme="minorHAnsi"/>
                <w:noProof/>
              </w:rPr>
            </m:ctrlPr>
          </m:sSubPr>
          <m:e>
            <m:r>
              <w:rPr>
                <w:rFonts w:ascii="Cambria Math" w:hAnsi="Cambria Math" w:cstheme="minorHAnsi"/>
                <w:noProof/>
              </w:rPr>
              <m:t>f</m:t>
            </m:r>
          </m:e>
          <m:sub>
            <m:r>
              <w:rPr>
                <w:rFonts w:ascii="Cambria Math" w:hAnsi="Cambria Math" w:cstheme="minorHAnsi"/>
                <w:noProof/>
              </w:rPr>
              <m:t>i</m:t>
            </m:r>
            <m:r>
              <m:rPr>
                <m:sty m:val="p"/>
              </m:rPr>
              <w:rPr>
                <w:rFonts w:ascii="Cambria Math" w:hAnsi="Cambria Math" w:cstheme="minorHAnsi"/>
                <w:noProof/>
              </w:rPr>
              <m:t>,</m:t>
            </m:r>
            <m:r>
              <w:rPr>
                <w:rFonts w:ascii="Cambria Math" w:hAnsi="Cambria Math" w:cstheme="minorHAnsi"/>
                <w:noProof/>
              </w:rPr>
              <m:t>j</m:t>
            </m:r>
          </m:sub>
        </m:sSub>
        <m:r>
          <m:rPr>
            <m:sty m:val="p"/>
          </m:rPr>
          <w:rPr>
            <w:rFonts w:ascii="Cambria Math" w:hAnsi="Cambria Math" w:cstheme="minorHAnsi"/>
            <w:noProof/>
          </w:rPr>
          <m:t>)</m:t>
        </m:r>
      </m:oMath>
      <w:r w:rsidR="00ED4AEF" w:rsidRPr="00477B57">
        <w:rPr>
          <w:rFonts w:cstheme="minorHAnsi"/>
          <w:noProof/>
        </w:rPr>
        <w:t xml:space="preserve">. We define the multi-span F1 score using the mean precision </w:t>
      </w:r>
      <m:oMath>
        <m:acc>
          <m:accPr>
            <m:chr m:val="̅"/>
            <m:ctrlPr>
              <w:rPr>
                <w:rFonts w:ascii="Cambria Math" w:hAnsi="Cambria Math" w:cstheme="minorHAnsi"/>
                <w:noProof/>
              </w:rPr>
            </m:ctrlPr>
          </m:accPr>
          <m:e>
            <m:r>
              <w:rPr>
                <w:rFonts w:ascii="Cambria Math" w:hAnsi="Cambria Math" w:cstheme="minorHAnsi"/>
                <w:noProof/>
              </w:rPr>
              <m:t>p</m:t>
            </m:r>
          </m:e>
        </m:acc>
        <m:r>
          <m:rPr>
            <m:sty m:val="p"/>
          </m:rPr>
          <w:rPr>
            <w:rFonts w:ascii="Cambria Math" w:hAnsi="Cambria Math" w:cstheme="minorHAnsi"/>
            <w:noProof/>
          </w:rPr>
          <m:t xml:space="preserve">= </m:t>
        </m:r>
        <m:r>
          <w:rPr>
            <w:rFonts w:ascii="Cambria Math" w:hAnsi="Cambria Math" w:cstheme="minorHAnsi"/>
            <w:noProof/>
          </w:rPr>
          <m:t>avg</m:t>
        </m:r>
        <m:r>
          <m:rPr>
            <m:sty m:val="p"/>
          </m:rPr>
          <w:rPr>
            <w:rFonts w:ascii="Cambria Math" w:hAnsi="Cambria Math" w:cstheme="minorHAnsi"/>
            <w:noProof/>
          </w:rPr>
          <m:t>(</m:t>
        </m:r>
        <m:sSub>
          <m:sSubPr>
            <m:ctrlPr>
              <w:rPr>
                <w:rFonts w:ascii="Cambria Math" w:hAnsi="Cambria Math" w:cstheme="minorHAnsi"/>
                <w:noProof/>
              </w:rPr>
            </m:ctrlPr>
          </m:sSubPr>
          <m:e>
            <m:r>
              <w:rPr>
                <w:rFonts w:ascii="Cambria Math" w:hAnsi="Cambria Math" w:cstheme="minorHAnsi"/>
                <w:noProof/>
              </w:rPr>
              <m:t>p</m:t>
            </m:r>
          </m:e>
          <m:sub>
            <m:r>
              <w:rPr>
                <w:rFonts w:ascii="Cambria Math" w:hAnsi="Cambria Math" w:cstheme="minorHAnsi"/>
                <w:noProof/>
              </w:rPr>
              <m:t>i</m:t>
            </m:r>
          </m:sub>
        </m:sSub>
        <m:r>
          <m:rPr>
            <m:sty m:val="p"/>
          </m:rPr>
          <w:rPr>
            <w:rFonts w:ascii="Cambria Math" w:hAnsi="Cambria Math" w:cstheme="minorHAnsi"/>
            <w:noProof/>
          </w:rPr>
          <m:t>)</m:t>
        </m:r>
      </m:oMath>
      <w:r w:rsidR="00ED4AEF" w:rsidRPr="00477B57">
        <w:rPr>
          <w:rFonts w:cstheme="minorHAnsi"/>
          <w:noProof/>
        </w:rPr>
        <w:t xml:space="preserve"> and recall </w:t>
      </w:r>
      <m:oMath>
        <m:acc>
          <m:accPr>
            <m:chr m:val="̅"/>
            <m:ctrlPr>
              <w:rPr>
                <w:rFonts w:ascii="Cambria Math" w:hAnsi="Cambria Math" w:cstheme="minorHAnsi"/>
                <w:noProof/>
              </w:rPr>
            </m:ctrlPr>
          </m:accPr>
          <m:e>
            <m:r>
              <w:rPr>
                <w:rFonts w:ascii="Cambria Math" w:hAnsi="Cambria Math" w:cstheme="minorHAnsi"/>
                <w:noProof/>
              </w:rPr>
              <m:t>r</m:t>
            </m:r>
          </m:e>
        </m:acc>
        <m:r>
          <m:rPr>
            <m:sty m:val="p"/>
          </m:rPr>
          <w:rPr>
            <w:rFonts w:ascii="Cambria Math" w:hAnsi="Cambria Math" w:cstheme="minorHAnsi"/>
            <w:noProof/>
          </w:rPr>
          <m:t xml:space="preserve">= </m:t>
        </m:r>
        <m:r>
          <w:rPr>
            <w:rFonts w:ascii="Cambria Math" w:hAnsi="Cambria Math" w:cstheme="minorHAnsi"/>
            <w:noProof/>
          </w:rPr>
          <m:t>avg</m:t>
        </m:r>
        <m:r>
          <m:rPr>
            <m:sty m:val="p"/>
          </m:rPr>
          <w:rPr>
            <w:rFonts w:ascii="Cambria Math" w:hAnsi="Cambria Math" w:cstheme="minorHAnsi"/>
            <w:noProof/>
          </w:rPr>
          <m:t>(</m:t>
        </m:r>
        <m:sSub>
          <m:sSubPr>
            <m:ctrlPr>
              <w:rPr>
                <w:rFonts w:ascii="Cambria Math" w:hAnsi="Cambria Math" w:cstheme="minorHAnsi"/>
                <w:noProof/>
              </w:rPr>
            </m:ctrlPr>
          </m:sSubPr>
          <m:e>
            <m:r>
              <w:rPr>
                <w:rFonts w:ascii="Cambria Math" w:hAnsi="Cambria Math" w:cstheme="minorHAnsi"/>
                <w:noProof/>
              </w:rPr>
              <m:t>r</m:t>
            </m:r>
          </m:e>
          <m:sub>
            <m:r>
              <w:rPr>
                <w:rFonts w:ascii="Cambria Math" w:hAnsi="Cambria Math" w:cstheme="minorHAnsi"/>
                <w:noProof/>
              </w:rPr>
              <m:t>j</m:t>
            </m:r>
          </m:sub>
        </m:sSub>
        <m:r>
          <m:rPr>
            <m:sty m:val="p"/>
          </m:rPr>
          <w:rPr>
            <w:rFonts w:ascii="Cambria Math" w:hAnsi="Cambria Math" w:cstheme="minorHAnsi"/>
            <w:noProof/>
          </w:rPr>
          <m:t xml:space="preserve"> )</m:t>
        </m:r>
      </m:oMath>
      <w:r w:rsidR="00ED4AEF" w:rsidRPr="00477B57">
        <w:rPr>
          <w:rFonts w:cstheme="minorHAnsi"/>
          <w:noProof/>
        </w:rPr>
        <w:t>:</w:t>
      </w:r>
    </w:p>
    <w:p w14:paraId="3E7B8E5C" w14:textId="620E1680" w:rsidR="00ED4AEF" w:rsidRPr="00E074B0" w:rsidRDefault="00ED4AEF" w:rsidP="00E074B0">
      <w:pPr>
        <w:jc w:val="both"/>
        <w:rPr>
          <w:rFonts w:eastAsiaTheme="minorEastAsia" w:cstheme="minorHAnsi"/>
          <w:noProof/>
        </w:rPr>
      </w:pPr>
      <m:oMathPara>
        <m:oMath>
          <m:r>
            <w:rPr>
              <w:rFonts w:ascii="Cambria Math" w:hAnsi="Cambria Math" w:cstheme="minorHAnsi"/>
              <w:noProof/>
            </w:rPr>
            <m:t>F</m:t>
          </m:r>
          <m:sSub>
            <m:sSubPr>
              <m:ctrlPr>
                <w:rPr>
                  <w:rFonts w:ascii="Cambria Math" w:hAnsi="Cambria Math" w:cstheme="minorHAnsi"/>
                  <w:noProof/>
                </w:rPr>
              </m:ctrlPr>
            </m:sSubPr>
            <m:e>
              <m:r>
                <m:rPr>
                  <m:sty m:val="p"/>
                </m:rPr>
                <w:rPr>
                  <w:rFonts w:ascii="Cambria Math" w:hAnsi="Cambria Math" w:cstheme="minorHAnsi"/>
                  <w:noProof/>
                </w:rPr>
                <m:t>1</m:t>
              </m:r>
            </m:e>
            <m:sub>
              <m:r>
                <w:rPr>
                  <w:rFonts w:ascii="Cambria Math" w:hAnsi="Cambria Math" w:cstheme="minorHAnsi"/>
                  <w:noProof/>
                </w:rPr>
                <m:t>MS</m:t>
              </m:r>
            </m:sub>
          </m:sSub>
          <m:r>
            <m:rPr>
              <m:sty m:val="p"/>
            </m:rPr>
            <w:rPr>
              <w:rFonts w:ascii="Cambria Math" w:hAnsi="Cambria Math" w:cstheme="minorHAnsi"/>
              <w:noProof/>
            </w:rPr>
            <m:t xml:space="preserve"> = </m:t>
          </m:r>
          <m:f>
            <m:fPr>
              <m:ctrlPr>
                <w:rPr>
                  <w:rFonts w:ascii="Cambria Math" w:hAnsi="Cambria Math" w:cstheme="minorHAnsi"/>
                  <w:noProof/>
                </w:rPr>
              </m:ctrlPr>
            </m:fPr>
            <m:num>
              <m:r>
                <m:rPr>
                  <m:sty m:val="p"/>
                </m:rPr>
                <w:rPr>
                  <w:rFonts w:ascii="Cambria Math" w:hAnsi="Cambria Math" w:cstheme="minorHAnsi"/>
                  <w:noProof/>
                </w:rPr>
                <m:t>2</m:t>
              </m:r>
              <m:acc>
                <m:accPr>
                  <m:chr m:val="̅"/>
                  <m:ctrlPr>
                    <w:rPr>
                      <w:rFonts w:ascii="Cambria Math" w:hAnsi="Cambria Math" w:cstheme="minorHAnsi"/>
                      <w:noProof/>
                    </w:rPr>
                  </m:ctrlPr>
                </m:accPr>
                <m:e>
                  <m:r>
                    <w:rPr>
                      <w:rFonts w:ascii="Cambria Math" w:hAnsi="Cambria Math" w:cstheme="minorHAnsi"/>
                      <w:noProof/>
                    </w:rPr>
                    <m:t>p</m:t>
                  </m:r>
                </m:e>
              </m:acc>
              <m:r>
                <m:rPr>
                  <m:sty m:val="p"/>
                </m:rPr>
                <w:rPr>
                  <w:rFonts w:ascii="Cambria Math" w:hAnsi="Cambria Math" w:cstheme="minorHAnsi"/>
                  <w:noProof/>
                </w:rPr>
                <m:t xml:space="preserve"> · </m:t>
              </m:r>
              <m:acc>
                <m:accPr>
                  <m:chr m:val="̅"/>
                  <m:ctrlPr>
                    <w:rPr>
                      <w:rFonts w:ascii="Cambria Math" w:hAnsi="Cambria Math" w:cstheme="minorHAnsi"/>
                      <w:noProof/>
                    </w:rPr>
                  </m:ctrlPr>
                </m:accPr>
                <m:e>
                  <m:r>
                    <w:rPr>
                      <w:rFonts w:ascii="Cambria Math" w:hAnsi="Cambria Math" w:cstheme="minorHAnsi"/>
                      <w:noProof/>
                    </w:rPr>
                    <m:t>r</m:t>
                  </m:r>
                </m:e>
              </m:acc>
            </m:num>
            <m:den>
              <m:acc>
                <m:accPr>
                  <m:chr m:val="̅"/>
                  <m:ctrlPr>
                    <w:rPr>
                      <w:rFonts w:ascii="Cambria Math" w:hAnsi="Cambria Math" w:cstheme="minorHAnsi"/>
                      <w:noProof/>
                    </w:rPr>
                  </m:ctrlPr>
                </m:accPr>
                <m:e>
                  <m:r>
                    <w:rPr>
                      <w:rFonts w:ascii="Cambria Math" w:hAnsi="Cambria Math" w:cstheme="minorHAnsi"/>
                      <w:noProof/>
                    </w:rPr>
                    <m:t>p</m:t>
                  </m:r>
                </m:e>
              </m:acc>
              <m:r>
                <m:rPr>
                  <m:sty m:val="p"/>
                </m:rPr>
                <w:rPr>
                  <w:rFonts w:ascii="Cambria Math" w:hAnsi="Cambria Math" w:cstheme="minorHAnsi"/>
                  <w:noProof/>
                </w:rPr>
                <m:t xml:space="preserve"> + </m:t>
              </m:r>
              <m:acc>
                <m:accPr>
                  <m:chr m:val="̅"/>
                  <m:ctrlPr>
                    <w:rPr>
                      <w:rFonts w:ascii="Cambria Math" w:hAnsi="Cambria Math" w:cstheme="minorHAnsi"/>
                      <w:noProof/>
                    </w:rPr>
                  </m:ctrlPr>
                </m:accPr>
                <m:e>
                  <m:r>
                    <w:rPr>
                      <w:rFonts w:ascii="Cambria Math" w:hAnsi="Cambria Math" w:cstheme="minorHAnsi"/>
                      <w:noProof/>
                    </w:rPr>
                    <m:t>r</m:t>
                  </m:r>
                </m:e>
              </m:acc>
            </m:den>
          </m:f>
        </m:oMath>
      </m:oMathPara>
    </w:p>
    <w:p w14:paraId="6C75AFE0" w14:textId="77777777" w:rsidR="00FB0033" w:rsidRDefault="00ED4AEF" w:rsidP="006478BA">
      <w:pPr>
        <w:jc w:val="both"/>
      </w:pPr>
      <w:r>
        <w:t xml:space="preserve">Our baseline model is </w:t>
      </w:r>
      <w:proofErr w:type="spellStart"/>
      <w:r>
        <w:t>PtrNet</w:t>
      </w:r>
      <w:proofErr w:type="spellEnd"/>
      <w:r>
        <w:t xml:space="preserve"> proposed in [1</w:t>
      </w:r>
      <w:r w:rsidR="001F73A8">
        <w:t>7</w:t>
      </w:r>
      <w:r>
        <w:t xml:space="preserve">]. </w:t>
      </w:r>
      <w:proofErr w:type="spellStart"/>
      <w:r>
        <w:t>PtrNet</w:t>
      </w:r>
      <w:proofErr w:type="spellEnd"/>
      <w:r>
        <w:t xml:space="preserve"> is a</w:t>
      </w:r>
      <w:r w:rsidRPr="00E53B49">
        <w:t xml:space="preserve"> pointer network which uses RNN encoder and decoder that points to key</w:t>
      </w:r>
      <w:r>
        <w:t>-</w:t>
      </w:r>
      <w:r w:rsidRPr="00E53B49">
        <w:t>phrase start and end boundaries.</w:t>
      </w:r>
      <w:r>
        <w:t xml:space="preserve"> We use another baseline YAKE which is</w:t>
      </w:r>
      <w:r w:rsidRPr="005D7482">
        <w:t xml:space="preserve"> </w:t>
      </w:r>
      <w:r>
        <w:t xml:space="preserve">automatic key-phrase extraction method based on statistical methods. We mark all the key phrases as answers. Additionally, we compare our model with a simple method which marks all named entities as answers using </w:t>
      </w:r>
      <w:proofErr w:type="spellStart"/>
      <w:r>
        <w:t>spaCy</w:t>
      </w:r>
      <w:proofErr w:type="spellEnd"/>
      <w:r>
        <w:t xml:space="preserve"> library. The results can be seen in Table </w:t>
      </w:r>
      <w:proofErr w:type="gramStart"/>
      <w:r>
        <w:t>1.Our</w:t>
      </w:r>
      <w:proofErr w:type="gramEnd"/>
      <w:r>
        <w:t xml:space="preserve"> model outperforms all the baseline models in the F1 score when it comes to the SQuAD dataset. We observe that for </w:t>
      </w:r>
      <w:proofErr w:type="spellStart"/>
      <w:r>
        <w:t>NewsQA</w:t>
      </w:r>
      <w:proofErr w:type="spellEnd"/>
      <w:r>
        <w:t xml:space="preserve"> dataset our model outperforms both the </w:t>
      </w:r>
      <w:proofErr w:type="spellStart"/>
      <w:r>
        <w:t>spaCy</w:t>
      </w:r>
      <w:proofErr w:type="spellEnd"/>
      <w:r>
        <w:t xml:space="preserve"> and YAKE but is exceeded in evaluation by </w:t>
      </w:r>
      <w:proofErr w:type="spellStart"/>
      <w:r>
        <w:t>PtrNet</w:t>
      </w:r>
      <w:proofErr w:type="spellEnd"/>
      <w:r>
        <w:t xml:space="preserve">. We </w:t>
      </w:r>
      <w:proofErr w:type="gramStart"/>
      <w:r>
        <w:t>believe</w:t>
      </w:r>
      <w:proofErr w:type="gramEnd"/>
      <w:r>
        <w:t xml:space="preserve"> </w:t>
      </w:r>
    </w:p>
    <w:p w14:paraId="3A1725D0" w14:textId="1FFB8A1E" w:rsidR="003A0931" w:rsidRPr="003A0931" w:rsidRDefault="00784209" w:rsidP="002654CE">
      <w:pPr>
        <w:pStyle w:val="Caption"/>
        <w:keepNext/>
        <w:spacing w:before="240"/>
      </w:pPr>
      <w:r>
        <w:lastRenderedPageBreak/>
        <w:t xml:space="preserve">Table </w:t>
      </w:r>
      <w:fldSimple w:instr=" SEQ Table \* ARABIC ">
        <w:r w:rsidR="00245118">
          <w:rPr>
            <w:noProof/>
          </w:rPr>
          <w:t>1</w:t>
        </w:r>
      </w:fldSimple>
      <w:r>
        <w:t xml:space="preserve"> </w:t>
      </w:r>
      <w:r w:rsidRPr="00C70A3C">
        <w:t>Comparison between benchmark and the proposed Answer Extraction model denoted by "*"</w:t>
      </w:r>
    </w:p>
    <w:tbl>
      <w:tblPr>
        <w:tblStyle w:val="TableGrid"/>
        <w:tblpPr w:leftFromText="180" w:rightFromText="180" w:vertAnchor="text" w:horzAnchor="margin" w:tblpY="-107"/>
        <w:tblW w:w="0" w:type="auto"/>
        <w:tblLook w:val="04A0" w:firstRow="1" w:lastRow="0" w:firstColumn="1" w:lastColumn="0" w:noHBand="0" w:noVBand="1"/>
      </w:tblPr>
      <w:tblGrid>
        <w:gridCol w:w="1214"/>
        <w:gridCol w:w="1214"/>
        <w:gridCol w:w="1214"/>
        <w:gridCol w:w="1214"/>
      </w:tblGrid>
      <w:tr w:rsidR="005540BD" w14:paraId="787D6D09" w14:textId="77777777" w:rsidTr="002654CE">
        <w:tc>
          <w:tcPr>
            <w:tcW w:w="1214" w:type="dxa"/>
            <w:tcBorders>
              <w:top w:val="single" w:sz="4" w:space="0" w:color="auto"/>
              <w:left w:val="single" w:sz="4" w:space="0" w:color="auto"/>
              <w:bottom w:val="single" w:sz="4" w:space="0" w:color="auto"/>
              <w:right w:val="single" w:sz="4" w:space="0" w:color="auto"/>
            </w:tcBorders>
            <w:hideMark/>
          </w:tcPr>
          <w:p w14:paraId="21707977" w14:textId="77777777" w:rsidR="005540BD" w:rsidRDefault="005540BD" w:rsidP="002654CE">
            <w:pPr>
              <w:rPr>
                <w:rFonts w:cstheme="minorHAnsi"/>
                <w:b/>
                <w:bCs/>
                <w:noProof/>
                <w:sz w:val="16"/>
                <w:szCs w:val="16"/>
              </w:rPr>
            </w:pPr>
            <w:r>
              <w:rPr>
                <w:rFonts w:cstheme="minorHAnsi"/>
                <w:b/>
                <w:bCs/>
                <w:noProof/>
                <w:sz w:val="16"/>
                <w:szCs w:val="16"/>
              </w:rPr>
              <w:t>Model</w:t>
            </w:r>
          </w:p>
        </w:tc>
        <w:tc>
          <w:tcPr>
            <w:tcW w:w="1214" w:type="dxa"/>
            <w:tcBorders>
              <w:top w:val="single" w:sz="4" w:space="0" w:color="auto"/>
              <w:left w:val="single" w:sz="4" w:space="0" w:color="auto"/>
              <w:bottom w:val="single" w:sz="4" w:space="0" w:color="auto"/>
              <w:right w:val="single" w:sz="4" w:space="0" w:color="auto"/>
            </w:tcBorders>
            <w:hideMark/>
          </w:tcPr>
          <w:p w14:paraId="72F09D2C" w14:textId="77777777" w:rsidR="005540BD" w:rsidRDefault="005540BD" w:rsidP="002654CE">
            <w:pPr>
              <w:rPr>
                <w:rFonts w:cstheme="minorHAnsi"/>
                <w:b/>
                <w:bCs/>
                <w:noProof/>
                <w:sz w:val="16"/>
                <w:szCs w:val="16"/>
              </w:rPr>
            </w:pPr>
            <w:r>
              <w:rPr>
                <w:rFonts w:cstheme="minorHAnsi"/>
                <w:b/>
                <w:bCs/>
                <w:noProof/>
                <w:sz w:val="16"/>
                <w:szCs w:val="16"/>
              </w:rPr>
              <w:t>F1</w:t>
            </w:r>
          </w:p>
        </w:tc>
        <w:tc>
          <w:tcPr>
            <w:tcW w:w="1214" w:type="dxa"/>
            <w:tcBorders>
              <w:top w:val="single" w:sz="4" w:space="0" w:color="auto"/>
              <w:left w:val="single" w:sz="4" w:space="0" w:color="auto"/>
              <w:bottom w:val="single" w:sz="4" w:space="0" w:color="auto"/>
              <w:right w:val="single" w:sz="4" w:space="0" w:color="auto"/>
            </w:tcBorders>
            <w:hideMark/>
          </w:tcPr>
          <w:p w14:paraId="13CAA41D" w14:textId="77777777" w:rsidR="005540BD" w:rsidRDefault="005540BD" w:rsidP="002654CE">
            <w:pPr>
              <w:rPr>
                <w:rFonts w:cstheme="minorHAnsi"/>
                <w:b/>
                <w:bCs/>
                <w:noProof/>
                <w:sz w:val="16"/>
                <w:szCs w:val="16"/>
              </w:rPr>
            </w:pPr>
            <w:r>
              <w:rPr>
                <w:rFonts w:cstheme="minorHAnsi"/>
                <w:b/>
                <w:bCs/>
                <w:noProof/>
                <w:sz w:val="16"/>
                <w:szCs w:val="16"/>
              </w:rPr>
              <w:t>Precision</w:t>
            </w:r>
          </w:p>
        </w:tc>
        <w:tc>
          <w:tcPr>
            <w:tcW w:w="1214" w:type="dxa"/>
            <w:tcBorders>
              <w:top w:val="single" w:sz="4" w:space="0" w:color="auto"/>
              <w:left w:val="single" w:sz="4" w:space="0" w:color="auto"/>
              <w:bottom w:val="single" w:sz="4" w:space="0" w:color="auto"/>
              <w:right w:val="single" w:sz="4" w:space="0" w:color="auto"/>
            </w:tcBorders>
            <w:hideMark/>
          </w:tcPr>
          <w:p w14:paraId="60069B37" w14:textId="77777777" w:rsidR="005540BD" w:rsidRDefault="005540BD" w:rsidP="002654CE">
            <w:pPr>
              <w:rPr>
                <w:rFonts w:cstheme="minorHAnsi"/>
                <w:b/>
                <w:bCs/>
                <w:noProof/>
                <w:sz w:val="16"/>
                <w:szCs w:val="16"/>
              </w:rPr>
            </w:pPr>
            <w:r>
              <w:rPr>
                <w:rFonts w:cstheme="minorHAnsi"/>
                <w:b/>
                <w:bCs/>
                <w:noProof/>
                <w:sz w:val="16"/>
                <w:szCs w:val="16"/>
              </w:rPr>
              <w:t>Recall</w:t>
            </w:r>
          </w:p>
        </w:tc>
      </w:tr>
      <w:tr w:rsidR="005540BD" w14:paraId="16B5A6C2" w14:textId="77777777" w:rsidTr="002654CE">
        <w:tc>
          <w:tcPr>
            <w:tcW w:w="4856" w:type="dxa"/>
            <w:gridSpan w:val="4"/>
            <w:tcBorders>
              <w:top w:val="single" w:sz="4" w:space="0" w:color="auto"/>
              <w:left w:val="single" w:sz="4" w:space="0" w:color="auto"/>
              <w:bottom w:val="single" w:sz="4" w:space="0" w:color="auto"/>
              <w:right w:val="single" w:sz="4" w:space="0" w:color="auto"/>
            </w:tcBorders>
            <w:hideMark/>
          </w:tcPr>
          <w:p w14:paraId="7ECCED39" w14:textId="77777777" w:rsidR="005540BD" w:rsidRDefault="005540BD" w:rsidP="002654CE">
            <w:pPr>
              <w:rPr>
                <w:rFonts w:cstheme="minorHAnsi"/>
                <w:b/>
                <w:bCs/>
                <w:i/>
                <w:iCs/>
                <w:noProof/>
                <w:sz w:val="15"/>
                <w:szCs w:val="15"/>
              </w:rPr>
            </w:pPr>
            <w:r>
              <w:rPr>
                <w:rFonts w:cstheme="minorHAnsi"/>
                <w:b/>
                <w:bCs/>
                <w:i/>
                <w:iCs/>
                <w:noProof/>
                <w:sz w:val="15"/>
                <w:szCs w:val="15"/>
              </w:rPr>
              <w:t>SQuAD</w:t>
            </w:r>
          </w:p>
        </w:tc>
      </w:tr>
      <w:tr w:rsidR="005540BD" w14:paraId="1F137566" w14:textId="77777777" w:rsidTr="002654CE">
        <w:tc>
          <w:tcPr>
            <w:tcW w:w="1214" w:type="dxa"/>
            <w:tcBorders>
              <w:top w:val="single" w:sz="4" w:space="0" w:color="auto"/>
              <w:left w:val="single" w:sz="4" w:space="0" w:color="auto"/>
              <w:bottom w:val="single" w:sz="4" w:space="0" w:color="auto"/>
              <w:right w:val="single" w:sz="4" w:space="0" w:color="auto"/>
            </w:tcBorders>
            <w:hideMark/>
          </w:tcPr>
          <w:p w14:paraId="51CB2E7A" w14:textId="77777777" w:rsidR="005540BD" w:rsidRDefault="005540BD" w:rsidP="002654CE">
            <w:pPr>
              <w:rPr>
                <w:rFonts w:cstheme="minorHAnsi"/>
                <w:noProof/>
                <w:sz w:val="16"/>
                <w:szCs w:val="16"/>
              </w:rPr>
            </w:pPr>
            <w:r>
              <w:rPr>
                <w:rFonts w:cstheme="minorHAnsi"/>
                <w:noProof/>
                <w:sz w:val="16"/>
                <w:szCs w:val="16"/>
              </w:rPr>
              <w:t>spaCy NER</w:t>
            </w:r>
          </w:p>
        </w:tc>
        <w:tc>
          <w:tcPr>
            <w:tcW w:w="1214" w:type="dxa"/>
            <w:tcBorders>
              <w:top w:val="single" w:sz="4" w:space="0" w:color="auto"/>
              <w:left w:val="single" w:sz="4" w:space="0" w:color="auto"/>
              <w:bottom w:val="single" w:sz="4" w:space="0" w:color="auto"/>
              <w:right w:val="single" w:sz="4" w:space="0" w:color="auto"/>
            </w:tcBorders>
            <w:hideMark/>
          </w:tcPr>
          <w:p w14:paraId="7AC2DB87" w14:textId="77777777" w:rsidR="005540BD" w:rsidRDefault="005540BD" w:rsidP="002654CE">
            <w:pPr>
              <w:rPr>
                <w:rFonts w:cstheme="minorHAnsi"/>
                <w:noProof/>
                <w:sz w:val="16"/>
                <w:szCs w:val="16"/>
              </w:rPr>
            </w:pPr>
            <w:r>
              <w:rPr>
                <w:rFonts w:cstheme="minorHAnsi"/>
                <w:noProof/>
                <w:sz w:val="16"/>
                <w:szCs w:val="16"/>
              </w:rPr>
              <w:t>26.4%</w:t>
            </w:r>
          </w:p>
        </w:tc>
        <w:tc>
          <w:tcPr>
            <w:tcW w:w="1214" w:type="dxa"/>
            <w:tcBorders>
              <w:top w:val="single" w:sz="4" w:space="0" w:color="auto"/>
              <w:left w:val="single" w:sz="4" w:space="0" w:color="auto"/>
              <w:bottom w:val="single" w:sz="4" w:space="0" w:color="auto"/>
              <w:right w:val="single" w:sz="4" w:space="0" w:color="auto"/>
            </w:tcBorders>
            <w:hideMark/>
          </w:tcPr>
          <w:p w14:paraId="206CC8C0" w14:textId="77777777" w:rsidR="005540BD" w:rsidRDefault="005540BD" w:rsidP="002654CE">
            <w:pPr>
              <w:rPr>
                <w:rFonts w:cstheme="minorHAnsi"/>
                <w:noProof/>
                <w:sz w:val="16"/>
                <w:szCs w:val="16"/>
              </w:rPr>
            </w:pPr>
            <w:r>
              <w:rPr>
                <w:rFonts w:cstheme="minorHAnsi"/>
                <w:noProof/>
                <w:sz w:val="16"/>
                <w:szCs w:val="16"/>
              </w:rPr>
              <w:t>30.7%</w:t>
            </w:r>
          </w:p>
        </w:tc>
        <w:tc>
          <w:tcPr>
            <w:tcW w:w="1214" w:type="dxa"/>
            <w:tcBorders>
              <w:top w:val="single" w:sz="4" w:space="0" w:color="auto"/>
              <w:left w:val="single" w:sz="4" w:space="0" w:color="auto"/>
              <w:bottom w:val="single" w:sz="4" w:space="0" w:color="auto"/>
              <w:right w:val="single" w:sz="4" w:space="0" w:color="auto"/>
            </w:tcBorders>
            <w:hideMark/>
          </w:tcPr>
          <w:p w14:paraId="085E2739" w14:textId="77777777" w:rsidR="005540BD" w:rsidRDefault="005540BD" w:rsidP="002654CE">
            <w:pPr>
              <w:rPr>
                <w:rFonts w:cstheme="minorHAnsi"/>
                <w:noProof/>
                <w:sz w:val="16"/>
                <w:szCs w:val="16"/>
              </w:rPr>
            </w:pPr>
            <w:r>
              <w:rPr>
                <w:rFonts w:cstheme="minorHAnsi"/>
                <w:noProof/>
                <w:sz w:val="16"/>
                <w:szCs w:val="16"/>
              </w:rPr>
              <w:t>23.2%</w:t>
            </w:r>
          </w:p>
        </w:tc>
      </w:tr>
      <w:tr w:rsidR="005540BD" w14:paraId="69A17344" w14:textId="77777777" w:rsidTr="002654CE">
        <w:tc>
          <w:tcPr>
            <w:tcW w:w="1214" w:type="dxa"/>
            <w:tcBorders>
              <w:top w:val="single" w:sz="4" w:space="0" w:color="auto"/>
              <w:left w:val="single" w:sz="4" w:space="0" w:color="auto"/>
              <w:bottom w:val="single" w:sz="4" w:space="0" w:color="auto"/>
              <w:right w:val="single" w:sz="4" w:space="0" w:color="auto"/>
            </w:tcBorders>
            <w:hideMark/>
          </w:tcPr>
          <w:p w14:paraId="488B8CAA" w14:textId="77777777" w:rsidR="005540BD" w:rsidRDefault="005540BD" w:rsidP="002654CE">
            <w:pPr>
              <w:rPr>
                <w:rFonts w:cstheme="minorHAnsi"/>
                <w:noProof/>
                <w:sz w:val="16"/>
                <w:szCs w:val="16"/>
              </w:rPr>
            </w:pPr>
            <w:r>
              <w:rPr>
                <w:rFonts w:cstheme="minorHAnsi"/>
                <w:noProof/>
                <w:sz w:val="16"/>
                <w:szCs w:val="16"/>
              </w:rPr>
              <w:t>YAKE</w:t>
            </w:r>
          </w:p>
        </w:tc>
        <w:tc>
          <w:tcPr>
            <w:tcW w:w="1214" w:type="dxa"/>
            <w:tcBorders>
              <w:top w:val="single" w:sz="4" w:space="0" w:color="auto"/>
              <w:left w:val="single" w:sz="4" w:space="0" w:color="auto"/>
              <w:bottom w:val="single" w:sz="4" w:space="0" w:color="auto"/>
              <w:right w:val="single" w:sz="4" w:space="0" w:color="auto"/>
            </w:tcBorders>
            <w:hideMark/>
          </w:tcPr>
          <w:p w14:paraId="2CA041F5" w14:textId="77777777" w:rsidR="005540BD" w:rsidRDefault="005540BD" w:rsidP="002654CE">
            <w:pPr>
              <w:rPr>
                <w:rFonts w:cstheme="minorHAnsi"/>
                <w:noProof/>
                <w:sz w:val="16"/>
                <w:szCs w:val="16"/>
              </w:rPr>
            </w:pPr>
            <w:r>
              <w:rPr>
                <w:rFonts w:cstheme="minorHAnsi"/>
                <w:noProof/>
                <w:sz w:val="16"/>
                <w:szCs w:val="16"/>
              </w:rPr>
              <w:t>23.8%</w:t>
            </w:r>
          </w:p>
        </w:tc>
        <w:tc>
          <w:tcPr>
            <w:tcW w:w="1214" w:type="dxa"/>
            <w:tcBorders>
              <w:top w:val="single" w:sz="4" w:space="0" w:color="auto"/>
              <w:left w:val="single" w:sz="4" w:space="0" w:color="auto"/>
              <w:bottom w:val="single" w:sz="4" w:space="0" w:color="auto"/>
              <w:right w:val="single" w:sz="4" w:space="0" w:color="auto"/>
            </w:tcBorders>
            <w:hideMark/>
          </w:tcPr>
          <w:p w14:paraId="1B0F1292" w14:textId="77777777" w:rsidR="005540BD" w:rsidRDefault="005540BD" w:rsidP="002654CE">
            <w:pPr>
              <w:rPr>
                <w:rFonts w:cstheme="minorHAnsi"/>
                <w:noProof/>
                <w:sz w:val="16"/>
                <w:szCs w:val="16"/>
              </w:rPr>
            </w:pPr>
            <w:r>
              <w:rPr>
                <w:rFonts w:cstheme="minorHAnsi"/>
                <w:noProof/>
                <w:sz w:val="16"/>
                <w:szCs w:val="16"/>
              </w:rPr>
              <w:t>28.6%</w:t>
            </w:r>
          </w:p>
        </w:tc>
        <w:tc>
          <w:tcPr>
            <w:tcW w:w="1214" w:type="dxa"/>
            <w:tcBorders>
              <w:top w:val="single" w:sz="4" w:space="0" w:color="auto"/>
              <w:left w:val="single" w:sz="4" w:space="0" w:color="auto"/>
              <w:bottom w:val="single" w:sz="4" w:space="0" w:color="auto"/>
              <w:right w:val="single" w:sz="4" w:space="0" w:color="auto"/>
            </w:tcBorders>
            <w:hideMark/>
          </w:tcPr>
          <w:p w14:paraId="2C483837" w14:textId="77777777" w:rsidR="005540BD" w:rsidRDefault="005540BD" w:rsidP="002654CE">
            <w:pPr>
              <w:rPr>
                <w:rFonts w:cstheme="minorHAnsi"/>
                <w:noProof/>
                <w:sz w:val="16"/>
                <w:szCs w:val="16"/>
              </w:rPr>
            </w:pPr>
            <w:r>
              <w:rPr>
                <w:rFonts w:cstheme="minorHAnsi"/>
                <w:noProof/>
                <w:sz w:val="16"/>
                <w:szCs w:val="16"/>
              </w:rPr>
              <w:t>20.3%</w:t>
            </w:r>
          </w:p>
        </w:tc>
      </w:tr>
      <w:tr w:rsidR="005540BD" w14:paraId="79512201" w14:textId="77777777" w:rsidTr="002654CE">
        <w:tc>
          <w:tcPr>
            <w:tcW w:w="1214" w:type="dxa"/>
            <w:tcBorders>
              <w:top w:val="single" w:sz="4" w:space="0" w:color="auto"/>
              <w:left w:val="single" w:sz="4" w:space="0" w:color="auto"/>
              <w:bottom w:val="single" w:sz="4" w:space="0" w:color="auto"/>
              <w:right w:val="single" w:sz="4" w:space="0" w:color="auto"/>
            </w:tcBorders>
            <w:hideMark/>
          </w:tcPr>
          <w:p w14:paraId="71CFD702" w14:textId="77777777" w:rsidR="005540BD" w:rsidRDefault="005540BD" w:rsidP="002654CE">
            <w:pPr>
              <w:rPr>
                <w:rFonts w:cstheme="minorHAnsi"/>
                <w:noProof/>
                <w:sz w:val="16"/>
                <w:szCs w:val="16"/>
              </w:rPr>
            </w:pPr>
            <w:r>
              <w:rPr>
                <w:rFonts w:cstheme="minorHAnsi"/>
                <w:noProof/>
                <w:sz w:val="16"/>
                <w:szCs w:val="16"/>
              </w:rPr>
              <w:t>PtrNet</w:t>
            </w:r>
          </w:p>
        </w:tc>
        <w:tc>
          <w:tcPr>
            <w:tcW w:w="1214" w:type="dxa"/>
            <w:tcBorders>
              <w:top w:val="single" w:sz="4" w:space="0" w:color="auto"/>
              <w:left w:val="single" w:sz="4" w:space="0" w:color="auto"/>
              <w:bottom w:val="single" w:sz="4" w:space="0" w:color="auto"/>
              <w:right w:val="single" w:sz="4" w:space="0" w:color="auto"/>
            </w:tcBorders>
            <w:hideMark/>
          </w:tcPr>
          <w:p w14:paraId="4D7869BA" w14:textId="77777777" w:rsidR="005540BD" w:rsidRDefault="005540BD" w:rsidP="002654CE">
            <w:pPr>
              <w:rPr>
                <w:rFonts w:cstheme="minorHAnsi"/>
                <w:noProof/>
                <w:sz w:val="16"/>
                <w:szCs w:val="16"/>
              </w:rPr>
            </w:pPr>
            <w:r>
              <w:rPr>
                <w:rFonts w:cstheme="minorHAnsi"/>
                <w:noProof/>
                <w:sz w:val="16"/>
                <w:szCs w:val="16"/>
              </w:rPr>
              <w:t>40.4%</w:t>
            </w:r>
          </w:p>
        </w:tc>
        <w:tc>
          <w:tcPr>
            <w:tcW w:w="1214" w:type="dxa"/>
            <w:tcBorders>
              <w:top w:val="single" w:sz="4" w:space="0" w:color="auto"/>
              <w:left w:val="single" w:sz="4" w:space="0" w:color="auto"/>
              <w:bottom w:val="single" w:sz="4" w:space="0" w:color="auto"/>
              <w:right w:val="single" w:sz="4" w:space="0" w:color="auto"/>
            </w:tcBorders>
            <w:hideMark/>
          </w:tcPr>
          <w:p w14:paraId="1F7CE41B" w14:textId="77777777" w:rsidR="005540BD" w:rsidRDefault="005540BD" w:rsidP="002654CE">
            <w:pPr>
              <w:rPr>
                <w:rFonts w:cstheme="minorHAnsi"/>
                <w:noProof/>
                <w:sz w:val="16"/>
                <w:szCs w:val="16"/>
              </w:rPr>
            </w:pPr>
            <w:r>
              <w:rPr>
                <w:rFonts w:cstheme="minorHAnsi"/>
                <w:b/>
                <w:bCs/>
                <w:noProof/>
                <w:sz w:val="16"/>
                <w:szCs w:val="16"/>
              </w:rPr>
              <w:t>44.8 %</w:t>
            </w:r>
          </w:p>
        </w:tc>
        <w:tc>
          <w:tcPr>
            <w:tcW w:w="1214" w:type="dxa"/>
            <w:tcBorders>
              <w:top w:val="single" w:sz="4" w:space="0" w:color="auto"/>
              <w:left w:val="single" w:sz="4" w:space="0" w:color="auto"/>
              <w:bottom w:val="single" w:sz="4" w:space="0" w:color="auto"/>
              <w:right w:val="single" w:sz="4" w:space="0" w:color="auto"/>
            </w:tcBorders>
            <w:hideMark/>
          </w:tcPr>
          <w:p w14:paraId="1547A9FE" w14:textId="77777777" w:rsidR="005540BD" w:rsidRDefault="005540BD" w:rsidP="002654CE">
            <w:pPr>
              <w:rPr>
                <w:rFonts w:cstheme="minorHAnsi"/>
                <w:noProof/>
                <w:sz w:val="16"/>
                <w:szCs w:val="16"/>
              </w:rPr>
            </w:pPr>
            <w:r>
              <w:rPr>
                <w:rFonts w:cstheme="minorHAnsi"/>
                <w:noProof/>
                <w:sz w:val="16"/>
                <w:szCs w:val="16"/>
              </w:rPr>
              <w:t>38.7%</w:t>
            </w:r>
          </w:p>
        </w:tc>
      </w:tr>
      <w:tr w:rsidR="005540BD" w14:paraId="45F8292D" w14:textId="77777777" w:rsidTr="002654CE">
        <w:tc>
          <w:tcPr>
            <w:tcW w:w="1214" w:type="dxa"/>
            <w:tcBorders>
              <w:top w:val="single" w:sz="4" w:space="0" w:color="auto"/>
              <w:left w:val="single" w:sz="4" w:space="0" w:color="auto"/>
              <w:bottom w:val="single" w:sz="4" w:space="0" w:color="auto"/>
              <w:right w:val="single" w:sz="4" w:space="0" w:color="auto"/>
            </w:tcBorders>
            <w:hideMark/>
          </w:tcPr>
          <w:p w14:paraId="38926B10" w14:textId="77777777" w:rsidR="005540BD" w:rsidRDefault="005540BD" w:rsidP="002654CE">
            <w:pPr>
              <w:rPr>
                <w:rFonts w:cstheme="minorHAnsi"/>
                <w:noProof/>
                <w:sz w:val="16"/>
                <w:szCs w:val="16"/>
              </w:rPr>
            </w:pPr>
            <w:r>
              <w:rPr>
                <w:rFonts w:cstheme="minorHAnsi"/>
                <w:noProof/>
                <w:sz w:val="16"/>
                <w:szCs w:val="16"/>
              </w:rPr>
              <w:t>T5-small*</w:t>
            </w:r>
          </w:p>
        </w:tc>
        <w:tc>
          <w:tcPr>
            <w:tcW w:w="1214" w:type="dxa"/>
            <w:tcBorders>
              <w:top w:val="single" w:sz="4" w:space="0" w:color="auto"/>
              <w:left w:val="single" w:sz="4" w:space="0" w:color="auto"/>
              <w:bottom w:val="single" w:sz="4" w:space="0" w:color="auto"/>
              <w:right w:val="single" w:sz="4" w:space="0" w:color="auto"/>
            </w:tcBorders>
            <w:hideMark/>
          </w:tcPr>
          <w:p w14:paraId="64221176" w14:textId="77777777" w:rsidR="005540BD" w:rsidRDefault="005540BD" w:rsidP="002654CE">
            <w:pPr>
              <w:rPr>
                <w:rFonts w:cstheme="minorHAnsi"/>
                <w:noProof/>
                <w:sz w:val="16"/>
                <w:szCs w:val="16"/>
              </w:rPr>
            </w:pPr>
            <w:r>
              <w:rPr>
                <w:rFonts w:cstheme="minorHAnsi"/>
                <w:b/>
                <w:bCs/>
                <w:noProof/>
                <w:sz w:val="16"/>
                <w:szCs w:val="16"/>
              </w:rPr>
              <w:t>45.4%</w:t>
            </w:r>
          </w:p>
        </w:tc>
        <w:tc>
          <w:tcPr>
            <w:tcW w:w="1214" w:type="dxa"/>
            <w:tcBorders>
              <w:top w:val="single" w:sz="4" w:space="0" w:color="auto"/>
              <w:left w:val="single" w:sz="4" w:space="0" w:color="auto"/>
              <w:bottom w:val="single" w:sz="4" w:space="0" w:color="auto"/>
              <w:right w:val="single" w:sz="4" w:space="0" w:color="auto"/>
            </w:tcBorders>
            <w:hideMark/>
          </w:tcPr>
          <w:p w14:paraId="0A04D51B" w14:textId="77777777" w:rsidR="005540BD" w:rsidRDefault="005540BD" w:rsidP="002654CE">
            <w:pPr>
              <w:rPr>
                <w:rFonts w:cstheme="minorHAnsi"/>
                <w:noProof/>
                <w:sz w:val="16"/>
                <w:szCs w:val="16"/>
              </w:rPr>
            </w:pPr>
            <w:r>
              <w:rPr>
                <w:rFonts w:cstheme="minorHAnsi"/>
                <w:noProof/>
                <w:sz w:val="16"/>
                <w:szCs w:val="16"/>
              </w:rPr>
              <w:t>44.3%</w:t>
            </w:r>
          </w:p>
        </w:tc>
        <w:tc>
          <w:tcPr>
            <w:tcW w:w="1214" w:type="dxa"/>
            <w:tcBorders>
              <w:top w:val="single" w:sz="4" w:space="0" w:color="auto"/>
              <w:left w:val="single" w:sz="4" w:space="0" w:color="auto"/>
              <w:bottom w:val="single" w:sz="4" w:space="0" w:color="auto"/>
              <w:right w:val="single" w:sz="4" w:space="0" w:color="auto"/>
            </w:tcBorders>
            <w:hideMark/>
          </w:tcPr>
          <w:p w14:paraId="76701C3C" w14:textId="77777777" w:rsidR="005540BD" w:rsidRDefault="005540BD" w:rsidP="002654CE">
            <w:pPr>
              <w:rPr>
                <w:rFonts w:cstheme="minorHAnsi"/>
                <w:noProof/>
                <w:sz w:val="16"/>
                <w:szCs w:val="16"/>
              </w:rPr>
            </w:pPr>
            <w:r>
              <w:rPr>
                <w:rFonts w:cstheme="minorHAnsi"/>
                <w:b/>
                <w:bCs/>
                <w:noProof/>
                <w:sz w:val="16"/>
                <w:szCs w:val="16"/>
              </w:rPr>
              <w:t>46.6%</w:t>
            </w:r>
          </w:p>
        </w:tc>
      </w:tr>
      <w:tr w:rsidR="005540BD" w14:paraId="15A8FA14" w14:textId="77777777" w:rsidTr="002654CE">
        <w:tc>
          <w:tcPr>
            <w:tcW w:w="4856" w:type="dxa"/>
            <w:gridSpan w:val="4"/>
            <w:tcBorders>
              <w:top w:val="single" w:sz="4" w:space="0" w:color="auto"/>
              <w:left w:val="single" w:sz="4" w:space="0" w:color="auto"/>
              <w:bottom w:val="single" w:sz="4" w:space="0" w:color="auto"/>
              <w:right w:val="single" w:sz="4" w:space="0" w:color="auto"/>
            </w:tcBorders>
          </w:tcPr>
          <w:p w14:paraId="5C507518" w14:textId="77777777" w:rsidR="005540BD" w:rsidRDefault="005540BD" w:rsidP="002654CE">
            <w:pPr>
              <w:rPr>
                <w:rFonts w:cstheme="minorHAnsi"/>
                <w:b/>
                <w:bCs/>
                <w:noProof/>
                <w:sz w:val="16"/>
                <w:szCs w:val="16"/>
              </w:rPr>
            </w:pPr>
            <w:r>
              <w:rPr>
                <w:rFonts w:cstheme="minorHAnsi"/>
                <w:b/>
                <w:bCs/>
                <w:i/>
                <w:iCs/>
                <w:noProof/>
                <w:sz w:val="15"/>
                <w:szCs w:val="15"/>
              </w:rPr>
              <w:t>NewsQA</w:t>
            </w:r>
          </w:p>
        </w:tc>
      </w:tr>
      <w:tr w:rsidR="005540BD" w14:paraId="72953140" w14:textId="77777777" w:rsidTr="002654CE">
        <w:tc>
          <w:tcPr>
            <w:tcW w:w="1214" w:type="dxa"/>
            <w:tcBorders>
              <w:top w:val="single" w:sz="4" w:space="0" w:color="auto"/>
              <w:left w:val="single" w:sz="4" w:space="0" w:color="auto"/>
              <w:bottom w:val="single" w:sz="4" w:space="0" w:color="auto"/>
              <w:right w:val="single" w:sz="4" w:space="0" w:color="auto"/>
            </w:tcBorders>
          </w:tcPr>
          <w:p w14:paraId="0E8E9B60" w14:textId="77777777" w:rsidR="005540BD" w:rsidRDefault="005540BD" w:rsidP="002654CE">
            <w:pPr>
              <w:rPr>
                <w:rFonts w:cstheme="minorHAnsi"/>
                <w:noProof/>
                <w:sz w:val="16"/>
                <w:szCs w:val="16"/>
              </w:rPr>
            </w:pPr>
            <w:r>
              <w:rPr>
                <w:rFonts w:cstheme="minorHAnsi"/>
                <w:noProof/>
                <w:sz w:val="16"/>
                <w:szCs w:val="16"/>
              </w:rPr>
              <w:t>spaCy NER</w:t>
            </w:r>
          </w:p>
        </w:tc>
        <w:tc>
          <w:tcPr>
            <w:tcW w:w="1214" w:type="dxa"/>
            <w:tcBorders>
              <w:top w:val="single" w:sz="4" w:space="0" w:color="auto"/>
              <w:left w:val="single" w:sz="4" w:space="0" w:color="auto"/>
              <w:bottom w:val="single" w:sz="4" w:space="0" w:color="auto"/>
              <w:right w:val="single" w:sz="4" w:space="0" w:color="auto"/>
            </w:tcBorders>
          </w:tcPr>
          <w:p w14:paraId="0FEB57A4" w14:textId="77777777" w:rsidR="005540BD" w:rsidRDefault="005540BD" w:rsidP="002654CE">
            <w:pPr>
              <w:rPr>
                <w:rFonts w:cstheme="minorHAnsi"/>
                <w:b/>
                <w:bCs/>
                <w:noProof/>
                <w:sz w:val="16"/>
                <w:szCs w:val="16"/>
              </w:rPr>
            </w:pPr>
            <w:r>
              <w:rPr>
                <w:rFonts w:cstheme="minorHAnsi"/>
                <w:noProof/>
                <w:sz w:val="16"/>
                <w:szCs w:val="16"/>
              </w:rPr>
              <w:t>10.1%</w:t>
            </w:r>
          </w:p>
        </w:tc>
        <w:tc>
          <w:tcPr>
            <w:tcW w:w="1214" w:type="dxa"/>
            <w:tcBorders>
              <w:top w:val="single" w:sz="4" w:space="0" w:color="auto"/>
              <w:left w:val="single" w:sz="4" w:space="0" w:color="auto"/>
              <w:bottom w:val="single" w:sz="4" w:space="0" w:color="auto"/>
              <w:right w:val="single" w:sz="4" w:space="0" w:color="auto"/>
            </w:tcBorders>
          </w:tcPr>
          <w:p w14:paraId="528DF708" w14:textId="77777777" w:rsidR="005540BD" w:rsidRDefault="005540BD" w:rsidP="002654CE">
            <w:pPr>
              <w:rPr>
                <w:rFonts w:cstheme="minorHAnsi"/>
                <w:noProof/>
                <w:sz w:val="16"/>
                <w:szCs w:val="16"/>
              </w:rPr>
            </w:pPr>
            <w:r>
              <w:rPr>
                <w:rFonts w:cstheme="minorHAnsi"/>
                <w:noProof/>
                <w:sz w:val="16"/>
                <w:szCs w:val="16"/>
              </w:rPr>
              <w:t>12.5%</w:t>
            </w:r>
          </w:p>
        </w:tc>
        <w:tc>
          <w:tcPr>
            <w:tcW w:w="1214" w:type="dxa"/>
            <w:tcBorders>
              <w:top w:val="single" w:sz="4" w:space="0" w:color="auto"/>
              <w:left w:val="single" w:sz="4" w:space="0" w:color="auto"/>
              <w:bottom w:val="single" w:sz="4" w:space="0" w:color="auto"/>
              <w:right w:val="single" w:sz="4" w:space="0" w:color="auto"/>
            </w:tcBorders>
          </w:tcPr>
          <w:p w14:paraId="2B4AE08C" w14:textId="77777777" w:rsidR="005540BD" w:rsidRDefault="005540BD" w:rsidP="002654CE">
            <w:pPr>
              <w:rPr>
                <w:rFonts w:cstheme="minorHAnsi"/>
                <w:b/>
                <w:bCs/>
                <w:noProof/>
                <w:sz w:val="16"/>
                <w:szCs w:val="16"/>
              </w:rPr>
            </w:pPr>
            <w:r>
              <w:rPr>
                <w:rFonts w:cstheme="minorHAnsi"/>
                <w:noProof/>
                <w:sz w:val="16"/>
                <w:szCs w:val="16"/>
              </w:rPr>
              <w:t>8.5%</w:t>
            </w:r>
          </w:p>
        </w:tc>
      </w:tr>
      <w:tr w:rsidR="005540BD" w14:paraId="4680ECC4" w14:textId="77777777" w:rsidTr="002654CE">
        <w:tc>
          <w:tcPr>
            <w:tcW w:w="1214" w:type="dxa"/>
            <w:tcBorders>
              <w:top w:val="single" w:sz="4" w:space="0" w:color="auto"/>
              <w:left w:val="single" w:sz="4" w:space="0" w:color="auto"/>
              <w:bottom w:val="single" w:sz="4" w:space="0" w:color="auto"/>
              <w:right w:val="single" w:sz="4" w:space="0" w:color="auto"/>
            </w:tcBorders>
          </w:tcPr>
          <w:p w14:paraId="608F4EA6" w14:textId="77777777" w:rsidR="005540BD" w:rsidRDefault="005540BD" w:rsidP="002654CE">
            <w:pPr>
              <w:rPr>
                <w:rFonts w:cstheme="minorHAnsi"/>
                <w:noProof/>
                <w:sz w:val="16"/>
                <w:szCs w:val="16"/>
              </w:rPr>
            </w:pPr>
            <w:r>
              <w:rPr>
                <w:rFonts w:cstheme="minorHAnsi"/>
                <w:noProof/>
                <w:sz w:val="16"/>
                <w:szCs w:val="16"/>
              </w:rPr>
              <w:t>YAKE</w:t>
            </w:r>
          </w:p>
        </w:tc>
        <w:tc>
          <w:tcPr>
            <w:tcW w:w="1214" w:type="dxa"/>
            <w:tcBorders>
              <w:top w:val="single" w:sz="4" w:space="0" w:color="auto"/>
              <w:left w:val="single" w:sz="4" w:space="0" w:color="auto"/>
              <w:bottom w:val="single" w:sz="4" w:space="0" w:color="auto"/>
              <w:right w:val="single" w:sz="4" w:space="0" w:color="auto"/>
            </w:tcBorders>
          </w:tcPr>
          <w:p w14:paraId="74C90D72" w14:textId="77777777" w:rsidR="005540BD" w:rsidRDefault="005540BD" w:rsidP="002654CE">
            <w:pPr>
              <w:rPr>
                <w:rFonts w:cstheme="minorHAnsi"/>
                <w:b/>
                <w:bCs/>
                <w:noProof/>
                <w:sz w:val="16"/>
                <w:szCs w:val="16"/>
              </w:rPr>
            </w:pPr>
            <w:r>
              <w:rPr>
                <w:rFonts w:cstheme="minorHAnsi"/>
                <w:noProof/>
                <w:sz w:val="16"/>
                <w:szCs w:val="16"/>
              </w:rPr>
              <w:t>24.0%</w:t>
            </w:r>
          </w:p>
        </w:tc>
        <w:tc>
          <w:tcPr>
            <w:tcW w:w="1214" w:type="dxa"/>
            <w:tcBorders>
              <w:top w:val="single" w:sz="4" w:space="0" w:color="auto"/>
              <w:left w:val="single" w:sz="4" w:space="0" w:color="auto"/>
              <w:bottom w:val="single" w:sz="4" w:space="0" w:color="auto"/>
              <w:right w:val="single" w:sz="4" w:space="0" w:color="auto"/>
            </w:tcBorders>
          </w:tcPr>
          <w:p w14:paraId="6015B1C4" w14:textId="77777777" w:rsidR="005540BD" w:rsidRDefault="005540BD" w:rsidP="002654CE">
            <w:pPr>
              <w:rPr>
                <w:rFonts w:cstheme="minorHAnsi"/>
                <w:noProof/>
                <w:sz w:val="16"/>
                <w:szCs w:val="16"/>
              </w:rPr>
            </w:pPr>
            <w:r>
              <w:rPr>
                <w:rFonts w:cstheme="minorHAnsi"/>
                <w:noProof/>
                <w:sz w:val="16"/>
                <w:szCs w:val="16"/>
              </w:rPr>
              <w:t>28.7%</w:t>
            </w:r>
          </w:p>
        </w:tc>
        <w:tc>
          <w:tcPr>
            <w:tcW w:w="1214" w:type="dxa"/>
            <w:tcBorders>
              <w:top w:val="single" w:sz="4" w:space="0" w:color="auto"/>
              <w:left w:val="single" w:sz="4" w:space="0" w:color="auto"/>
              <w:bottom w:val="single" w:sz="4" w:space="0" w:color="auto"/>
              <w:right w:val="single" w:sz="4" w:space="0" w:color="auto"/>
            </w:tcBorders>
          </w:tcPr>
          <w:p w14:paraId="3B51A703" w14:textId="77777777" w:rsidR="005540BD" w:rsidRDefault="005540BD" w:rsidP="002654CE">
            <w:pPr>
              <w:rPr>
                <w:rFonts w:cstheme="minorHAnsi"/>
                <w:b/>
                <w:bCs/>
                <w:noProof/>
                <w:sz w:val="16"/>
                <w:szCs w:val="16"/>
              </w:rPr>
            </w:pPr>
            <w:r>
              <w:rPr>
                <w:rFonts w:cstheme="minorHAnsi"/>
                <w:noProof/>
                <w:sz w:val="16"/>
                <w:szCs w:val="16"/>
              </w:rPr>
              <w:t>20.7%</w:t>
            </w:r>
          </w:p>
        </w:tc>
      </w:tr>
      <w:tr w:rsidR="005540BD" w14:paraId="27135348" w14:textId="77777777" w:rsidTr="002654CE">
        <w:tc>
          <w:tcPr>
            <w:tcW w:w="1214" w:type="dxa"/>
            <w:tcBorders>
              <w:top w:val="single" w:sz="4" w:space="0" w:color="auto"/>
              <w:left w:val="single" w:sz="4" w:space="0" w:color="auto"/>
              <w:bottom w:val="single" w:sz="4" w:space="0" w:color="auto"/>
              <w:right w:val="single" w:sz="4" w:space="0" w:color="auto"/>
            </w:tcBorders>
          </w:tcPr>
          <w:p w14:paraId="5B07EA67" w14:textId="77777777" w:rsidR="005540BD" w:rsidRDefault="005540BD" w:rsidP="002654CE">
            <w:pPr>
              <w:rPr>
                <w:rFonts w:cstheme="minorHAnsi"/>
                <w:noProof/>
                <w:sz w:val="16"/>
                <w:szCs w:val="16"/>
              </w:rPr>
            </w:pPr>
            <w:r>
              <w:rPr>
                <w:rFonts w:cstheme="minorHAnsi"/>
                <w:noProof/>
                <w:sz w:val="16"/>
                <w:szCs w:val="16"/>
              </w:rPr>
              <w:t>PtrNet</w:t>
            </w:r>
          </w:p>
        </w:tc>
        <w:tc>
          <w:tcPr>
            <w:tcW w:w="1214" w:type="dxa"/>
            <w:tcBorders>
              <w:top w:val="single" w:sz="4" w:space="0" w:color="auto"/>
              <w:left w:val="single" w:sz="4" w:space="0" w:color="auto"/>
              <w:bottom w:val="single" w:sz="4" w:space="0" w:color="auto"/>
              <w:right w:val="single" w:sz="4" w:space="0" w:color="auto"/>
            </w:tcBorders>
          </w:tcPr>
          <w:p w14:paraId="59B84B08" w14:textId="77777777" w:rsidR="005540BD" w:rsidRDefault="005540BD" w:rsidP="002654CE">
            <w:pPr>
              <w:rPr>
                <w:rFonts w:cstheme="minorHAnsi"/>
                <w:b/>
                <w:bCs/>
                <w:noProof/>
                <w:sz w:val="16"/>
                <w:szCs w:val="16"/>
              </w:rPr>
            </w:pPr>
            <w:r>
              <w:rPr>
                <w:rFonts w:cstheme="minorHAnsi"/>
                <w:b/>
                <w:bCs/>
                <w:noProof/>
                <w:sz w:val="16"/>
                <w:szCs w:val="16"/>
              </w:rPr>
              <w:t>43.5%</w:t>
            </w:r>
          </w:p>
        </w:tc>
        <w:tc>
          <w:tcPr>
            <w:tcW w:w="1214" w:type="dxa"/>
            <w:tcBorders>
              <w:top w:val="single" w:sz="4" w:space="0" w:color="auto"/>
              <w:left w:val="single" w:sz="4" w:space="0" w:color="auto"/>
              <w:bottom w:val="single" w:sz="4" w:space="0" w:color="auto"/>
              <w:right w:val="single" w:sz="4" w:space="0" w:color="auto"/>
            </w:tcBorders>
          </w:tcPr>
          <w:p w14:paraId="0E23550A" w14:textId="77777777" w:rsidR="005540BD" w:rsidRDefault="005540BD" w:rsidP="002654CE">
            <w:pPr>
              <w:rPr>
                <w:rFonts w:cstheme="minorHAnsi"/>
                <w:noProof/>
                <w:sz w:val="16"/>
                <w:szCs w:val="16"/>
              </w:rPr>
            </w:pPr>
            <w:r>
              <w:rPr>
                <w:rFonts w:cstheme="minorHAnsi"/>
                <w:b/>
                <w:bCs/>
                <w:noProof/>
                <w:sz w:val="16"/>
                <w:szCs w:val="16"/>
              </w:rPr>
              <w:t>46.7%</w:t>
            </w:r>
          </w:p>
        </w:tc>
        <w:tc>
          <w:tcPr>
            <w:tcW w:w="1214" w:type="dxa"/>
            <w:tcBorders>
              <w:top w:val="single" w:sz="4" w:space="0" w:color="auto"/>
              <w:left w:val="single" w:sz="4" w:space="0" w:color="auto"/>
              <w:bottom w:val="single" w:sz="4" w:space="0" w:color="auto"/>
              <w:right w:val="single" w:sz="4" w:space="0" w:color="auto"/>
            </w:tcBorders>
          </w:tcPr>
          <w:p w14:paraId="7C822005" w14:textId="77777777" w:rsidR="005540BD" w:rsidRDefault="005540BD" w:rsidP="002654CE">
            <w:pPr>
              <w:rPr>
                <w:rFonts w:cstheme="minorHAnsi"/>
                <w:b/>
                <w:bCs/>
                <w:noProof/>
                <w:sz w:val="16"/>
                <w:szCs w:val="16"/>
              </w:rPr>
            </w:pPr>
            <w:r>
              <w:rPr>
                <w:rFonts w:cstheme="minorHAnsi"/>
                <w:b/>
                <w:bCs/>
                <w:noProof/>
                <w:sz w:val="16"/>
                <w:szCs w:val="16"/>
              </w:rPr>
              <w:t>42.7%</w:t>
            </w:r>
          </w:p>
        </w:tc>
      </w:tr>
      <w:tr w:rsidR="005540BD" w14:paraId="3FEDEEE8" w14:textId="77777777" w:rsidTr="002654CE">
        <w:tc>
          <w:tcPr>
            <w:tcW w:w="1214" w:type="dxa"/>
            <w:tcBorders>
              <w:top w:val="single" w:sz="4" w:space="0" w:color="auto"/>
              <w:left w:val="single" w:sz="4" w:space="0" w:color="auto"/>
              <w:bottom w:val="single" w:sz="4" w:space="0" w:color="auto"/>
              <w:right w:val="single" w:sz="4" w:space="0" w:color="auto"/>
            </w:tcBorders>
          </w:tcPr>
          <w:p w14:paraId="2B6EC78D" w14:textId="77777777" w:rsidR="005540BD" w:rsidRDefault="005540BD" w:rsidP="002654CE">
            <w:pPr>
              <w:rPr>
                <w:rFonts w:cstheme="minorHAnsi"/>
                <w:noProof/>
                <w:sz w:val="16"/>
                <w:szCs w:val="16"/>
              </w:rPr>
            </w:pPr>
            <w:r>
              <w:rPr>
                <w:rFonts w:cstheme="minorHAnsi"/>
                <w:noProof/>
                <w:sz w:val="16"/>
                <w:szCs w:val="16"/>
              </w:rPr>
              <w:t>T5-small*</w:t>
            </w:r>
          </w:p>
        </w:tc>
        <w:tc>
          <w:tcPr>
            <w:tcW w:w="1214" w:type="dxa"/>
            <w:tcBorders>
              <w:top w:val="single" w:sz="4" w:space="0" w:color="auto"/>
              <w:left w:val="single" w:sz="4" w:space="0" w:color="auto"/>
              <w:bottom w:val="single" w:sz="4" w:space="0" w:color="auto"/>
              <w:right w:val="single" w:sz="4" w:space="0" w:color="auto"/>
            </w:tcBorders>
          </w:tcPr>
          <w:p w14:paraId="53EA3042" w14:textId="77777777" w:rsidR="005540BD" w:rsidRDefault="005540BD" w:rsidP="002654CE">
            <w:pPr>
              <w:rPr>
                <w:rFonts w:cstheme="minorHAnsi"/>
                <w:b/>
                <w:bCs/>
                <w:noProof/>
                <w:sz w:val="16"/>
                <w:szCs w:val="16"/>
              </w:rPr>
            </w:pPr>
            <w:r>
              <w:rPr>
                <w:rFonts w:cstheme="minorHAnsi"/>
                <w:noProof/>
                <w:sz w:val="16"/>
                <w:szCs w:val="16"/>
              </w:rPr>
              <w:t>39.1%</w:t>
            </w:r>
          </w:p>
        </w:tc>
        <w:tc>
          <w:tcPr>
            <w:tcW w:w="1214" w:type="dxa"/>
            <w:tcBorders>
              <w:top w:val="single" w:sz="4" w:space="0" w:color="auto"/>
              <w:left w:val="single" w:sz="4" w:space="0" w:color="auto"/>
              <w:bottom w:val="single" w:sz="4" w:space="0" w:color="auto"/>
              <w:right w:val="single" w:sz="4" w:space="0" w:color="auto"/>
            </w:tcBorders>
          </w:tcPr>
          <w:p w14:paraId="5A4A2B1E" w14:textId="77777777" w:rsidR="005540BD" w:rsidRDefault="005540BD" w:rsidP="002654CE">
            <w:pPr>
              <w:rPr>
                <w:rFonts w:cstheme="minorHAnsi"/>
                <w:b/>
                <w:bCs/>
                <w:noProof/>
                <w:sz w:val="16"/>
                <w:szCs w:val="16"/>
              </w:rPr>
            </w:pPr>
            <w:r>
              <w:rPr>
                <w:rFonts w:cstheme="minorHAnsi"/>
                <w:noProof/>
                <w:sz w:val="16"/>
                <w:szCs w:val="16"/>
              </w:rPr>
              <w:t>36.9%</w:t>
            </w:r>
          </w:p>
        </w:tc>
        <w:tc>
          <w:tcPr>
            <w:tcW w:w="1214" w:type="dxa"/>
            <w:tcBorders>
              <w:top w:val="single" w:sz="4" w:space="0" w:color="auto"/>
              <w:left w:val="single" w:sz="4" w:space="0" w:color="auto"/>
              <w:bottom w:val="single" w:sz="4" w:space="0" w:color="auto"/>
              <w:right w:val="single" w:sz="4" w:space="0" w:color="auto"/>
            </w:tcBorders>
          </w:tcPr>
          <w:p w14:paraId="6A650140" w14:textId="77777777" w:rsidR="005540BD" w:rsidRDefault="005540BD" w:rsidP="002654CE">
            <w:pPr>
              <w:keepNext/>
              <w:rPr>
                <w:rFonts w:cstheme="minorHAnsi"/>
                <w:b/>
                <w:bCs/>
                <w:noProof/>
                <w:sz w:val="16"/>
                <w:szCs w:val="16"/>
              </w:rPr>
            </w:pPr>
            <w:r>
              <w:rPr>
                <w:rFonts w:cstheme="minorHAnsi"/>
                <w:noProof/>
                <w:sz w:val="16"/>
                <w:szCs w:val="16"/>
              </w:rPr>
              <w:t>41.7%</w:t>
            </w:r>
          </w:p>
        </w:tc>
      </w:tr>
    </w:tbl>
    <w:p w14:paraId="7F1BFFB8" w14:textId="77777777" w:rsidR="00FB0033" w:rsidRDefault="00FB0033" w:rsidP="006478BA">
      <w:pPr>
        <w:jc w:val="both"/>
      </w:pPr>
    </w:p>
    <w:tbl>
      <w:tblPr>
        <w:tblStyle w:val="TableGrid"/>
        <w:tblpPr w:leftFromText="180" w:rightFromText="180" w:vertAnchor="text" w:horzAnchor="page" w:tblpX="6085" w:tblpY="1968"/>
        <w:tblW w:w="5524" w:type="dxa"/>
        <w:tblLook w:val="04A0" w:firstRow="1" w:lastRow="0" w:firstColumn="1" w:lastColumn="0" w:noHBand="0" w:noVBand="1"/>
      </w:tblPr>
      <w:tblGrid>
        <w:gridCol w:w="920"/>
        <w:gridCol w:w="705"/>
        <w:gridCol w:w="705"/>
        <w:gridCol w:w="705"/>
        <w:gridCol w:w="705"/>
        <w:gridCol w:w="928"/>
        <w:gridCol w:w="856"/>
      </w:tblGrid>
      <w:tr w:rsidR="00167965" w14:paraId="7B3D51D2" w14:textId="77777777" w:rsidTr="002654CE">
        <w:trPr>
          <w:trHeight w:val="274"/>
        </w:trPr>
        <w:tc>
          <w:tcPr>
            <w:tcW w:w="920" w:type="dxa"/>
            <w:vAlign w:val="center"/>
          </w:tcPr>
          <w:p w14:paraId="353F82FC" w14:textId="77777777" w:rsidR="00167965" w:rsidRDefault="00167965" w:rsidP="002654CE">
            <w:pPr>
              <w:rPr>
                <w:rFonts w:cstheme="minorHAnsi"/>
                <w:noProof/>
              </w:rPr>
            </w:pPr>
            <w:r>
              <w:rPr>
                <w:b/>
                <w:bCs/>
                <w:sz w:val="16"/>
                <w:szCs w:val="16"/>
              </w:rPr>
              <w:t>Model</w:t>
            </w:r>
          </w:p>
        </w:tc>
        <w:tc>
          <w:tcPr>
            <w:tcW w:w="705" w:type="dxa"/>
            <w:vAlign w:val="center"/>
          </w:tcPr>
          <w:p w14:paraId="6090DF8D" w14:textId="77777777" w:rsidR="00167965" w:rsidRDefault="00167965" w:rsidP="002654CE">
            <w:pPr>
              <w:rPr>
                <w:rFonts w:cstheme="minorHAnsi"/>
                <w:noProof/>
              </w:rPr>
            </w:pPr>
            <w:r>
              <w:rPr>
                <w:b/>
                <w:bCs/>
                <w:sz w:val="16"/>
                <w:szCs w:val="16"/>
              </w:rPr>
              <w:t>BLEU-1</w:t>
            </w:r>
          </w:p>
        </w:tc>
        <w:tc>
          <w:tcPr>
            <w:tcW w:w="705" w:type="dxa"/>
            <w:vAlign w:val="center"/>
          </w:tcPr>
          <w:p w14:paraId="30DD148B" w14:textId="77777777" w:rsidR="00167965" w:rsidRDefault="00167965" w:rsidP="002654CE">
            <w:pPr>
              <w:rPr>
                <w:rFonts w:cstheme="minorHAnsi"/>
                <w:noProof/>
              </w:rPr>
            </w:pPr>
            <w:r>
              <w:rPr>
                <w:b/>
                <w:bCs/>
                <w:sz w:val="16"/>
                <w:szCs w:val="16"/>
              </w:rPr>
              <w:t>BLEU-2</w:t>
            </w:r>
          </w:p>
        </w:tc>
        <w:tc>
          <w:tcPr>
            <w:tcW w:w="705" w:type="dxa"/>
            <w:vAlign w:val="center"/>
          </w:tcPr>
          <w:p w14:paraId="2C69D6B0" w14:textId="77777777" w:rsidR="00167965" w:rsidRDefault="00167965" w:rsidP="002654CE">
            <w:pPr>
              <w:rPr>
                <w:rFonts w:cstheme="minorHAnsi"/>
                <w:noProof/>
              </w:rPr>
            </w:pPr>
            <w:r>
              <w:rPr>
                <w:b/>
                <w:bCs/>
                <w:sz w:val="16"/>
                <w:szCs w:val="16"/>
              </w:rPr>
              <w:t>BLEU-3</w:t>
            </w:r>
          </w:p>
        </w:tc>
        <w:tc>
          <w:tcPr>
            <w:tcW w:w="705" w:type="dxa"/>
            <w:vAlign w:val="center"/>
          </w:tcPr>
          <w:p w14:paraId="735DEEA2" w14:textId="77777777" w:rsidR="00167965" w:rsidRDefault="00167965" w:rsidP="002654CE">
            <w:pPr>
              <w:rPr>
                <w:rFonts w:cstheme="minorHAnsi"/>
                <w:noProof/>
              </w:rPr>
            </w:pPr>
            <w:r>
              <w:rPr>
                <w:b/>
                <w:bCs/>
                <w:sz w:val="16"/>
                <w:szCs w:val="16"/>
              </w:rPr>
              <w:t>BLEU-4</w:t>
            </w:r>
          </w:p>
        </w:tc>
        <w:tc>
          <w:tcPr>
            <w:tcW w:w="928" w:type="dxa"/>
            <w:vAlign w:val="center"/>
          </w:tcPr>
          <w:p w14:paraId="7598AEBD" w14:textId="77777777" w:rsidR="00167965" w:rsidRDefault="00167965" w:rsidP="002654CE">
            <w:pPr>
              <w:rPr>
                <w:rFonts w:cstheme="minorHAnsi"/>
                <w:noProof/>
              </w:rPr>
            </w:pPr>
            <w:r>
              <w:rPr>
                <w:b/>
                <w:bCs/>
                <w:sz w:val="16"/>
                <w:szCs w:val="16"/>
              </w:rPr>
              <w:t>METEOR</w:t>
            </w:r>
          </w:p>
        </w:tc>
        <w:tc>
          <w:tcPr>
            <w:tcW w:w="856" w:type="dxa"/>
            <w:vAlign w:val="center"/>
          </w:tcPr>
          <w:p w14:paraId="7D748C75" w14:textId="77777777" w:rsidR="00167965" w:rsidRDefault="00167965" w:rsidP="002654CE">
            <w:pPr>
              <w:rPr>
                <w:rFonts w:cstheme="minorHAnsi"/>
                <w:noProof/>
              </w:rPr>
            </w:pPr>
            <w:r>
              <w:rPr>
                <w:b/>
                <w:bCs/>
                <w:sz w:val="16"/>
                <w:szCs w:val="16"/>
              </w:rPr>
              <w:t>ROGUE-L</w:t>
            </w:r>
          </w:p>
        </w:tc>
      </w:tr>
      <w:tr w:rsidR="00167965" w14:paraId="3DA54D30" w14:textId="77777777" w:rsidTr="002654CE">
        <w:tc>
          <w:tcPr>
            <w:tcW w:w="920" w:type="dxa"/>
            <w:vAlign w:val="center"/>
          </w:tcPr>
          <w:p w14:paraId="7A78E616" w14:textId="77777777" w:rsidR="00167965" w:rsidRDefault="00167965" w:rsidP="002654CE">
            <w:pPr>
              <w:rPr>
                <w:rFonts w:cstheme="minorHAnsi"/>
                <w:noProof/>
              </w:rPr>
            </w:pPr>
            <w:r>
              <w:rPr>
                <w:sz w:val="16"/>
                <w:szCs w:val="16"/>
              </w:rPr>
              <w:t>Finetuned-QG</w:t>
            </w:r>
          </w:p>
        </w:tc>
        <w:tc>
          <w:tcPr>
            <w:tcW w:w="705" w:type="dxa"/>
            <w:vAlign w:val="center"/>
          </w:tcPr>
          <w:p w14:paraId="0B1FE37D" w14:textId="77777777" w:rsidR="00167965" w:rsidRDefault="00167965" w:rsidP="002654CE">
            <w:pPr>
              <w:rPr>
                <w:rFonts w:cstheme="minorHAnsi"/>
                <w:noProof/>
              </w:rPr>
            </w:pPr>
            <w:r>
              <w:rPr>
                <w:sz w:val="16"/>
                <w:szCs w:val="16"/>
              </w:rPr>
              <w:t>49.49</w:t>
            </w:r>
          </w:p>
        </w:tc>
        <w:tc>
          <w:tcPr>
            <w:tcW w:w="705" w:type="dxa"/>
            <w:vAlign w:val="center"/>
          </w:tcPr>
          <w:p w14:paraId="6166F1DF" w14:textId="77777777" w:rsidR="00167965" w:rsidRDefault="00167965" w:rsidP="002654CE">
            <w:pPr>
              <w:rPr>
                <w:rFonts w:cstheme="minorHAnsi"/>
                <w:noProof/>
              </w:rPr>
            </w:pPr>
            <w:r>
              <w:rPr>
                <w:sz w:val="16"/>
                <w:szCs w:val="16"/>
              </w:rPr>
              <w:t>33.70</w:t>
            </w:r>
          </w:p>
        </w:tc>
        <w:tc>
          <w:tcPr>
            <w:tcW w:w="705" w:type="dxa"/>
            <w:vAlign w:val="center"/>
          </w:tcPr>
          <w:p w14:paraId="4559F272" w14:textId="77777777" w:rsidR="00167965" w:rsidRDefault="00167965" w:rsidP="002654CE">
            <w:pPr>
              <w:rPr>
                <w:rFonts w:cstheme="minorHAnsi"/>
                <w:noProof/>
              </w:rPr>
            </w:pPr>
            <w:r>
              <w:rPr>
                <w:sz w:val="16"/>
                <w:szCs w:val="16"/>
              </w:rPr>
              <w:t>24.71</w:t>
            </w:r>
          </w:p>
        </w:tc>
        <w:tc>
          <w:tcPr>
            <w:tcW w:w="705" w:type="dxa"/>
            <w:vAlign w:val="center"/>
          </w:tcPr>
          <w:p w14:paraId="26B6D19D" w14:textId="77777777" w:rsidR="00167965" w:rsidRDefault="00167965" w:rsidP="002654CE">
            <w:pPr>
              <w:rPr>
                <w:rFonts w:cstheme="minorHAnsi"/>
                <w:noProof/>
              </w:rPr>
            </w:pPr>
            <w:r>
              <w:rPr>
                <w:sz w:val="16"/>
                <w:szCs w:val="16"/>
              </w:rPr>
              <w:t>18.51</w:t>
            </w:r>
          </w:p>
        </w:tc>
        <w:tc>
          <w:tcPr>
            <w:tcW w:w="928" w:type="dxa"/>
            <w:vAlign w:val="center"/>
          </w:tcPr>
          <w:p w14:paraId="4E94317A" w14:textId="77777777" w:rsidR="00167965" w:rsidRDefault="00167965" w:rsidP="002654CE">
            <w:pPr>
              <w:rPr>
                <w:rFonts w:cstheme="minorHAnsi"/>
                <w:noProof/>
              </w:rPr>
            </w:pPr>
            <w:r>
              <w:rPr>
                <w:sz w:val="16"/>
                <w:szCs w:val="16"/>
              </w:rPr>
              <w:t>23.68</w:t>
            </w:r>
          </w:p>
        </w:tc>
        <w:tc>
          <w:tcPr>
            <w:tcW w:w="856" w:type="dxa"/>
            <w:vAlign w:val="center"/>
          </w:tcPr>
          <w:p w14:paraId="263AED10" w14:textId="77777777" w:rsidR="00167965" w:rsidRDefault="00167965" w:rsidP="002654CE">
            <w:pPr>
              <w:rPr>
                <w:rFonts w:cstheme="minorHAnsi"/>
                <w:noProof/>
              </w:rPr>
            </w:pPr>
            <w:r>
              <w:rPr>
                <w:b/>
                <w:bCs/>
                <w:sz w:val="16"/>
                <w:szCs w:val="16"/>
              </w:rPr>
              <w:t>47.04</w:t>
            </w:r>
          </w:p>
        </w:tc>
      </w:tr>
      <w:tr w:rsidR="00167965" w14:paraId="315E1663" w14:textId="77777777" w:rsidTr="002654CE">
        <w:trPr>
          <w:trHeight w:val="340"/>
        </w:trPr>
        <w:tc>
          <w:tcPr>
            <w:tcW w:w="920" w:type="dxa"/>
            <w:vAlign w:val="center"/>
          </w:tcPr>
          <w:p w14:paraId="098F0421" w14:textId="77777777" w:rsidR="00167965" w:rsidRDefault="00167965" w:rsidP="002654CE">
            <w:pPr>
              <w:rPr>
                <w:rFonts w:cstheme="minorHAnsi"/>
                <w:noProof/>
              </w:rPr>
            </w:pPr>
            <w:r>
              <w:rPr>
                <w:sz w:val="16"/>
                <w:szCs w:val="16"/>
              </w:rPr>
              <w:t>T5-base*</w:t>
            </w:r>
          </w:p>
        </w:tc>
        <w:tc>
          <w:tcPr>
            <w:tcW w:w="705" w:type="dxa"/>
            <w:vAlign w:val="center"/>
          </w:tcPr>
          <w:p w14:paraId="4E9E29B9" w14:textId="77777777" w:rsidR="00167965" w:rsidRDefault="00167965" w:rsidP="002654CE">
            <w:pPr>
              <w:rPr>
                <w:rFonts w:cstheme="minorHAnsi"/>
                <w:noProof/>
              </w:rPr>
            </w:pPr>
            <w:r>
              <w:rPr>
                <w:b/>
                <w:bCs/>
                <w:sz w:val="16"/>
                <w:szCs w:val="16"/>
              </w:rPr>
              <w:t>50.05</w:t>
            </w:r>
          </w:p>
        </w:tc>
        <w:tc>
          <w:tcPr>
            <w:tcW w:w="705" w:type="dxa"/>
            <w:vAlign w:val="center"/>
          </w:tcPr>
          <w:p w14:paraId="24B37FD7" w14:textId="77777777" w:rsidR="00167965" w:rsidRDefault="00167965" w:rsidP="002654CE">
            <w:pPr>
              <w:rPr>
                <w:rFonts w:cstheme="minorHAnsi"/>
                <w:noProof/>
              </w:rPr>
            </w:pPr>
            <w:r>
              <w:rPr>
                <w:b/>
                <w:bCs/>
                <w:sz w:val="16"/>
                <w:szCs w:val="16"/>
              </w:rPr>
              <w:t>37.86</w:t>
            </w:r>
          </w:p>
        </w:tc>
        <w:tc>
          <w:tcPr>
            <w:tcW w:w="705" w:type="dxa"/>
            <w:vAlign w:val="center"/>
          </w:tcPr>
          <w:p w14:paraId="153C2896" w14:textId="77777777" w:rsidR="00167965" w:rsidRDefault="00167965" w:rsidP="002654CE">
            <w:pPr>
              <w:rPr>
                <w:rFonts w:cstheme="minorHAnsi"/>
                <w:noProof/>
              </w:rPr>
            </w:pPr>
            <w:r>
              <w:rPr>
                <w:b/>
                <w:bCs/>
                <w:sz w:val="16"/>
                <w:szCs w:val="16"/>
              </w:rPr>
              <w:t>29.14</w:t>
            </w:r>
          </w:p>
        </w:tc>
        <w:tc>
          <w:tcPr>
            <w:tcW w:w="705" w:type="dxa"/>
            <w:vAlign w:val="center"/>
          </w:tcPr>
          <w:p w14:paraId="3FEDAEED" w14:textId="77777777" w:rsidR="00167965" w:rsidRDefault="00167965" w:rsidP="002654CE">
            <w:pPr>
              <w:rPr>
                <w:rFonts w:cstheme="minorHAnsi"/>
                <w:noProof/>
              </w:rPr>
            </w:pPr>
            <w:r>
              <w:rPr>
                <w:b/>
                <w:bCs/>
                <w:sz w:val="16"/>
                <w:szCs w:val="16"/>
              </w:rPr>
              <w:t>22.60</w:t>
            </w:r>
          </w:p>
        </w:tc>
        <w:tc>
          <w:tcPr>
            <w:tcW w:w="928" w:type="dxa"/>
            <w:vAlign w:val="center"/>
          </w:tcPr>
          <w:p w14:paraId="1C5C88ED" w14:textId="77777777" w:rsidR="00167965" w:rsidRDefault="00167965" w:rsidP="002654CE">
            <w:pPr>
              <w:rPr>
                <w:rFonts w:cstheme="minorHAnsi"/>
                <w:noProof/>
              </w:rPr>
            </w:pPr>
            <w:r>
              <w:rPr>
                <w:b/>
                <w:bCs/>
                <w:sz w:val="16"/>
                <w:szCs w:val="16"/>
              </w:rPr>
              <w:t>24.80</w:t>
            </w:r>
          </w:p>
        </w:tc>
        <w:tc>
          <w:tcPr>
            <w:tcW w:w="856" w:type="dxa"/>
            <w:vAlign w:val="center"/>
          </w:tcPr>
          <w:p w14:paraId="24FDA2DF" w14:textId="77777777" w:rsidR="00167965" w:rsidRDefault="00167965" w:rsidP="002654CE">
            <w:pPr>
              <w:keepNext/>
              <w:rPr>
                <w:rFonts w:cstheme="minorHAnsi"/>
                <w:noProof/>
              </w:rPr>
            </w:pPr>
            <w:r>
              <w:rPr>
                <w:sz w:val="16"/>
                <w:szCs w:val="16"/>
              </w:rPr>
              <w:t>46.62</w:t>
            </w:r>
          </w:p>
        </w:tc>
      </w:tr>
    </w:tbl>
    <w:p w14:paraId="679D64CA" w14:textId="79E91D75" w:rsidR="006C20A5" w:rsidRDefault="00ED4AEF" w:rsidP="006478BA">
      <w:pPr>
        <w:jc w:val="both"/>
      </w:pPr>
      <w:r>
        <w:t xml:space="preserve">that this is due to </w:t>
      </w:r>
      <w:proofErr w:type="spellStart"/>
      <w:r>
        <w:t>NewsQA</w:t>
      </w:r>
      <w:proofErr w:type="spellEnd"/>
      <w:r>
        <w:t xml:space="preserve"> having more answers per unique context than SQuAD. Additionally, the lengths of </w:t>
      </w:r>
      <w:r w:rsidR="00CB3900" w:rsidRPr="00CB3900">
        <w:t xml:space="preserve">contexts are significantly bigger in </w:t>
      </w:r>
      <w:proofErr w:type="spellStart"/>
      <w:r w:rsidR="00CB3900" w:rsidRPr="00CB3900">
        <w:t>NewsQA</w:t>
      </w:r>
      <w:proofErr w:type="spellEnd"/>
      <w:r w:rsidR="00CB3900" w:rsidRPr="00CB3900">
        <w:t xml:space="preserve"> which makes only part of the context visible to the encoder of our model. Since SQuAD is collected from Wikipedia articles and </w:t>
      </w:r>
      <w:proofErr w:type="spellStart"/>
      <w:r w:rsidR="00CB3900" w:rsidRPr="00CB3900">
        <w:t>NewsQA</w:t>
      </w:r>
      <w:proofErr w:type="spellEnd"/>
      <w:r w:rsidR="00CB3900" w:rsidRPr="00CB3900">
        <w:t xml:space="preserve"> is collected from CNN articles, we believe that SQuAD performance is more relevant when it comes to educational settings.</w:t>
      </w:r>
    </w:p>
    <w:p w14:paraId="0F3EA1B6" w14:textId="77777777" w:rsidR="00437AB8" w:rsidRDefault="00437AB8" w:rsidP="006968C4">
      <w:pPr>
        <w:jc w:val="both"/>
      </w:pPr>
    </w:p>
    <w:p w14:paraId="51F9943D" w14:textId="0004B103" w:rsidR="00AB10CF" w:rsidRDefault="00ED4AEF" w:rsidP="00421159">
      <w:pPr>
        <w:jc w:val="both"/>
      </w:pPr>
      <w:r>
        <w:t xml:space="preserve">This is because text in educational settings is more </w:t>
      </w:r>
      <w:proofErr w:type="gramStart"/>
      <w:r>
        <w:t>similar to</w:t>
      </w:r>
      <w:proofErr w:type="gramEnd"/>
      <w:r>
        <w:t xml:space="preserve"> that of Wikipedia articles than CNN articles. Therefore, we believe the lack of performance when it comes to </w:t>
      </w:r>
      <w:proofErr w:type="spellStart"/>
      <w:r>
        <w:t>NewsQA</w:t>
      </w:r>
      <w:proofErr w:type="spellEnd"/>
      <w:r>
        <w:t xml:space="preserve"> isn’t representative of the</w:t>
      </w:r>
      <w:r w:rsidR="00CA6EB6">
        <w:t xml:space="preserve"> </w:t>
      </w:r>
      <w:r>
        <w:t>model’s ability to extract</w:t>
      </w:r>
      <w:r w:rsidR="00421159">
        <w:t xml:space="preserve"> </w:t>
      </w:r>
      <w:r>
        <w:t>question-worthy answers.</w:t>
      </w:r>
    </w:p>
    <w:p w14:paraId="553FCAFE" w14:textId="77777777" w:rsidR="003A0931" w:rsidRDefault="003A0931" w:rsidP="00421159">
      <w:pPr>
        <w:jc w:val="both"/>
      </w:pPr>
    </w:p>
    <w:p w14:paraId="49329E25" w14:textId="4374FAF0" w:rsidR="00ED0A65" w:rsidRDefault="00253AF0" w:rsidP="006876F1">
      <w:pPr>
        <w:pStyle w:val="Heading2"/>
        <w:jc w:val="both"/>
      </w:pPr>
      <w:r>
        <w:t>WH-</w:t>
      </w:r>
      <w:r w:rsidR="00ED3CFE">
        <w:t>question Generation</w:t>
      </w:r>
    </w:p>
    <w:p w14:paraId="16847AD6" w14:textId="372A8B3C" w:rsidR="00ED3CFE" w:rsidRDefault="000B2533" w:rsidP="006876F1">
      <w:pPr>
        <w:pStyle w:val="Heading3"/>
      </w:pPr>
      <w:r>
        <w:t>Interrogative</w:t>
      </w:r>
      <w:r w:rsidR="0074105A">
        <w:t xml:space="preserve"> Word Classifier</w:t>
      </w:r>
    </w:p>
    <w:p w14:paraId="24493779" w14:textId="3CACB7FE" w:rsidR="00E25364" w:rsidRPr="00EF5244" w:rsidRDefault="00E76C1F" w:rsidP="003A0931">
      <w:pPr>
        <w:jc w:val="both"/>
      </w:pPr>
      <w:r>
        <w:t xml:space="preserve">We use classification accuracy to evaluate our Interrogative-Word Classifier. We compare our model with the </w:t>
      </w:r>
      <w:r w:rsidRPr="002A1E8E">
        <w:t>Interrogative-Word Classifier</w:t>
      </w:r>
      <w:r>
        <w:t xml:space="preserve"> proposed in [3]. The </w:t>
      </w:r>
      <w:r w:rsidRPr="002A1E8E">
        <w:t>Interrogative-Word Classifier</w:t>
      </w:r>
      <w:r>
        <w:t xml:space="preserve"> is a BERT based classifier that uses context and answer NER tag embedding to make a classification decision. As can be seen in </w:t>
      </w:r>
      <w:r w:rsidR="009A773B">
        <w:t>T</w:t>
      </w:r>
      <w:r>
        <w:t xml:space="preserve">able </w:t>
      </w:r>
      <w:r w:rsidR="009A773B">
        <w:t>2</w:t>
      </w:r>
      <w:r>
        <w:t xml:space="preserve"> our model achieves the same results as the baseline model.</w:t>
      </w:r>
    </w:p>
    <w:p w14:paraId="1B9A78B2" w14:textId="3779C6B6" w:rsidR="0074105A" w:rsidRDefault="00757FAD" w:rsidP="00D71495">
      <w:pPr>
        <w:pStyle w:val="Heading3"/>
      </w:pPr>
      <w:r>
        <w:t>Question Generation</w:t>
      </w:r>
    </w:p>
    <w:p w14:paraId="0001426B" w14:textId="48B7B193" w:rsidR="005368B3" w:rsidRDefault="00FC5AB1" w:rsidP="00E074B0">
      <w:pPr>
        <w:jc w:val="both"/>
      </w:pPr>
      <w:r>
        <w:t xml:space="preserve">We use the following metrics for evaluating our WH QG model: BLEU1:4, ROGUE-L, and METEOR. We use as a baseline </w:t>
      </w:r>
      <w:r w:rsidR="002C7A59">
        <w:t xml:space="preserve">the </w:t>
      </w:r>
      <w:r>
        <w:t xml:space="preserve">Interrogative-Word-Aware Question Generation (IWAQG) </w:t>
      </w:r>
      <w:r w:rsidR="00B866A6">
        <w:t xml:space="preserve">model </w:t>
      </w:r>
      <w:r>
        <w:t xml:space="preserve">[3]. IWAQG is a sequence-to-sequence neural network that uses a gated self-attention in the encoder and an attention mechanism with </w:t>
      </w:r>
      <w:proofErr w:type="spellStart"/>
      <w:r>
        <w:t>maxout</w:t>
      </w:r>
      <w:proofErr w:type="spellEnd"/>
      <w:r>
        <w:t xml:space="preserve"> pointer in the decoder. Additionally, the model utilizes the interrogative word classifier described in </w:t>
      </w:r>
      <w:hyperlink w:anchor="_Interrogative_word_Classifier" w:history="1">
        <w:r w:rsidR="00EE37A0" w:rsidRPr="00EE37A0">
          <w:rPr>
            <w:rStyle w:val="Hyperlink"/>
            <w:color w:val="auto"/>
            <w:u w:val="none"/>
          </w:rPr>
          <w:t>S</w:t>
        </w:r>
        <w:r w:rsidR="00A85427" w:rsidRPr="00EE37A0">
          <w:rPr>
            <w:rStyle w:val="Hyperlink"/>
            <w:color w:val="auto"/>
            <w:u w:val="none"/>
          </w:rPr>
          <w:t>ection III</w:t>
        </w:r>
      </w:hyperlink>
      <w:r>
        <w:t xml:space="preserve"> to choose the interrogative which is prepended to the input text. </w:t>
      </w:r>
      <w:r w:rsidR="00415118">
        <w:t xml:space="preserve">We </w:t>
      </w:r>
      <w:r w:rsidR="00033BCE">
        <w:t xml:space="preserve">also use </w:t>
      </w:r>
      <w:r w:rsidR="00E501B9">
        <w:t xml:space="preserve">the </w:t>
      </w:r>
      <w:r w:rsidR="00181A4A">
        <w:t>Clue Guided Copy Network for Question Generation</w:t>
      </w:r>
      <w:r w:rsidR="00181A4A" w:rsidRPr="00C7463A">
        <w:t xml:space="preserve"> </w:t>
      </w:r>
      <w:r w:rsidR="00181A4A">
        <w:t>(</w:t>
      </w:r>
      <w:r w:rsidR="00C7463A" w:rsidRPr="00C7463A">
        <w:t>CGC-QG</w:t>
      </w:r>
      <w:r w:rsidR="00181A4A">
        <w:t>)</w:t>
      </w:r>
      <w:r w:rsidR="00C7463A" w:rsidRPr="00C7463A">
        <w:t xml:space="preserve"> </w:t>
      </w:r>
      <w:r w:rsidR="00C7463A">
        <w:t>model [9] as a baseline. T</w:t>
      </w:r>
      <w:r w:rsidR="00681909">
        <w:t>he c</w:t>
      </w:r>
      <w:r w:rsidR="008E7E5F" w:rsidRPr="00C16D8A">
        <w:t xml:space="preserve">lue word predictor </w:t>
      </w:r>
      <w:r w:rsidR="00181A4A">
        <w:t xml:space="preserve">of CGC-QG </w:t>
      </w:r>
      <w:r w:rsidR="008E7E5F" w:rsidRPr="00C16D8A">
        <w:t>uses a syntactic dependency tree to predict potential clue words for questions based on passage context. It employs a GCN-based encoder and a Gumbel-</w:t>
      </w:r>
      <w:r w:rsidR="00C16D8A" w:rsidRPr="00C16D8A">
        <w:t>SoftMax</w:t>
      </w:r>
      <w:r w:rsidR="008E7E5F" w:rsidRPr="00C16D8A">
        <w:t xml:space="preserve"> estimator for clue word sampling. The predicted clue word distribution is used in the passage encoder with a low-frequency masking strategy. The decoder uses multitask learning to learn word generation probabilities and word copying from the passage, employing a copy </w:t>
      </w:r>
      <w:r w:rsidR="00E328A4" w:rsidRPr="00C16D8A">
        <w:t>gate,</w:t>
      </w:r>
      <w:r w:rsidR="008E7E5F" w:rsidRPr="00C16D8A">
        <w:t xml:space="preserve"> and shortening the target vocabulary based on non-overlapping word frequencies.</w:t>
      </w:r>
      <w:r w:rsidR="001D7AE3" w:rsidRPr="001D7AE3">
        <w:t xml:space="preserve"> </w:t>
      </w:r>
      <w:r w:rsidR="001D7AE3">
        <w:t>As can be seen in Table 3, our model outperforms the baselines in all metrics.</w:t>
      </w:r>
    </w:p>
    <w:tbl>
      <w:tblPr>
        <w:tblStyle w:val="TableGrid"/>
        <w:tblpPr w:leftFromText="180" w:rightFromText="180" w:vertAnchor="text" w:horzAnchor="page" w:tblpX="6013" w:tblpY="505"/>
        <w:tblW w:w="5475" w:type="dxa"/>
        <w:tblLook w:val="04A0" w:firstRow="1" w:lastRow="0" w:firstColumn="1" w:lastColumn="0" w:noHBand="0" w:noVBand="1"/>
      </w:tblPr>
      <w:tblGrid>
        <w:gridCol w:w="2643"/>
        <w:gridCol w:w="2832"/>
      </w:tblGrid>
      <w:tr w:rsidR="002654CE" w14:paraId="4162AF9F" w14:textId="77777777" w:rsidTr="00501BAE">
        <w:trPr>
          <w:trHeight w:val="163"/>
        </w:trPr>
        <w:tc>
          <w:tcPr>
            <w:tcW w:w="2643" w:type="dxa"/>
            <w:tcBorders>
              <w:top w:val="single" w:sz="4" w:space="0" w:color="auto"/>
              <w:left w:val="single" w:sz="4" w:space="0" w:color="auto"/>
              <w:bottom w:val="single" w:sz="4" w:space="0" w:color="auto"/>
              <w:right w:val="single" w:sz="4" w:space="0" w:color="auto"/>
            </w:tcBorders>
            <w:vAlign w:val="center"/>
            <w:hideMark/>
          </w:tcPr>
          <w:p w14:paraId="399CA956" w14:textId="77777777" w:rsidR="002654CE" w:rsidRDefault="002654CE" w:rsidP="00501BAE">
            <w:pPr>
              <w:rPr>
                <w:b/>
                <w:bCs/>
                <w:sz w:val="16"/>
                <w:szCs w:val="16"/>
              </w:rPr>
            </w:pPr>
            <w:r>
              <w:rPr>
                <w:b/>
                <w:bCs/>
                <w:sz w:val="16"/>
                <w:szCs w:val="16"/>
              </w:rPr>
              <w:t>Model</w:t>
            </w:r>
          </w:p>
        </w:tc>
        <w:tc>
          <w:tcPr>
            <w:tcW w:w="2832" w:type="dxa"/>
            <w:tcBorders>
              <w:top w:val="single" w:sz="4" w:space="0" w:color="auto"/>
              <w:left w:val="single" w:sz="4" w:space="0" w:color="auto"/>
              <w:bottom w:val="single" w:sz="4" w:space="0" w:color="auto"/>
              <w:right w:val="single" w:sz="4" w:space="0" w:color="auto"/>
            </w:tcBorders>
            <w:vAlign w:val="center"/>
            <w:hideMark/>
          </w:tcPr>
          <w:p w14:paraId="4A19230E" w14:textId="77777777" w:rsidR="002654CE" w:rsidRDefault="002654CE" w:rsidP="00501BAE">
            <w:pPr>
              <w:rPr>
                <w:b/>
                <w:bCs/>
                <w:sz w:val="16"/>
                <w:szCs w:val="16"/>
              </w:rPr>
            </w:pPr>
            <w:r>
              <w:rPr>
                <w:b/>
                <w:bCs/>
                <w:sz w:val="16"/>
                <w:szCs w:val="16"/>
              </w:rPr>
              <w:t>Accuracy</w:t>
            </w:r>
          </w:p>
        </w:tc>
      </w:tr>
      <w:tr w:rsidR="002654CE" w14:paraId="56DA84A4" w14:textId="77777777" w:rsidTr="00501BAE">
        <w:trPr>
          <w:trHeight w:val="311"/>
        </w:trPr>
        <w:tc>
          <w:tcPr>
            <w:tcW w:w="2643" w:type="dxa"/>
            <w:tcBorders>
              <w:top w:val="single" w:sz="4" w:space="0" w:color="auto"/>
              <w:left w:val="single" w:sz="4" w:space="0" w:color="auto"/>
              <w:bottom w:val="single" w:sz="4" w:space="0" w:color="auto"/>
              <w:right w:val="single" w:sz="4" w:space="0" w:color="auto"/>
            </w:tcBorders>
            <w:vAlign w:val="center"/>
            <w:hideMark/>
          </w:tcPr>
          <w:p w14:paraId="01F830F2" w14:textId="77777777" w:rsidR="002654CE" w:rsidRDefault="002654CE" w:rsidP="00501BAE">
            <w:pPr>
              <w:rPr>
                <w:sz w:val="16"/>
                <w:szCs w:val="16"/>
              </w:rPr>
            </w:pPr>
            <w:r>
              <w:rPr>
                <w:sz w:val="16"/>
                <w:szCs w:val="16"/>
              </w:rPr>
              <w:t>Interrogative aware classifier</w:t>
            </w:r>
          </w:p>
        </w:tc>
        <w:tc>
          <w:tcPr>
            <w:tcW w:w="2832" w:type="dxa"/>
            <w:tcBorders>
              <w:top w:val="single" w:sz="4" w:space="0" w:color="auto"/>
              <w:left w:val="single" w:sz="4" w:space="0" w:color="auto"/>
              <w:bottom w:val="single" w:sz="4" w:space="0" w:color="auto"/>
              <w:right w:val="single" w:sz="4" w:space="0" w:color="auto"/>
            </w:tcBorders>
            <w:vAlign w:val="center"/>
            <w:hideMark/>
          </w:tcPr>
          <w:p w14:paraId="297A60A6" w14:textId="77777777" w:rsidR="002654CE" w:rsidRDefault="002654CE" w:rsidP="00501BAE">
            <w:pPr>
              <w:rPr>
                <w:sz w:val="16"/>
                <w:szCs w:val="16"/>
              </w:rPr>
            </w:pPr>
            <w:r>
              <w:rPr>
                <w:b/>
                <w:bCs/>
                <w:sz w:val="16"/>
                <w:szCs w:val="16"/>
              </w:rPr>
              <w:t>73.8%</w:t>
            </w:r>
          </w:p>
        </w:tc>
      </w:tr>
      <w:tr w:rsidR="002654CE" w14:paraId="25413890" w14:textId="77777777" w:rsidTr="00501BAE">
        <w:trPr>
          <w:trHeight w:hRule="exact" w:val="311"/>
        </w:trPr>
        <w:tc>
          <w:tcPr>
            <w:tcW w:w="2643" w:type="dxa"/>
            <w:tcBorders>
              <w:top w:val="single" w:sz="4" w:space="0" w:color="auto"/>
              <w:left w:val="single" w:sz="4" w:space="0" w:color="auto"/>
              <w:bottom w:val="single" w:sz="4" w:space="0" w:color="auto"/>
              <w:right w:val="single" w:sz="4" w:space="0" w:color="auto"/>
            </w:tcBorders>
            <w:vAlign w:val="center"/>
            <w:hideMark/>
          </w:tcPr>
          <w:p w14:paraId="181F6B3C" w14:textId="77777777" w:rsidR="002654CE" w:rsidRDefault="002654CE" w:rsidP="00501BAE">
            <w:pPr>
              <w:rPr>
                <w:sz w:val="16"/>
                <w:szCs w:val="16"/>
              </w:rPr>
            </w:pPr>
            <w:r>
              <w:rPr>
                <w:sz w:val="16"/>
                <w:szCs w:val="16"/>
              </w:rPr>
              <w:t>Bert-base*</w:t>
            </w:r>
          </w:p>
        </w:tc>
        <w:tc>
          <w:tcPr>
            <w:tcW w:w="2832" w:type="dxa"/>
            <w:tcBorders>
              <w:top w:val="single" w:sz="4" w:space="0" w:color="auto"/>
              <w:left w:val="single" w:sz="4" w:space="0" w:color="auto"/>
              <w:bottom w:val="single" w:sz="4" w:space="0" w:color="auto"/>
              <w:right w:val="single" w:sz="4" w:space="0" w:color="auto"/>
            </w:tcBorders>
            <w:vAlign w:val="center"/>
            <w:hideMark/>
          </w:tcPr>
          <w:p w14:paraId="0861A69B" w14:textId="77777777" w:rsidR="002654CE" w:rsidRDefault="002654CE" w:rsidP="00501BAE">
            <w:pPr>
              <w:keepNext/>
              <w:rPr>
                <w:sz w:val="16"/>
                <w:szCs w:val="16"/>
              </w:rPr>
            </w:pPr>
            <w:r>
              <w:rPr>
                <w:sz w:val="16"/>
                <w:szCs w:val="16"/>
              </w:rPr>
              <w:t>72.7%</w:t>
            </w:r>
          </w:p>
        </w:tc>
      </w:tr>
    </w:tbl>
    <w:p w14:paraId="278A4421" w14:textId="5223C540" w:rsidR="00EB7B02" w:rsidRDefault="002654CE" w:rsidP="00EB7B02">
      <w:pPr>
        <w:pStyle w:val="Caption"/>
        <w:keepNext/>
        <w:rPr>
          <w:lang w:bidi="ar-EG"/>
        </w:rPr>
      </w:pPr>
      <w:r>
        <w:t xml:space="preserve"> </w:t>
      </w:r>
      <w:r w:rsidR="00EB7B02">
        <w:t xml:space="preserve">Table </w:t>
      </w:r>
      <w:fldSimple w:instr=" SEQ Table \* ARABIC ">
        <w:r w:rsidR="00245118">
          <w:rPr>
            <w:noProof/>
          </w:rPr>
          <w:t>2</w:t>
        </w:r>
      </w:fldSimple>
      <w:r w:rsidR="00EB7B02">
        <w:t xml:space="preserve"> </w:t>
      </w:r>
      <w:r w:rsidR="00EB7B02" w:rsidRPr="00C26188">
        <w:t>Comparison between benchmark and the proposed Interrogative Word Classifier model denoted by "*".</w:t>
      </w:r>
    </w:p>
    <w:p w14:paraId="20E8D862" w14:textId="77777777" w:rsidR="006B06EA" w:rsidRDefault="006B06EA" w:rsidP="00DF0C70">
      <w:pPr>
        <w:pStyle w:val="Caption"/>
        <w:keepNext/>
      </w:pPr>
    </w:p>
    <w:tbl>
      <w:tblPr>
        <w:tblStyle w:val="TableGrid"/>
        <w:tblpPr w:leftFromText="180" w:rightFromText="180" w:vertAnchor="page" w:horzAnchor="page" w:tblpX="6037" w:tblpY="3313"/>
        <w:tblW w:w="5521" w:type="dxa"/>
        <w:tblLook w:val="04A0" w:firstRow="1" w:lastRow="0" w:firstColumn="1" w:lastColumn="0" w:noHBand="0" w:noVBand="1"/>
      </w:tblPr>
      <w:tblGrid>
        <w:gridCol w:w="917"/>
        <w:gridCol w:w="705"/>
        <w:gridCol w:w="705"/>
        <w:gridCol w:w="705"/>
        <w:gridCol w:w="705"/>
        <w:gridCol w:w="928"/>
        <w:gridCol w:w="856"/>
      </w:tblGrid>
      <w:tr w:rsidR="006B06EA" w14:paraId="5E4DAD59" w14:textId="77777777" w:rsidTr="002654CE">
        <w:trPr>
          <w:trHeight w:val="347"/>
        </w:trPr>
        <w:tc>
          <w:tcPr>
            <w:tcW w:w="917" w:type="dxa"/>
            <w:tcBorders>
              <w:top w:val="single" w:sz="4" w:space="0" w:color="auto"/>
              <w:left w:val="single" w:sz="4" w:space="0" w:color="auto"/>
              <w:bottom w:val="single" w:sz="4" w:space="0" w:color="auto"/>
              <w:right w:val="single" w:sz="4" w:space="0" w:color="auto"/>
            </w:tcBorders>
            <w:vAlign w:val="center"/>
            <w:hideMark/>
          </w:tcPr>
          <w:p w14:paraId="5EF7F4A2" w14:textId="77777777" w:rsidR="006B06EA" w:rsidRDefault="006B06EA" w:rsidP="002654CE">
            <w:pPr>
              <w:rPr>
                <w:sz w:val="16"/>
                <w:szCs w:val="16"/>
              </w:rPr>
            </w:pPr>
            <w:r>
              <w:rPr>
                <w:b/>
                <w:bCs/>
                <w:sz w:val="16"/>
                <w:szCs w:val="16"/>
              </w:rPr>
              <w:t>Model</w:t>
            </w:r>
          </w:p>
        </w:tc>
        <w:tc>
          <w:tcPr>
            <w:tcW w:w="705" w:type="dxa"/>
            <w:tcBorders>
              <w:top w:val="single" w:sz="4" w:space="0" w:color="auto"/>
              <w:left w:val="single" w:sz="4" w:space="0" w:color="auto"/>
              <w:bottom w:val="single" w:sz="4" w:space="0" w:color="auto"/>
              <w:right w:val="single" w:sz="4" w:space="0" w:color="auto"/>
            </w:tcBorders>
            <w:vAlign w:val="center"/>
            <w:hideMark/>
          </w:tcPr>
          <w:p w14:paraId="6970D420" w14:textId="77777777" w:rsidR="006B06EA" w:rsidRDefault="006B06EA" w:rsidP="002654CE">
            <w:pPr>
              <w:rPr>
                <w:sz w:val="16"/>
                <w:szCs w:val="16"/>
              </w:rPr>
            </w:pPr>
            <w:r>
              <w:rPr>
                <w:b/>
                <w:bCs/>
                <w:sz w:val="16"/>
                <w:szCs w:val="16"/>
              </w:rPr>
              <w:t>BLEU-1</w:t>
            </w:r>
          </w:p>
        </w:tc>
        <w:tc>
          <w:tcPr>
            <w:tcW w:w="705" w:type="dxa"/>
            <w:tcBorders>
              <w:top w:val="single" w:sz="4" w:space="0" w:color="auto"/>
              <w:left w:val="single" w:sz="4" w:space="0" w:color="auto"/>
              <w:bottom w:val="single" w:sz="4" w:space="0" w:color="auto"/>
              <w:right w:val="single" w:sz="4" w:space="0" w:color="auto"/>
            </w:tcBorders>
            <w:vAlign w:val="center"/>
            <w:hideMark/>
          </w:tcPr>
          <w:p w14:paraId="2886B155" w14:textId="77777777" w:rsidR="006B06EA" w:rsidRDefault="006B06EA" w:rsidP="002654CE">
            <w:pPr>
              <w:rPr>
                <w:sz w:val="16"/>
                <w:szCs w:val="16"/>
              </w:rPr>
            </w:pPr>
            <w:r>
              <w:rPr>
                <w:b/>
                <w:bCs/>
                <w:sz w:val="16"/>
                <w:szCs w:val="16"/>
              </w:rPr>
              <w:t>BLEU-2</w:t>
            </w:r>
          </w:p>
        </w:tc>
        <w:tc>
          <w:tcPr>
            <w:tcW w:w="705" w:type="dxa"/>
            <w:tcBorders>
              <w:top w:val="single" w:sz="4" w:space="0" w:color="auto"/>
              <w:left w:val="single" w:sz="4" w:space="0" w:color="auto"/>
              <w:bottom w:val="single" w:sz="4" w:space="0" w:color="auto"/>
              <w:right w:val="single" w:sz="4" w:space="0" w:color="auto"/>
            </w:tcBorders>
            <w:vAlign w:val="center"/>
            <w:hideMark/>
          </w:tcPr>
          <w:p w14:paraId="524DDE53" w14:textId="77777777" w:rsidR="006B06EA" w:rsidRDefault="006B06EA" w:rsidP="002654CE">
            <w:pPr>
              <w:rPr>
                <w:sz w:val="16"/>
                <w:szCs w:val="16"/>
              </w:rPr>
            </w:pPr>
            <w:r>
              <w:rPr>
                <w:b/>
                <w:bCs/>
                <w:sz w:val="16"/>
                <w:szCs w:val="16"/>
              </w:rPr>
              <w:t>BLEU-3</w:t>
            </w:r>
          </w:p>
        </w:tc>
        <w:tc>
          <w:tcPr>
            <w:tcW w:w="705" w:type="dxa"/>
            <w:tcBorders>
              <w:top w:val="single" w:sz="4" w:space="0" w:color="auto"/>
              <w:left w:val="single" w:sz="4" w:space="0" w:color="auto"/>
              <w:bottom w:val="single" w:sz="4" w:space="0" w:color="auto"/>
              <w:right w:val="single" w:sz="4" w:space="0" w:color="auto"/>
            </w:tcBorders>
            <w:vAlign w:val="center"/>
            <w:hideMark/>
          </w:tcPr>
          <w:p w14:paraId="1056E4D5" w14:textId="77777777" w:rsidR="006B06EA" w:rsidRDefault="006B06EA" w:rsidP="002654CE">
            <w:pPr>
              <w:rPr>
                <w:sz w:val="16"/>
                <w:szCs w:val="16"/>
              </w:rPr>
            </w:pPr>
            <w:r>
              <w:rPr>
                <w:b/>
                <w:bCs/>
                <w:sz w:val="16"/>
                <w:szCs w:val="16"/>
              </w:rPr>
              <w:t>BLEU-4</w:t>
            </w:r>
          </w:p>
        </w:tc>
        <w:tc>
          <w:tcPr>
            <w:tcW w:w="928" w:type="dxa"/>
            <w:tcBorders>
              <w:top w:val="single" w:sz="4" w:space="0" w:color="auto"/>
              <w:left w:val="single" w:sz="4" w:space="0" w:color="auto"/>
              <w:bottom w:val="single" w:sz="4" w:space="0" w:color="auto"/>
              <w:right w:val="single" w:sz="4" w:space="0" w:color="auto"/>
            </w:tcBorders>
            <w:vAlign w:val="center"/>
            <w:hideMark/>
          </w:tcPr>
          <w:p w14:paraId="70956836" w14:textId="77777777" w:rsidR="006B06EA" w:rsidRDefault="006B06EA" w:rsidP="002654CE">
            <w:pPr>
              <w:rPr>
                <w:sz w:val="16"/>
                <w:szCs w:val="16"/>
              </w:rPr>
            </w:pPr>
            <w:r>
              <w:rPr>
                <w:b/>
                <w:bCs/>
                <w:sz w:val="16"/>
                <w:szCs w:val="16"/>
              </w:rPr>
              <w:t>METEOR</w:t>
            </w:r>
          </w:p>
        </w:tc>
        <w:tc>
          <w:tcPr>
            <w:tcW w:w="856" w:type="dxa"/>
            <w:tcBorders>
              <w:top w:val="single" w:sz="4" w:space="0" w:color="auto"/>
              <w:left w:val="single" w:sz="4" w:space="0" w:color="auto"/>
              <w:bottom w:val="single" w:sz="4" w:space="0" w:color="auto"/>
              <w:right w:val="single" w:sz="4" w:space="0" w:color="auto"/>
            </w:tcBorders>
            <w:vAlign w:val="center"/>
            <w:hideMark/>
          </w:tcPr>
          <w:p w14:paraId="2ECBDF99" w14:textId="77777777" w:rsidR="006B06EA" w:rsidRDefault="006B06EA" w:rsidP="002654CE">
            <w:pPr>
              <w:rPr>
                <w:sz w:val="16"/>
                <w:szCs w:val="16"/>
              </w:rPr>
            </w:pPr>
            <w:r>
              <w:rPr>
                <w:b/>
                <w:bCs/>
                <w:sz w:val="16"/>
                <w:szCs w:val="16"/>
              </w:rPr>
              <w:t>ROGUE-L</w:t>
            </w:r>
          </w:p>
        </w:tc>
      </w:tr>
      <w:tr w:rsidR="006B06EA" w14:paraId="4F35BA18" w14:textId="77777777" w:rsidTr="002654CE">
        <w:trPr>
          <w:trHeight w:hRule="exact" w:val="328"/>
        </w:trPr>
        <w:tc>
          <w:tcPr>
            <w:tcW w:w="5521" w:type="dxa"/>
            <w:gridSpan w:val="7"/>
            <w:tcBorders>
              <w:top w:val="single" w:sz="4" w:space="0" w:color="auto"/>
              <w:left w:val="single" w:sz="4" w:space="0" w:color="auto"/>
              <w:bottom w:val="single" w:sz="4" w:space="0" w:color="auto"/>
              <w:right w:val="single" w:sz="4" w:space="0" w:color="auto"/>
            </w:tcBorders>
            <w:vAlign w:val="center"/>
            <w:hideMark/>
          </w:tcPr>
          <w:p w14:paraId="65001515" w14:textId="77777777" w:rsidR="006B06EA" w:rsidRDefault="006B06EA" w:rsidP="002654CE">
            <w:pPr>
              <w:rPr>
                <w:sz w:val="15"/>
                <w:szCs w:val="15"/>
              </w:rPr>
            </w:pPr>
            <w:r>
              <w:rPr>
                <w:b/>
                <w:bCs/>
                <w:i/>
                <w:iCs/>
                <w:sz w:val="15"/>
                <w:szCs w:val="15"/>
              </w:rPr>
              <w:t>SQuAD</w:t>
            </w:r>
          </w:p>
        </w:tc>
      </w:tr>
      <w:tr w:rsidR="006B06EA" w14:paraId="50811D00" w14:textId="77777777" w:rsidTr="002654CE">
        <w:trPr>
          <w:trHeight w:hRule="exact" w:val="328"/>
        </w:trPr>
        <w:tc>
          <w:tcPr>
            <w:tcW w:w="917" w:type="dxa"/>
            <w:tcBorders>
              <w:top w:val="single" w:sz="4" w:space="0" w:color="auto"/>
              <w:left w:val="single" w:sz="4" w:space="0" w:color="auto"/>
              <w:bottom w:val="single" w:sz="4" w:space="0" w:color="auto"/>
              <w:right w:val="single" w:sz="4" w:space="0" w:color="auto"/>
            </w:tcBorders>
            <w:vAlign w:val="center"/>
            <w:hideMark/>
          </w:tcPr>
          <w:p w14:paraId="5B310109" w14:textId="77777777" w:rsidR="006B06EA" w:rsidRDefault="006B06EA" w:rsidP="002654CE">
            <w:pPr>
              <w:rPr>
                <w:sz w:val="16"/>
                <w:szCs w:val="16"/>
              </w:rPr>
            </w:pPr>
            <w:r>
              <w:rPr>
                <w:sz w:val="16"/>
                <w:szCs w:val="16"/>
              </w:rPr>
              <w:t>IWAQG</w:t>
            </w:r>
          </w:p>
        </w:tc>
        <w:tc>
          <w:tcPr>
            <w:tcW w:w="705" w:type="dxa"/>
            <w:tcBorders>
              <w:top w:val="single" w:sz="4" w:space="0" w:color="auto"/>
              <w:left w:val="single" w:sz="4" w:space="0" w:color="auto"/>
              <w:bottom w:val="single" w:sz="4" w:space="0" w:color="auto"/>
              <w:right w:val="single" w:sz="4" w:space="0" w:color="auto"/>
            </w:tcBorders>
            <w:vAlign w:val="center"/>
            <w:hideMark/>
          </w:tcPr>
          <w:p w14:paraId="020199B4" w14:textId="77777777" w:rsidR="006B06EA" w:rsidRDefault="006B06EA" w:rsidP="002654CE">
            <w:pPr>
              <w:rPr>
                <w:sz w:val="16"/>
                <w:szCs w:val="16"/>
              </w:rPr>
            </w:pPr>
            <w:r>
              <w:rPr>
                <w:sz w:val="16"/>
                <w:szCs w:val="16"/>
              </w:rPr>
              <w:t>47.69</w:t>
            </w:r>
          </w:p>
        </w:tc>
        <w:tc>
          <w:tcPr>
            <w:tcW w:w="705" w:type="dxa"/>
            <w:tcBorders>
              <w:top w:val="single" w:sz="4" w:space="0" w:color="auto"/>
              <w:left w:val="single" w:sz="4" w:space="0" w:color="auto"/>
              <w:bottom w:val="single" w:sz="4" w:space="0" w:color="auto"/>
              <w:right w:val="single" w:sz="4" w:space="0" w:color="auto"/>
            </w:tcBorders>
            <w:vAlign w:val="center"/>
            <w:hideMark/>
          </w:tcPr>
          <w:p w14:paraId="1272434B" w14:textId="77777777" w:rsidR="006B06EA" w:rsidRDefault="006B06EA" w:rsidP="002654CE">
            <w:pPr>
              <w:rPr>
                <w:sz w:val="16"/>
                <w:szCs w:val="16"/>
              </w:rPr>
            </w:pPr>
            <w:r>
              <w:rPr>
                <w:sz w:val="16"/>
                <w:szCs w:val="16"/>
              </w:rPr>
              <w:t>32.24</w:t>
            </w:r>
          </w:p>
        </w:tc>
        <w:tc>
          <w:tcPr>
            <w:tcW w:w="705" w:type="dxa"/>
            <w:tcBorders>
              <w:top w:val="single" w:sz="4" w:space="0" w:color="auto"/>
              <w:left w:val="single" w:sz="4" w:space="0" w:color="auto"/>
              <w:bottom w:val="single" w:sz="4" w:space="0" w:color="auto"/>
              <w:right w:val="single" w:sz="4" w:space="0" w:color="auto"/>
            </w:tcBorders>
            <w:vAlign w:val="center"/>
            <w:hideMark/>
          </w:tcPr>
          <w:p w14:paraId="448C50DE" w14:textId="77777777" w:rsidR="006B06EA" w:rsidRDefault="006B06EA" w:rsidP="002654CE">
            <w:pPr>
              <w:rPr>
                <w:sz w:val="16"/>
                <w:szCs w:val="16"/>
              </w:rPr>
            </w:pPr>
            <w:r>
              <w:rPr>
                <w:sz w:val="16"/>
                <w:szCs w:val="16"/>
              </w:rPr>
              <w:t>24.01</w:t>
            </w:r>
          </w:p>
        </w:tc>
        <w:tc>
          <w:tcPr>
            <w:tcW w:w="705" w:type="dxa"/>
            <w:tcBorders>
              <w:top w:val="single" w:sz="4" w:space="0" w:color="auto"/>
              <w:left w:val="single" w:sz="4" w:space="0" w:color="auto"/>
              <w:bottom w:val="single" w:sz="4" w:space="0" w:color="auto"/>
              <w:right w:val="single" w:sz="4" w:space="0" w:color="auto"/>
            </w:tcBorders>
            <w:vAlign w:val="center"/>
            <w:hideMark/>
          </w:tcPr>
          <w:p w14:paraId="56071D1A" w14:textId="77777777" w:rsidR="006B06EA" w:rsidRDefault="006B06EA" w:rsidP="002654CE">
            <w:pPr>
              <w:rPr>
                <w:sz w:val="16"/>
                <w:szCs w:val="16"/>
              </w:rPr>
            </w:pPr>
            <w:r>
              <w:rPr>
                <w:sz w:val="16"/>
                <w:szCs w:val="16"/>
              </w:rPr>
              <w:t>18.53</w:t>
            </w:r>
          </w:p>
        </w:tc>
        <w:tc>
          <w:tcPr>
            <w:tcW w:w="928" w:type="dxa"/>
            <w:tcBorders>
              <w:top w:val="single" w:sz="4" w:space="0" w:color="auto"/>
              <w:left w:val="single" w:sz="4" w:space="0" w:color="auto"/>
              <w:bottom w:val="single" w:sz="4" w:space="0" w:color="auto"/>
              <w:right w:val="single" w:sz="4" w:space="0" w:color="auto"/>
            </w:tcBorders>
            <w:vAlign w:val="center"/>
            <w:hideMark/>
          </w:tcPr>
          <w:p w14:paraId="69F46115" w14:textId="77777777" w:rsidR="006B06EA" w:rsidRDefault="006B06EA" w:rsidP="002654CE">
            <w:pPr>
              <w:rPr>
                <w:sz w:val="16"/>
                <w:szCs w:val="16"/>
              </w:rPr>
            </w:pPr>
            <w:r>
              <w:rPr>
                <w:sz w:val="16"/>
                <w:szCs w:val="16"/>
              </w:rPr>
              <w:t>22.23</w:t>
            </w:r>
          </w:p>
        </w:tc>
        <w:tc>
          <w:tcPr>
            <w:tcW w:w="856" w:type="dxa"/>
            <w:tcBorders>
              <w:top w:val="single" w:sz="4" w:space="0" w:color="auto"/>
              <w:left w:val="single" w:sz="4" w:space="0" w:color="auto"/>
              <w:bottom w:val="single" w:sz="4" w:space="0" w:color="auto"/>
              <w:right w:val="single" w:sz="4" w:space="0" w:color="auto"/>
            </w:tcBorders>
            <w:vAlign w:val="center"/>
            <w:hideMark/>
          </w:tcPr>
          <w:p w14:paraId="5F3D5F62" w14:textId="77777777" w:rsidR="006B06EA" w:rsidRDefault="006B06EA" w:rsidP="002654CE">
            <w:pPr>
              <w:rPr>
                <w:sz w:val="16"/>
                <w:szCs w:val="16"/>
              </w:rPr>
            </w:pPr>
            <w:r>
              <w:rPr>
                <w:sz w:val="16"/>
                <w:szCs w:val="16"/>
              </w:rPr>
              <w:t>46.94</w:t>
            </w:r>
          </w:p>
        </w:tc>
      </w:tr>
      <w:tr w:rsidR="006B06EA" w14:paraId="6D939CE1" w14:textId="77777777" w:rsidTr="002654CE">
        <w:trPr>
          <w:trHeight w:hRule="exact" w:val="328"/>
        </w:trPr>
        <w:tc>
          <w:tcPr>
            <w:tcW w:w="917" w:type="dxa"/>
            <w:tcBorders>
              <w:top w:val="single" w:sz="4" w:space="0" w:color="auto"/>
              <w:left w:val="single" w:sz="4" w:space="0" w:color="auto"/>
              <w:bottom w:val="single" w:sz="4" w:space="0" w:color="auto"/>
              <w:right w:val="single" w:sz="4" w:space="0" w:color="auto"/>
            </w:tcBorders>
            <w:vAlign w:val="center"/>
            <w:hideMark/>
          </w:tcPr>
          <w:p w14:paraId="04426025" w14:textId="77777777" w:rsidR="006B06EA" w:rsidRDefault="006B06EA" w:rsidP="002654CE">
            <w:pPr>
              <w:rPr>
                <w:sz w:val="16"/>
                <w:szCs w:val="16"/>
              </w:rPr>
            </w:pPr>
            <w:r>
              <w:rPr>
                <w:rStyle w:val="normaltextrun"/>
                <w:color w:val="000000"/>
                <w:sz w:val="16"/>
                <w:szCs w:val="16"/>
                <w:shd w:val="clear" w:color="auto" w:fill="FFFFFF"/>
              </w:rPr>
              <w:t>CGC-QG</w:t>
            </w:r>
          </w:p>
        </w:tc>
        <w:tc>
          <w:tcPr>
            <w:tcW w:w="705" w:type="dxa"/>
            <w:tcBorders>
              <w:top w:val="single" w:sz="4" w:space="0" w:color="auto"/>
              <w:left w:val="single" w:sz="4" w:space="0" w:color="auto"/>
              <w:bottom w:val="single" w:sz="4" w:space="0" w:color="auto"/>
              <w:right w:val="single" w:sz="4" w:space="0" w:color="auto"/>
            </w:tcBorders>
            <w:vAlign w:val="center"/>
            <w:hideMark/>
          </w:tcPr>
          <w:p w14:paraId="016F2870" w14:textId="77777777" w:rsidR="006B06EA" w:rsidRDefault="006B06EA" w:rsidP="002654CE">
            <w:pPr>
              <w:rPr>
                <w:sz w:val="16"/>
                <w:szCs w:val="16"/>
              </w:rPr>
            </w:pPr>
            <w:r>
              <w:rPr>
                <w:rStyle w:val="normaltextrun"/>
                <w:color w:val="000000"/>
                <w:sz w:val="16"/>
                <w:szCs w:val="16"/>
                <w:shd w:val="clear" w:color="auto" w:fill="FFFFFF"/>
              </w:rPr>
              <w:t>40.45</w:t>
            </w:r>
          </w:p>
        </w:tc>
        <w:tc>
          <w:tcPr>
            <w:tcW w:w="705" w:type="dxa"/>
            <w:tcBorders>
              <w:top w:val="single" w:sz="4" w:space="0" w:color="auto"/>
              <w:left w:val="single" w:sz="4" w:space="0" w:color="auto"/>
              <w:bottom w:val="single" w:sz="4" w:space="0" w:color="auto"/>
              <w:right w:val="single" w:sz="4" w:space="0" w:color="auto"/>
            </w:tcBorders>
            <w:vAlign w:val="center"/>
            <w:hideMark/>
          </w:tcPr>
          <w:p w14:paraId="206EFE9F" w14:textId="77777777" w:rsidR="006B06EA" w:rsidRDefault="006B06EA" w:rsidP="002654CE">
            <w:pPr>
              <w:rPr>
                <w:sz w:val="16"/>
                <w:szCs w:val="16"/>
              </w:rPr>
            </w:pPr>
            <w:r>
              <w:rPr>
                <w:rStyle w:val="normaltextrun"/>
                <w:color w:val="000000"/>
                <w:sz w:val="16"/>
                <w:szCs w:val="16"/>
                <w:shd w:val="clear" w:color="auto" w:fill="FFFFFF"/>
              </w:rPr>
              <w:t>23.52</w:t>
            </w:r>
          </w:p>
        </w:tc>
        <w:tc>
          <w:tcPr>
            <w:tcW w:w="705" w:type="dxa"/>
            <w:tcBorders>
              <w:top w:val="single" w:sz="4" w:space="0" w:color="auto"/>
              <w:left w:val="single" w:sz="4" w:space="0" w:color="auto"/>
              <w:bottom w:val="single" w:sz="4" w:space="0" w:color="auto"/>
              <w:right w:val="single" w:sz="4" w:space="0" w:color="auto"/>
            </w:tcBorders>
            <w:vAlign w:val="center"/>
            <w:hideMark/>
          </w:tcPr>
          <w:p w14:paraId="5D2ADA80" w14:textId="77777777" w:rsidR="006B06EA" w:rsidRDefault="006B06EA" w:rsidP="002654CE">
            <w:pPr>
              <w:rPr>
                <w:sz w:val="16"/>
                <w:szCs w:val="16"/>
              </w:rPr>
            </w:pPr>
            <w:r>
              <w:rPr>
                <w:rStyle w:val="normaltextrun"/>
                <w:color w:val="000000"/>
                <w:sz w:val="16"/>
                <w:szCs w:val="16"/>
                <w:shd w:val="clear" w:color="auto" w:fill="FFFFFF"/>
              </w:rPr>
              <w:t>15.68</w:t>
            </w:r>
          </w:p>
        </w:tc>
        <w:tc>
          <w:tcPr>
            <w:tcW w:w="705" w:type="dxa"/>
            <w:tcBorders>
              <w:top w:val="single" w:sz="4" w:space="0" w:color="auto"/>
              <w:left w:val="single" w:sz="4" w:space="0" w:color="auto"/>
              <w:bottom w:val="single" w:sz="4" w:space="0" w:color="auto"/>
              <w:right w:val="single" w:sz="4" w:space="0" w:color="auto"/>
            </w:tcBorders>
            <w:vAlign w:val="center"/>
            <w:hideMark/>
          </w:tcPr>
          <w:p w14:paraId="500D4371" w14:textId="77777777" w:rsidR="006B06EA" w:rsidRDefault="006B06EA" w:rsidP="002654CE">
            <w:pPr>
              <w:rPr>
                <w:sz w:val="16"/>
                <w:szCs w:val="16"/>
              </w:rPr>
            </w:pPr>
            <w:r>
              <w:rPr>
                <w:rStyle w:val="normaltextrun"/>
                <w:color w:val="000000"/>
                <w:sz w:val="16"/>
                <w:szCs w:val="16"/>
                <w:shd w:val="clear" w:color="auto" w:fill="FFFFFF"/>
              </w:rPr>
              <w:t>11.06</w:t>
            </w:r>
          </w:p>
        </w:tc>
        <w:tc>
          <w:tcPr>
            <w:tcW w:w="928" w:type="dxa"/>
            <w:tcBorders>
              <w:top w:val="single" w:sz="4" w:space="0" w:color="auto"/>
              <w:left w:val="single" w:sz="4" w:space="0" w:color="auto"/>
              <w:bottom w:val="single" w:sz="4" w:space="0" w:color="auto"/>
              <w:right w:val="single" w:sz="4" w:space="0" w:color="auto"/>
            </w:tcBorders>
            <w:vAlign w:val="center"/>
            <w:hideMark/>
          </w:tcPr>
          <w:p w14:paraId="27E12D9A" w14:textId="77777777" w:rsidR="006B06EA" w:rsidRDefault="006B06EA" w:rsidP="002654CE">
            <w:pPr>
              <w:rPr>
                <w:sz w:val="16"/>
                <w:szCs w:val="16"/>
              </w:rPr>
            </w:pPr>
            <w:r>
              <w:rPr>
                <w:rStyle w:val="normaltextrun"/>
                <w:color w:val="000000"/>
                <w:sz w:val="16"/>
                <w:szCs w:val="16"/>
                <w:shd w:val="clear" w:color="auto" w:fill="FFFFFF"/>
              </w:rPr>
              <w:t>17.</w:t>
            </w:r>
            <w:r w:rsidRPr="00F607CD">
              <w:rPr>
                <w:rStyle w:val="normaltextrun"/>
                <w:sz w:val="18"/>
                <w:szCs w:val="18"/>
              </w:rPr>
              <w:t>11</w:t>
            </w:r>
          </w:p>
        </w:tc>
        <w:tc>
          <w:tcPr>
            <w:tcW w:w="856" w:type="dxa"/>
            <w:tcBorders>
              <w:top w:val="single" w:sz="4" w:space="0" w:color="auto"/>
              <w:left w:val="single" w:sz="4" w:space="0" w:color="auto"/>
              <w:bottom w:val="single" w:sz="4" w:space="0" w:color="auto"/>
              <w:right w:val="single" w:sz="4" w:space="0" w:color="auto"/>
            </w:tcBorders>
            <w:vAlign w:val="center"/>
            <w:hideMark/>
          </w:tcPr>
          <w:p w14:paraId="049F47D6" w14:textId="77777777" w:rsidR="006B06EA" w:rsidRDefault="006B06EA" w:rsidP="002654CE">
            <w:pPr>
              <w:rPr>
                <w:sz w:val="16"/>
                <w:szCs w:val="16"/>
              </w:rPr>
            </w:pPr>
            <w:r>
              <w:rPr>
                <w:rStyle w:val="normaltextrun"/>
                <w:color w:val="000000"/>
                <w:sz w:val="16"/>
                <w:szCs w:val="16"/>
                <w:shd w:val="clear" w:color="auto" w:fill="FFFFFF"/>
              </w:rPr>
              <w:t>43.16</w:t>
            </w:r>
          </w:p>
        </w:tc>
      </w:tr>
      <w:tr w:rsidR="006B06EA" w14:paraId="58B47BD5" w14:textId="77777777" w:rsidTr="002654CE">
        <w:trPr>
          <w:trHeight w:hRule="exact" w:val="328"/>
        </w:trPr>
        <w:tc>
          <w:tcPr>
            <w:tcW w:w="917" w:type="dxa"/>
            <w:tcBorders>
              <w:top w:val="single" w:sz="4" w:space="0" w:color="auto"/>
              <w:left w:val="single" w:sz="4" w:space="0" w:color="auto"/>
              <w:bottom w:val="single" w:sz="4" w:space="0" w:color="auto"/>
              <w:right w:val="single" w:sz="4" w:space="0" w:color="auto"/>
            </w:tcBorders>
            <w:vAlign w:val="center"/>
            <w:hideMark/>
          </w:tcPr>
          <w:p w14:paraId="52F65029" w14:textId="77777777" w:rsidR="006B06EA" w:rsidRDefault="006B06EA" w:rsidP="002654CE">
            <w:pPr>
              <w:rPr>
                <w:sz w:val="16"/>
                <w:szCs w:val="16"/>
              </w:rPr>
            </w:pPr>
            <w:r>
              <w:rPr>
                <w:sz w:val="16"/>
                <w:szCs w:val="16"/>
              </w:rPr>
              <w:t>T5-base*</w:t>
            </w:r>
          </w:p>
        </w:tc>
        <w:tc>
          <w:tcPr>
            <w:tcW w:w="705" w:type="dxa"/>
            <w:tcBorders>
              <w:top w:val="single" w:sz="4" w:space="0" w:color="auto"/>
              <w:left w:val="single" w:sz="4" w:space="0" w:color="auto"/>
              <w:bottom w:val="single" w:sz="4" w:space="0" w:color="auto"/>
              <w:right w:val="single" w:sz="4" w:space="0" w:color="auto"/>
            </w:tcBorders>
            <w:vAlign w:val="center"/>
            <w:hideMark/>
          </w:tcPr>
          <w:p w14:paraId="4E6E0870" w14:textId="77777777" w:rsidR="006B06EA" w:rsidRDefault="006B06EA" w:rsidP="002654CE">
            <w:pPr>
              <w:rPr>
                <w:sz w:val="16"/>
                <w:szCs w:val="16"/>
              </w:rPr>
            </w:pPr>
            <w:r>
              <w:rPr>
                <w:rStyle w:val="normaltextrun"/>
                <w:b/>
                <w:bCs/>
                <w:color w:val="000000"/>
                <w:sz w:val="16"/>
                <w:szCs w:val="16"/>
                <w:bdr w:val="none" w:sz="0" w:space="0" w:color="auto" w:frame="1"/>
              </w:rPr>
              <w:t>49.59</w:t>
            </w:r>
          </w:p>
        </w:tc>
        <w:tc>
          <w:tcPr>
            <w:tcW w:w="705" w:type="dxa"/>
            <w:tcBorders>
              <w:top w:val="single" w:sz="4" w:space="0" w:color="auto"/>
              <w:left w:val="single" w:sz="4" w:space="0" w:color="auto"/>
              <w:bottom w:val="single" w:sz="4" w:space="0" w:color="auto"/>
              <w:right w:val="single" w:sz="4" w:space="0" w:color="auto"/>
            </w:tcBorders>
            <w:vAlign w:val="center"/>
            <w:hideMark/>
          </w:tcPr>
          <w:p w14:paraId="6E469ED4" w14:textId="77777777" w:rsidR="006B06EA" w:rsidRDefault="006B06EA" w:rsidP="002654CE">
            <w:pPr>
              <w:rPr>
                <w:sz w:val="16"/>
                <w:szCs w:val="16"/>
              </w:rPr>
            </w:pPr>
            <w:r>
              <w:rPr>
                <w:rStyle w:val="normaltextrun"/>
                <w:b/>
                <w:bCs/>
                <w:color w:val="000000"/>
                <w:sz w:val="16"/>
                <w:szCs w:val="16"/>
                <w:shd w:val="clear" w:color="auto" w:fill="FFFFFF"/>
              </w:rPr>
              <w:t>33.79</w:t>
            </w:r>
          </w:p>
        </w:tc>
        <w:tc>
          <w:tcPr>
            <w:tcW w:w="705" w:type="dxa"/>
            <w:tcBorders>
              <w:top w:val="single" w:sz="4" w:space="0" w:color="auto"/>
              <w:left w:val="single" w:sz="4" w:space="0" w:color="auto"/>
              <w:bottom w:val="single" w:sz="4" w:space="0" w:color="auto"/>
              <w:right w:val="single" w:sz="4" w:space="0" w:color="auto"/>
            </w:tcBorders>
            <w:vAlign w:val="center"/>
            <w:hideMark/>
          </w:tcPr>
          <w:p w14:paraId="26482BAB" w14:textId="77777777" w:rsidR="006B06EA" w:rsidRDefault="006B06EA" w:rsidP="002654CE">
            <w:pPr>
              <w:rPr>
                <w:sz w:val="16"/>
                <w:szCs w:val="16"/>
              </w:rPr>
            </w:pPr>
            <w:r>
              <w:rPr>
                <w:rStyle w:val="normaltextrun"/>
                <w:b/>
                <w:bCs/>
                <w:color w:val="000000"/>
                <w:sz w:val="16"/>
                <w:szCs w:val="16"/>
                <w:shd w:val="clear" w:color="auto" w:fill="FFFFFF"/>
              </w:rPr>
              <w:t>25.27</w:t>
            </w:r>
          </w:p>
        </w:tc>
        <w:tc>
          <w:tcPr>
            <w:tcW w:w="705" w:type="dxa"/>
            <w:tcBorders>
              <w:top w:val="single" w:sz="4" w:space="0" w:color="auto"/>
              <w:left w:val="single" w:sz="4" w:space="0" w:color="auto"/>
              <w:bottom w:val="single" w:sz="4" w:space="0" w:color="auto"/>
              <w:right w:val="single" w:sz="4" w:space="0" w:color="auto"/>
            </w:tcBorders>
            <w:vAlign w:val="center"/>
            <w:hideMark/>
          </w:tcPr>
          <w:p w14:paraId="39C01451" w14:textId="77777777" w:rsidR="006B06EA" w:rsidRDefault="006B06EA" w:rsidP="002654CE">
            <w:pPr>
              <w:rPr>
                <w:sz w:val="16"/>
                <w:szCs w:val="16"/>
              </w:rPr>
            </w:pPr>
            <w:r>
              <w:rPr>
                <w:rStyle w:val="normaltextrun"/>
                <w:b/>
                <w:bCs/>
                <w:color w:val="000000"/>
                <w:sz w:val="16"/>
                <w:szCs w:val="16"/>
                <w:shd w:val="clear" w:color="auto" w:fill="FFFFFF"/>
              </w:rPr>
              <w:t>19.59</w:t>
            </w:r>
          </w:p>
        </w:tc>
        <w:tc>
          <w:tcPr>
            <w:tcW w:w="928" w:type="dxa"/>
            <w:tcBorders>
              <w:top w:val="single" w:sz="4" w:space="0" w:color="auto"/>
              <w:left w:val="single" w:sz="4" w:space="0" w:color="auto"/>
              <w:bottom w:val="single" w:sz="4" w:space="0" w:color="auto"/>
              <w:right w:val="single" w:sz="4" w:space="0" w:color="auto"/>
            </w:tcBorders>
            <w:vAlign w:val="center"/>
            <w:hideMark/>
          </w:tcPr>
          <w:p w14:paraId="18D82F0F" w14:textId="77777777" w:rsidR="006B06EA" w:rsidRDefault="006B06EA" w:rsidP="002654CE">
            <w:pPr>
              <w:rPr>
                <w:sz w:val="16"/>
                <w:szCs w:val="16"/>
              </w:rPr>
            </w:pPr>
            <w:r>
              <w:rPr>
                <w:rStyle w:val="normaltextrun"/>
                <w:b/>
                <w:bCs/>
                <w:color w:val="000000"/>
                <w:sz w:val="16"/>
                <w:szCs w:val="16"/>
                <w:shd w:val="clear" w:color="auto" w:fill="FFFFFF"/>
              </w:rPr>
              <w:t>24.51</w:t>
            </w:r>
          </w:p>
        </w:tc>
        <w:tc>
          <w:tcPr>
            <w:tcW w:w="856" w:type="dxa"/>
            <w:tcBorders>
              <w:top w:val="single" w:sz="4" w:space="0" w:color="auto"/>
              <w:left w:val="single" w:sz="4" w:space="0" w:color="auto"/>
              <w:bottom w:val="single" w:sz="4" w:space="0" w:color="auto"/>
              <w:right w:val="single" w:sz="4" w:space="0" w:color="auto"/>
            </w:tcBorders>
            <w:vAlign w:val="center"/>
            <w:hideMark/>
          </w:tcPr>
          <w:p w14:paraId="38921ECD" w14:textId="77777777" w:rsidR="006B06EA" w:rsidRDefault="006B06EA" w:rsidP="002654CE">
            <w:pPr>
              <w:keepNext/>
              <w:rPr>
                <w:sz w:val="16"/>
                <w:szCs w:val="16"/>
              </w:rPr>
            </w:pPr>
            <w:r>
              <w:rPr>
                <w:rStyle w:val="normaltextrun"/>
                <w:b/>
                <w:bCs/>
                <w:color w:val="000000"/>
                <w:sz w:val="16"/>
                <w:szCs w:val="16"/>
                <w:shd w:val="clear" w:color="auto" w:fill="FFFFFF"/>
              </w:rPr>
              <w:t>47.36</w:t>
            </w:r>
          </w:p>
        </w:tc>
      </w:tr>
    </w:tbl>
    <w:p w14:paraId="6FD400C1" w14:textId="41DF854C" w:rsidR="00EB7B02" w:rsidRPr="00DA0BD8" w:rsidRDefault="00DF0C70" w:rsidP="00321246">
      <w:pPr>
        <w:pStyle w:val="Caption"/>
        <w:keepNext/>
      </w:pPr>
      <w:r>
        <w:t xml:space="preserve">Table </w:t>
      </w:r>
      <w:fldSimple w:instr=" SEQ Table \* ARABIC ">
        <w:r w:rsidR="00245118">
          <w:rPr>
            <w:noProof/>
          </w:rPr>
          <w:t>3</w:t>
        </w:r>
      </w:fldSimple>
      <w:r w:rsidRPr="005C5AA2">
        <w:t xml:space="preserve"> Comparison between benchmarks and chosen WH QG model denoted by "*".</w:t>
      </w:r>
    </w:p>
    <w:p w14:paraId="64361E2A" w14:textId="77777777" w:rsidR="00167965" w:rsidRDefault="00167965" w:rsidP="00167965">
      <w:pPr>
        <w:pStyle w:val="Caption"/>
        <w:keepNext/>
      </w:pPr>
    </w:p>
    <w:p w14:paraId="6F430587" w14:textId="3911354A" w:rsidR="00167965" w:rsidRDefault="00167965" w:rsidP="00167965">
      <w:pPr>
        <w:pStyle w:val="Caption"/>
        <w:keepNext/>
      </w:pPr>
      <w:r>
        <w:t xml:space="preserve">Table </w:t>
      </w:r>
      <w:fldSimple w:instr=" SEQ Table \* ARABIC ">
        <w:r>
          <w:rPr>
            <w:noProof/>
          </w:rPr>
          <w:t>4</w:t>
        </w:r>
      </w:fldSimple>
      <w:r>
        <w:t xml:space="preserve"> </w:t>
      </w:r>
      <w:r w:rsidRPr="00147BAA">
        <w:t xml:space="preserve"> Comparison between benchmark and the proposed Boolean QG model denoted by "*".</w:t>
      </w:r>
    </w:p>
    <w:p w14:paraId="711654CC" w14:textId="77777777" w:rsidR="00167965" w:rsidRPr="00167965" w:rsidRDefault="00167965" w:rsidP="00167965">
      <w:pPr>
        <w:pStyle w:val="Heading2"/>
        <w:numPr>
          <w:ilvl w:val="0"/>
          <w:numId w:val="0"/>
        </w:numPr>
        <w:ind w:left="288"/>
        <w:jc w:val="both"/>
        <w:rPr>
          <w:i w:val="0"/>
          <w:iCs w:val="0"/>
        </w:rPr>
      </w:pPr>
    </w:p>
    <w:p w14:paraId="1CEFC444" w14:textId="223547F5" w:rsidR="00757FAD" w:rsidRDefault="00057665" w:rsidP="00942B59">
      <w:pPr>
        <w:pStyle w:val="Heading2"/>
        <w:jc w:val="both"/>
      </w:pPr>
      <w:r>
        <w:t>Boolean Question Generation</w:t>
      </w:r>
    </w:p>
    <w:p w14:paraId="0D860497" w14:textId="6A4FF8D2" w:rsidR="00F854A9" w:rsidRDefault="00057665" w:rsidP="00942B59">
      <w:pPr>
        <w:jc w:val="both"/>
      </w:pPr>
      <w:r>
        <w:t>For evaluating our model, we use the following metrics BLEU1:4, ROUGE-L, and METEOR. We compare our model to the Finetuned-QG model [1</w:t>
      </w:r>
      <w:r w:rsidR="001F73A8">
        <w:t>8</w:t>
      </w:r>
      <w:r>
        <w:t xml:space="preserve">]. Finetuned-QG is a T5 QG model that has been trained on multiple QG datasets with different formats in a transfer learning manner. Finetuned-QG is the authors’ best performing model in Boolean QG hence being chosen as a baseline model. As can be seen in Table </w:t>
      </w:r>
      <w:r w:rsidR="00003A49">
        <w:t>4</w:t>
      </w:r>
      <w:r>
        <w:t>, our model outperforms Finetuned-QG on all metrics except for a 0.4 difference in ROGUE-L metric in favor of Finetuned-QG.</w:t>
      </w:r>
    </w:p>
    <w:p w14:paraId="0102BA18" w14:textId="3820A4D4" w:rsidR="00F854A9" w:rsidRDefault="00871403" w:rsidP="00E15E09">
      <w:pPr>
        <w:pStyle w:val="Heading1"/>
      </w:pPr>
      <w:r w:rsidRPr="00871403">
        <w:t>Conclusion &amp; Future Work</w:t>
      </w:r>
    </w:p>
    <w:p w14:paraId="799421F4" w14:textId="623FCFED" w:rsidR="004917F5" w:rsidRDefault="004917F5" w:rsidP="002654CE">
      <w:pPr>
        <w:jc w:val="both"/>
      </w:pPr>
      <w:r>
        <w:t xml:space="preserve">In this work, we proposed a pipelined system for end-to-end question generation. This system is composed of two modules, an Answer Extraction module, and a QG module. The first module is used to extract question-worthy key phrases from text. The second module is comprised of a set of finetuned models that generate the following types of questions: WH, true/false, MCQ, and complete. Our proposed system generates </w:t>
      </w:r>
      <w:r w:rsidRPr="5D414E3B">
        <w:t>high</w:t>
      </w:r>
      <w:r>
        <w:t xml:space="preserve"> </w:t>
      </w:r>
      <w:r w:rsidRPr="5D414E3B">
        <w:t>quality, contextually</w:t>
      </w:r>
      <w:r>
        <w:t xml:space="preserve"> relevant</w:t>
      </w:r>
      <w:r w:rsidRPr="5D414E3B">
        <w:t xml:space="preserve"> questions</w:t>
      </w:r>
      <w:r>
        <w:t xml:space="preserve"> that can be used for educational purposes. We prove our hypothesis by conducting quantitative analysis on all our models which show that the models of our system outperform powerful baseline models and are viable for educational settings.</w:t>
      </w:r>
    </w:p>
    <w:p w14:paraId="1802F041" w14:textId="4B836E95" w:rsidR="00583DBE" w:rsidRPr="00871403" w:rsidRDefault="004917F5" w:rsidP="00D3334B">
      <w:pPr>
        <w:jc w:val="both"/>
      </w:pPr>
      <w:r>
        <w:t>In the future, we would like to improve our Boolean QG model by creating a new dataset. We believe this can be done by applying the methods used in the MCQ and Complete module on the contexts of a reading comprehension dataset and training the model on the new dataset.</w:t>
      </w:r>
      <w:r w:rsidRPr="00BF4CE2">
        <w:t xml:space="preserve"> </w:t>
      </w:r>
      <w:r>
        <w:t>Furthermore, making our system not only limited to the English language by using multilingual models and datasets should prove beneficial for the domain of education.</w:t>
      </w:r>
    </w:p>
    <w:p w14:paraId="111CA585" w14:textId="3786BC0C" w:rsidR="00583DBE" w:rsidRPr="00583DBE" w:rsidRDefault="009303D9" w:rsidP="00583DBE">
      <w:pPr>
        <w:pStyle w:val="Heading5"/>
      </w:pPr>
      <w:r w:rsidRPr="005B520E">
        <w:lastRenderedPageBreak/>
        <w:t>References</w:t>
      </w:r>
    </w:p>
    <w:p w14:paraId="13068A4A" w14:textId="4D7AA183" w:rsidR="002E515A" w:rsidRPr="002E515A" w:rsidRDefault="002E515A" w:rsidP="002E515A">
      <w:pPr>
        <w:pStyle w:val="references"/>
      </w:pPr>
      <w:r w:rsidRPr="002E515A">
        <w:t>Vaswani, A., Shazeer, N., Parmar, N., Uszkoreit, J., Jones, L., Gomez, A. N., ... &amp; Polosukhin, I. (2017). Attention is all you need. Advances in neural information processing systems, 30.</w:t>
      </w:r>
    </w:p>
    <w:p w14:paraId="7CF40618" w14:textId="5AE6FCA4" w:rsidR="002E515A" w:rsidRPr="002E515A" w:rsidRDefault="002E515A" w:rsidP="002E515A">
      <w:pPr>
        <w:pStyle w:val="references"/>
        <w:rPr>
          <w:shd w:val="clear" w:color="auto" w:fill="FFFFFF"/>
        </w:rPr>
      </w:pPr>
      <w:r w:rsidRPr="002E515A">
        <w:rPr>
          <w:shd w:val="clear" w:color="auto" w:fill="FFFFFF"/>
        </w:rPr>
        <w:t>Raffel, C., Shazeer, N., Roberts, A., Lee, K., Narang, S., Matena, M., ... &amp; Liu, P. J. (2020). Exploring the limits of transfer learning with a unified text-to-text transformer. </w:t>
      </w:r>
      <w:r w:rsidRPr="002E515A">
        <w:rPr>
          <w:i/>
          <w:iCs/>
          <w:shd w:val="clear" w:color="auto" w:fill="FFFFFF"/>
        </w:rPr>
        <w:t>The Journal of Machine Learning Research</w:t>
      </w:r>
      <w:r w:rsidRPr="002E515A">
        <w:rPr>
          <w:shd w:val="clear" w:color="auto" w:fill="FFFFFF"/>
        </w:rPr>
        <w:t>, </w:t>
      </w:r>
      <w:r w:rsidRPr="002E515A">
        <w:rPr>
          <w:i/>
          <w:iCs/>
          <w:shd w:val="clear" w:color="auto" w:fill="FFFFFF"/>
        </w:rPr>
        <w:t>21</w:t>
      </w:r>
      <w:r w:rsidRPr="002E515A">
        <w:rPr>
          <w:shd w:val="clear" w:color="auto" w:fill="FFFFFF"/>
        </w:rPr>
        <w:t>(1), 5485-5551.</w:t>
      </w:r>
    </w:p>
    <w:p w14:paraId="389ABAAC" w14:textId="6B1CC166" w:rsidR="002E515A" w:rsidRPr="002E515A" w:rsidRDefault="002E515A" w:rsidP="002E515A">
      <w:pPr>
        <w:pStyle w:val="references"/>
        <w:rPr>
          <w:shd w:val="clear" w:color="auto" w:fill="FFFFFF"/>
        </w:rPr>
      </w:pPr>
      <w:r w:rsidRPr="002E515A">
        <w:rPr>
          <w:shd w:val="clear" w:color="auto" w:fill="FFFFFF"/>
        </w:rPr>
        <w:t>Kang, J., Roman, H. P. S., &amp; Myaeng, S. H. (2019). Let me know what to ask: Interrogative-word-aware question generation. </w:t>
      </w:r>
      <w:r w:rsidRPr="002E515A">
        <w:rPr>
          <w:i/>
          <w:iCs/>
          <w:shd w:val="clear" w:color="auto" w:fill="FFFFFF"/>
        </w:rPr>
        <w:t>arXiv preprint arXiv:1910.13794</w:t>
      </w:r>
      <w:r w:rsidRPr="002E515A">
        <w:rPr>
          <w:shd w:val="clear" w:color="auto" w:fill="FFFFFF"/>
        </w:rPr>
        <w:t>.</w:t>
      </w:r>
    </w:p>
    <w:p w14:paraId="22F82297" w14:textId="786DAFCB" w:rsidR="002E515A" w:rsidRPr="002E515A" w:rsidRDefault="002E515A" w:rsidP="002E515A">
      <w:pPr>
        <w:pStyle w:val="references"/>
        <w:rPr>
          <w:shd w:val="clear" w:color="auto" w:fill="FFFFFF"/>
        </w:rPr>
      </w:pPr>
      <w:r w:rsidRPr="002E515A">
        <w:rPr>
          <w:shd w:val="clear" w:color="auto" w:fill="FFFFFF"/>
        </w:rPr>
        <w:t>Heilman, M., &amp; Smith, N. A. (2010, June). Good question! statistical ranking for question generation. In Human Language Technologies: The 2010 Annual Conference of the North American Chapter of the Association for Computational Linguistics (pp. 609-617).</w:t>
      </w:r>
    </w:p>
    <w:p w14:paraId="2453C6FC" w14:textId="3D64986A" w:rsidR="002E515A" w:rsidRPr="002E515A" w:rsidRDefault="002E515A" w:rsidP="002E515A">
      <w:pPr>
        <w:pStyle w:val="references"/>
        <w:rPr>
          <w:shd w:val="clear" w:color="auto" w:fill="FFFFFF"/>
        </w:rPr>
      </w:pPr>
      <w:r w:rsidRPr="002E515A">
        <w:rPr>
          <w:shd w:val="clear" w:color="auto" w:fill="FFFFFF"/>
        </w:rPr>
        <w:t>Chali, Y., &amp; Hasan, S. A. (2015). Towards topic-to-question generation. </w:t>
      </w:r>
      <w:r w:rsidRPr="002E515A">
        <w:rPr>
          <w:i/>
          <w:iCs/>
          <w:shd w:val="clear" w:color="auto" w:fill="FFFFFF"/>
        </w:rPr>
        <w:t>Computational Linguistics</w:t>
      </w:r>
      <w:r w:rsidRPr="002E515A">
        <w:rPr>
          <w:shd w:val="clear" w:color="auto" w:fill="FFFFFF"/>
        </w:rPr>
        <w:t>, </w:t>
      </w:r>
      <w:r w:rsidRPr="002E515A">
        <w:rPr>
          <w:i/>
          <w:iCs/>
          <w:shd w:val="clear" w:color="auto" w:fill="FFFFFF"/>
        </w:rPr>
        <w:t>41</w:t>
      </w:r>
      <w:r w:rsidRPr="002E515A">
        <w:rPr>
          <w:shd w:val="clear" w:color="auto" w:fill="FFFFFF"/>
        </w:rPr>
        <w:t>(1), 1-20.</w:t>
      </w:r>
    </w:p>
    <w:p w14:paraId="3D057A01" w14:textId="0C028545" w:rsidR="002E515A" w:rsidRPr="002E515A" w:rsidRDefault="002E515A" w:rsidP="002E515A">
      <w:pPr>
        <w:pStyle w:val="references"/>
        <w:rPr>
          <w:shd w:val="clear" w:color="auto" w:fill="FFFFFF"/>
        </w:rPr>
      </w:pPr>
      <w:r w:rsidRPr="002E515A">
        <w:rPr>
          <w:shd w:val="clear" w:color="auto" w:fill="FFFFFF"/>
        </w:rPr>
        <w:t>Sun, X., Liu, J., Lyu, Y., He, W., Ma, Y., &amp; Wang, S. (2018). Answer-focused and position-aware neural question generation. In </w:t>
      </w:r>
      <w:r w:rsidRPr="002E515A">
        <w:rPr>
          <w:i/>
          <w:iCs/>
          <w:shd w:val="clear" w:color="auto" w:fill="FFFFFF"/>
        </w:rPr>
        <w:t>Proceedings of the 2018 conference on empirical methods in natural language processing</w:t>
      </w:r>
      <w:r w:rsidRPr="002E515A">
        <w:rPr>
          <w:shd w:val="clear" w:color="auto" w:fill="FFFFFF"/>
        </w:rPr>
        <w:t> (pp. 3930-3939).</w:t>
      </w:r>
    </w:p>
    <w:p w14:paraId="162644A5" w14:textId="2C5ED052" w:rsidR="002E515A" w:rsidRPr="002E515A" w:rsidRDefault="002E515A" w:rsidP="002E515A">
      <w:pPr>
        <w:pStyle w:val="references"/>
        <w:rPr>
          <w:shd w:val="clear" w:color="auto" w:fill="FFFFFF"/>
        </w:rPr>
      </w:pPr>
      <w:r w:rsidRPr="002E515A">
        <w:rPr>
          <w:shd w:val="clear" w:color="auto" w:fill="FFFFFF"/>
        </w:rPr>
        <w:t>Klein, T., &amp; Nabi, M. (2019). Learning to answer by learning to ask: Getting the best of gpt-2 and bert worlds. </w:t>
      </w:r>
      <w:r w:rsidRPr="002E515A">
        <w:rPr>
          <w:i/>
          <w:iCs/>
          <w:shd w:val="clear" w:color="auto" w:fill="FFFFFF"/>
        </w:rPr>
        <w:t>arXiv preprint arXiv:1911.02365</w:t>
      </w:r>
      <w:r w:rsidRPr="002E515A">
        <w:rPr>
          <w:shd w:val="clear" w:color="auto" w:fill="FFFFFF"/>
        </w:rPr>
        <w:t>.</w:t>
      </w:r>
    </w:p>
    <w:p w14:paraId="168870CC" w14:textId="4715463D" w:rsidR="001F2D2B" w:rsidRPr="002E515A" w:rsidRDefault="002E515A" w:rsidP="002E515A">
      <w:pPr>
        <w:pStyle w:val="references"/>
        <w:rPr>
          <w:shd w:val="clear" w:color="auto" w:fill="FFFFFF"/>
        </w:rPr>
      </w:pPr>
      <w:r w:rsidRPr="002E515A">
        <w:rPr>
          <w:shd w:val="clear" w:color="auto" w:fill="FFFFFF"/>
        </w:rPr>
        <w:t>Zhao, J., Deng, X., &amp; Sun, H. (2019). Easy-to-hard: Leveraging simple questions for complex question generation. </w:t>
      </w:r>
      <w:r w:rsidRPr="002E515A">
        <w:rPr>
          <w:i/>
          <w:iCs/>
          <w:shd w:val="clear" w:color="auto" w:fill="FFFFFF"/>
        </w:rPr>
        <w:t>arXiv preprint arXiv:1912.02367</w:t>
      </w:r>
      <w:r w:rsidRPr="002E515A">
        <w:rPr>
          <w:shd w:val="clear" w:color="auto" w:fill="FFFFFF"/>
        </w:rPr>
        <w:t>.</w:t>
      </w:r>
    </w:p>
    <w:p w14:paraId="7B04D135" w14:textId="2D67324C" w:rsidR="00684018" w:rsidRDefault="00684018" w:rsidP="0056035A">
      <w:pPr>
        <w:pStyle w:val="references"/>
        <w:rPr>
          <w:shd w:val="clear" w:color="auto" w:fill="FFFFFF"/>
        </w:rPr>
      </w:pPr>
      <w:r w:rsidRPr="009D0B6E">
        <w:rPr>
          <w:shd w:val="clear" w:color="auto" w:fill="FFFFFF"/>
          <w:lang w:val="en"/>
        </w:rPr>
        <w:t>Liu, B., Zhao, M., Niu, D., Lai, K., He, Y., Wei, H., &amp; Xu, Y. (2019, May). Learning to generate questions by learningwhat not to generate. In The world wide web conference (pp. 1106-1118).</w:t>
      </w:r>
    </w:p>
    <w:p w14:paraId="17F89A65" w14:textId="2A1ECF56" w:rsidR="002E515A" w:rsidRDefault="002E515A" w:rsidP="00583DBE">
      <w:pPr>
        <w:pStyle w:val="references"/>
        <w:rPr>
          <w:shd w:val="clear" w:color="auto" w:fill="FFFFFF"/>
        </w:rPr>
      </w:pPr>
      <w:r w:rsidRPr="002E515A">
        <w:rPr>
          <w:shd w:val="clear" w:color="auto" w:fill="FFFFFF"/>
        </w:rPr>
        <w:t>Trask, A., Michalak, P., &amp; Liu, J. (2015). sense2vec-a fast and accurate method for word sense disambiguation in neural word embeddings. arXiv preprint arXiv:1511.06388.</w:t>
      </w:r>
    </w:p>
    <w:p w14:paraId="110CC1EB" w14:textId="16500C67" w:rsidR="002E515A" w:rsidRPr="002E515A" w:rsidRDefault="002E515A" w:rsidP="00583DBE">
      <w:pPr>
        <w:pStyle w:val="references"/>
        <w:rPr>
          <w:shd w:val="clear" w:color="auto" w:fill="FFFFFF"/>
        </w:rPr>
      </w:pPr>
      <w:r w:rsidRPr="002E515A">
        <w:rPr>
          <w:shd w:val="clear" w:color="auto" w:fill="FFFFFF"/>
        </w:rPr>
        <w:t xml:space="preserve">Honnibal, M. (2015). Spacy · industrial-strength natural language processing in python. · Industrial-strength Natural Language Processing in Python. </w:t>
      </w:r>
      <w:hyperlink r:id="rId21" w:history="1">
        <w:r w:rsidRPr="0068583D">
          <w:rPr>
            <w:rStyle w:val="Hyperlink"/>
            <w:rFonts w:asciiTheme="majorBidi" w:hAnsiTheme="majorBidi" w:cstheme="majorBidi"/>
            <w:color w:val="auto"/>
            <w:shd w:val="clear" w:color="auto" w:fill="FFFFFF"/>
          </w:rPr>
          <w:t>https://spacy.io/</w:t>
        </w:r>
      </w:hyperlink>
      <w:r w:rsidRPr="0068583D">
        <w:t>.</w:t>
      </w:r>
    </w:p>
    <w:p w14:paraId="3178115D" w14:textId="3AD985D3" w:rsidR="002E515A" w:rsidRPr="002E515A" w:rsidRDefault="002E515A" w:rsidP="00583DBE">
      <w:pPr>
        <w:pStyle w:val="references"/>
        <w:rPr>
          <w:shd w:val="clear" w:color="auto" w:fill="FFFFFF"/>
        </w:rPr>
      </w:pPr>
      <w:r w:rsidRPr="002E515A">
        <w:rPr>
          <w:shd w:val="clear" w:color="auto" w:fill="FFFFFF"/>
        </w:rPr>
        <w:t>Rajpurkar, P., Zhang, J., Lopyrev, K., &amp; Liang, P. (2016). Squad: 100,000+ questions for machine comprehension of text. </w:t>
      </w:r>
      <w:r w:rsidRPr="002E515A">
        <w:rPr>
          <w:i/>
          <w:iCs/>
          <w:shd w:val="clear" w:color="auto" w:fill="FFFFFF"/>
        </w:rPr>
        <w:t>arXiv preprint arXiv:1606.05250</w:t>
      </w:r>
      <w:r w:rsidRPr="002E515A">
        <w:rPr>
          <w:shd w:val="clear" w:color="auto" w:fill="FFFFFF"/>
        </w:rPr>
        <w:t>.</w:t>
      </w:r>
    </w:p>
    <w:p w14:paraId="663EF114" w14:textId="6704AC32" w:rsidR="002E515A" w:rsidRPr="002E515A" w:rsidRDefault="002E515A" w:rsidP="00583DBE">
      <w:pPr>
        <w:pStyle w:val="references"/>
        <w:rPr>
          <w:shd w:val="clear" w:color="auto" w:fill="FFFFFF"/>
        </w:rPr>
      </w:pPr>
      <w:r w:rsidRPr="002E515A">
        <w:rPr>
          <w:shd w:val="clear" w:color="auto" w:fill="FFFFFF"/>
        </w:rPr>
        <w:t>Trischler, A., Wang, T., Yuan, X., Harris, J., Sordoni, A., Bachman, P., &amp; Suleman, K. (2016). Newsqa: A machine comprehension dataset. </w:t>
      </w:r>
      <w:r w:rsidRPr="002E515A">
        <w:rPr>
          <w:i/>
          <w:iCs/>
          <w:shd w:val="clear" w:color="auto" w:fill="FFFFFF"/>
        </w:rPr>
        <w:t>arXiv preprint arXiv:1611.09830</w:t>
      </w:r>
      <w:r w:rsidRPr="002E515A">
        <w:rPr>
          <w:shd w:val="clear" w:color="auto" w:fill="FFFFFF"/>
        </w:rPr>
        <w:t>.</w:t>
      </w:r>
    </w:p>
    <w:p w14:paraId="17B3735F" w14:textId="63BB7423" w:rsidR="002E515A" w:rsidRPr="002E515A" w:rsidRDefault="002E515A" w:rsidP="00583DBE">
      <w:pPr>
        <w:pStyle w:val="references"/>
        <w:rPr>
          <w:shd w:val="clear" w:color="auto" w:fill="FFFFFF"/>
        </w:rPr>
      </w:pPr>
      <w:r w:rsidRPr="002E515A">
        <w:rPr>
          <w:shd w:val="clear" w:color="auto" w:fill="FFFFFF"/>
        </w:rPr>
        <w:t>Bartolo, M., Roberts, A., Welbl, J., Riedel, S., &amp; Stenetorp, P. (2020). Beat the AI: Investigating adversarial human annotation for reading comprehension. </w:t>
      </w:r>
      <w:r w:rsidRPr="002E515A">
        <w:rPr>
          <w:i/>
          <w:iCs/>
          <w:shd w:val="clear" w:color="auto" w:fill="FFFFFF"/>
        </w:rPr>
        <w:t>Transactions of the Association for Computational Linguistics</w:t>
      </w:r>
      <w:r w:rsidRPr="002E515A">
        <w:rPr>
          <w:shd w:val="clear" w:color="auto" w:fill="FFFFFF"/>
        </w:rPr>
        <w:t>, </w:t>
      </w:r>
      <w:r w:rsidRPr="002E515A">
        <w:rPr>
          <w:i/>
          <w:iCs/>
          <w:shd w:val="clear" w:color="auto" w:fill="FFFFFF"/>
        </w:rPr>
        <w:t>8</w:t>
      </w:r>
      <w:r w:rsidRPr="002E515A">
        <w:rPr>
          <w:shd w:val="clear" w:color="auto" w:fill="FFFFFF"/>
        </w:rPr>
        <w:t>, 662-678.</w:t>
      </w:r>
    </w:p>
    <w:p w14:paraId="5A5DB497" w14:textId="0BA78B61" w:rsidR="002E515A" w:rsidRPr="002E515A" w:rsidRDefault="002E515A" w:rsidP="00583DBE">
      <w:pPr>
        <w:pStyle w:val="references"/>
        <w:rPr>
          <w:shd w:val="clear" w:color="auto" w:fill="FFFFFF"/>
        </w:rPr>
      </w:pPr>
      <w:r w:rsidRPr="002E515A">
        <w:rPr>
          <w:shd w:val="clear" w:color="auto" w:fill="FFFFFF"/>
        </w:rPr>
        <w:t>Clark, C., Lee, K., Chang, M. W., Kwiatkowski, T., Collins, M., &amp; Toutanova, K. (2019). BoolQ: Exploring the surprising difficulty of natural yes/no questions. </w:t>
      </w:r>
      <w:r w:rsidRPr="002E515A">
        <w:rPr>
          <w:i/>
          <w:iCs/>
          <w:shd w:val="clear" w:color="auto" w:fill="FFFFFF"/>
        </w:rPr>
        <w:t>arXiv preprint arXiv:1905.10044</w:t>
      </w:r>
      <w:r w:rsidRPr="002E515A">
        <w:rPr>
          <w:shd w:val="clear" w:color="auto" w:fill="FFFFFF"/>
        </w:rPr>
        <w:t>.</w:t>
      </w:r>
    </w:p>
    <w:p w14:paraId="57E5DDB8" w14:textId="5DE93882" w:rsidR="002E515A" w:rsidRPr="002E515A" w:rsidRDefault="002E515A" w:rsidP="00583DBE">
      <w:pPr>
        <w:pStyle w:val="references"/>
        <w:rPr>
          <w:shd w:val="clear" w:color="auto" w:fill="FFFFFF"/>
        </w:rPr>
      </w:pPr>
      <w:r w:rsidRPr="002E515A">
        <w:rPr>
          <w:shd w:val="clear" w:color="auto" w:fill="FFFFFF"/>
        </w:rPr>
        <w:t>Wolf, T., Debut, L., Sanh, V., Chaumond, J., Delangue, C., Moi, A., ... &amp; Rush, A. M. (2020, October). Transformers: State-of-the-art natural language processing. In </w:t>
      </w:r>
      <w:r w:rsidRPr="002E515A">
        <w:rPr>
          <w:i/>
          <w:iCs/>
          <w:shd w:val="clear" w:color="auto" w:fill="FFFFFF"/>
        </w:rPr>
        <w:t>Proceedings of the 2020 conference on empirical methods in natural language processing: system demonstrations</w:t>
      </w:r>
      <w:r w:rsidRPr="002E515A">
        <w:rPr>
          <w:shd w:val="clear" w:color="auto" w:fill="FFFFFF"/>
        </w:rPr>
        <w:t> (pp. 38-45).</w:t>
      </w:r>
    </w:p>
    <w:p w14:paraId="2877C605" w14:textId="417192D1" w:rsidR="002E515A" w:rsidRPr="002E515A" w:rsidRDefault="002E515A" w:rsidP="00583DBE">
      <w:pPr>
        <w:pStyle w:val="references"/>
        <w:rPr>
          <w:shd w:val="clear" w:color="auto" w:fill="FFFFFF"/>
        </w:rPr>
      </w:pPr>
      <w:r w:rsidRPr="002E515A">
        <w:rPr>
          <w:shd w:val="clear" w:color="auto" w:fill="FFFFFF"/>
        </w:rPr>
        <w:t>Subramanian, S., Wang, T., Yuan, X., Zhang, S., Bengio, Y., &amp; Trischler, A. (2017). Neural models for key phrase detection and question generation. arXiv preprint arXiv:1706.04560.</w:t>
      </w:r>
      <w:r w:rsidRPr="002E515A">
        <w:rPr>
          <w:shd w:val="clear" w:color="auto" w:fill="FFFFFF"/>
          <w:rtl/>
        </w:rPr>
        <w:t>‏</w:t>
      </w:r>
    </w:p>
    <w:p w14:paraId="15F4700E" w14:textId="6F165405" w:rsidR="002E515A" w:rsidRPr="002E515A" w:rsidRDefault="002E515A" w:rsidP="00583DBE">
      <w:pPr>
        <w:pStyle w:val="references"/>
        <w:rPr>
          <w:shd w:val="clear" w:color="auto" w:fill="FFFFFF"/>
        </w:rPr>
      </w:pPr>
      <w:r w:rsidRPr="002E515A">
        <w:rPr>
          <w:shd w:val="clear" w:color="auto" w:fill="FFFFFF"/>
        </w:rPr>
        <w:t>Yuan, W., Yin, H., He, T., Chen, T., Wang, Q., &amp; Cui, L. (2022, April). Unified question generation with continual lifelong learning. In Proceedings of the ACM Web Conference 2022 (pp. 871-881).</w:t>
      </w:r>
    </w:p>
    <w:p w14:paraId="223AF52C" w14:textId="7820EFB5" w:rsidR="002E515A" w:rsidRPr="00446A8E" w:rsidRDefault="002E515A" w:rsidP="00EE37A0">
      <w:pPr>
        <w:pStyle w:val="references"/>
        <w:numPr>
          <w:ilvl w:val="0"/>
          <w:numId w:val="0"/>
        </w:numPr>
        <w:sectPr w:rsidR="002E515A" w:rsidRPr="00446A8E" w:rsidSect="003B4E04">
          <w:type w:val="continuous"/>
          <w:pgSz w:w="11906" w:h="16838" w:code="9"/>
          <w:pgMar w:top="1080" w:right="907" w:bottom="1440" w:left="907" w:header="720" w:footer="720" w:gutter="0"/>
          <w:cols w:num="2" w:space="360"/>
          <w:docGrid w:linePitch="360"/>
        </w:sectPr>
      </w:pPr>
    </w:p>
    <w:p w14:paraId="223AF52D" w14:textId="02094909" w:rsidR="009303D9" w:rsidRDefault="009303D9" w:rsidP="006832A3">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995B2" w14:textId="77777777" w:rsidR="000D5210" w:rsidRDefault="000D5210" w:rsidP="001A3B3D">
      <w:r>
        <w:separator/>
      </w:r>
    </w:p>
  </w:endnote>
  <w:endnote w:type="continuationSeparator" w:id="0">
    <w:p w14:paraId="3A070332" w14:textId="77777777" w:rsidR="000D5210" w:rsidRDefault="000D5210" w:rsidP="001A3B3D">
      <w:r>
        <w:continuationSeparator/>
      </w:r>
    </w:p>
  </w:endnote>
  <w:endnote w:type="continuationNotice" w:id="1">
    <w:p w14:paraId="7197FB41" w14:textId="77777777" w:rsidR="000D5210" w:rsidRDefault="000D52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AF534" w14:textId="05A1FE7C"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E3034" w14:textId="77777777" w:rsidR="000D5210" w:rsidRDefault="000D5210" w:rsidP="001A3B3D">
      <w:r>
        <w:separator/>
      </w:r>
    </w:p>
  </w:footnote>
  <w:footnote w:type="continuationSeparator" w:id="0">
    <w:p w14:paraId="54CDEE4A" w14:textId="77777777" w:rsidR="000D5210" w:rsidRDefault="000D5210" w:rsidP="001A3B3D">
      <w:r>
        <w:continuationSeparator/>
      </w:r>
    </w:p>
  </w:footnote>
  <w:footnote w:type="continuationNotice" w:id="1">
    <w:p w14:paraId="30E9387E" w14:textId="77777777" w:rsidR="000D5210" w:rsidRDefault="000D521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A12D6D"/>
    <w:multiLevelType w:val="hybridMultilevel"/>
    <w:tmpl w:val="EF648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524703424">
    <w:abstractNumId w:val="15"/>
  </w:num>
  <w:num w:numId="2" w16cid:durableId="7755843">
    <w:abstractNumId w:val="20"/>
  </w:num>
  <w:num w:numId="3" w16cid:durableId="350182521">
    <w:abstractNumId w:val="14"/>
  </w:num>
  <w:num w:numId="4" w16cid:durableId="1057823147">
    <w:abstractNumId w:val="17"/>
  </w:num>
  <w:num w:numId="5" w16cid:durableId="883828988">
    <w:abstractNumId w:val="17"/>
  </w:num>
  <w:num w:numId="6" w16cid:durableId="1009648424">
    <w:abstractNumId w:val="17"/>
  </w:num>
  <w:num w:numId="7" w16cid:durableId="2143771839">
    <w:abstractNumId w:val="17"/>
  </w:num>
  <w:num w:numId="8" w16cid:durableId="877081619">
    <w:abstractNumId w:val="19"/>
  </w:num>
  <w:num w:numId="9" w16cid:durableId="502162518">
    <w:abstractNumId w:val="21"/>
  </w:num>
  <w:num w:numId="10" w16cid:durableId="58552578">
    <w:abstractNumId w:val="16"/>
  </w:num>
  <w:num w:numId="11" w16cid:durableId="1725135605">
    <w:abstractNumId w:val="13"/>
  </w:num>
  <w:num w:numId="12" w16cid:durableId="1100027792">
    <w:abstractNumId w:val="12"/>
  </w:num>
  <w:num w:numId="13" w16cid:durableId="747657662">
    <w:abstractNumId w:val="0"/>
  </w:num>
  <w:num w:numId="14" w16cid:durableId="1701395296">
    <w:abstractNumId w:val="10"/>
  </w:num>
  <w:num w:numId="15" w16cid:durableId="1080492429">
    <w:abstractNumId w:val="8"/>
  </w:num>
  <w:num w:numId="16" w16cid:durableId="91359072">
    <w:abstractNumId w:val="7"/>
  </w:num>
  <w:num w:numId="17" w16cid:durableId="197358352">
    <w:abstractNumId w:val="6"/>
  </w:num>
  <w:num w:numId="18" w16cid:durableId="768349783">
    <w:abstractNumId w:val="5"/>
  </w:num>
  <w:num w:numId="19" w16cid:durableId="746876493">
    <w:abstractNumId w:val="9"/>
  </w:num>
  <w:num w:numId="20" w16cid:durableId="694425592">
    <w:abstractNumId w:val="4"/>
  </w:num>
  <w:num w:numId="21" w16cid:durableId="874076068">
    <w:abstractNumId w:val="3"/>
  </w:num>
  <w:num w:numId="22" w16cid:durableId="584993545">
    <w:abstractNumId w:val="2"/>
  </w:num>
  <w:num w:numId="23" w16cid:durableId="2090036704">
    <w:abstractNumId w:val="1"/>
  </w:num>
  <w:num w:numId="24" w16cid:durableId="1658607610">
    <w:abstractNumId w:val="18"/>
  </w:num>
  <w:num w:numId="25" w16cid:durableId="1355840917">
    <w:abstractNumId w:val="11"/>
  </w:num>
  <w:num w:numId="26" w16cid:durableId="207480908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IzNLG0sDAyMrYwtTRR0lEKTi0uzszPAymwqAUAveaXrSwAAAA="/>
  </w:docVars>
  <w:rsids>
    <w:rsidRoot w:val="009303D9"/>
    <w:rsid w:val="00001191"/>
    <w:rsid w:val="00002F0F"/>
    <w:rsid w:val="00003A49"/>
    <w:rsid w:val="00006086"/>
    <w:rsid w:val="0000783A"/>
    <w:rsid w:val="00013B54"/>
    <w:rsid w:val="0001727C"/>
    <w:rsid w:val="000172EA"/>
    <w:rsid w:val="00026958"/>
    <w:rsid w:val="00033BCE"/>
    <w:rsid w:val="00040778"/>
    <w:rsid w:val="0004781E"/>
    <w:rsid w:val="00047B5E"/>
    <w:rsid w:val="00057665"/>
    <w:rsid w:val="000578FA"/>
    <w:rsid w:val="00062275"/>
    <w:rsid w:val="00063020"/>
    <w:rsid w:val="00063B5C"/>
    <w:rsid w:val="00064247"/>
    <w:rsid w:val="000700FB"/>
    <w:rsid w:val="00070B1E"/>
    <w:rsid w:val="000715CF"/>
    <w:rsid w:val="000734E6"/>
    <w:rsid w:val="00076286"/>
    <w:rsid w:val="00077836"/>
    <w:rsid w:val="0007793C"/>
    <w:rsid w:val="000851E3"/>
    <w:rsid w:val="0008758A"/>
    <w:rsid w:val="0009030E"/>
    <w:rsid w:val="00090D5E"/>
    <w:rsid w:val="00093577"/>
    <w:rsid w:val="0009687E"/>
    <w:rsid w:val="000A0AEE"/>
    <w:rsid w:val="000A5080"/>
    <w:rsid w:val="000A6D77"/>
    <w:rsid w:val="000B2533"/>
    <w:rsid w:val="000B3CAF"/>
    <w:rsid w:val="000B53C0"/>
    <w:rsid w:val="000C1422"/>
    <w:rsid w:val="000C1E68"/>
    <w:rsid w:val="000C25AE"/>
    <w:rsid w:val="000C3FCD"/>
    <w:rsid w:val="000C4E30"/>
    <w:rsid w:val="000D0182"/>
    <w:rsid w:val="000D0664"/>
    <w:rsid w:val="000D5210"/>
    <w:rsid w:val="000E00B6"/>
    <w:rsid w:val="000E10FE"/>
    <w:rsid w:val="000F0398"/>
    <w:rsid w:val="000F34DE"/>
    <w:rsid w:val="000F3B87"/>
    <w:rsid w:val="000F59E8"/>
    <w:rsid w:val="000F7A3E"/>
    <w:rsid w:val="00102674"/>
    <w:rsid w:val="001046C4"/>
    <w:rsid w:val="00105FD0"/>
    <w:rsid w:val="001130C8"/>
    <w:rsid w:val="00132BF2"/>
    <w:rsid w:val="00140F95"/>
    <w:rsid w:val="001442D2"/>
    <w:rsid w:val="001454EB"/>
    <w:rsid w:val="00145D95"/>
    <w:rsid w:val="00147101"/>
    <w:rsid w:val="00150335"/>
    <w:rsid w:val="0015061E"/>
    <w:rsid w:val="00150F4D"/>
    <w:rsid w:val="00151BB2"/>
    <w:rsid w:val="00162195"/>
    <w:rsid w:val="00166B2E"/>
    <w:rsid w:val="00167965"/>
    <w:rsid w:val="001679CA"/>
    <w:rsid w:val="00167C4B"/>
    <w:rsid w:val="00172501"/>
    <w:rsid w:val="0017418F"/>
    <w:rsid w:val="00181A4A"/>
    <w:rsid w:val="00185C30"/>
    <w:rsid w:val="00185ECB"/>
    <w:rsid w:val="001864DF"/>
    <w:rsid w:val="001875CE"/>
    <w:rsid w:val="001A2EFD"/>
    <w:rsid w:val="001A3B3D"/>
    <w:rsid w:val="001A48AB"/>
    <w:rsid w:val="001A57E9"/>
    <w:rsid w:val="001A5F38"/>
    <w:rsid w:val="001B0AF0"/>
    <w:rsid w:val="001B0C1A"/>
    <w:rsid w:val="001B1795"/>
    <w:rsid w:val="001B67DC"/>
    <w:rsid w:val="001C0B71"/>
    <w:rsid w:val="001C39B4"/>
    <w:rsid w:val="001C65FA"/>
    <w:rsid w:val="001D2AD2"/>
    <w:rsid w:val="001D3C64"/>
    <w:rsid w:val="001D5695"/>
    <w:rsid w:val="001D7AE3"/>
    <w:rsid w:val="001E6F7D"/>
    <w:rsid w:val="001E7155"/>
    <w:rsid w:val="001F1D3F"/>
    <w:rsid w:val="001F2D2B"/>
    <w:rsid w:val="001F32D8"/>
    <w:rsid w:val="001F3A08"/>
    <w:rsid w:val="001F4179"/>
    <w:rsid w:val="001F5C41"/>
    <w:rsid w:val="001F73A8"/>
    <w:rsid w:val="00200FEB"/>
    <w:rsid w:val="0020426D"/>
    <w:rsid w:val="00204884"/>
    <w:rsid w:val="0020736D"/>
    <w:rsid w:val="002167D5"/>
    <w:rsid w:val="00216C1F"/>
    <w:rsid w:val="0022441A"/>
    <w:rsid w:val="002254A9"/>
    <w:rsid w:val="00230781"/>
    <w:rsid w:val="002323E7"/>
    <w:rsid w:val="00233D97"/>
    <w:rsid w:val="002347A2"/>
    <w:rsid w:val="002376DF"/>
    <w:rsid w:val="00242F05"/>
    <w:rsid w:val="00243CE5"/>
    <w:rsid w:val="00245118"/>
    <w:rsid w:val="00251453"/>
    <w:rsid w:val="00251B50"/>
    <w:rsid w:val="00253AF0"/>
    <w:rsid w:val="002543AF"/>
    <w:rsid w:val="00254AB8"/>
    <w:rsid w:val="00257E0E"/>
    <w:rsid w:val="002654CE"/>
    <w:rsid w:val="00270100"/>
    <w:rsid w:val="00270E30"/>
    <w:rsid w:val="002718C8"/>
    <w:rsid w:val="00272766"/>
    <w:rsid w:val="00273B2A"/>
    <w:rsid w:val="00274F05"/>
    <w:rsid w:val="002850E3"/>
    <w:rsid w:val="0029554E"/>
    <w:rsid w:val="0029606B"/>
    <w:rsid w:val="002A556A"/>
    <w:rsid w:val="002A5F9F"/>
    <w:rsid w:val="002A6A8B"/>
    <w:rsid w:val="002A746F"/>
    <w:rsid w:val="002C7A59"/>
    <w:rsid w:val="002D1B69"/>
    <w:rsid w:val="002D6122"/>
    <w:rsid w:val="002E515A"/>
    <w:rsid w:val="002F12C7"/>
    <w:rsid w:val="002F253D"/>
    <w:rsid w:val="002F673A"/>
    <w:rsid w:val="0030676E"/>
    <w:rsid w:val="00310C5B"/>
    <w:rsid w:val="0031259E"/>
    <w:rsid w:val="00314CB8"/>
    <w:rsid w:val="003200E8"/>
    <w:rsid w:val="00321246"/>
    <w:rsid w:val="0032679B"/>
    <w:rsid w:val="00330378"/>
    <w:rsid w:val="00335C4D"/>
    <w:rsid w:val="003406EE"/>
    <w:rsid w:val="003420A7"/>
    <w:rsid w:val="0034750E"/>
    <w:rsid w:val="00354FCF"/>
    <w:rsid w:val="00355F74"/>
    <w:rsid w:val="00360BE9"/>
    <w:rsid w:val="00371BBF"/>
    <w:rsid w:val="003740DA"/>
    <w:rsid w:val="00374158"/>
    <w:rsid w:val="0038187A"/>
    <w:rsid w:val="00390B77"/>
    <w:rsid w:val="00392E16"/>
    <w:rsid w:val="0039734F"/>
    <w:rsid w:val="003A0931"/>
    <w:rsid w:val="003A19E2"/>
    <w:rsid w:val="003B2B40"/>
    <w:rsid w:val="003B4E04"/>
    <w:rsid w:val="003B635B"/>
    <w:rsid w:val="003C25F5"/>
    <w:rsid w:val="003C3485"/>
    <w:rsid w:val="003C3E65"/>
    <w:rsid w:val="003C5B10"/>
    <w:rsid w:val="003D64E3"/>
    <w:rsid w:val="003E146B"/>
    <w:rsid w:val="003E3A40"/>
    <w:rsid w:val="003E6B6A"/>
    <w:rsid w:val="003F5A08"/>
    <w:rsid w:val="003F7FE4"/>
    <w:rsid w:val="00401208"/>
    <w:rsid w:val="004017A9"/>
    <w:rsid w:val="004036DF"/>
    <w:rsid w:val="00403DBA"/>
    <w:rsid w:val="00411CBE"/>
    <w:rsid w:val="00412CB7"/>
    <w:rsid w:val="0041473C"/>
    <w:rsid w:val="00415118"/>
    <w:rsid w:val="0041686C"/>
    <w:rsid w:val="004206DB"/>
    <w:rsid w:val="00420716"/>
    <w:rsid w:val="00420E9F"/>
    <w:rsid w:val="00421159"/>
    <w:rsid w:val="004325FB"/>
    <w:rsid w:val="00432DC7"/>
    <w:rsid w:val="004346E5"/>
    <w:rsid w:val="00435B28"/>
    <w:rsid w:val="00437AB8"/>
    <w:rsid w:val="00440554"/>
    <w:rsid w:val="004423D9"/>
    <w:rsid w:val="00443139"/>
    <w:rsid w:val="004432BA"/>
    <w:rsid w:val="0044407E"/>
    <w:rsid w:val="00445416"/>
    <w:rsid w:val="00445723"/>
    <w:rsid w:val="00446A8E"/>
    <w:rsid w:val="00447278"/>
    <w:rsid w:val="00447BB9"/>
    <w:rsid w:val="004575B2"/>
    <w:rsid w:val="0046031D"/>
    <w:rsid w:val="004654E8"/>
    <w:rsid w:val="00472827"/>
    <w:rsid w:val="00473AC9"/>
    <w:rsid w:val="004742D6"/>
    <w:rsid w:val="004839C5"/>
    <w:rsid w:val="004851F1"/>
    <w:rsid w:val="004868CB"/>
    <w:rsid w:val="004917F5"/>
    <w:rsid w:val="0049229C"/>
    <w:rsid w:val="004A1341"/>
    <w:rsid w:val="004A379C"/>
    <w:rsid w:val="004A55F1"/>
    <w:rsid w:val="004B756A"/>
    <w:rsid w:val="004C560F"/>
    <w:rsid w:val="004C760A"/>
    <w:rsid w:val="004C769A"/>
    <w:rsid w:val="004D196D"/>
    <w:rsid w:val="004D72B5"/>
    <w:rsid w:val="004E4F13"/>
    <w:rsid w:val="004E6146"/>
    <w:rsid w:val="004F19C5"/>
    <w:rsid w:val="00501BAE"/>
    <w:rsid w:val="00504E98"/>
    <w:rsid w:val="005125FB"/>
    <w:rsid w:val="0051367D"/>
    <w:rsid w:val="005157BC"/>
    <w:rsid w:val="00516463"/>
    <w:rsid w:val="00517221"/>
    <w:rsid w:val="0052394B"/>
    <w:rsid w:val="00524DA8"/>
    <w:rsid w:val="00525220"/>
    <w:rsid w:val="00530869"/>
    <w:rsid w:val="005311FD"/>
    <w:rsid w:val="00531CD6"/>
    <w:rsid w:val="005368B3"/>
    <w:rsid w:val="005429B0"/>
    <w:rsid w:val="00542CD1"/>
    <w:rsid w:val="0054403C"/>
    <w:rsid w:val="005443B0"/>
    <w:rsid w:val="00545157"/>
    <w:rsid w:val="00545771"/>
    <w:rsid w:val="00547119"/>
    <w:rsid w:val="00550821"/>
    <w:rsid w:val="00551B7F"/>
    <w:rsid w:val="0055256F"/>
    <w:rsid w:val="005540BD"/>
    <w:rsid w:val="0056035A"/>
    <w:rsid w:val="0056610F"/>
    <w:rsid w:val="00566E2E"/>
    <w:rsid w:val="00571FF8"/>
    <w:rsid w:val="00575BCA"/>
    <w:rsid w:val="005809F9"/>
    <w:rsid w:val="00583DBE"/>
    <w:rsid w:val="00584303"/>
    <w:rsid w:val="0058792E"/>
    <w:rsid w:val="00596DEF"/>
    <w:rsid w:val="005970A7"/>
    <w:rsid w:val="005A0904"/>
    <w:rsid w:val="005A2A98"/>
    <w:rsid w:val="005A576E"/>
    <w:rsid w:val="005B0344"/>
    <w:rsid w:val="005B4B19"/>
    <w:rsid w:val="005B520E"/>
    <w:rsid w:val="005C01D8"/>
    <w:rsid w:val="005C2303"/>
    <w:rsid w:val="005C3B03"/>
    <w:rsid w:val="005D0006"/>
    <w:rsid w:val="005D2FE8"/>
    <w:rsid w:val="005D43AA"/>
    <w:rsid w:val="005E2800"/>
    <w:rsid w:val="005E5D1D"/>
    <w:rsid w:val="005F4816"/>
    <w:rsid w:val="005F6591"/>
    <w:rsid w:val="005F68CE"/>
    <w:rsid w:val="0060174E"/>
    <w:rsid w:val="00605825"/>
    <w:rsid w:val="00613576"/>
    <w:rsid w:val="00614338"/>
    <w:rsid w:val="00616A0E"/>
    <w:rsid w:val="00627AE8"/>
    <w:rsid w:val="006319F8"/>
    <w:rsid w:val="00641804"/>
    <w:rsid w:val="00643338"/>
    <w:rsid w:val="00645D22"/>
    <w:rsid w:val="006478BA"/>
    <w:rsid w:val="00651A08"/>
    <w:rsid w:val="00654204"/>
    <w:rsid w:val="0066252B"/>
    <w:rsid w:val="0066330F"/>
    <w:rsid w:val="00663FBC"/>
    <w:rsid w:val="00664269"/>
    <w:rsid w:val="00665F2C"/>
    <w:rsid w:val="006668A0"/>
    <w:rsid w:val="00670434"/>
    <w:rsid w:val="00672EE7"/>
    <w:rsid w:val="00674BD3"/>
    <w:rsid w:val="006758AE"/>
    <w:rsid w:val="00676FE1"/>
    <w:rsid w:val="00680E1C"/>
    <w:rsid w:val="00681333"/>
    <w:rsid w:val="00681909"/>
    <w:rsid w:val="00681F54"/>
    <w:rsid w:val="00682520"/>
    <w:rsid w:val="00682EEA"/>
    <w:rsid w:val="006832A3"/>
    <w:rsid w:val="00684018"/>
    <w:rsid w:val="0068583D"/>
    <w:rsid w:val="006876F1"/>
    <w:rsid w:val="00691049"/>
    <w:rsid w:val="0069479B"/>
    <w:rsid w:val="006968C4"/>
    <w:rsid w:val="006A2A80"/>
    <w:rsid w:val="006A704B"/>
    <w:rsid w:val="006B06EA"/>
    <w:rsid w:val="006B0C60"/>
    <w:rsid w:val="006B1557"/>
    <w:rsid w:val="006B3783"/>
    <w:rsid w:val="006B4940"/>
    <w:rsid w:val="006B60D4"/>
    <w:rsid w:val="006B6B66"/>
    <w:rsid w:val="006C01F4"/>
    <w:rsid w:val="006C20A5"/>
    <w:rsid w:val="006C2A39"/>
    <w:rsid w:val="006C3F86"/>
    <w:rsid w:val="006C6B6F"/>
    <w:rsid w:val="006C7196"/>
    <w:rsid w:val="006D19A7"/>
    <w:rsid w:val="006D30FE"/>
    <w:rsid w:val="006D7F22"/>
    <w:rsid w:val="006E2942"/>
    <w:rsid w:val="006E7326"/>
    <w:rsid w:val="006E7688"/>
    <w:rsid w:val="006F17E2"/>
    <w:rsid w:val="006F63E4"/>
    <w:rsid w:val="006F6D3D"/>
    <w:rsid w:val="00700D60"/>
    <w:rsid w:val="0070346F"/>
    <w:rsid w:val="00705D2F"/>
    <w:rsid w:val="00707C83"/>
    <w:rsid w:val="00714604"/>
    <w:rsid w:val="00715BEA"/>
    <w:rsid w:val="00715C3C"/>
    <w:rsid w:val="0072711A"/>
    <w:rsid w:val="00731324"/>
    <w:rsid w:val="007323CA"/>
    <w:rsid w:val="007356D5"/>
    <w:rsid w:val="00740EEA"/>
    <w:rsid w:val="0074105A"/>
    <w:rsid w:val="00741C93"/>
    <w:rsid w:val="007437D9"/>
    <w:rsid w:val="0074758B"/>
    <w:rsid w:val="00754402"/>
    <w:rsid w:val="0075546E"/>
    <w:rsid w:val="00757FAD"/>
    <w:rsid w:val="00757FD8"/>
    <w:rsid w:val="007609ED"/>
    <w:rsid w:val="00760E75"/>
    <w:rsid w:val="007650F7"/>
    <w:rsid w:val="00767AD4"/>
    <w:rsid w:val="007708A3"/>
    <w:rsid w:val="007715EA"/>
    <w:rsid w:val="00775645"/>
    <w:rsid w:val="00775FA8"/>
    <w:rsid w:val="00776E14"/>
    <w:rsid w:val="00780882"/>
    <w:rsid w:val="00782FC1"/>
    <w:rsid w:val="00783416"/>
    <w:rsid w:val="00784209"/>
    <w:rsid w:val="00790902"/>
    <w:rsid w:val="00794804"/>
    <w:rsid w:val="00795557"/>
    <w:rsid w:val="007B1AE5"/>
    <w:rsid w:val="007B200B"/>
    <w:rsid w:val="007B3153"/>
    <w:rsid w:val="007B33F1"/>
    <w:rsid w:val="007B3CBD"/>
    <w:rsid w:val="007B4BD1"/>
    <w:rsid w:val="007B6DDA"/>
    <w:rsid w:val="007C0308"/>
    <w:rsid w:val="007C2819"/>
    <w:rsid w:val="007C2FF2"/>
    <w:rsid w:val="007C35E2"/>
    <w:rsid w:val="007C4358"/>
    <w:rsid w:val="007C4624"/>
    <w:rsid w:val="007C5495"/>
    <w:rsid w:val="007C54DE"/>
    <w:rsid w:val="007D05C0"/>
    <w:rsid w:val="007D2062"/>
    <w:rsid w:val="007D5769"/>
    <w:rsid w:val="007D6232"/>
    <w:rsid w:val="007E0137"/>
    <w:rsid w:val="007E25B4"/>
    <w:rsid w:val="007E2775"/>
    <w:rsid w:val="007E7F1D"/>
    <w:rsid w:val="007F1F99"/>
    <w:rsid w:val="007F768F"/>
    <w:rsid w:val="0080014B"/>
    <w:rsid w:val="00803258"/>
    <w:rsid w:val="0080764E"/>
    <w:rsid w:val="0080791D"/>
    <w:rsid w:val="00813617"/>
    <w:rsid w:val="0081639B"/>
    <w:rsid w:val="008219CE"/>
    <w:rsid w:val="00827405"/>
    <w:rsid w:val="00836367"/>
    <w:rsid w:val="008412AC"/>
    <w:rsid w:val="0084443C"/>
    <w:rsid w:val="008511B9"/>
    <w:rsid w:val="00852A78"/>
    <w:rsid w:val="00855EBE"/>
    <w:rsid w:val="00871403"/>
    <w:rsid w:val="00872050"/>
    <w:rsid w:val="00873603"/>
    <w:rsid w:val="008828E7"/>
    <w:rsid w:val="008840CF"/>
    <w:rsid w:val="008851E1"/>
    <w:rsid w:val="0089555D"/>
    <w:rsid w:val="00896953"/>
    <w:rsid w:val="008A2995"/>
    <w:rsid w:val="008A2C7D"/>
    <w:rsid w:val="008A41E2"/>
    <w:rsid w:val="008A5090"/>
    <w:rsid w:val="008B0AE2"/>
    <w:rsid w:val="008B18C8"/>
    <w:rsid w:val="008B2E81"/>
    <w:rsid w:val="008B6524"/>
    <w:rsid w:val="008B6F87"/>
    <w:rsid w:val="008C4B23"/>
    <w:rsid w:val="008E2108"/>
    <w:rsid w:val="008E257B"/>
    <w:rsid w:val="008E6CAD"/>
    <w:rsid w:val="008E7E5F"/>
    <w:rsid w:val="008F2DEF"/>
    <w:rsid w:val="008F6E2C"/>
    <w:rsid w:val="008F7B39"/>
    <w:rsid w:val="00902627"/>
    <w:rsid w:val="00905492"/>
    <w:rsid w:val="00907A99"/>
    <w:rsid w:val="009143C6"/>
    <w:rsid w:val="009158D2"/>
    <w:rsid w:val="00922968"/>
    <w:rsid w:val="00922BD6"/>
    <w:rsid w:val="009231A0"/>
    <w:rsid w:val="0092575F"/>
    <w:rsid w:val="009303D9"/>
    <w:rsid w:val="00931F7B"/>
    <w:rsid w:val="00933C64"/>
    <w:rsid w:val="00934371"/>
    <w:rsid w:val="00942194"/>
    <w:rsid w:val="00942B59"/>
    <w:rsid w:val="00942E1F"/>
    <w:rsid w:val="00944295"/>
    <w:rsid w:val="0094768A"/>
    <w:rsid w:val="00950CB5"/>
    <w:rsid w:val="00961C6B"/>
    <w:rsid w:val="00972203"/>
    <w:rsid w:val="009758CB"/>
    <w:rsid w:val="00994CB4"/>
    <w:rsid w:val="009A2C4F"/>
    <w:rsid w:val="009A5406"/>
    <w:rsid w:val="009A773B"/>
    <w:rsid w:val="009B0BD9"/>
    <w:rsid w:val="009B5509"/>
    <w:rsid w:val="009C334D"/>
    <w:rsid w:val="009C6B4F"/>
    <w:rsid w:val="009C6D04"/>
    <w:rsid w:val="009C7269"/>
    <w:rsid w:val="009D0B6E"/>
    <w:rsid w:val="009D1AAC"/>
    <w:rsid w:val="009D5FE3"/>
    <w:rsid w:val="009E14E3"/>
    <w:rsid w:val="009E6B95"/>
    <w:rsid w:val="009F1D79"/>
    <w:rsid w:val="009F782E"/>
    <w:rsid w:val="00A02CF8"/>
    <w:rsid w:val="00A055AE"/>
    <w:rsid w:val="00A059B3"/>
    <w:rsid w:val="00A07FC9"/>
    <w:rsid w:val="00A10EF7"/>
    <w:rsid w:val="00A1563F"/>
    <w:rsid w:val="00A2010B"/>
    <w:rsid w:val="00A24488"/>
    <w:rsid w:val="00A25ED2"/>
    <w:rsid w:val="00A263AD"/>
    <w:rsid w:val="00A310BE"/>
    <w:rsid w:val="00A311F9"/>
    <w:rsid w:val="00A31A76"/>
    <w:rsid w:val="00A31AF5"/>
    <w:rsid w:val="00A3388C"/>
    <w:rsid w:val="00A354F4"/>
    <w:rsid w:val="00A3622A"/>
    <w:rsid w:val="00A44C4F"/>
    <w:rsid w:val="00A50961"/>
    <w:rsid w:val="00A61876"/>
    <w:rsid w:val="00A636F2"/>
    <w:rsid w:val="00A6465B"/>
    <w:rsid w:val="00A84D7C"/>
    <w:rsid w:val="00A85427"/>
    <w:rsid w:val="00A860C6"/>
    <w:rsid w:val="00A862A8"/>
    <w:rsid w:val="00A86AA6"/>
    <w:rsid w:val="00A87430"/>
    <w:rsid w:val="00A946FE"/>
    <w:rsid w:val="00A955B8"/>
    <w:rsid w:val="00A9602D"/>
    <w:rsid w:val="00A97FAB"/>
    <w:rsid w:val="00AA16EC"/>
    <w:rsid w:val="00AA3A2F"/>
    <w:rsid w:val="00AB10CF"/>
    <w:rsid w:val="00AB34DB"/>
    <w:rsid w:val="00AB4644"/>
    <w:rsid w:val="00AB4B5A"/>
    <w:rsid w:val="00AC0733"/>
    <w:rsid w:val="00AD4B3C"/>
    <w:rsid w:val="00AD5707"/>
    <w:rsid w:val="00AD798C"/>
    <w:rsid w:val="00AE0B2B"/>
    <w:rsid w:val="00AE188E"/>
    <w:rsid w:val="00AE2785"/>
    <w:rsid w:val="00AE2F60"/>
    <w:rsid w:val="00AE31B3"/>
    <w:rsid w:val="00AE3409"/>
    <w:rsid w:val="00AE66DA"/>
    <w:rsid w:val="00AF0700"/>
    <w:rsid w:val="00AF169E"/>
    <w:rsid w:val="00AF178F"/>
    <w:rsid w:val="00AF293D"/>
    <w:rsid w:val="00AF4691"/>
    <w:rsid w:val="00AF494B"/>
    <w:rsid w:val="00AF612A"/>
    <w:rsid w:val="00AF7C9C"/>
    <w:rsid w:val="00B01E13"/>
    <w:rsid w:val="00B02EA9"/>
    <w:rsid w:val="00B05997"/>
    <w:rsid w:val="00B11A60"/>
    <w:rsid w:val="00B16544"/>
    <w:rsid w:val="00B16C97"/>
    <w:rsid w:val="00B1748D"/>
    <w:rsid w:val="00B21182"/>
    <w:rsid w:val="00B21FB4"/>
    <w:rsid w:val="00B22613"/>
    <w:rsid w:val="00B27C2D"/>
    <w:rsid w:val="00B422C0"/>
    <w:rsid w:val="00B44A76"/>
    <w:rsid w:val="00B51102"/>
    <w:rsid w:val="00B511D2"/>
    <w:rsid w:val="00B65992"/>
    <w:rsid w:val="00B66E57"/>
    <w:rsid w:val="00B74079"/>
    <w:rsid w:val="00B751BB"/>
    <w:rsid w:val="00B768D1"/>
    <w:rsid w:val="00B81BE1"/>
    <w:rsid w:val="00B83AF2"/>
    <w:rsid w:val="00B861D1"/>
    <w:rsid w:val="00B866A6"/>
    <w:rsid w:val="00B9786D"/>
    <w:rsid w:val="00BA07B0"/>
    <w:rsid w:val="00BA1025"/>
    <w:rsid w:val="00BA3E7E"/>
    <w:rsid w:val="00BA5A1F"/>
    <w:rsid w:val="00BA7628"/>
    <w:rsid w:val="00BB0E3B"/>
    <w:rsid w:val="00BB2921"/>
    <w:rsid w:val="00BC3420"/>
    <w:rsid w:val="00BC418C"/>
    <w:rsid w:val="00BC5369"/>
    <w:rsid w:val="00BC7964"/>
    <w:rsid w:val="00BD0CA6"/>
    <w:rsid w:val="00BD39DC"/>
    <w:rsid w:val="00BD670B"/>
    <w:rsid w:val="00BE6A1D"/>
    <w:rsid w:val="00BE7D3C"/>
    <w:rsid w:val="00BF556D"/>
    <w:rsid w:val="00BF5F02"/>
    <w:rsid w:val="00BF5FF6"/>
    <w:rsid w:val="00BF7F8F"/>
    <w:rsid w:val="00C012B0"/>
    <w:rsid w:val="00C0207F"/>
    <w:rsid w:val="00C046ED"/>
    <w:rsid w:val="00C056D5"/>
    <w:rsid w:val="00C0715D"/>
    <w:rsid w:val="00C1343F"/>
    <w:rsid w:val="00C1415E"/>
    <w:rsid w:val="00C16117"/>
    <w:rsid w:val="00C16D8A"/>
    <w:rsid w:val="00C23250"/>
    <w:rsid w:val="00C23CFB"/>
    <w:rsid w:val="00C306F6"/>
    <w:rsid w:val="00C3075A"/>
    <w:rsid w:val="00C34C51"/>
    <w:rsid w:val="00C37E09"/>
    <w:rsid w:val="00C43F45"/>
    <w:rsid w:val="00C45B4C"/>
    <w:rsid w:val="00C46712"/>
    <w:rsid w:val="00C50D7E"/>
    <w:rsid w:val="00C55482"/>
    <w:rsid w:val="00C60475"/>
    <w:rsid w:val="00C61E2E"/>
    <w:rsid w:val="00C634A7"/>
    <w:rsid w:val="00C712F8"/>
    <w:rsid w:val="00C73814"/>
    <w:rsid w:val="00C7463A"/>
    <w:rsid w:val="00C76950"/>
    <w:rsid w:val="00C823B2"/>
    <w:rsid w:val="00C84D8F"/>
    <w:rsid w:val="00C90774"/>
    <w:rsid w:val="00C91248"/>
    <w:rsid w:val="00C919A4"/>
    <w:rsid w:val="00C9311A"/>
    <w:rsid w:val="00C93DA6"/>
    <w:rsid w:val="00C9728A"/>
    <w:rsid w:val="00CA0E4A"/>
    <w:rsid w:val="00CA26A2"/>
    <w:rsid w:val="00CA29E7"/>
    <w:rsid w:val="00CA4392"/>
    <w:rsid w:val="00CA6EB6"/>
    <w:rsid w:val="00CB3900"/>
    <w:rsid w:val="00CB396E"/>
    <w:rsid w:val="00CC0ED8"/>
    <w:rsid w:val="00CC393F"/>
    <w:rsid w:val="00CC6BF4"/>
    <w:rsid w:val="00CD1334"/>
    <w:rsid w:val="00CD55FF"/>
    <w:rsid w:val="00CF2AEF"/>
    <w:rsid w:val="00CF6CAD"/>
    <w:rsid w:val="00D03409"/>
    <w:rsid w:val="00D06325"/>
    <w:rsid w:val="00D07839"/>
    <w:rsid w:val="00D11F69"/>
    <w:rsid w:val="00D12625"/>
    <w:rsid w:val="00D2176E"/>
    <w:rsid w:val="00D22B80"/>
    <w:rsid w:val="00D30ECC"/>
    <w:rsid w:val="00D3334B"/>
    <w:rsid w:val="00D403B5"/>
    <w:rsid w:val="00D4234F"/>
    <w:rsid w:val="00D47C41"/>
    <w:rsid w:val="00D5352A"/>
    <w:rsid w:val="00D54BBE"/>
    <w:rsid w:val="00D60727"/>
    <w:rsid w:val="00D60817"/>
    <w:rsid w:val="00D632BE"/>
    <w:rsid w:val="00D63F85"/>
    <w:rsid w:val="00D708D2"/>
    <w:rsid w:val="00D71495"/>
    <w:rsid w:val="00D72D06"/>
    <w:rsid w:val="00D7393B"/>
    <w:rsid w:val="00D7522C"/>
    <w:rsid w:val="00D7536F"/>
    <w:rsid w:val="00D76668"/>
    <w:rsid w:val="00D81587"/>
    <w:rsid w:val="00D81D44"/>
    <w:rsid w:val="00D828F6"/>
    <w:rsid w:val="00D83E6B"/>
    <w:rsid w:val="00D84780"/>
    <w:rsid w:val="00D947EB"/>
    <w:rsid w:val="00D952D5"/>
    <w:rsid w:val="00DA0BD8"/>
    <w:rsid w:val="00DA2D3A"/>
    <w:rsid w:val="00DA510F"/>
    <w:rsid w:val="00DA54CF"/>
    <w:rsid w:val="00DA69D4"/>
    <w:rsid w:val="00DB5C55"/>
    <w:rsid w:val="00DB6DEA"/>
    <w:rsid w:val="00DC215A"/>
    <w:rsid w:val="00DC39F3"/>
    <w:rsid w:val="00DC4526"/>
    <w:rsid w:val="00DC5403"/>
    <w:rsid w:val="00DC5F78"/>
    <w:rsid w:val="00DD0C0E"/>
    <w:rsid w:val="00DD378C"/>
    <w:rsid w:val="00DD40C2"/>
    <w:rsid w:val="00DD4223"/>
    <w:rsid w:val="00DE2289"/>
    <w:rsid w:val="00DE35EB"/>
    <w:rsid w:val="00DE5013"/>
    <w:rsid w:val="00DE561D"/>
    <w:rsid w:val="00DE5EB1"/>
    <w:rsid w:val="00DF0C70"/>
    <w:rsid w:val="00DF4525"/>
    <w:rsid w:val="00DF5519"/>
    <w:rsid w:val="00E00D4E"/>
    <w:rsid w:val="00E02D62"/>
    <w:rsid w:val="00E047B8"/>
    <w:rsid w:val="00E06031"/>
    <w:rsid w:val="00E07383"/>
    <w:rsid w:val="00E074B0"/>
    <w:rsid w:val="00E147DC"/>
    <w:rsid w:val="00E14C46"/>
    <w:rsid w:val="00E14E0D"/>
    <w:rsid w:val="00E1507A"/>
    <w:rsid w:val="00E15E09"/>
    <w:rsid w:val="00E165BC"/>
    <w:rsid w:val="00E25364"/>
    <w:rsid w:val="00E2782A"/>
    <w:rsid w:val="00E328A4"/>
    <w:rsid w:val="00E3305D"/>
    <w:rsid w:val="00E332EF"/>
    <w:rsid w:val="00E33C10"/>
    <w:rsid w:val="00E4276D"/>
    <w:rsid w:val="00E45D8F"/>
    <w:rsid w:val="00E47208"/>
    <w:rsid w:val="00E501B9"/>
    <w:rsid w:val="00E56662"/>
    <w:rsid w:val="00E6036C"/>
    <w:rsid w:val="00E61B78"/>
    <w:rsid w:val="00E61E12"/>
    <w:rsid w:val="00E623F9"/>
    <w:rsid w:val="00E62E93"/>
    <w:rsid w:val="00E640A3"/>
    <w:rsid w:val="00E65FF9"/>
    <w:rsid w:val="00E729C2"/>
    <w:rsid w:val="00E7596C"/>
    <w:rsid w:val="00E76C1F"/>
    <w:rsid w:val="00E77486"/>
    <w:rsid w:val="00E80238"/>
    <w:rsid w:val="00E878F2"/>
    <w:rsid w:val="00E94F42"/>
    <w:rsid w:val="00E97813"/>
    <w:rsid w:val="00EA2188"/>
    <w:rsid w:val="00EA638F"/>
    <w:rsid w:val="00EA7FDB"/>
    <w:rsid w:val="00EB5EB2"/>
    <w:rsid w:val="00EB7B02"/>
    <w:rsid w:val="00EC39BB"/>
    <w:rsid w:val="00EC56F7"/>
    <w:rsid w:val="00EC6E5B"/>
    <w:rsid w:val="00EC79F8"/>
    <w:rsid w:val="00EC7AA6"/>
    <w:rsid w:val="00ED0149"/>
    <w:rsid w:val="00ED0A65"/>
    <w:rsid w:val="00ED3CFE"/>
    <w:rsid w:val="00ED4164"/>
    <w:rsid w:val="00ED4AEF"/>
    <w:rsid w:val="00ED669E"/>
    <w:rsid w:val="00EE0AD7"/>
    <w:rsid w:val="00EE37A0"/>
    <w:rsid w:val="00EF0AAF"/>
    <w:rsid w:val="00EF2D3B"/>
    <w:rsid w:val="00EF5244"/>
    <w:rsid w:val="00EF745D"/>
    <w:rsid w:val="00EF7DE3"/>
    <w:rsid w:val="00EF7E67"/>
    <w:rsid w:val="00EF7ECA"/>
    <w:rsid w:val="00F03103"/>
    <w:rsid w:val="00F06C4A"/>
    <w:rsid w:val="00F114B3"/>
    <w:rsid w:val="00F207A4"/>
    <w:rsid w:val="00F20CD1"/>
    <w:rsid w:val="00F21FA2"/>
    <w:rsid w:val="00F271DE"/>
    <w:rsid w:val="00F329D8"/>
    <w:rsid w:val="00F34236"/>
    <w:rsid w:val="00F43082"/>
    <w:rsid w:val="00F44898"/>
    <w:rsid w:val="00F450CE"/>
    <w:rsid w:val="00F50DE0"/>
    <w:rsid w:val="00F5586A"/>
    <w:rsid w:val="00F56798"/>
    <w:rsid w:val="00F607CD"/>
    <w:rsid w:val="00F61609"/>
    <w:rsid w:val="00F627DA"/>
    <w:rsid w:val="00F648DC"/>
    <w:rsid w:val="00F7233D"/>
    <w:rsid w:val="00F7288F"/>
    <w:rsid w:val="00F73E43"/>
    <w:rsid w:val="00F80312"/>
    <w:rsid w:val="00F847A6"/>
    <w:rsid w:val="00F85279"/>
    <w:rsid w:val="00F854A9"/>
    <w:rsid w:val="00F91522"/>
    <w:rsid w:val="00F92369"/>
    <w:rsid w:val="00F92CD6"/>
    <w:rsid w:val="00F9441B"/>
    <w:rsid w:val="00F97A48"/>
    <w:rsid w:val="00F97BD7"/>
    <w:rsid w:val="00FA1F63"/>
    <w:rsid w:val="00FA3791"/>
    <w:rsid w:val="00FA4430"/>
    <w:rsid w:val="00FA4C32"/>
    <w:rsid w:val="00FA50BD"/>
    <w:rsid w:val="00FA6F70"/>
    <w:rsid w:val="00FB0033"/>
    <w:rsid w:val="00FB06D6"/>
    <w:rsid w:val="00FB0EF9"/>
    <w:rsid w:val="00FB1D5B"/>
    <w:rsid w:val="00FB6691"/>
    <w:rsid w:val="00FC5AB1"/>
    <w:rsid w:val="00FC5E60"/>
    <w:rsid w:val="00FC6EDE"/>
    <w:rsid w:val="00FC7847"/>
    <w:rsid w:val="00FD109D"/>
    <w:rsid w:val="00FD1D7C"/>
    <w:rsid w:val="00FD206A"/>
    <w:rsid w:val="00FD5561"/>
    <w:rsid w:val="00FD5FF0"/>
    <w:rsid w:val="00FE2233"/>
    <w:rsid w:val="00FE7114"/>
    <w:rsid w:val="00FE76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3AF4CB"/>
  <w15:chartTrackingRefBased/>
  <w15:docId w15:val="{BB230F93-B10E-42B3-9FC5-31A158B54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773B"/>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776E14"/>
    <w:rPr>
      <w:i/>
      <w:iCs/>
    </w:rPr>
  </w:style>
  <w:style w:type="paragraph" w:styleId="Title">
    <w:name w:val="Title"/>
    <w:basedOn w:val="Normal"/>
    <w:next w:val="Normal"/>
    <w:link w:val="TitleChar"/>
    <w:qFormat/>
    <w:rsid w:val="00776E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76E14"/>
    <w:rPr>
      <w:rFonts w:asciiTheme="majorHAnsi" w:eastAsiaTheme="majorEastAsia" w:hAnsiTheme="majorHAnsi" w:cstheme="majorBidi"/>
      <w:spacing w:val="-10"/>
      <w:kern w:val="28"/>
      <w:sz w:val="56"/>
      <w:szCs w:val="56"/>
    </w:rPr>
  </w:style>
  <w:style w:type="character" w:styleId="Strong">
    <w:name w:val="Strong"/>
    <w:basedOn w:val="DefaultParagraphFont"/>
    <w:qFormat/>
    <w:rsid w:val="00330378"/>
    <w:rPr>
      <w:b/>
      <w:bCs/>
    </w:rPr>
  </w:style>
  <w:style w:type="character" w:styleId="BookTitle">
    <w:name w:val="Book Title"/>
    <w:basedOn w:val="DefaultParagraphFont"/>
    <w:uiPriority w:val="33"/>
    <w:qFormat/>
    <w:rsid w:val="004839C5"/>
    <w:rPr>
      <w:b/>
      <w:bCs/>
      <w:i/>
      <w:iCs/>
      <w:spacing w:val="5"/>
    </w:rPr>
  </w:style>
  <w:style w:type="character" w:customStyle="1" w:styleId="ui-provider">
    <w:name w:val="ui-provider"/>
    <w:basedOn w:val="DefaultParagraphFont"/>
    <w:rsid w:val="001454EB"/>
  </w:style>
  <w:style w:type="paragraph" w:styleId="ListParagraph">
    <w:name w:val="List Paragraph"/>
    <w:basedOn w:val="Normal"/>
    <w:uiPriority w:val="34"/>
    <w:qFormat/>
    <w:rsid w:val="0038187A"/>
    <w:pPr>
      <w:ind w:left="720"/>
      <w:contextualSpacing/>
    </w:pPr>
  </w:style>
  <w:style w:type="paragraph" w:styleId="NormalWeb">
    <w:name w:val="Normal (Web)"/>
    <w:basedOn w:val="Normal"/>
    <w:uiPriority w:val="99"/>
    <w:unhideWhenUsed/>
    <w:rsid w:val="00641804"/>
    <w:pPr>
      <w:spacing w:before="100" w:beforeAutospacing="1" w:after="100" w:afterAutospacing="1"/>
      <w:jc w:val="left"/>
    </w:pPr>
    <w:rPr>
      <w:rFonts w:eastAsia="Times New Roman"/>
      <w:sz w:val="24"/>
      <w:szCs w:val="24"/>
    </w:rPr>
  </w:style>
  <w:style w:type="character" w:styleId="Hyperlink">
    <w:name w:val="Hyperlink"/>
    <w:basedOn w:val="DefaultParagraphFont"/>
    <w:uiPriority w:val="99"/>
    <w:unhideWhenUsed/>
    <w:rsid w:val="002E515A"/>
    <w:rPr>
      <w:color w:val="0563C1" w:themeColor="hyperlink"/>
      <w:u w:val="single"/>
    </w:rPr>
  </w:style>
  <w:style w:type="table" w:styleId="TableGrid">
    <w:name w:val="Table Grid"/>
    <w:basedOn w:val="TableNormal"/>
    <w:rsid w:val="00C50D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420E9F"/>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D84780"/>
    <w:rPr>
      <w:color w:val="605E5C"/>
      <w:shd w:val="clear" w:color="auto" w:fill="E1DFDD"/>
    </w:rPr>
  </w:style>
  <w:style w:type="character" w:styleId="FollowedHyperlink">
    <w:name w:val="FollowedHyperlink"/>
    <w:basedOn w:val="DefaultParagraphFont"/>
    <w:rsid w:val="00D84780"/>
    <w:rPr>
      <w:color w:val="954F72" w:themeColor="followedHyperlink"/>
      <w:u w:val="single"/>
    </w:rPr>
  </w:style>
  <w:style w:type="character" w:customStyle="1" w:styleId="normaltextrun">
    <w:name w:val="normaltextrun"/>
    <w:basedOn w:val="DefaultParagraphFont"/>
    <w:rsid w:val="00942194"/>
  </w:style>
  <w:style w:type="character" w:customStyle="1" w:styleId="eop">
    <w:name w:val="eop"/>
    <w:basedOn w:val="DefaultParagraphFont"/>
    <w:rsid w:val="00942194"/>
  </w:style>
  <w:style w:type="character" w:customStyle="1" w:styleId="cf01">
    <w:name w:val="cf01"/>
    <w:basedOn w:val="DefaultParagraphFont"/>
    <w:rsid w:val="00150335"/>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185">
      <w:bodyDiv w:val="1"/>
      <w:marLeft w:val="0"/>
      <w:marRight w:val="0"/>
      <w:marTop w:val="0"/>
      <w:marBottom w:val="0"/>
      <w:divBdr>
        <w:top w:val="none" w:sz="0" w:space="0" w:color="auto"/>
        <w:left w:val="none" w:sz="0" w:space="0" w:color="auto"/>
        <w:bottom w:val="none" w:sz="0" w:space="0" w:color="auto"/>
        <w:right w:val="none" w:sz="0" w:space="0" w:color="auto"/>
      </w:divBdr>
    </w:div>
    <w:div w:id="42801447">
      <w:bodyDiv w:val="1"/>
      <w:marLeft w:val="0"/>
      <w:marRight w:val="0"/>
      <w:marTop w:val="0"/>
      <w:marBottom w:val="0"/>
      <w:divBdr>
        <w:top w:val="none" w:sz="0" w:space="0" w:color="auto"/>
        <w:left w:val="none" w:sz="0" w:space="0" w:color="auto"/>
        <w:bottom w:val="none" w:sz="0" w:space="0" w:color="auto"/>
        <w:right w:val="none" w:sz="0" w:space="0" w:color="auto"/>
      </w:divBdr>
    </w:div>
    <w:div w:id="48192165">
      <w:bodyDiv w:val="1"/>
      <w:marLeft w:val="0"/>
      <w:marRight w:val="0"/>
      <w:marTop w:val="0"/>
      <w:marBottom w:val="0"/>
      <w:divBdr>
        <w:top w:val="none" w:sz="0" w:space="0" w:color="auto"/>
        <w:left w:val="none" w:sz="0" w:space="0" w:color="auto"/>
        <w:bottom w:val="none" w:sz="0" w:space="0" w:color="auto"/>
        <w:right w:val="none" w:sz="0" w:space="0" w:color="auto"/>
      </w:divBdr>
    </w:div>
    <w:div w:id="58403973">
      <w:bodyDiv w:val="1"/>
      <w:marLeft w:val="0"/>
      <w:marRight w:val="0"/>
      <w:marTop w:val="0"/>
      <w:marBottom w:val="0"/>
      <w:divBdr>
        <w:top w:val="none" w:sz="0" w:space="0" w:color="auto"/>
        <w:left w:val="none" w:sz="0" w:space="0" w:color="auto"/>
        <w:bottom w:val="none" w:sz="0" w:space="0" w:color="auto"/>
        <w:right w:val="none" w:sz="0" w:space="0" w:color="auto"/>
      </w:divBdr>
    </w:div>
    <w:div w:id="60250355">
      <w:bodyDiv w:val="1"/>
      <w:marLeft w:val="0"/>
      <w:marRight w:val="0"/>
      <w:marTop w:val="0"/>
      <w:marBottom w:val="0"/>
      <w:divBdr>
        <w:top w:val="none" w:sz="0" w:space="0" w:color="auto"/>
        <w:left w:val="none" w:sz="0" w:space="0" w:color="auto"/>
        <w:bottom w:val="none" w:sz="0" w:space="0" w:color="auto"/>
        <w:right w:val="none" w:sz="0" w:space="0" w:color="auto"/>
      </w:divBdr>
    </w:div>
    <w:div w:id="205799271">
      <w:bodyDiv w:val="1"/>
      <w:marLeft w:val="0"/>
      <w:marRight w:val="0"/>
      <w:marTop w:val="0"/>
      <w:marBottom w:val="0"/>
      <w:divBdr>
        <w:top w:val="none" w:sz="0" w:space="0" w:color="auto"/>
        <w:left w:val="none" w:sz="0" w:space="0" w:color="auto"/>
        <w:bottom w:val="none" w:sz="0" w:space="0" w:color="auto"/>
        <w:right w:val="none" w:sz="0" w:space="0" w:color="auto"/>
      </w:divBdr>
    </w:div>
    <w:div w:id="206263089">
      <w:bodyDiv w:val="1"/>
      <w:marLeft w:val="0"/>
      <w:marRight w:val="0"/>
      <w:marTop w:val="0"/>
      <w:marBottom w:val="0"/>
      <w:divBdr>
        <w:top w:val="none" w:sz="0" w:space="0" w:color="auto"/>
        <w:left w:val="none" w:sz="0" w:space="0" w:color="auto"/>
        <w:bottom w:val="none" w:sz="0" w:space="0" w:color="auto"/>
        <w:right w:val="none" w:sz="0" w:space="0" w:color="auto"/>
      </w:divBdr>
    </w:div>
    <w:div w:id="222524892">
      <w:bodyDiv w:val="1"/>
      <w:marLeft w:val="0"/>
      <w:marRight w:val="0"/>
      <w:marTop w:val="0"/>
      <w:marBottom w:val="0"/>
      <w:divBdr>
        <w:top w:val="none" w:sz="0" w:space="0" w:color="auto"/>
        <w:left w:val="none" w:sz="0" w:space="0" w:color="auto"/>
        <w:bottom w:val="none" w:sz="0" w:space="0" w:color="auto"/>
        <w:right w:val="none" w:sz="0" w:space="0" w:color="auto"/>
      </w:divBdr>
    </w:div>
    <w:div w:id="231502689">
      <w:bodyDiv w:val="1"/>
      <w:marLeft w:val="0"/>
      <w:marRight w:val="0"/>
      <w:marTop w:val="0"/>
      <w:marBottom w:val="0"/>
      <w:divBdr>
        <w:top w:val="none" w:sz="0" w:space="0" w:color="auto"/>
        <w:left w:val="none" w:sz="0" w:space="0" w:color="auto"/>
        <w:bottom w:val="none" w:sz="0" w:space="0" w:color="auto"/>
        <w:right w:val="none" w:sz="0" w:space="0" w:color="auto"/>
      </w:divBdr>
    </w:div>
    <w:div w:id="234433367">
      <w:bodyDiv w:val="1"/>
      <w:marLeft w:val="0"/>
      <w:marRight w:val="0"/>
      <w:marTop w:val="0"/>
      <w:marBottom w:val="0"/>
      <w:divBdr>
        <w:top w:val="none" w:sz="0" w:space="0" w:color="auto"/>
        <w:left w:val="none" w:sz="0" w:space="0" w:color="auto"/>
        <w:bottom w:val="none" w:sz="0" w:space="0" w:color="auto"/>
        <w:right w:val="none" w:sz="0" w:space="0" w:color="auto"/>
      </w:divBdr>
      <w:divsChild>
        <w:div w:id="109670777">
          <w:marLeft w:val="0"/>
          <w:marRight w:val="0"/>
          <w:marTop w:val="0"/>
          <w:marBottom w:val="0"/>
          <w:divBdr>
            <w:top w:val="none" w:sz="0" w:space="0" w:color="auto"/>
            <w:left w:val="none" w:sz="0" w:space="0" w:color="auto"/>
            <w:bottom w:val="none" w:sz="0" w:space="0" w:color="auto"/>
            <w:right w:val="none" w:sz="0" w:space="0" w:color="auto"/>
          </w:divBdr>
          <w:divsChild>
            <w:div w:id="1585992019">
              <w:marLeft w:val="0"/>
              <w:marRight w:val="0"/>
              <w:marTop w:val="0"/>
              <w:marBottom w:val="0"/>
              <w:divBdr>
                <w:top w:val="none" w:sz="0" w:space="0" w:color="auto"/>
                <w:left w:val="none" w:sz="0" w:space="0" w:color="auto"/>
                <w:bottom w:val="none" w:sz="0" w:space="0" w:color="auto"/>
                <w:right w:val="none" w:sz="0" w:space="0" w:color="auto"/>
              </w:divBdr>
            </w:div>
          </w:divsChild>
        </w:div>
        <w:div w:id="125516136">
          <w:marLeft w:val="0"/>
          <w:marRight w:val="0"/>
          <w:marTop w:val="0"/>
          <w:marBottom w:val="0"/>
          <w:divBdr>
            <w:top w:val="none" w:sz="0" w:space="0" w:color="auto"/>
            <w:left w:val="none" w:sz="0" w:space="0" w:color="auto"/>
            <w:bottom w:val="none" w:sz="0" w:space="0" w:color="auto"/>
            <w:right w:val="none" w:sz="0" w:space="0" w:color="auto"/>
          </w:divBdr>
          <w:divsChild>
            <w:div w:id="1220363199">
              <w:marLeft w:val="0"/>
              <w:marRight w:val="0"/>
              <w:marTop w:val="0"/>
              <w:marBottom w:val="0"/>
              <w:divBdr>
                <w:top w:val="none" w:sz="0" w:space="0" w:color="auto"/>
                <w:left w:val="none" w:sz="0" w:space="0" w:color="auto"/>
                <w:bottom w:val="none" w:sz="0" w:space="0" w:color="auto"/>
                <w:right w:val="none" w:sz="0" w:space="0" w:color="auto"/>
              </w:divBdr>
            </w:div>
          </w:divsChild>
        </w:div>
        <w:div w:id="406539302">
          <w:marLeft w:val="0"/>
          <w:marRight w:val="0"/>
          <w:marTop w:val="0"/>
          <w:marBottom w:val="0"/>
          <w:divBdr>
            <w:top w:val="none" w:sz="0" w:space="0" w:color="auto"/>
            <w:left w:val="none" w:sz="0" w:space="0" w:color="auto"/>
            <w:bottom w:val="none" w:sz="0" w:space="0" w:color="auto"/>
            <w:right w:val="none" w:sz="0" w:space="0" w:color="auto"/>
          </w:divBdr>
          <w:divsChild>
            <w:div w:id="1759011140">
              <w:marLeft w:val="0"/>
              <w:marRight w:val="0"/>
              <w:marTop w:val="0"/>
              <w:marBottom w:val="0"/>
              <w:divBdr>
                <w:top w:val="none" w:sz="0" w:space="0" w:color="auto"/>
                <w:left w:val="none" w:sz="0" w:space="0" w:color="auto"/>
                <w:bottom w:val="none" w:sz="0" w:space="0" w:color="auto"/>
                <w:right w:val="none" w:sz="0" w:space="0" w:color="auto"/>
              </w:divBdr>
            </w:div>
          </w:divsChild>
        </w:div>
        <w:div w:id="431513633">
          <w:marLeft w:val="0"/>
          <w:marRight w:val="0"/>
          <w:marTop w:val="0"/>
          <w:marBottom w:val="0"/>
          <w:divBdr>
            <w:top w:val="none" w:sz="0" w:space="0" w:color="auto"/>
            <w:left w:val="none" w:sz="0" w:space="0" w:color="auto"/>
            <w:bottom w:val="none" w:sz="0" w:space="0" w:color="auto"/>
            <w:right w:val="none" w:sz="0" w:space="0" w:color="auto"/>
          </w:divBdr>
          <w:divsChild>
            <w:div w:id="803279330">
              <w:marLeft w:val="0"/>
              <w:marRight w:val="0"/>
              <w:marTop w:val="0"/>
              <w:marBottom w:val="0"/>
              <w:divBdr>
                <w:top w:val="none" w:sz="0" w:space="0" w:color="auto"/>
                <w:left w:val="none" w:sz="0" w:space="0" w:color="auto"/>
                <w:bottom w:val="none" w:sz="0" w:space="0" w:color="auto"/>
                <w:right w:val="none" w:sz="0" w:space="0" w:color="auto"/>
              </w:divBdr>
            </w:div>
          </w:divsChild>
        </w:div>
        <w:div w:id="450636554">
          <w:marLeft w:val="0"/>
          <w:marRight w:val="0"/>
          <w:marTop w:val="0"/>
          <w:marBottom w:val="0"/>
          <w:divBdr>
            <w:top w:val="none" w:sz="0" w:space="0" w:color="auto"/>
            <w:left w:val="none" w:sz="0" w:space="0" w:color="auto"/>
            <w:bottom w:val="none" w:sz="0" w:space="0" w:color="auto"/>
            <w:right w:val="none" w:sz="0" w:space="0" w:color="auto"/>
          </w:divBdr>
          <w:divsChild>
            <w:div w:id="865749441">
              <w:marLeft w:val="0"/>
              <w:marRight w:val="0"/>
              <w:marTop w:val="0"/>
              <w:marBottom w:val="0"/>
              <w:divBdr>
                <w:top w:val="none" w:sz="0" w:space="0" w:color="auto"/>
                <w:left w:val="none" w:sz="0" w:space="0" w:color="auto"/>
                <w:bottom w:val="none" w:sz="0" w:space="0" w:color="auto"/>
                <w:right w:val="none" w:sz="0" w:space="0" w:color="auto"/>
              </w:divBdr>
            </w:div>
          </w:divsChild>
        </w:div>
        <w:div w:id="908080913">
          <w:marLeft w:val="0"/>
          <w:marRight w:val="0"/>
          <w:marTop w:val="0"/>
          <w:marBottom w:val="0"/>
          <w:divBdr>
            <w:top w:val="none" w:sz="0" w:space="0" w:color="auto"/>
            <w:left w:val="none" w:sz="0" w:space="0" w:color="auto"/>
            <w:bottom w:val="none" w:sz="0" w:space="0" w:color="auto"/>
            <w:right w:val="none" w:sz="0" w:space="0" w:color="auto"/>
          </w:divBdr>
          <w:divsChild>
            <w:div w:id="1494879905">
              <w:marLeft w:val="0"/>
              <w:marRight w:val="0"/>
              <w:marTop w:val="0"/>
              <w:marBottom w:val="0"/>
              <w:divBdr>
                <w:top w:val="none" w:sz="0" w:space="0" w:color="auto"/>
                <w:left w:val="none" w:sz="0" w:space="0" w:color="auto"/>
                <w:bottom w:val="none" w:sz="0" w:space="0" w:color="auto"/>
                <w:right w:val="none" w:sz="0" w:space="0" w:color="auto"/>
              </w:divBdr>
            </w:div>
          </w:divsChild>
        </w:div>
        <w:div w:id="978652141">
          <w:marLeft w:val="0"/>
          <w:marRight w:val="0"/>
          <w:marTop w:val="0"/>
          <w:marBottom w:val="0"/>
          <w:divBdr>
            <w:top w:val="none" w:sz="0" w:space="0" w:color="auto"/>
            <w:left w:val="none" w:sz="0" w:space="0" w:color="auto"/>
            <w:bottom w:val="none" w:sz="0" w:space="0" w:color="auto"/>
            <w:right w:val="none" w:sz="0" w:space="0" w:color="auto"/>
          </w:divBdr>
          <w:divsChild>
            <w:div w:id="939334743">
              <w:marLeft w:val="0"/>
              <w:marRight w:val="0"/>
              <w:marTop w:val="0"/>
              <w:marBottom w:val="0"/>
              <w:divBdr>
                <w:top w:val="none" w:sz="0" w:space="0" w:color="auto"/>
                <w:left w:val="none" w:sz="0" w:space="0" w:color="auto"/>
                <w:bottom w:val="none" w:sz="0" w:space="0" w:color="auto"/>
                <w:right w:val="none" w:sz="0" w:space="0" w:color="auto"/>
              </w:divBdr>
            </w:div>
          </w:divsChild>
        </w:div>
        <w:div w:id="1493445931">
          <w:marLeft w:val="0"/>
          <w:marRight w:val="0"/>
          <w:marTop w:val="0"/>
          <w:marBottom w:val="0"/>
          <w:divBdr>
            <w:top w:val="none" w:sz="0" w:space="0" w:color="auto"/>
            <w:left w:val="none" w:sz="0" w:space="0" w:color="auto"/>
            <w:bottom w:val="none" w:sz="0" w:space="0" w:color="auto"/>
            <w:right w:val="none" w:sz="0" w:space="0" w:color="auto"/>
          </w:divBdr>
          <w:divsChild>
            <w:div w:id="259149321">
              <w:marLeft w:val="0"/>
              <w:marRight w:val="0"/>
              <w:marTop w:val="0"/>
              <w:marBottom w:val="0"/>
              <w:divBdr>
                <w:top w:val="none" w:sz="0" w:space="0" w:color="auto"/>
                <w:left w:val="none" w:sz="0" w:space="0" w:color="auto"/>
                <w:bottom w:val="none" w:sz="0" w:space="0" w:color="auto"/>
                <w:right w:val="none" w:sz="0" w:space="0" w:color="auto"/>
              </w:divBdr>
            </w:div>
          </w:divsChild>
        </w:div>
        <w:div w:id="1578900182">
          <w:marLeft w:val="0"/>
          <w:marRight w:val="0"/>
          <w:marTop w:val="0"/>
          <w:marBottom w:val="0"/>
          <w:divBdr>
            <w:top w:val="none" w:sz="0" w:space="0" w:color="auto"/>
            <w:left w:val="none" w:sz="0" w:space="0" w:color="auto"/>
            <w:bottom w:val="none" w:sz="0" w:space="0" w:color="auto"/>
            <w:right w:val="none" w:sz="0" w:space="0" w:color="auto"/>
          </w:divBdr>
          <w:divsChild>
            <w:div w:id="819275274">
              <w:marLeft w:val="0"/>
              <w:marRight w:val="0"/>
              <w:marTop w:val="0"/>
              <w:marBottom w:val="0"/>
              <w:divBdr>
                <w:top w:val="none" w:sz="0" w:space="0" w:color="auto"/>
                <w:left w:val="none" w:sz="0" w:space="0" w:color="auto"/>
                <w:bottom w:val="none" w:sz="0" w:space="0" w:color="auto"/>
                <w:right w:val="none" w:sz="0" w:space="0" w:color="auto"/>
              </w:divBdr>
            </w:div>
          </w:divsChild>
        </w:div>
        <w:div w:id="1590963046">
          <w:marLeft w:val="0"/>
          <w:marRight w:val="0"/>
          <w:marTop w:val="0"/>
          <w:marBottom w:val="0"/>
          <w:divBdr>
            <w:top w:val="none" w:sz="0" w:space="0" w:color="auto"/>
            <w:left w:val="none" w:sz="0" w:space="0" w:color="auto"/>
            <w:bottom w:val="none" w:sz="0" w:space="0" w:color="auto"/>
            <w:right w:val="none" w:sz="0" w:space="0" w:color="auto"/>
          </w:divBdr>
          <w:divsChild>
            <w:div w:id="1091390525">
              <w:marLeft w:val="0"/>
              <w:marRight w:val="0"/>
              <w:marTop w:val="0"/>
              <w:marBottom w:val="0"/>
              <w:divBdr>
                <w:top w:val="none" w:sz="0" w:space="0" w:color="auto"/>
                <w:left w:val="none" w:sz="0" w:space="0" w:color="auto"/>
                <w:bottom w:val="none" w:sz="0" w:space="0" w:color="auto"/>
                <w:right w:val="none" w:sz="0" w:space="0" w:color="auto"/>
              </w:divBdr>
            </w:div>
          </w:divsChild>
        </w:div>
        <w:div w:id="1676347630">
          <w:marLeft w:val="0"/>
          <w:marRight w:val="0"/>
          <w:marTop w:val="0"/>
          <w:marBottom w:val="0"/>
          <w:divBdr>
            <w:top w:val="none" w:sz="0" w:space="0" w:color="auto"/>
            <w:left w:val="none" w:sz="0" w:space="0" w:color="auto"/>
            <w:bottom w:val="none" w:sz="0" w:space="0" w:color="auto"/>
            <w:right w:val="none" w:sz="0" w:space="0" w:color="auto"/>
          </w:divBdr>
          <w:divsChild>
            <w:div w:id="506942109">
              <w:marLeft w:val="0"/>
              <w:marRight w:val="0"/>
              <w:marTop w:val="0"/>
              <w:marBottom w:val="0"/>
              <w:divBdr>
                <w:top w:val="none" w:sz="0" w:space="0" w:color="auto"/>
                <w:left w:val="none" w:sz="0" w:space="0" w:color="auto"/>
                <w:bottom w:val="none" w:sz="0" w:space="0" w:color="auto"/>
                <w:right w:val="none" w:sz="0" w:space="0" w:color="auto"/>
              </w:divBdr>
            </w:div>
          </w:divsChild>
        </w:div>
        <w:div w:id="1692756237">
          <w:marLeft w:val="0"/>
          <w:marRight w:val="0"/>
          <w:marTop w:val="0"/>
          <w:marBottom w:val="0"/>
          <w:divBdr>
            <w:top w:val="none" w:sz="0" w:space="0" w:color="auto"/>
            <w:left w:val="none" w:sz="0" w:space="0" w:color="auto"/>
            <w:bottom w:val="none" w:sz="0" w:space="0" w:color="auto"/>
            <w:right w:val="none" w:sz="0" w:space="0" w:color="auto"/>
          </w:divBdr>
          <w:divsChild>
            <w:div w:id="1730105165">
              <w:marLeft w:val="0"/>
              <w:marRight w:val="0"/>
              <w:marTop w:val="0"/>
              <w:marBottom w:val="0"/>
              <w:divBdr>
                <w:top w:val="none" w:sz="0" w:space="0" w:color="auto"/>
                <w:left w:val="none" w:sz="0" w:space="0" w:color="auto"/>
                <w:bottom w:val="none" w:sz="0" w:space="0" w:color="auto"/>
                <w:right w:val="none" w:sz="0" w:space="0" w:color="auto"/>
              </w:divBdr>
            </w:div>
          </w:divsChild>
        </w:div>
        <w:div w:id="1739284532">
          <w:marLeft w:val="0"/>
          <w:marRight w:val="0"/>
          <w:marTop w:val="0"/>
          <w:marBottom w:val="0"/>
          <w:divBdr>
            <w:top w:val="none" w:sz="0" w:space="0" w:color="auto"/>
            <w:left w:val="none" w:sz="0" w:space="0" w:color="auto"/>
            <w:bottom w:val="none" w:sz="0" w:space="0" w:color="auto"/>
            <w:right w:val="none" w:sz="0" w:space="0" w:color="auto"/>
          </w:divBdr>
          <w:divsChild>
            <w:div w:id="2142647849">
              <w:marLeft w:val="0"/>
              <w:marRight w:val="0"/>
              <w:marTop w:val="0"/>
              <w:marBottom w:val="0"/>
              <w:divBdr>
                <w:top w:val="none" w:sz="0" w:space="0" w:color="auto"/>
                <w:left w:val="none" w:sz="0" w:space="0" w:color="auto"/>
                <w:bottom w:val="none" w:sz="0" w:space="0" w:color="auto"/>
                <w:right w:val="none" w:sz="0" w:space="0" w:color="auto"/>
              </w:divBdr>
            </w:div>
          </w:divsChild>
        </w:div>
        <w:div w:id="1918441478">
          <w:marLeft w:val="0"/>
          <w:marRight w:val="0"/>
          <w:marTop w:val="0"/>
          <w:marBottom w:val="0"/>
          <w:divBdr>
            <w:top w:val="none" w:sz="0" w:space="0" w:color="auto"/>
            <w:left w:val="none" w:sz="0" w:space="0" w:color="auto"/>
            <w:bottom w:val="none" w:sz="0" w:space="0" w:color="auto"/>
            <w:right w:val="none" w:sz="0" w:space="0" w:color="auto"/>
          </w:divBdr>
          <w:divsChild>
            <w:div w:id="164404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3052">
      <w:bodyDiv w:val="1"/>
      <w:marLeft w:val="0"/>
      <w:marRight w:val="0"/>
      <w:marTop w:val="0"/>
      <w:marBottom w:val="0"/>
      <w:divBdr>
        <w:top w:val="none" w:sz="0" w:space="0" w:color="auto"/>
        <w:left w:val="none" w:sz="0" w:space="0" w:color="auto"/>
        <w:bottom w:val="none" w:sz="0" w:space="0" w:color="auto"/>
        <w:right w:val="none" w:sz="0" w:space="0" w:color="auto"/>
      </w:divBdr>
    </w:div>
    <w:div w:id="305551103">
      <w:bodyDiv w:val="1"/>
      <w:marLeft w:val="0"/>
      <w:marRight w:val="0"/>
      <w:marTop w:val="0"/>
      <w:marBottom w:val="0"/>
      <w:divBdr>
        <w:top w:val="none" w:sz="0" w:space="0" w:color="auto"/>
        <w:left w:val="none" w:sz="0" w:space="0" w:color="auto"/>
        <w:bottom w:val="none" w:sz="0" w:space="0" w:color="auto"/>
        <w:right w:val="none" w:sz="0" w:space="0" w:color="auto"/>
      </w:divBdr>
      <w:divsChild>
        <w:div w:id="3019073">
          <w:marLeft w:val="0"/>
          <w:marRight w:val="0"/>
          <w:marTop w:val="0"/>
          <w:marBottom w:val="0"/>
          <w:divBdr>
            <w:top w:val="none" w:sz="0" w:space="0" w:color="auto"/>
            <w:left w:val="none" w:sz="0" w:space="0" w:color="auto"/>
            <w:bottom w:val="none" w:sz="0" w:space="0" w:color="auto"/>
            <w:right w:val="none" w:sz="0" w:space="0" w:color="auto"/>
          </w:divBdr>
          <w:divsChild>
            <w:div w:id="137769994">
              <w:marLeft w:val="0"/>
              <w:marRight w:val="0"/>
              <w:marTop w:val="0"/>
              <w:marBottom w:val="0"/>
              <w:divBdr>
                <w:top w:val="none" w:sz="0" w:space="0" w:color="auto"/>
                <w:left w:val="none" w:sz="0" w:space="0" w:color="auto"/>
                <w:bottom w:val="none" w:sz="0" w:space="0" w:color="auto"/>
                <w:right w:val="none" w:sz="0" w:space="0" w:color="auto"/>
              </w:divBdr>
            </w:div>
          </w:divsChild>
        </w:div>
        <w:div w:id="9650651">
          <w:marLeft w:val="0"/>
          <w:marRight w:val="0"/>
          <w:marTop w:val="0"/>
          <w:marBottom w:val="0"/>
          <w:divBdr>
            <w:top w:val="none" w:sz="0" w:space="0" w:color="auto"/>
            <w:left w:val="none" w:sz="0" w:space="0" w:color="auto"/>
            <w:bottom w:val="none" w:sz="0" w:space="0" w:color="auto"/>
            <w:right w:val="none" w:sz="0" w:space="0" w:color="auto"/>
          </w:divBdr>
          <w:divsChild>
            <w:div w:id="865948484">
              <w:marLeft w:val="0"/>
              <w:marRight w:val="0"/>
              <w:marTop w:val="0"/>
              <w:marBottom w:val="0"/>
              <w:divBdr>
                <w:top w:val="none" w:sz="0" w:space="0" w:color="auto"/>
                <w:left w:val="none" w:sz="0" w:space="0" w:color="auto"/>
                <w:bottom w:val="none" w:sz="0" w:space="0" w:color="auto"/>
                <w:right w:val="none" w:sz="0" w:space="0" w:color="auto"/>
              </w:divBdr>
            </w:div>
          </w:divsChild>
        </w:div>
        <w:div w:id="121578295">
          <w:marLeft w:val="0"/>
          <w:marRight w:val="0"/>
          <w:marTop w:val="0"/>
          <w:marBottom w:val="0"/>
          <w:divBdr>
            <w:top w:val="none" w:sz="0" w:space="0" w:color="auto"/>
            <w:left w:val="none" w:sz="0" w:space="0" w:color="auto"/>
            <w:bottom w:val="none" w:sz="0" w:space="0" w:color="auto"/>
            <w:right w:val="none" w:sz="0" w:space="0" w:color="auto"/>
          </w:divBdr>
          <w:divsChild>
            <w:div w:id="1348561440">
              <w:marLeft w:val="0"/>
              <w:marRight w:val="0"/>
              <w:marTop w:val="0"/>
              <w:marBottom w:val="0"/>
              <w:divBdr>
                <w:top w:val="none" w:sz="0" w:space="0" w:color="auto"/>
                <w:left w:val="none" w:sz="0" w:space="0" w:color="auto"/>
                <w:bottom w:val="none" w:sz="0" w:space="0" w:color="auto"/>
                <w:right w:val="none" w:sz="0" w:space="0" w:color="auto"/>
              </w:divBdr>
            </w:div>
          </w:divsChild>
        </w:div>
        <w:div w:id="206185769">
          <w:marLeft w:val="0"/>
          <w:marRight w:val="0"/>
          <w:marTop w:val="0"/>
          <w:marBottom w:val="0"/>
          <w:divBdr>
            <w:top w:val="none" w:sz="0" w:space="0" w:color="auto"/>
            <w:left w:val="none" w:sz="0" w:space="0" w:color="auto"/>
            <w:bottom w:val="none" w:sz="0" w:space="0" w:color="auto"/>
            <w:right w:val="none" w:sz="0" w:space="0" w:color="auto"/>
          </w:divBdr>
          <w:divsChild>
            <w:div w:id="1727335795">
              <w:marLeft w:val="0"/>
              <w:marRight w:val="0"/>
              <w:marTop w:val="0"/>
              <w:marBottom w:val="0"/>
              <w:divBdr>
                <w:top w:val="none" w:sz="0" w:space="0" w:color="auto"/>
                <w:left w:val="none" w:sz="0" w:space="0" w:color="auto"/>
                <w:bottom w:val="none" w:sz="0" w:space="0" w:color="auto"/>
                <w:right w:val="none" w:sz="0" w:space="0" w:color="auto"/>
              </w:divBdr>
            </w:div>
          </w:divsChild>
        </w:div>
        <w:div w:id="266087707">
          <w:marLeft w:val="0"/>
          <w:marRight w:val="0"/>
          <w:marTop w:val="0"/>
          <w:marBottom w:val="0"/>
          <w:divBdr>
            <w:top w:val="none" w:sz="0" w:space="0" w:color="auto"/>
            <w:left w:val="none" w:sz="0" w:space="0" w:color="auto"/>
            <w:bottom w:val="none" w:sz="0" w:space="0" w:color="auto"/>
            <w:right w:val="none" w:sz="0" w:space="0" w:color="auto"/>
          </w:divBdr>
          <w:divsChild>
            <w:div w:id="601036081">
              <w:marLeft w:val="0"/>
              <w:marRight w:val="0"/>
              <w:marTop w:val="0"/>
              <w:marBottom w:val="0"/>
              <w:divBdr>
                <w:top w:val="none" w:sz="0" w:space="0" w:color="auto"/>
                <w:left w:val="none" w:sz="0" w:space="0" w:color="auto"/>
                <w:bottom w:val="none" w:sz="0" w:space="0" w:color="auto"/>
                <w:right w:val="none" w:sz="0" w:space="0" w:color="auto"/>
              </w:divBdr>
            </w:div>
          </w:divsChild>
        </w:div>
        <w:div w:id="351414724">
          <w:marLeft w:val="0"/>
          <w:marRight w:val="0"/>
          <w:marTop w:val="0"/>
          <w:marBottom w:val="0"/>
          <w:divBdr>
            <w:top w:val="none" w:sz="0" w:space="0" w:color="auto"/>
            <w:left w:val="none" w:sz="0" w:space="0" w:color="auto"/>
            <w:bottom w:val="none" w:sz="0" w:space="0" w:color="auto"/>
            <w:right w:val="none" w:sz="0" w:space="0" w:color="auto"/>
          </w:divBdr>
          <w:divsChild>
            <w:div w:id="2013795513">
              <w:marLeft w:val="0"/>
              <w:marRight w:val="0"/>
              <w:marTop w:val="0"/>
              <w:marBottom w:val="0"/>
              <w:divBdr>
                <w:top w:val="none" w:sz="0" w:space="0" w:color="auto"/>
                <w:left w:val="none" w:sz="0" w:space="0" w:color="auto"/>
                <w:bottom w:val="none" w:sz="0" w:space="0" w:color="auto"/>
                <w:right w:val="none" w:sz="0" w:space="0" w:color="auto"/>
              </w:divBdr>
            </w:div>
          </w:divsChild>
        </w:div>
        <w:div w:id="383607577">
          <w:marLeft w:val="0"/>
          <w:marRight w:val="0"/>
          <w:marTop w:val="0"/>
          <w:marBottom w:val="0"/>
          <w:divBdr>
            <w:top w:val="none" w:sz="0" w:space="0" w:color="auto"/>
            <w:left w:val="none" w:sz="0" w:space="0" w:color="auto"/>
            <w:bottom w:val="none" w:sz="0" w:space="0" w:color="auto"/>
            <w:right w:val="none" w:sz="0" w:space="0" w:color="auto"/>
          </w:divBdr>
          <w:divsChild>
            <w:div w:id="1395929706">
              <w:marLeft w:val="0"/>
              <w:marRight w:val="0"/>
              <w:marTop w:val="0"/>
              <w:marBottom w:val="0"/>
              <w:divBdr>
                <w:top w:val="none" w:sz="0" w:space="0" w:color="auto"/>
                <w:left w:val="none" w:sz="0" w:space="0" w:color="auto"/>
                <w:bottom w:val="none" w:sz="0" w:space="0" w:color="auto"/>
                <w:right w:val="none" w:sz="0" w:space="0" w:color="auto"/>
              </w:divBdr>
            </w:div>
          </w:divsChild>
        </w:div>
        <w:div w:id="616064927">
          <w:marLeft w:val="0"/>
          <w:marRight w:val="0"/>
          <w:marTop w:val="0"/>
          <w:marBottom w:val="0"/>
          <w:divBdr>
            <w:top w:val="none" w:sz="0" w:space="0" w:color="auto"/>
            <w:left w:val="none" w:sz="0" w:space="0" w:color="auto"/>
            <w:bottom w:val="none" w:sz="0" w:space="0" w:color="auto"/>
            <w:right w:val="none" w:sz="0" w:space="0" w:color="auto"/>
          </w:divBdr>
          <w:divsChild>
            <w:div w:id="750661790">
              <w:marLeft w:val="0"/>
              <w:marRight w:val="0"/>
              <w:marTop w:val="0"/>
              <w:marBottom w:val="0"/>
              <w:divBdr>
                <w:top w:val="none" w:sz="0" w:space="0" w:color="auto"/>
                <w:left w:val="none" w:sz="0" w:space="0" w:color="auto"/>
                <w:bottom w:val="none" w:sz="0" w:space="0" w:color="auto"/>
                <w:right w:val="none" w:sz="0" w:space="0" w:color="auto"/>
              </w:divBdr>
            </w:div>
          </w:divsChild>
        </w:div>
        <w:div w:id="720985966">
          <w:marLeft w:val="0"/>
          <w:marRight w:val="0"/>
          <w:marTop w:val="0"/>
          <w:marBottom w:val="0"/>
          <w:divBdr>
            <w:top w:val="none" w:sz="0" w:space="0" w:color="auto"/>
            <w:left w:val="none" w:sz="0" w:space="0" w:color="auto"/>
            <w:bottom w:val="none" w:sz="0" w:space="0" w:color="auto"/>
            <w:right w:val="none" w:sz="0" w:space="0" w:color="auto"/>
          </w:divBdr>
          <w:divsChild>
            <w:div w:id="1695225418">
              <w:marLeft w:val="0"/>
              <w:marRight w:val="0"/>
              <w:marTop w:val="0"/>
              <w:marBottom w:val="0"/>
              <w:divBdr>
                <w:top w:val="none" w:sz="0" w:space="0" w:color="auto"/>
                <w:left w:val="none" w:sz="0" w:space="0" w:color="auto"/>
                <w:bottom w:val="none" w:sz="0" w:space="0" w:color="auto"/>
                <w:right w:val="none" w:sz="0" w:space="0" w:color="auto"/>
              </w:divBdr>
            </w:div>
          </w:divsChild>
        </w:div>
        <w:div w:id="1058480280">
          <w:marLeft w:val="0"/>
          <w:marRight w:val="0"/>
          <w:marTop w:val="0"/>
          <w:marBottom w:val="0"/>
          <w:divBdr>
            <w:top w:val="none" w:sz="0" w:space="0" w:color="auto"/>
            <w:left w:val="none" w:sz="0" w:space="0" w:color="auto"/>
            <w:bottom w:val="none" w:sz="0" w:space="0" w:color="auto"/>
            <w:right w:val="none" w:sz="0" w:space="0" w:color="auto"/>
          </w:divBdr>
          <w:divsChild>
            <w:div w:id="2096631937">
              <w:marLeft w:val="0"/>
              <w:marRight w:val="0"/>
              <w:marTop w:val="0"/>
              <w:marBottom w:val="0"/>
              <w:divBdr>
                <w:top w:val="none" w:sz="0" w:space="0" w:color="auto"/>
                <w:left w:val="none" w:sz="0" w:space="0" w:color="auto"/>
                <w:bottom w:val="none" w:sz="0" w:space="0" w:color="auto"/>
                <w:right w:val="none" w:sz="0" w:space="0" w:color="auto"/>
              </w:divBdr>
            </w:div>
          </w:divsChild>
        </w:div>
        <w:div w:id="1079207337">
          <w:marLeft w:val="0"/>
          <w:marRight w:val="0"/>
          <w:marTop w:val="0"/>
          <w:marBottom w:val="0"/>
          <w:divBdr>
            <w:top w:val="none" w:sz="0" w:space="0" w:color="auto"/>
            <w:left w:val="none" w:sz="0" w:space="0" w:color="auto"/>
            <w:bottom w:val="none" w:sz="0" w:space="0" w:color="auto"/>
            <w:right w:val="none" w:sz="0" w:space="0" w:color="auto"/>
          </w:divBdr>
          <w:divsChild>
            <w:div w:id="1663311058">
              <w:marLeft w:val="0"/>
              <w:marRight w:val="0"/>
              <w:marTop w:val="0"/>
              <w:marBottom w:val="0"/>
              <w:divBdr>
                <w:top w:val="none" w:sz="0" w:space="0" w:color="auto"/>
                <w:left w:val="none" w:sz="0" w:space="0" w:color="auto"/>
                <w:bottom w:val="none" w:sz="0" w:space="0" w:color="auto"/>
                <w:right w:val="none" w:sz="0" w:space="0" w:color="auto"/>
              </w:divBdr>
            </w:div>
          </w:divsChild>
        </w:div>
        <w:div w:id="1368524209">
          <w:marLeft w:val="0"/>
          <w:marRight w:val="0"/>
          <w:marTop w:val="0"/>
          <w:marBottom w:val="0"/>
          <w:divBdr>
            <w:top w:val="none" w:sz="0" w:space="0" w:color="auto"/>
            <w:left w:val="none" w:sz="0" w:space="0" w:color="auto"/>
            <w:bottom w:val="none" w:sz="0" w:space="0" w:color="auto"/>
            <w:right w:val="none" w:sz="0" w:space="0" w:color="auto"/>
          </w:divBdr>
          <w:divsChild>
            <w:div w:id="122775164">
              <w:marLeft w:val="0"/>
              <w:marRight w:val="0"/>
              <w:marTop w:val="0"/>
              <w:marBottom w:val="0"/>
              <w:divBdr>
                <w:top w:val="none" w:sz="0" w:space="0" w:color="auto"/>
                <w:left w:val="none" w:sz="0" w:space="0" w:color="auto"/>
                <w:bottom w:val="none" w:sz="0" w:space="0" w:color="auto"/>
                <w:right w:val="none" w:sz="0" w:space="0" w:color="auto"/>
              </w:divBdr>
            </w:div>
          </w:divsChild>
        </w:div>
        <w:div w:id="1428692149">
          <w:marLeft w:val="0"/>
          <w:marRight w:val="0"/>
          <w:marTop w:val="0"/>
          <w:marBottom w:val="0"/>
          <w:divBdr>
            <w:top w:val="none" w:sz="0" w:space="0" w:color="auto"/>
            <w:left w:val="none" w:sz="0" w:space="0" w:color="auto"/>
            <w:bottom w:val="none" w:sz="0" w:space="0" w:color="auto"/>
            <w:right w:val="none" w:sz="0" w:space="0" w:color="auto"/>
          </w:divBdr>
          <w:divsChild>
            <w:div w:id="1633292415">
              <w:marLeft w:val="0"/>
              <w:marRight w:val="0"/>
              <w:marTop w:val="0"/>
              <w:marBottom w:val="0"/>
              <w:divBdr>
                <w:top w:val="none" w:sz="0" w:space="0" w:color="auto"/>
                <w:left w:val="none" w:sz="0" w:space="0" w:color="auto"/>
                <w:bottom w:val="none" w:sz="0" w:space="0" w:color="auto"/>
                <w:right w:val="none" w:sz="0" w:space="0" w:color="auto"/>
              </w:divBdr>
            </w:div>
          </w:divsChild>
        </w:div>
        <w:div w:id="1918202831">
          <w:marLeft w:val="0"/>
          <w:marRight w:val="0"/>
          <w:marTop w:val="0"/>
          <w:marBottom w:val="0"/>
          <w:divBdr>
            <w:top w:val="none" w:sz="0" w:space="0" w:color="auto"/>
            <w:left w:val="none" w:sz="0" w:space="0" w:color="auto"/>
            <w:bottom w:val="none" w:sz="0" w:space="0" w:color="auto"/>
            <w:right w:val="none" w:sz="0" w:space="0" w:color="auto"/>
          </w:divBdr>
          <w:divsChild>
            <w:div w:id="831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93189">
      <w:bodyDiv w:val="1"/>
      <w:marLeft w:val="0"/>
      <w:marRight w:val="0"/>
      <w:marTop w:val="0"/>
      <w:marBottom w:val="0"/>
      <w:divBdr>
        <w:top w:val="none" w:sz="0" w:space="0" w:color="auto"/>
        <w:left w:val="none" w:sz="0" w:space="0" w:color="auto"/>
        <w:bottom w:val="none" w:sz="0" w:space="0" w:color="auto"/>
        <w:right w:val="none" w:sz="0" w:space="0" w:color="auto"/>
      </w:divBdr>
    </w:div>
    <w:div w:id="372850512">
      <w:bodyDiv w:val="1"/>
      <w:marLeft w:val="0"/>
      <w:marRight w:val="0"/>
      <w:marTop w:val="0"/>
      <w:marBottom w:val="0"/>
      <w:divBdr>
        <w:top w:val="none" w:sz="0" w:space="0" w:color="auto"/>
        <w:left w:val="none" w:sz="0" w:space="0" w:color="auto"/>
        <w:bottom w:val="none" w:sz="0" w:space="0" w:color="auto"/>
        <w:right w:val="none" w:sz="0" w:space="0" w:color="auto"/>
      </w:divBdr>
    </w:div>
    <w:div w:id="394664982">
      <w:bodyDiv w:val="1"/>
      <w:marLeft w:val="0"/>
      <w:marRight w:val="0"/>
      <w:marTop w:val="0"/>
      <w:marBottom w:val="0"/>
      <w:divBdr>
        <w:top w:val="none" w:sz="0" w:space="0" w:color="auto"/>
        <w:left w:val="none" w:sz="0" w:space="0" w:color="auto"/>
        <w:bottom w:val="none" w:sz="0" w:space="0" w:color="auto"/>
        <w:right w:val="none" w:sz="0" w:space="0" w:color="auto"/>
      </w:divBdr>
    </w:div>
    <w:div w:id="482703214">
      <w:bodyDiv w:val="1"/>
      <w:marLeft w:val="0"/>
      <w:marRight w:val="0"/>
      <w:marTop w:val="0"/>
      <w:marBottom w:val="0"/>
      <w:divBdr>
        <w:top w:val="none" w:sz="0" w:space="0" w:color="auto"/>
        <w:left w:val="none" w:sz="0" w:space="0" w:color="auto"/>
        <w:bottom w:val="none" w:sz="0" w:space="0" w:color="auto"/>
        <w:right w:val="none" w:sz="0" w:space="0" w:color="auto"/>
      </w:divBdr>
    </w:div>
    <w:div w:id="514199275">
      <w:bodyDiv w:val="1"/>
      <w:marLeft w:val="0"/>
      <w:marRight w:val="0"/>
      <w:marTop w:val="0"/>
      <w:marBottom w:val="0"/>
      <w:divBdr>
        <w:top w:val="none" w:sz="0" w:space="0" w:color="auto"/>
        <w:left w:val="none" w:sz="0" w:space="0" w:color="auto"/>
        <w:bottom w:val="none" w:sz="0" w:space="0" w:color="auto"/>
        <w:right w:val="none" w:sz="0" w:space="0" w:color="auto"/>
      </w:divBdr>
    </w:div>
    <w:div w:id="515004383">
      <w:bodyDiv w:val="1"/>
      <w:marLeft w:val="0"/>
      <w:marRight w:val="0"/>
      <w:marTop w:val="0"/>
      <w:marBottom w:val="0"/>
      <w:divBdr>
        <w:top w:val="none" w:sz="0" w:space="0" w:color="auto"/>
        <w:left w:val="none" w:sz="0" w:space="0" w:color="auto"/>
        <w:bottom w:val="none" w:sz="0" w:space="0" w:color="auto"/>
        <w:right w:val="none" w:sz="0" w:space="0" w:color="auto"/>
      </w:divBdr>
    </w:div>
    <w:div w:id="577598228">
      <w:bodyDiv w:val="1"/>
      <w:marLeft w:val="0"/>
      <w:marRight w:val="0"/>
      <w:marTop w:val="0"/>
      <w:marBottom w:val="0"/>
      <w:divBdr>
        <w:top w:val="none" w:sz="0" w:space="0" w:color="auto"/>
        <w:left w:val="none" w:sz="0" w:space="0" w:color="auto"/>
        <w:bottom w:val="none" w:sz="0" w:space="0" w:color="auto"/>
        <w:right w:val="none" w:sz="0" w:space="0" w:color="auto"/>
      </w:divBdr>
    </w:div>
    <w:div w:id="608895013">
      <w:bodyDiv w:val="1"/>
      <w:marLeft w:val="0"/>
      <w:marRight w:val="0"/>
      <w:marTop w:val="0"/>
      <w:marBottom w:val="0"/>
      <w:divBdr>
        <w:top w:val="none" w:sz="0" w:space="0" w:color="auto"/>
        <w:left w:val="none" w:sz="0" w:space="0" w:color="auto"/>
        <w:bottom w:val="none" w:sz="0" w:space="0" w:color="auto"/>
        <w:right w:val="none" w:sz="0" w:space="0" w:color="auto"/>
      </w:divBdr>
    </w:div>
    <w:div w:id="721753197">
      <w:bodyDiv w:val="1"/>
      <w:marLeft w:val="0"/>
      <w:marRight w:val="0"/>
      <w:marTop w:val="0"/>
      <w:marBottom w:val="0"/>
      <w:divBdr>
        <w:top w:val="none" w:sz="0" w:space="0" w:color="auto"/>
        <w:left w:val="none" w:sz="0" w:space="0" w:color="auto"/>
        <w:bottom w:val="none" w:sz="0" w:space="0" w:color="auto"/>
        <w:right w:val="none" w:sz="0" w:space="0" w:color="auto"/>
      </w:divBdr>
    </w:div>
    <w:div w:id="871260653">
      <w:bodyDiv w:val="1"/>
      <w:marLeft w:val="0"/>
      <w:marRight w:val="0"/>
      <w:marTop w:val="0"/>
      <w:marBottom w:val="0"/>
      <w:divBdr>
        <w:top w:val="none" w:sz="0" w:space="0" w:color="auto"/>
        <w:left w:val="none" w:sz="0" w:space="0" w:color="auto"/>
        <w:bottom w:val="none" w:sz="0" w:space="0" w:color="auto"/>
        <w:right w:val="none" w:sz="0" w:space="0" w:color="auto"/>
      </w:divBdr>
    </w:div>
    <w:div w:id="875196971">
      <w:bodyDiv w:val="1"/>
      <w:marLeft w:val="0"/>
      <w:marRight w:val="0"/>
      <w:marTop w:val="0"/>
      <w:marBottom w:val="0"/>
      <w:divBdr>
        <w:top w:val="none" w:sz="0" w:space="0" w:color="auto"/>
        <w:left w:val="none" w:sz="0" w:space="0" w:color="auto"/>
        <w:bottom w:val="none" w:sz="0" w:space="0" w:color="auto"/>
        <w:right w:val="none" w:sz="0" w:space="0" w:color="auto"/>
      </w:divBdr>
    </w:div>
    <w:div w:id="896430549">
      <w:bodyDiv w:val="1"/>
      <w:marLeft w:val="0"/>
      <w:marRight w:val="0"/>
      <w:marTop w:val="0"/>
      <w:marBottom w:val="0"/>
      <w:divBdr>
        <w:top w:val="none" w:sz="0" w:space="0" w:color="auto"/>
        <w:left w:val="none" w:sz="0" w:space="0" w:color="auto"/>
        <w:bottom w:val="none" w:sz="0" w:space="0" w:color="auto"/>
        <w:right w:val="none" w:sz="0" w:space="0" w:color="auto"/>
      </w:divBdr>
    </w:div>
    <w:div w:id="906644775">
      <w:bodyDiv w:val="1"/>
      <w:marLeft w:val="0"/>
      <w:marRight w:val="0"/>
      <w:marTop w:val="0"/>
      <w:marBottom w:val="0"/>
      <w:divBdr>
        <w:top w:val="none" w:sz="0" w:space="0" w:color="auto"/>
        <w:left w:val="none" w:sz="0" w:space="0" w:color="auto"/>
        <w:bottom w:val="none" w:sz="0" w:space="0" w:color="auto"/>
        <w:right w:val="none" w:sz="0" w:space="0" w:color="auto"/>
      </w:divBdr>
    </w:div>
    <w:div w:id="946231936">
      <w:bodyDiv w:val="1"/>
      <w:marLeft w:val="0"/>
      <w:marRight w:val="0"/>
      <w:marTop w:val="0"/>
      <w:marBottom w:val="0"/>
      <w:divBdr>
        <w:top w:val="none" w:sz="0" w:space="0" w:color="auto"/>
        <w:left w:val="none" w:sz="0" w:space="0" w:color="auto"/>
        <w:bottom w:val="none" w:sz="0" w:space="0" w:color="auto"/>
        <w:right w:val="none" w:sz="0" w:space="0" w:color="auto"/>
      </w:divBdr>
    </w:div>
    <w:div w:id="971519990">
      <w:bodyDiv w:val="1"/>
      <w:marLeft w:val="0"/>
      <w:marRight w:val="0"/>
      <w:marTop w:val="0"/>
      <w:marBottom w:val="0"/>
      <w:divBdr>
        <w:top w:val="none" w:sz="0" w:space="0" w:color="auto"/>
        <w:left w:val="none" w:sz="0" w:space="0" w:color="auto"/>
        <w:bottom w:val="none" w:sz="0" w:space="0" w:color="auto"/>
        <w:right w:val="none" w:sz="0" w:space="0" w:color="auto"/>
      </w:divBdr>
    </w:div>
    <w:div w:id="989675613">
      <w:bodyDiv w:val="1"/>
      <w:marLeft w:val="0"/>
      <w:marRight w:val="0"/>
      <w:marTop w:val="0"/>
      <w:marBottom w:val="0"/>
      <w:divBdr>
        <w:top w:val="none" w:sz="0" w:space="0" w:color="auto"/>
        <w:left w:val="none" w:sz="0" w:space="0" w:color="auto"/>
        <w:bottom w:val="none" w:sz="0" w:space="0" w:color="auto"/>
        <w:right w:val="none" w:sz="0" w:space="0" w:color="auto"/>
      </w:divBdr>
    </w:div>
    <w:div w:id="1110513585">
      <w:bodyDiv w:val="1"/>
      <w:marLeft w:val="0"/>
      <w:marRight w:val="0"/>
      <w:marTop w:val="0"/>
      <w:marBottom w:val="0"/>
      <w:divBdr>
        <w:top w:val="none" w:sz="0" w:space="0" w:color="auto"/>
        <w:left w:val="none" w:sz="0" w:space="0" w:color="auto"/>
        <w:bottom w:val="none" w:sz="0" w:space="0" w:color="auto"/>
        <w:right w:val="none" w:sz="0" w:space="0" w:color="auto"/>
      </w:divBdr>
    </w:div>
    <w:div w:id="1136140185">
      <w:bodyDiv w:val="1"/>
      <w:marLeft w:val="0"/>
      <w:marRight w:val="0"/>
      <w:marTop w:val="0"/>
      <w:marBottom w:val="0"/>
      <w:divBdr>
        <w:top w:val="none" w:sz="0" w:space="0" w:color="auto"/>
        <w:left w:val="none" w:sz="0" w:space="0" w:color="auto"/>
        <w:bottom w:val="none" w:sz="0" w:space="0" w:color="auto"/>
        <w:right w:val="none" w:sz="0" w:space="0" w:color="auto"/>
      </w:divBdr>
    </w:div>
    <w:div w:id="1198158296">
      <w:bodyDiv w:val="1"/>
      <w:marLeft w:val="0"/>
      <w:marRight w:val="0"/>
      <w:marTop w:val="0"/>
      <w:marBottom w:val="0"/>
      <w:divBdr>
        <w:top w:val="none" w:sz="0" w:space="0" w:color="auto"/>
        <w:left w:val="none" w:sz="0" w:space="0" w:color="auto"/>
        <w:bottom w:val="none" w:sz="0" w:space="0" w:color="auto"/>
        <w:right w:val="none" w:sz="0" w:space="0" w:color="auto"/>
      </w:divBdr>
    </w:div>
    <w:div w:id="1312324225">
      <w:bodyDiv w:val="1"/>
      <w:marLeft w:val="0"/>
      <w:marRight w:val="0"/>
      <w:marTop w:val="0"/>
      <w:marBottom w:val="0"/>
      <w:divBdr>
        <w:top w:val="none" w:sz="0" w:space="0" w:color="auto"/>
        <w:left w:val="none" w:sz="0" w:space="0" w:color="auto"/>
        <w:bottom w:val="none" w:sz="0" w:space="0" w:color="auto"/>
        <w:right w:val="none" w:sz="0" w:space="0" w:color="auto"/>
      </w:divBdr>
    </w:div>
    <w:div w:id="1367949406">
      <w:bodyDiv w:val="1"/>
      <w:marLeft w:val="0"/>
      <w:marRight w:val="0"/>
      <w:marTop w:val="0"/>
      <w:marBottom w:val="0"/>
      <w:divBdr>
        <w:top w:val="none" w:sz="0" w:space="0" w:color="auto"/>
        <w:left w:val="none" w:sz="0" w:space="0" w:color="auto"/>
        <w:bottom w:val="none" w:sz="0" w:space="0" w:color="auto"/>
        <w:right w:val="none" w:sz="0" w:space="0" w:color="auto"/>
      </w:divBdr>
    </w:div>
    <w:div w:id="1388456568">
      <w:bodyDiv w:val="1"/>
      <w:marLeft w:val="0"/>
      <w:marRight w:val="0"/>
      <w:marTop w:val="0"/>
      <w:marBottom w:val="0"/>
      <w:divBdr>
        <w:top w:val="none" w:sz="0" w:space="0" w:color="auto"/>
        <w:left w:val="none" w:sz="0" w:space="0" w:color="auto"/>
        <w:bottom w:val="none" w:sz="0" w:space="0" w:color="auto"/>
        <w:right w:val="none" w:sz="0" w:space="0" w:color="auto"/>
      </w:divBdr>
    </w:div>
    <w:div w:id="1466123832">
      <w:bodyDiv w:val="1"/>
      <w:marLeft w:val="0"/>
      <w:marRight w:val="0"/>
      <w:marTop w:val="0"/>
      <w:marBottom w:val="0"/>
      <w:divBdr>
        <w:top w:val="none" w:sz="0" w:space="0" w:color="auto"/>
        <w:left w:val="none" w:sz="0" w:space="0" w:color="auto"/>
        <w:bottom w:val="none" w:sz="0" w:space="0" w:color="auto"/>
        <w:right w:val="none" w:sz="0" w:space="0" w:color="auto"/>
      </w:divBdr>
    </w:div>
    <w:div w:id="1529105625">
      <w:bodyDiv w:val="1"/>
      <w:marLeft w:val="0"/>
      <w:marRight w:val="0"/>
      <w:marTop w:val="0"/>
      <w:marBottom w:val="0"/>
      <w:divBdr>
        <w:top w:val="none" w:sz="0" w:space="0" w:color="auto"/>
        <w:left w:val="none" w:sz="0" w:space="0" w:color="auto"/>
        <w:bottom w:val="none" w:sz="0" w:space="0" w:color="auto"/>
        <w:right w:val="none" w:sz="0" w:space="0" w:color="auto"/>
      </w:divBdr>
    </w:div>
    <w:div w:id="1583487841">
      <w:bodyDiv w:val="1"/>
      <w:marLeft w:val="0"/>
      <w:marRight w:val="0"/>
      <w:marTop w:val="0"/>
      <w:marBottom w:val="0"/>
      <w:divBdr>
        <w:top w:val="none" w:sz="0" w:space="0" w:color="auto"/>
        <w:left w:val="none" w:sz="0" w:space="0" w:color="auto"/>
        <w:bottom w:val="none" w:sz="0" w:space="0" w:color="auto"/>
        <w:right w:val="none" w:sz="0" w:space="0" w:color="auto"/>
      </w:divBdr>
    </w:div>
    <w:div w:id="1826509973">
      <w:bodyDiv w:val="1"/>
      <w:marLeft w:val="0"/>
      <w:marRight w:val="0"/>
      <w:marTop w:val="0"/>
      <w:marBottom w:val="0"/>
      <w:divBdr>
        <w:top w:val="none" w:sz="0" w:space="0" w:color="auto"/>
        <w:left w:val="none" w:sz="0" w:space="0" w:color="auto"/>
        <w:bottom w:val="none" w:sz="0" w:space="0" w:color="auto"/>
        <w:right w:val="none" w:sz="0" w:space="0" w:color="auto"/>
      </w:divBdr>
    </w:div>
    <w:div w:id="1916891155">
      <w:bodyDiv w:val="1"/>
      <w:marLeft w:val="0"/>
      <w:marRight w:val="0"/>
      <w:marTop w:val="0"/>
      <w:marBottom w:val="0"/>
      <w:divBdr>
        <w:top w:val="none" w:sz="0" w:space="0" w:color="auto"/>
        <w:left w:val="none" w:sz="0" w:space="0" w:color="auto"/>
        <w:bottom w:val="none" w:sz="0" w:space="0" w:color="auto"/>
        <w:right w:val="none" w:sz="0" w:space="0" w:color="auto"/>
      </w:divBdr>
    </w:div>
    <w:div w:id="1943803070">
      <w:bodyDiv w:val="1"/>
      <w:marLeft w:val="0"/>
      <w:marRight w:val="0"/>
      <w:marTop w:val="0"/>
      <w:marBottom w:val="0"/>
      <w:divBdr>
        <w:top w:val="none" w:sz="0" w:space="0" w:color="auto"/>
        <w:left w:val="none" w:sz="0" w:space="0" w:color="auto"/>
        <w:bottom w:val="none" w:sz="0" w:space="0" w:color="auto"/>
        <w:right w:val="none" w:sz="0" w:space="0" w:color="auto"/>
      </w:divBdr>
    </w:div>
    <w:div w:id="1954239473">
      <w:bodyDiv w:val="1"/>
      <w:marLeft w:val="0"/>
      <w:marRight w:val="0"/>
      <w:marTop w:val="0"/>
      <w:marBottom w:val="0"/>
      <w:divBdr>
        <w:top w:val="none" w:sz="0" w:space="0" w:color="auto"/>
        <w:left w:val="none" w:sz="0" w:space="0" w:color="auto"/>
        <w:bottom w:val="none" w:sz="0" w:space="0" w:color="auto"/>
        <w:right w:val="none" w:sz="0" w:space="0" w:color="auto"/>
      </w:divBdr>
    </w:div>
    <w:div w:id="206394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ostafa20191700646@cis.asu.edu.eg" TargetMode="External"/><Relationship Id="rId18" Type="http://schemas.openxmlformats.org/officeDocument/2006/relationships/hyperlink" Target="mailto:Asmaa.bahai@cis.asu.edu.eg" TargetMode="External"/><Relationship Id="rId3" Type="http://schemas.openxmlformats.org/officeDocument/2006/relationships/customXml" Target="../customXml/item3.xml"/><Relationship Id="rId21" Type="http://schemas.openxmlformats.org/officeDocument/2006/relationships/hyperlink" Target="https://spacy.io/" TargetMode="External"/><Relationship Id="rId7" Type="http://schemas.openxmlformats.org/officeDocument/2006/relationships/settings" Target="settings.xml"/><Relationship Id="rId12" Type="http://schemas.openxmlformats.org/officeDocument/2006/relationships/hyperlink" Target="mailto:mohammed20191700509@cis.asu.edu.eg" TargetMode="External"/><Relationship Id="rId17" Type="http://schemas.openxmlformats.org/officeDocument/2006/relationships/hyperlink" Target="mailto:aisha20191700330@cis.asu.edu.eg" TargetMode="External"/><Relationship Id="rId2" Type="http://schemas.openxmlformats.org/officeDocument/2006/relationships/customXml" Target="../customXml/item2.xml"/><Relationship Id="rId16" Type="http://schemas.openxmlformats.org/officeDocument/2006/relationships/hyperlink" Target="mailto:mostafa20191700640@cis.asu.edu.eg"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mostafa20191700656@cis.asu.edu.eg"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sallysaad@cis.asu.edu.e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ostafa20191700639@cis.asu.edu.e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7038da36-6201-4bc3-a3d5-cbf62125ea3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3BA4A15ED5C2A41B83640613053F842" ma:contentTypeVersion="14" ma:contentTypeDescription="Create a new document." ma:contentTypeScope="" ma:versionID="097224b47cbaf03379a0af4909d99893">
  <xsd:schema xmlns:xsd="http://www.w3.org/2001/XMLSchema" xmlns:xs="http://www.w3.org/2001/XMLSchema" xmlns:p="http://schemas.microsoft.com/office/2006/metadata/properties" xmlns:ns3="7038da36-6201-4bc3-a3d5-cbf62125ea33" xmlns:ns4="c96f61c3-f3ff-4eb5-afb0-ed8270342a12" targetNamespace="http://schemas.microsoft.com/office/2006/metadata/properties" ma:root="true" ma:fieldsID="83bf1c00bfa02267955b82b8fa09ddc7" ns3:_="" ns4:_="">
    <xsd:import namespace="7038da36-6201-4bc3-a3d5-cbf62125ea33"/>
    <xsd:import namespace="c96f61c3-f3ff-4eb5-afb0-ed8270342a1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38da36-6201-4bc3-a3d5-cbf62125ea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96f61c3-f3ff-4eb5-afb0-ed8270342a1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CA1909-F5CC-4931-936B-09F18177012B}">
  <ds:schemaRefs>
    <ds:schemaRef ds:uri="http://schemas.microsoft.com/sharepoint/v3/contenttype/forms"/>
  </ds:schemaRefs>
</ds:datastoreItem>
</file>

<file path=customXml/itemProps2.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3.xml><?xml version="1.0" encoding="utf-8"?>
<ds:datastoreItem xmlns:ds="http://schemas.openxmlformats.org/officeDocument/2006/customXml" ds:itemID="{FFE2DA39-3EA1-4552-A91C-02BD0BFD9891}">
  <ds:schemaRefs>
    <ds:schemaRef ds:uri="http://schemas.microsoft.com/office/2006/metadata/properties"/>
    <ds:schemaRef ds:uri="http://schemas.microsoft.com/office/infopath/2007/PartnerControls"/>
    <ds:schemaRef ds:uri="7038da36-6201-4bc3-a3d5-cbf62125ea33"/>
  </ds:schemaRefs>
</ds:datastoreItem>
</file>

<file path=customXml/itemProps4.xml><?xml version="1.0" encoding="utf-8"?>
<ds:datastoreItem xmlns:ds="http://schemas.openxmlformats.org/officeDocument/2006/customXml" ds:itemID="{EAAD6B09-E784-4B9A-B3C9-35D6E5AC4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38da36-6201-4bc3-a3d5-cbf62125ea33"/>
    <ds:schemaRef ds:uri="c96f61c3-f3ff-4eb5-afb0-ed8270342a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6</Pages>
  <Words>4853</Words>
  <Characters>27665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32454</CharactersWithSpaces>
  <SharedDoc>false</SharedDoc>
  <HLinks>
    <vt:vector size="12" baseType="variant">
      <vt:variant>
        <vt:i4>4390978</vt:i4>
      </vt:variant>
      <vt:variant>
        <vt:i4>18</vt:i4>
      </vt:variant>
      <vt:variant>
        <vt:i4>0</vt:i4>
      </vt:variant>
      <vt:variant>
        <vt:i4>5</vt:i4>
      </vt:variant>
      <vt:variant>
        <vt:lpwstr>https://spacy.io/</vt:lpwstr>
      </vt:variant>
      <vt:variant>
        <vt:lpwstr/>
      </vt:variant>
      <vt:variant>
        <vt:i4>5898341</vt:i4>
      </vt:variant>
      <vt:variant>
        <vt:i4>9</vt:i4>
      </vt:variant>
      <vt:variant>
        <vt:i4>0</vt:i4>
      </vt:variant>
      <vt:variant>
        <vt:i4>5</vt:i4>
      </vt:variant>
      <vt:variant>
        <vt:lpwstr/>
      </vt:variant>
      <vt:variant>
        <vt:lpwstr>_Interrogative_word_Classifier</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مصطفى لبيب محمد لبيب</cp:lastModifiedBy>
  <cp:revision>483</cp:revision>
  <dcterms:created xsi:type="dcterms:W3CDTF">2023-07-01T02:11:00Z</dcterms:created>
  <dcterms:modified xsi:type="dcterms:W3CDTF">2023-07-05T17:32:00Z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0x01010023BA4A15ED5C2A41B83640613053F842</vt:lpwstr>
  </property>
</Properties>
</file>