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1165" w14:textId="77777777" w:rsidR="00C7797A" w:rsidRPr="00C7797A" w:rsidRDefault="00C7797A" w:rsidP="00C7797A">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7797A">
        <w:rPr>
          <w:rFonts w:ascii="Arial" w:eastAsia="Times New Roman" w:hAnsi="Arial" w:cs="Arial"/>
          <w:b/>
          <w:bCs/>
          <w:color w:val="1F1F1F"/>
          <w:kern w:val="36"/>
          <w:sz w:val="48"/>
          <w:szCs w:val="48"/>
          <w14:ligatures w14:val="none"/>
        </w:rPr>
        <w:t>Additional resources</w:t>
      </w:r>
    </w:p>
    <w:p w14:paraId="64F6913B" w14:textId="77777777" w:rsidR="001F4313" w:rsidRDefault="001F4313" w:rsidP="00C7797A">
      <w:pPr>
        <w:shd w:val="clear" w:color="auto" w:fill="FFFFFF"/>
        <w:spacing w:after="100" w:afterAutospacing="1" w:line="240" w:lineRule="auto"/>
        <w:rPr>
          <w:rFonts w:ascii="Arial" w:eastAsia="Times New Roman" w:hAnsi="Arial" w:cs="Arial"/>
          <w:color w:val="1F1F1F"/>
          <w:kern w:val="0"/>
          <w:sz w:val="21"/>
          <w:szCs w:val="21"/>
          <w14:ligatures w14:val="none"/>
        </w:rPr>
      </w:pPr>
    </w:p>
    <w:p w14:paraId="1C060019" w14:textId="5C989770" w:rsidR="00C7797A" w:rsidRPr="00C7797A" w:rsidRDefault="00C7797A" w:rsidP="00C7797A">
      <w:pPr>
        <w:shd w:val="clear" w:color="auto" w:fill="FFFFFF"/>
        <w:spacing w:after="100" w:afterAutospacing="1" w:line="240" w:lineRule="auto"/>
        <w:rPr>
          <w:rFonts w:ascii="Arial" w:eastAsia="Times New Roman" w:hAnsi="Arial" w:cs="Arial"/>
          <w:color w:val="1F1F1F"/>
          <w:kern w:val="0"/>
          <w:sz w:val="21"/>
          <w:szCs w:val="21"/>
          <w14:ligatures w14:val="none"/>
        </w:rPr>
      </w:pPr>
      <w:r w:rsidRPr="00C7797A">
        <w:rPr>
          <w:rFonts w:ascii="Arial" w:eastAsia="Times New Roman" w:hAnsi="Arial" w:cs="Arial"/>
          <w:color w:val="1F1F1F"/>
          <w:kern w:val="0"/>
          <w:sz w:val="21"/>
          <w:szCs w:val="21"/>
          <w14:ligatures w14:val="none"/>
        </w:rPr>
        <w:t>Here is a list of additional resources for Rendering Lists in React:</w:t>
      </w:r>
    </w:p>
    <w:p w14:paraId="2D3E7F99" w14:textId="77777777" w:rsidR="00C7797A" w:rsidRPr="00C7797A" w:rsidRDefault="001F4313" w:rsidP="00C7797A">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hyperlink r:id="rId5" w:tgtFrame="_blank" w:history="1">
        <w:r w:rsidR="00C7797A" w:rsidRPr="00C7797A">
          <w:rPr>
            <w:rFonts w:ascii="Arial" w:eastAsia="Times New Roman" w:hAnsi="Arial" w:cs="Arial"/>
            <w:color w:val="0000FF"/>
            <w:kern w:val="0"/>
            <w:sz w:val="21"/>
            <w:szCs w:val="21"/>
            <w:u w:val="single"/>
            <w14:ligatures w14:val="none"/>
          </w:rPr>
          <w:t>Map()</w:t>
        </w:r>
      </w:hyperlink>
      <w:r w:rsidR="00C7797A" w:rsidRPr="00C7797A">
        <w:rPr>
          <w:rFonts w:ascii="Arial" w:eastAsia="Times New Roman" w:hAnsi="Arial" w:cs="Arial"/>
          <w:color w:val="1F1F1F"/>
          <w:kern w:val="0"/>
          <w:sz w:val="21"/>
          <w:szCs w:val="21"/>
          <w14:ligatures w14:val="none"/>
        </w:rPr>
        <w:t xml:space="preserve"> allows you to create new arrays populated with the results of calling a transformation function on every element. </w:t>
      </w:r>
    </w:p>
    <w:p w14:paraId="51B1D31E" w14:textId="77777777" w:rsidR="00C7797A" w:rsidRPr="00C7797A" w:rsidRDefault="001F4313" w:rsidP="00C7797A">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hyperlink r:id="rId6" w:anchor="rendering-data-from-arrays" w:tgtFrame="_blank" w:history="1">
        <w:r w:rsidR="00C7797A" w:rsidRPr="00C7797A">
          <w:rPr>
            <w:rFonts w:ascii="Arial" w:eastAsia="Times New Roman" w:hAnsi="Arial" w:cs="Arial"/>
            <w:color w:val="0000FF"/>
            <w:kern w:val="0"/>
            <w:sz w:val="21"/>
            <w:szCs w:val="21"/>
            <w:u w:val="single"/>
            <w14:ligatures w14:val="none"/>
          </w:rPr>
          <w:t>Rendering lists on official React docs website</w:t>
        </w:r>
      </w:hyperlink>
      <w:r w:rsidR="00C7797A" w:rsidRPr="00C7797A">
        <w:rPr>
          <w:rFonts w:ascii="Arial" w:eastAsia="Times New Roman" w:hAnsi="Arial" w:cs="Arial"/>
          <w:color w:val="1F1F1F"/>
          <w:kern w:val="0"/>
          <w:sz w:val="21"/>
          <w:szCs w:val="21"/>
          <w14:ligatures w14:val="none"/>
        </w:rPr>
        <w:t xml:space="preserve"> dives deeper into how to display multiple similar components from a collection of data, providing examples of both filtering and transformations.</w:t>
      </w:r>
    </w:p>
    <w:p w14:paraId="4D29714B" w14:textId="6C87304A" w:rsidR="001F4313" w:rsidRPr="001F4313" w:rsidRDefault="001F4313" w:rsidP="001F4313">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hyperlink r:id="rId7" w:anchor="where-to-get-your-key" w:tgtFrame="_blank" w:history="1">
        <w:r w:rsidR="00C7797A" w:rsidRPr="00C7797A">
          <w:rPr>
            <w:rFonts w:ascii="Arial" w:eastAsia="Times New Roman" w:hAnsi="Arial" w:cs="Arial"/>
            <w:color w:val="0000FF"/>
            <w:kern w:val="0"/>
            <w:sz w:val="21"/>
            <w:szCs w:val="21"/>
            <w:u w:val="single"/>
            <w14:ligatures w14:val="none"/>
          </w:rPr>
          <w:t>React keys on official docs</w:t>
        </w:r>
      </w:hyperlink>
      <w:r w:rsidR="00C7797A" w:rsidRPr="00C7797A">
        <w:rPr>
          <w:rFonts w:ascii="Arial" w:eastAsia="Times New Roman" w:hAnsi="Arial" w:cs="Arial"/>
          <w:color w:val="1F1F1F"/>
          <w:kern w:val="0"/>
          <w:sz w:val="21"/>
          <w:szCs w:val="21"/>
          <w14:ligatures w14:val="none"/>
        </w:rPr>
        <w:t xml:space="preserve"> offers a comprehensive set of </w:t>
      </w:r>
      <w:proofErr w:type="spellStart"/>
      <w:r w:rsidR="00C7797A" w:rsidRPr="00C7797A">
        <w:rPr>
          <w:rFonts w:ascii="Arial" w:eastAsia="Times New Roman" w:hAnsi="Arial" w:cs="Arial"/>
          <w:color w:val="1F1F1F"/>
          <w:kern w:val="0"/>
          <w:sz w:val="21"/>
          <w:szCs w:val="21"/>
          <w14:ligatures w14:val="none"/>
        </w:rPr>
        <w:t>memotecnic</w:t>
      </w:r>
      <w:proofErr w:type="spellEnd"/>
      <w:r w:rsidR="00C7797A" w:rsidRPr="00C7797A">
        <w:rPr>
          <w:rFonts w:ascii="Arial" w:eastAsia="Times New Roman" w:hAnsi="Arial" w:cs="Arial"/>
          <w:color w:val="1F1F1F"/>
          <w:kern w:val="0"/>
          <w:sz w:val="21"/>
          <w:szCs w:val="21"/>
          <w14:ligatures w14:val="none"/>
        </w:rPr>
        <w:t xml:space="preserve"> rules to reinforce how to use keys properly.</w:t>
      </w:r>
    </w:p>
    <w:p w14:paraId="59B29577" w14:textId="77777777" w:rsidR="001F4313" w:rsidRDefault="001F4313" w:rsidP="00720353">
      <w:pPr>
        <w:pStyle w:val="NormalWeb"/>
        <w:shd w:val="clear" w:color="auto" w:fill="FFFFFF"/>
        <w:spacing w:before="0" w:beforeAutospacing="0"/>
        <w:rPr>
          <w:color w:val="1F1F1F"/>
        </w:rPr>
      </w:pPr>
    </w:p>
    <w:p w14:paraId="7B19F309" w14:textId="19547FAB" w:rsidR="00720353" w:rsidRDefault="00720353" w:rsidP="00720353">
      <w:pPr>
        <w:pStyle w:val="NormalWeb"/>
        <w:shd w:val="clear" w:color="auto" w:fill="FFFFFF"/>
        <w:spacing w:before="0" w:beforeAutospacing="0"/>
        <w:rPr>
          <w:color w:val="1F1F1F"/>
        </w:rPr>
      </w:pPr>
      <w:r>
        <w:rPr>
          <w:color w:val="1F1F1F"/>
        </w:rPr>
        <w:t>Here is a list of additional resources for Module 1, Lesson 3 (Forms in React):</w:t>
      </w:r>
    </w:p>
    <w:p w14:paraId="2D8D8DBE" w14:textId="77777777" w:rsidR="00720353" w:rsidRDefault="001F4313" w:rsidP="00720353">
      <w:pPr>
        <w:pStyle w:val="NormalWeb"/>
        <w:numPr>
          <w:ilvl w:val="0"/>
          <w:numId w:val="2"/>
        </w:numPr>
        <w:shd w:val="clear" w:color="auto" w:fill="FFFFFF"/>
        <w:spacing w:before="0" w:beforeAutospacing="0"/>
        <w:rPr>
          <w:color w:val="1F1F1F"/>
        </w:rPr>
      </w:pPr>
      <w:hyperlink r:id="rId8" w:tgtFrame="_blank" w:history="1">
        <w:r w:rsidR="00720353">
          <w:rPr>
            <w:rStyle w:val="Hyperlink"/>
          </w:rPr>
          <w:t>Forms from the official React docs</w:t>
        </w:r>
      </w:hyperlink>
      <w:r w:rsidR="00720353">
        <w:rPr>
          <w:color w:val="1F1F1F"/>
        </w:rPr>
        <w:t xml:space="preserve"> illustrate some examples of how React deals with certain form fields compared to traditional HTML tags, like the text area, select and file input tags. It also showcases how to handle multiple inputs by leveraging </w:t>
      </w:r>
      <w:r w:rsidR="00720353">
        <w:rPr>
          <w:rStyle w:val="HTMLVariable"/>
          <w:rFonts w:ascii="Courier" w:hAnsi="Courier"/>
          <w:b/>
          <w:bCs/>
          <w:i w:val="0"/>
          <w:iCs w:val="0"/>
          <w:color w:val="1F1F1F"/>
          <w:sz w:val="23"/>
          <w:szCs w:val="23"/>
        </w:rPr>
        <w:t>event.target.name</w:t>
      </w:r>
      <w:r w:rsidR="00720353">
        <w:rPr>
          <w:color w:val="1F1F1F"/>
        </w:rPr>
        <w:t xml:space="preserve"> and the implications of using null as a value in a controlled input.</w:t>
      </w:r>
    </w:p>
    <w:p w14:paraId="2A837409" w14:textId="77777777" w:rsidR="00720353" w:rsidRDefault="001F4313" w:rsidP="00720353">
      <w:pPr>
        <w:pStyle w:val="NormalWeb"/>
        <w:numPr>
          <w:ilvl w:val="0"/>
          <w:numId w:val="2"/>
        </w:numPr>
        <w:shd w:val="clear" w:color="auto" w:fill="FFFFFF"/>
        <w:spacing w:before="0" w:beforeAutospacing="0"/>
        <w:rPr>
          <w:color w:val="1F1F1F"/>
        </w:rPr>
      </w:pPr>
      <w:hyperlink r:id="rId9" w:tgtFrame="_blank" w:history="1">
        <w:proofErr w:type="spellStart"/>
        <w:r w:rsidR="00720353">
          <w:rPr>
            <w:rStyle w:val="Hyperlink"/>
          </w:rPr>
          <w:t>Formik</w:t>
        </w:r>
        <w:proofErr w:type="spellEnd"/>
      </w:hyperlink>
      <w:r w:rsidR="00720353">
        <w:rPr>
          <w:color w:val="1F1F1F"/>
        </w:rPr>
        <w:t xml:space="preserve"> is the most popular open source form library for React. It saves you lots of time when building forms and offers a declarative, intuitive and adoptable paradigm. </w:t>
      </w:r>
    </w:p>
    <w:p w14:paraId="10075816" w14:textId="77777777" w:rsidR="00720353" w:rsidRDefault="001F4313" w:rsidP="00720353">
      <w:pPr>
        <w:pStyle w:val="NormalWeb"/>
        <w:numPr>
          <w:ilvl w:val="0"/>
          <w:numId w:val="2"/>
        </w:numPr>
        <w:shd w:val="clear" w:color="auto" w:fill="FFFFFF"/>
        <w:spacing w:before="0" w:beforeAutospacing="0"/>
        <w:rPr>
          <w:color w:val="1F1F1F"/>
        </w:rPr>
      </w:pPr>
      <w:hyperlink r:id="rId10" w:tgtFrame="_blank" w:history="1">
        <w:r w:rsidR="00720353">
          <w:rPr>
            <w:rStyle w:val="Hyperlink"/>
          </w:rPr>
          <w:t>Yup</w:t>
        </w:r>
      </w:hyperlink>
      <w:r w:rsidR="00720353">
        <w:rPr>
          <w:color w:val="1F1F1F"/>
        </w:rPr>
        <w:t xml:space="preserve"> is an open-source library that integrates perfectly with </w:t>
      </w:r>
      <w:proofErr w:type="spellStart"/>
      <w:r w:rsidR="00720353">
        <w:rPr>
          <w:color w:val="1F1F1F"/>
        </w:rPr>
        <w:t>Formik</w:t>
      </w:r>
      <w:proofErr w:type="spellEnd"/>
      <w:r w:rsidR="00720353">
        <w:rPr>
          <w:color w:val="1F1F1F"/>
        </w:rPr>
        <w:t>. It allows you to set all your form validation rules declaratively.</w:t>
      </w:r>
    </w:p>
    <w:p w14:paraId="4FCDE310" w14:textId="77777777" w:rsidR="001F4313" w:rsidRDefault="001F4313" w:rsidP="001F4313">
      <w:pPr>
        <w:pStyle w:val="NormalWeb"/>
        <w:numPr>
          <w:ilvl w:val="0"/>
          <w:numId w:val="2"/>
        </w:numPr>
        <w:shd w:val="clear" w:color="auto" w:fill="FFFFFF"/>
        <w:spacing w:before="0" w:beforeAutospacing="0"/>
        <w:rPr>
          <w:color w:val="1F1F1F"/>
        </w:rPr>
      </w:pPr>
      <w:hyperlink r:id="rId11" w:tgtFrame="_blank" w:history="1">
        <w:r w:rsidR="00720353">
          <w:rPr>
            <w:rStyle w:val="Hyperlink"/>
          </w:rPr>
          <w:t>React-hook-form</w:t>
        </w:r>
      </w:hyperlink>
      <w:r w:rsidR="00720353">
        <w:rPr>
          <w:color w:val="1F1F1F"/>
        </w:rPr>
        <w:t xml:space="preserve"> is another popular library to easily manage your form state and validation rules.</w:t>
      </w:r>
    </w:p>
    <w:p w14:paraId="0B0C6CEA" w14:textId="335E9D86" w:rsidR="005B46A7" w:rsidRPr="001F4313" w:rsidRDefault="005B46A7" w:rsidP="001F4313">
      <w:pPr>
        <w:pStyle w:val="NormalWeb"/>
        <w:shd w:val="clear" w:color="auto" w:fill="FFFFFF"/>
        <w:spacing w:before="0" w:beforeAutospacing="0"/>
        <w:rPr>
          <w:color w:val="1F1F1F"/>
        </w:rPr>
      </w:pPr>
      <w:r w:rsidRPr="001F4313">
        <w:rPr>
          <w:color w:val="1F1F1F"/>
        </w:rPr>
        <w:t>Here is a list of additional resources for React Context.</w:t>
      </w:r>
    </w:p>
    <w:p w14:paraId="76BAFE88" w14:textId="77777777" w:rsidR="005B46A7" w:rsidRDefault="001F4313" w:rsidP="005B46A7">
      <w:pPr>
        <w:pStyle w:val="NormalWeb"/>
        <w:numPr>
          <w:ilvl w:val="0"/>
          <w:numId w:val="3"/>
        </w:numPr>
        <w:shd w:val="clear" w:color="auto" w:fill="FFFFFF"/>
        <w:spacing w:before="0" w:beforeAutospacing="0" w:after="0" w:afterAutospacing="0"/>
        <w:rPr>
          <w:color w:val="1F1F1F"/>
        </w:rPr>
      </w:pPr>
      <w:hyperlink r:id="rId12" w:anchor="reactmemo" w:tgtFrame="_blank" w:history="1">
        <w:proofErr w:type="spellStart"/>
        <w:r w:rsidR="005B46A7">
          <w:rPr>
            <w:rStyle w:val="Hyperlink"/>
          </w:rPr>
          <w:t>React.memo</w:t>
        </w:r>
        <w:proofErr w:type="spellEnd"/>
        <w:r w:rsidR="005B46A7">
          <w:rPr>
            <w:rStyle w:val="Hyperlink"/>
          </w:rPr>
          <w:t xml:space="preserve"> from the official React docs</w:t>
        </w:r>
      </w:hyperlink>
      <w:r w:rsidR="005B46A7">
        <w:rPr>
          <w:color w:val="1F1F1F"/>
        </w:rPr>
        <w:t>, an API that can be used in conjunction with Context Providers to prevent unnecessary re-renders in top-level components in the tree. </w:t>
      </w:r>
    </w:p>
    <w:p w14:paraId="7EC3AA14" w14:textId="77777777" w:rsidR="005B46A7" w:rsidRDefault="001F4313" w:rsidP="005B46A7">
      <w:pPr>
        <w:pStyle w:val="NormalWeb"/>
        <w:numPr>
          <w:ilvl w:val="0"/>
          <w:numId w:val="3"/>
        </w:numPr>
        <w:shd w:val="clear" w:color="auto" w:fill="FFFFFF"/>
        <w:spacing w:before="0" w:beforeAutospacing="0" w:after="0" w:afterAutospacing="0"/>
        <w:rPr>
          <w:color w:val="1F1F1F"/>
        </w:rPr>
      </w:pPr>
      <w:hyperlink r:id="rId13" w:anchor="usememo" w:tgtFrame="_blank" w:history="1">
        <w:proofErr w:type="spellStart"/>
        <w:r w:rsidR="005B46A7">
          <w:rPr>
            <w:rStyle w:val="Hyperlink"/>
          </w:rPr>
          <w:t>useMemo</w:t>
        </w:r>
        <w:proofErr w:type="spellEnd"/>
        <w:r w:rsidR="005B46A7">
          <w:rPr>
            <w:rStyle w:val="Hyperlink"/>
          </w:rPr>
          <w:t xml:space="preserve"> from the official React docs</w:t>
        </w:r>
      </w:hyperlink>
      <w:r w:rsidR="005B46A7">
        <w:rPr>
          <w:color w:val="1F1F1F"/>
        </w:rPr>
        <w:t>, a hook to guarantee referential equality on objects across rendering passes.</w:t>
      </w:r>
    </w:p>
    <w:p w14:paraId="17C978F5" w14:textId="77777777" w:rsidR="00B96348" w:rsidRDefault="00B96348" w:rsidP="00B96348">
      <w:pPr>
        <w:pStyle w:val="NormalWeb"/>
        <w:shd w:val="clear" w:color="auto" w:fill="FFFFFF"/>
        <w:spacing w:before="0" w:beforeAutospacing="0" w:after="0" w:afterAutospacing="0"/>
        <w:rPr>
          <w:color w:val="1F1F1F"/>
          <w:rtl/>
        </w:rPr>
      </w:pPr>
    </w:p>
    <w:p w14:paraId="3A6D2926" w14:textId="77777777" w:rsidR="001F4313" w:rsidRDefault="001F4313">
      <w:pPr>
        <w:rPr>
          <w:rFonts w:ascii="Times New Roman" w:eastAsia="Times New Roman" w:hAnsi="Times New Roman" w:cs="Times New Roman"/>
          <w:color w:val="1F1F1F"/>
          <w:kern w:val="0"/>
          <w:sz w:val="24"/>
          <w:szCs w:val="24"/>
          <w14:ligatures w14:val="none"/>
        </w:rPr>
      </w:pPr>
      <w:r>
        <w:rPr>
          <w:color w:val="1F1F1F"/>
        </w:rPr>
        <w:br w:type="page"/>
      </w:r>
    </w:p>
    <w:p w14:paraId="1C9568E4" w14:textId="288CBE4C" w:rsidR="00B96348" w:rsidRDefault="00B96348" w:rsidP="00B96348">
      <w:pPr>
        <w:pStyle w:val="NormalWeb"/>
        <w:shd w:val="clear" w:color="auto" w:fill="FFFFFF"/>
        <w:spacing w:before="0" w:beforeAutospacing="0"/>
        <w:rPr>
          <w:color w:val="1F1F1F"/>
        </w:rPr>
      </w:pPr>
      <w:r>
        <w:rPr>
          <w:color w:val="1F1F1F"/>
        </w:rPr>
        <w:lastRenderedPageBreak/>
        <w:t>Below is a list of additional resources as you continue to explore React hooks and custom hooks.</w:t>
      </w:r>
    </w:p>
    <w:p w14:paraId="2AE5A209" w14:textId="77777777" w:rsidR="00B96348" w:rsidRDefault="00B96348" w:rsidP="00B96348">
      <w:pPr>
        <w:pStyle w:val="NormalWeb"/>
        <w:shd w:val="clear" w:color="auto" w:fill="FFFFFF"/>
        <w:spacing w:before="0" w:beforeAutospacing="0"/>
        <w:rPr>
          <w:color w:val="1F1F1F"/>
        </w:rPr>
      </w:pPr>
      <w:r>
        <w:rPr>
          <w:color w:val="1F1F1F"/>
        </w:rPr>
        <w:t>In particular, to complement your learning in the “Getting started with hooks” lesson, you can work through the following:</w:t>
      </w:r>
    </w:p>
    <w:p w14:paraId="4685F761" w14:textId="77777777" w:rsidR="00B96348" w:rsidRDefault="00B96348" w:rsidP="00B96348">
      <w:pPr>
        <w:pStyle w:val="NormalWeb"/>
        <w:numPr>
          <w:ilvl w:val="0"/>
          <w:numId w:val="4"/>
        </w:numPr>
        <w:shd w:val="clear" w:color="auto" w:fill="FFFFFF"/>
        <w:spacing w:before="0" w:beforeAutospacing="0" w:after="0" w:afterAutospacing="0"/>
        <w:rPr>
          <w:color w:val="1F1F1F"/>
        </w:rPr>
      </w:pPr>
      <w:r>
        <w:rPr>
          <w:color w:val="1F1F1F"/>
        </w:rPr>
        <w:t xml:space="preserve">The article on </w:t>
      </w:r>
      <w:hyperlink r:id="rId14" w:tgtFrame="_blank" w:history="1">
        <w:proofErr w:type="spellStart"/>
        <w:r>
          <w:rPr>
            <w:rStyle w:val="Hyperlink"/>
          </w:rPr>
          <w:t>destructuring</w:t>
        </w:r>
        <w:proofErr w:type="spellEnd"/>
        <w:r>
          <w:rPr>
            <w:rStyle w:val="Hyperlink"/>
          </w:rPr>
          <w:t xml:space="preserve"> </w:t>
        </w:r>
      </w:hyperlink>
      <w:r>
        <w:rPr>
          <w:color w:val="1F1F1F"/>
        </w:rPr>
        <w:t xml:space="preserve">assignment describes how the </w:t>
      </w:r>
      <w:proofErr w:type="spellStart"/>
      <w:r>
        <w:rPr>
          <w:color w:val="1F1F1F"/>
        </w:rPr>
        <w:t>destructuring</w:t>
      </w:r>
      <w:proofErr w:type="spellEnd"/>
      <w:r>
        <w:rPr>
          <w:color w:val="1F1F1F"/>
        </w:rPr>
        <w:t xml:space="preserve"> assignment, which allows you to get values out of the array that gets returned when the </w:t>
      </w:r>
      <w:proofErr w:type="spellStart"/>
      <w:r>
        <w:rPr>
          <w:rStyle w:val="HTMLVariable"/>
          <w:rFonts w:ascii="Courier" w:hAnsi="Courier"/>
          <w:b/>
          <w:bCs/>
          <w:i w:val="0"/>
          <w:iCs w:val="0"/>
          <w:color w:val="1F1F1F"/>
          <w:sz w:val="23"/>
          <w:szCs w:val="23"/>
        </w:rPr>
        <w:t>useState</w:t>
      </w:r>
      <w:proofErr w:type="spellEnd"/>
      <w:r>
        <w:rPr>
          <w:color w:val="1F1F1F"/>
        </w:rPr>
        <w:t xml:space="preserve"> hook is invoked, works in more detail. </w:t>
      </w:r>
    </w:p>
    <w:p w14:paraId="1C70225A" w14:textId="77777777" w:rsidR="00B96348" w:rsidRDefault="001F4313" w:rsidP="00B96348">
      <w:pPr>
        <w:pStyle w:val="NormalWeb"/>
        <w:numPr>
          <w:ilvl w:val="0"/>
          <w:numId w:val="4"/>
        </w:numPr>
        <w:shd w:val="clear" w:color="auto" w:fill="FFFFFF"/>
        <w:spacing w:before="0" w:beforeAutospacing="0" w:after="0" w:afterAutospacing="0"/>
        <w:rPr>
          <w:color w:val="1F1F1F"/>
        </w:rPr>
      </w:pPr>
      <w:hyperlink r:id="rId15" w:anchor="step-2-read-props-inside-the-child-component" w:tgtFrame="_blank" w:history="1">
        <w:r w:rsidR="00B96348">
          <w:rPr>
            <w:rStyle w:val="Hyperlink"/>
          </w:rPr>
          <w:t>The read props inside the child component</w:t>
        </w:r>
      </w:hyperlink>
      <w:r w:rsidR="00B96348">
        <w:rPr>
          <w:color w:val="1F1F1F"/>
        </w:rPr>
        <w:t xml:space="preserve"> link on the Beta version of React docs discusses how to use </w:t>
      </w:r>
      <w:proofErr w:type="spellStart"/>
      <w:r w:rsidR="00B96348">
        <w:rPr>
          <w:color w:val="1F1F1F"/>
        </w:rPr>
        <w:t>destructuring</w:t>
      </w:r>
      <w:proofErr w:type="spellEnd"/>
      <w:r w:rsidR="00B96348">
        <w:rPr>
          <w:color w:val="1F1F1F"/>
        </w:rPr>
        <w:t xml:space="preserve"> assignment to get values out of the props object. </w:t>
      </w:r>
    </w:p>
    <w:p w14:paraId="14E28F92" w14:textId="77777777" w:rsidR="00B96348" w:rsidRDefault="00B96348" w:rsidP="00B96348">
      <w:pPr>
        <w:pStyle w:val="NormalWeb"/>
        <w:numPr>
          <w:ilvl w:val="0"/>
          <w:numId w:val="4"/>
        </w:numPr>
        <w:shd w:val="clear" w:color="auto" w:fill="FFFFFF"/>
        <w:spacing w:before="0" w:beforeAutospacing="0" w:after="0" w:afterAutospacing="0"/>
        <w:rPr>
          <w:color w:val="1F1F1F"/>
        </w:rPr>
      </w:pPr>
      <w:r>
        <w:rPr>
          <w:color w:val="1F1F1F"/>
        </w:rPr>
        <w:t xml:space="preserve">The </w:t>
      </w:r>
      <w:hyperlink r:id="rId16" w:anchor="usestate" w:tgtFrame="_blank" w:history="1">
        <w:proofErr w:type="spellStart"/>
        <w:r>
          <w:rPr>
            <w:rStyle w:val="Hyperlink"/>
          </w:rPr>
          <w:t>useState</w:t>
        </w:r>
        <w:proofErr w:type="spellEnd"/>
        <w:r>
          <w:rPr>
            <w:rStyle w:val="Hyperlink"/>
          </w:rPr>
          <w:t xml:space="preserve"> reference on official React docs website</w:t>
        </w:r>
      </w:hyperlink>
      <w:r>
        <w:rPr>
          <w:color w:val="1F1F1F"/>
        </w:rPr>
        <w:t xml:space="preserve"> helps you understand how to work with this hook and some of the caveats involved. </w:t>
      </w:r>
    </w:p>
    <w:p w14:paraId="52AA8258" w14:textId="77777777" w:rsidR="00B96348" w:rsidRDefault="00B96348" w:rsidP="00B96348">
      <w:pPr>
        <w:pStyle w:val="NormalWeb"/>
        <w:numPr>
          <w:ilvl w:val="0"/>
          <w:numId w:val="4"/>
        </w:numPr>
        <w:shd w:val="clear" w:color="auto" w:fill="FFFFFF"/>
        <w:spacing w:before="0" w:beforeAutospacing="0" w:after="0" w:afterAutospacing="0"/>
        <w:rPr>
          <w:color w:val="1F1F1F"/>
        </w:rPr>
      </w:pPr>
      <w:r>
        <w:rPr>
          <w:color w:val="1F1F1F"/>
        </w:rPr>
        <w:t xml:space="preserve">The </w:t>
      </w:r>
      <w:hyperlink r:id="rId17" w:anchor="useeffect" w:tgtFrame="_blank" w:history="1">
        <w:proofErr w:type="spellStart"/>
        <w:r>
          <w:rPr>
            <w:rStyle w:val="Hyperlink"/>
          </w:rPr>
          <w:t>useEffect</w:t>
        </w:r>
        <w:proofErr w:type="spellEnd"/>
        <w:r>
          <w:rPr>
            <w:rStyle w:val="Hyperlink"/>
          </w:rPr>
          <w:t xml:space="preserve"> reference on official React docs website</w:t>
        </w:r>
      </w:hyperlink>
      <w:r>
        <w:rPr>
          <w:color w:val="1F1F1F"/>
        </w:rPr>
        <w:t xml:space="preserve"> helps you understand the syntax of this hook and goes into some depth to explain how to use and troubleshoot the </w:t>
      </w:r>
      <w:proofErr w:type="spellStart"/>
      <w:r>
        <w:rPr>
          <w:rStyle w:val="HTMLVariable"/>
          <w:rFonts w:ascii="Courier" w:hAnsi="Courier"/>
          <w:b/>
          <w:bCs/>
          <w:i w:val="0"/>
          <w:iCs w:val="0"/>
          <w:color w:val="1F1F1F"/>
          <w:sz w:val="23"/>
          <w:szCs w:val="23"/>
        </w:rPr>
        <w:t>useEffect</w:t>
      </w:r>
      <w:proofErr w:type="spellEnd"/>
      <w:r>
        <w:rPr>
          <w:color w:val="1F1F1F"/>
        </w:rPr>
        <w:t xml:space="preserve"> hook. </w:t>
      </w:r>
    </w:p>
    <w:p w14:paraId="47FCF32B" w14:textId="77777777" w:rsidR="00B96348" w:rsidRDefault="00B96348" w:rsidP="00B96348">
      <w:pPr>
        <w:pStyle w:val="NormalWeb"/>
        <w:shd w:val="clear" w:color="auto" w:fill="FFFFFF"/>
        <w:spacing w:before="0" w:beforeAutospacing="0" w:after="0" w:afterAutospacing="0"/>
        <w:rPr>
          <w:color w:val="1F1F1F"/>
        </w:rPr>
      </w:pPr>
    </w:p>
    <w:p w14:paraId="5D7E926D" w14:textId="77777777" w:rsidR="005B46A7" w:rsidRDefault="005B46A7"/>
    <w:p w14:paraId="5E723F0D" w14:textId="77777777" w:rsidR="001B1B96" w:rsidRDefault="001B1B96" w:rsidP="001B1B96">
      <w:pPr>
        <w:pStyle w:val="NormalWeb"/>
        <w:shd w:val="clear" w:color="auto" w:fill="FFFFFF"/>
        <w:spacing w:before="0" w:beforeAutospacing="0"/>
        <w:rPr>
          <w:color w:val="1F1F1F"/>
        </w:rPr>
      </w:pPr>
      <w:r>
        <w:rPr>
          <w:color w:val="1F1F1F"/>
        </w:rPr>
        <w:t>Below is a list of additional resources as you continue to explore React hooks and custom hooks.</w:t>
      </w:r>
    </w:p>
    <w:p w14:paraId="5FE9CD62" w14:textId="77777777" w:rsidR="001B1B96" w:rsidRDefault="001B1B96" w:rsidP="001B1B96">
      <w:pPr>
        <w:pStyle w:val="NormalWeb"/>
        <w:shd w:val="clear" w:color="auto" w:fill="FFFFFF"/>
        <w:spacing w:before="0" w:beforeAutospacing="0"/>
        <w:rPr>
          <w:color w:val="1F1F1F"/>
        </w:rPr>
      </w:pPr>
      <w:r>
        <w:rPr>
          <w:color w:val="1F1F1F"/>
        </w:rPr>
        <w:t>In particular, to complement your learning on the 'Rules of hooks and fetching data with hooks' lesson, you can work through the following:</w:t>
      </w:r>
    </w:p>
    <w:p w14:paraId="27790584" w14:textId="77777777" w:rsidR="001B1B96" w:rsidRDefault="001B1B96" w:rsidP="001B1B96">
      <w:pPr>
        <w:pStyle w:val="NormalWeb"/>
        <w:numPr>
          <w:ilvl w:val="0"/>
          <w:numId w:val="5"/>
        </w:numPr>
        <w:shd w:val="clear" w:color="auto" w:fill="FFFFFF"/>
        <w:spacing w:before="0" w:beforeAutospacing="0" w:after="0" w:afterAutospacing="0"/>
        <w:rPr>
          <w:color w:val="1F1F1F"/>
        </w:rPr>
      </w:pPr>
      <w:r>
        <w:rPr>
          <w:color w:val="1F1F1F"/>
        </w:rPr>
        <w:t xml:space="preserve">The </w:t>
      </w:r>
      <w:hyperlink r:id="rId18" w:tgtFrame="_blank" w:history="1">
        <w:r>
          <w:rPr>
            <w:rStyle w:val="Hyperlink"/>
          </w:rPr>
          <w:t>Rules of Hooks reading on Reactjs.org</w:t>
        </w:r>
      </w:hyperlink>
      <w:r>
        <w:rPr>
          <w:color w:val="1F1F1F"/>
        </w:rPr>
        <w:t xml:space="preserve"> website gives you an overview of how to work with the hooks as recommended by the React Core team at Meta. </w:t>
      </w:r>
    </w:p>
    <w:p w14:paraId="68D5556B" w14:textId="77777777" w:rsidR="001B1B96" w:rsidRDefault="001B1B96" w:rsidP="001B1B96">
      <w:pPr>
        <w:pStyle w:val="NormalWeb"/>
        <w:numPr>
          <w:ilvl w:val="0"/>
          <w:numId w:val="5"/>
        </w:numPr>
        <w:shd w:val="clear" w:color="auto" w:fill="FFFFFF"/>
        <w:spacing w:before="0" w:beforeAutospacing="0" w:after="0" w:afterAutospacing="0"/>
        <w:rPr>
          <w:color w:val="1F1F1F"/>
        </w:rPr>
      </w:pPr>
      <w:r>
        <w:rPr>
          <w:color w:val="1F1F1F"/>
        </w:rPr>
        <w:t xml:space="preserve">The </w:t>
      </w:r>
      <w:hyperlink r:id="rId19" w:anchor="fetching-data-with-effects" w:tgtFrame="_blank" w:history="1">
        <w:r>
          <w:rPr>
            <w:rStyle w:val="Hyperlink"/>
          </w:rPr>
          <w:t>Fetching data with Effects</w:t>
        </w:r>
      </w:hyperlink>
      <w:r>
        <w:rPr>
          <w:color w:val="1F1F1F"/>
        </w:rPr>
        <w:t xml:space="preserve"> article on React docs discusses fetching data using a few different approaches, including using async / await syntax. </w:t>
      </w:r>
    </w:p>
    <w:p w14:paraId="5B3ADA1D" w14:textId="77777777" w:rsidR="001B1B96" w:rsidRDefault="001F4313" w:rsidP="001B1B96">
      <w:pPr>
        <w:pStyle w:val="NormalWeb"/>
        <w:numPr>
          <w:ilvl w:val="0"/>
          <w:numId w:val="5"/>
        </w:numPr>
        <w:shd w:val="clear" w:color="auto" w:fill="FFFFFF"/>
        <w:spacing w:before="0" w:beforeAutospacing="0" w:after="0" w:afterAutospacing="0"/>
        <w:rPr>
          <w:color w:val="1F1F1F"/>
        </w:rPr>
      </w:pPr>
      <w:hyperlink r:id="rId20" w:tgtFrame="_blank" w:history="1">
        <w:r w:rsidR="001B1B96">
          <w:rPr>
            <w:rStyle w:val="Hyperlink"/>
          </w:rPr>
          <w:t>How to use promises</w:t>
        </w:r>
      </w:hyperlink>
      <w:r w:rsidR="001B1B96">
        <w:rPr>
          <w:color w:val="1F1F1F"/>
        </w:rPr>
        <w:t xml:space="preserve"> is a resource that describes the "behind-the-scenes" of how data fetching works in greater depth. </w:t>
      </w:r>
    </w:p>
    <w:p w14:paraId="7BCE681E" w14:textId="77777777" w:rsidR="001B1B96" w:rsidRDefault="001F4313" w:rsidP="001B1B96">
      <w:pPr>
        <w:pStyle w:val="NormalWeb"/>
        <w:numPr>
          <w:ilvl w:val="0"/>
          <w:numId w:val="5"/>
        </w:numPr>
        <w:shd w:val="clear" w:color="auto" w:fill="FFFFFF"/>
        <w:spacing w:before="0" w:beforeAutospacing="0" w:after="0" w:afterAutospacing="0"/>
        <w:rPr>
          <w:color w:val="1F1F1F"/>
        </w:rPr>
      </w:pPr>
      <w:hyperlink r:id="rId21" w:tgtFrame="_blank" w:history="1">
        <w:r w:rsidR="001B1B96">
          <w:rPr>
            <w:rStyle w:val="Hyperlink"/>
          </w:rPr>
          <w:t>async function</w:t>
        </w:r>
      </w:hyperlink>
      <w:r w:rsidR="001B1B96">
        <w:rPr>
          <w:color w:val="1F1F1F"/>
        </w:rPr>
        <w:t xml:space="preserve"> is a resource on MDN that discusses the use of the async and await keywords as a more recent way to handle API requests in JavaScript. </w:t>
      </w:r>
    </w:p>
    <w:p w14:paraId="73C0E218" w14:textId="77777777" w:rsidR="001B1B96" w:rsidRDefault="001B1B96"/>
    <w:p w14:paraId="67D3AA9B" w14:textId="77777777" w:rsidR="00407219" w:rsidRDefault="00407219" w:rsidP="00407219">
      <w:pPr>
        <w:pStyle w:val="NormalWeb"/>
        <w:shd w:val="clear" w:color="auto" w:fill="FFFFFF"/>
        <w:spacing w:before="0" w:beforeAutospacing="0"/>
        <w:rPr>
          <w:color w:val="1F1F1F"/>
        </w:rPr>
      </w:pPr>
      <w:r>
        <w:rPr>
          <w:color w:val="1F1F1F"/>
        </w:rPr>
        <w:t>Below is a list of additional readings as you continue to explore 'React hooks and custom hooks'.</w:t>
      </w:r>
    </w:p>
    <w:p w14:paraId="3E44F013" w14:textId="77777777" w:rsidR="00407219" w:rsidRDefault="00407219" w:rsidP="00407219">
      <w:pPr>
        <w:pStyle w:val="NormalWeb"/>
        <w:shd w:val="clear" w:color="auto" w:fill="FFFFFF"/>
        <w:spacing w:before="0" w:beforeAutospacing="0"/>
        <w:rPr>
          <w:color w:val="1F1F1F"/>
        </w:rPr>
      </w:pPr>
      <w:r>
        <w:rPr>
          <w:color w:val="1F1F1F"/>
        </w:rPr>
        <w:t>In particular, to complement your learning in the 'Advanced hooks' lesson, you can work through the following:</w:t>
      </w:r>
    </w:p>
    <w:p w14:paraId="75BAD4BA" w14:textId="77777777" w:rsidR="00407219" w:rsidRDefault="00407219" w:rsidP="00407219">
      <w:pPr>
        <w:pStyle w:val="NormalWeb"/>
        <w:numPr>
          <w:ilvl w:val="0"/>
          <w:numId w:val="6"/>
        </w:numPr>
        <w:shd w:val="clear" w:color="auto" w:fill="FFFFFF"/>
        <w:spacing w:before="0" w:beforeAutospacing="0" w:after="0" w:afterAutospacing="0"/>
        <w:rPr>
          <w:color w:val="1F1F1F"/>
        </w:rPr>
      </w:pPr>
      <w:r>
        <w:rPr>
          <w:color w:val="1F1F1F"/>
        </w:rPr>
        <w:t xml:space="preserve">The </w:t>
      </w:r>
      <w:hyperlink r:id="rId22" w:tgtFrame="_blank" w:history="1">
        <w:proofErr w:type="spellStart"/>
        <w:r>
          <w:rPr>
            <w:rStyle w:val="Hyperlink"/>
          </w:rPr>
          <w:t>useReducer</w:t>
        </w:r>
        <w:proofErr w:type="spellEnd"/>
        <w:r>
          <w:rPr>
            <w:rStyle w:val="Hyperlink"/>
          </w:rPr>
          <w:t xml:space="preserve"> hook reference</w:t>
        </w:r>
      </w:hyperlink>
      <w:r>
        <w:rPr>
          <w:color w:val="1F1F1F"/>
        </w:rPr>
        <w:t xml:space="preserve"> in the React docs discusses the basics of </w:t>
      </w:r>
      <w:proofErr w:type="spellStart"/>
      <w:r>
        <w:rPr>
          <w:rStyle w:val="HTMLVariable"/>
          <w:rFonts w:ascii="Courier" w:hAnsi="Courier"/>
          <w:b/>
          <w:bCs/>
          <w:i w:val="0"/>
          <w:iCs w:val="0"/>
          <w:color w:val="1F1F1F"/>
          <w:sz w:val="23"/>
          <w:szCs w:val="23"/>
        </w:rPr>
        <w:t>useReducer</w:t>
      </w:r>
      <w:proofErr w:type="spellEnd"/>
      <w:r>
        <w:rPr>
          <w:color w:val="1F1F1F"/>
        </w:rPr>
        <w:t>, along with specifying initial state and lazy initialization. </w:t>
      </w:r>
    </w:p>
    <w:p w14:paraId="1B7FDCE2" w14:textId="77777777" w:rsidR="00407219" w:rsidRDefault="00407219" w:rsidP="00407219">
      <w:pPr>
        <w:pStyle w:val="NormalWeb"/>
        <w:numPr>
          <w:ilvl w:val="0"/>
          <w:numId w:val="6"/>
        </w:numPr>
        <w:shd w:val="clear" w:color="auto" w:fill="FFFFFF"/>
        <w:spacing w:before="0" w:beforeAutospacing="0" w:after="0" w:afterAutospacing="0"/>
        <w:rPr>
          <w:color w:val="1F1F1F"/>
        </w:rPr>
      </w:pPr>
      <w:r>
        <w:rPr>
          <w:color w:val="1F1F1F"/>
        </w:rPr>
        <w:t xml:space="preserve">The React docs also has a reference on </w:t>
      </w:r>
      <w:hyperlink r:id="rId23" w:tgtFrame="_blank" w:history="1">
        <w:r>
          <w:rPr>
            <w:rStyle w:val="Hyperlink"/>
          </w:rPr>
          <w:t xml:space="preserve">using the </w:t>
        </w:r>
        <w:proofErr w:type="spellStart"/>
        <w:r>
          <w:rPr>
            <w:rStyle w:val="Hyperlink"/>
          </w:rPr>
          <w:t>useRef</w:t>
        </w:r>
        <w:proofErr w:type="spellEnd"/>
        <w:r>
          <w:rPr>
            <w:rStyle w:val="Hyperlink"/>
          </w:rPr>
          <w:t xml:space="preserve"> hook</w:t>
        </w:r>
      </w:hyperlink>
      <w:r>
        <w:rPr>
          <w:color w:val="1F1F1F"/>
        </w:rPr>
        <w:t xml:space="preserve"> which is a great example of various options that are available when working with the </w:t>
      </w:r>
      <w:proofErr w:type="spellStart"/>
      <w:r>
        <w:rPr>
          <w:rStyle w:val="HTMLVariable"/>
          <w:rFonts w:ascii="Courier" w:hAnsi="Courier"/>
          <w:b/>
          <w:bCs/>
          <w:i w:val="0"/>
          <w:iCs w:val="0"/>
          <w:color w:val="1F1F1F"/>
          <w:sz w:val="23"/>
          <w:szCs w:val="23"/>
        </w:rPr>
        <w:t>useRef</w:t>
      </w:r>
      <w:proofErr w:type="spellEnd"/>
      <w:r>
        <w:rPr>
          <w:color w:val="1F1F1F"/>
        </w:rPr>
        <w:t xml:space="preserve"> hook. </w:t>
      </w:r>
    </w:p>
    <w:p w14:paraId="13498094" w14:textId="77777777" w:rsidR="00407219" w:rsidRDefault="00407219" w:rsidP="00407219">
      <w:pPr>
        <w:pStyle w:val="NormalWeb"/>
        <w:numPr>
          <w:ilvl w:val="0"/>
          <w:numId w:val="6"/>
        </w:numPr>
        <w:shd w:val="clear" w:color="auto" w:fill="FFFFFF"/>
        <w:spacing w:before="0" w:beforeAutospacing="0" w:after="0" w:afterAutospacing="0"/>
        <w:rPr>
          <w:color w:val="1F1F1F"/>
        </w:rPr>
      </w:pPr>
      <w:r>
        <w:rPr>
          <w:color w:val="1F1F1F"/>
        </w:rPr>
        <w:t xml:space="preserve">The </w:t>
      </w:r>
      <w:hyperlink r:id="rId24" w:tgtFrame="_blank" w:history="1">
        <w:r>
          <w:rPr>
            <w:rStyle w:val="Hyperlink"/>
          </w:rPr>
          <w:t>Reusing Logic with Custom Hooks</w:t>
        </w:r>
      </w:hyperlink>
      <w:r>
        <w:rPr>
          <w:color w:val="1F1F1F"/>
        </w:rPr>
        <w:t xml:space="preserve"> reference in the React docs discusses the dynamics of custom hooks and provides a few practical examples to complement the theory behind them. </w:t>
      </w:r>
    </w:p>
    <w:p w14:paraId="0473ED9F" w14:textId="77777777" w:rsidR="00407219" w:rsidRDefault="00407219"/>
    <w:p w14:paraId="7270CD9F" w14:textId="77777777" w:rsidR="00261994" w:rsidRDefault="00261994" w:rsidP="00261994">
      <w:pPr>
        <w:pStyle w:val="NormalWeb"/>
        <w:shd w:val="clear" w:color="auto" w:fill="FFFFFF"/>
        <w:spacing w:before="0" w:beforeAutospacing="0"/>
        <w:rPr>
          <w:color w:val="1F1F1F"/>
        </w:rPr>
      </w:pPr>
      <w:r>
        <w:rPr>
          <w:color w:val="1F1F1F"/>
        </w:rPr>
        <w:lastRenderedPageBreak/>
        <w:t>Here is a list of additional resources for JSX Deep Dive:</w:t>
      </w:r>
    </w:p>
    <w:p w14:paraId="6C8D39C8" w14:textId="77777777" w:rsidR="00261994" w:rsidRDefault="001F4313" w:rsidP="00261994">
      <w:pPr>
        <w:pStyle w:val="NormalWeb"/>
        <w:numPr>
          <w:ilvl w:val="0"/>
          <w:numId w:val="7"/>
        </w:numPr>
        <w:shd w:val="clear" w:color="auto" w:fill="FFFFFF"/>
        <w:spacing w:before="0" w:beforeAutospacing="0" w:after="0" w:afterAutospacing="0"/>
        <w:rPr>
          <w:color w:val="1F1F1F"/>
        </w:rPr>
      </w:pPr>
      <w:hyperlink r:id="rId25" w:tgtFrame="_blank" w:history="1">
        <w:r w:rsidR="00261994">
          <w:rPr>
            <w:rStyle w:val="Hyperlink"/>
          </w:rPr>
          <w:t>Chakra-UI</w:t>
        </w:r>
      </w:hyperlink>
      <w:r w:rsidR="00261994">
        <w:rPr>
          <w:color w:val="1F1F1F"/>
        </w:rPr>
        <w:t xml:space="preserve"> is an open-source component library that embraces all the concepts explained during this lesson, being a nice option if you would like to start your project with a set of atomic components that have been carefully designed with flexibility in mind, so that they can be customized as per your theme requirements. </w:t>
      </w:r>
    </w:p>
    <w:p w14:paraId="00EE9297" w14:textId="77777777" w:rsidR="00261994" w:rsidRDefault="001F4313" w:rsidP="00261994">
      <w:pPr>
        <w:pStyle w:val="NormalWeb"/>
        <w:numPr>
          <w:ilvl w:val="0"/>
          <w:numId w:val="7"/>
        </w:numPr>
        <w:shd w:val="clear" w:color="auto" w:fill="FFFFFF"/>
        <w:spacing w:before="0" w:beforeAutospacing="0" w:after="0" w:afterAutospacing="0"/>
        <w:rPr>
          <w:color w:val="1F1F1F"/>
        </w:rPr>
      </w:pPr>
      <w:hyperlink r:id="rId26" w:tgtFrame="_blank" w:history="1">
        <w:r w:rsidR="00261994">
          <w:rPr>
            <w:rStyle w:val="Hyperlink"/>
          </w:rPr>
          <w:t>Compound components with hooks</w:t>
        </w:r>
      </w:hyperlink>
      <w:r w:rsidR="00261994">
        <w:rPr>
          <w:color w:val="1F1F1F"/>
        </w:rPr>
        <w:t xml:space="preserve"> is an article that illustrates how a combination of component composition, context and hooks can lead to a clean and concise component design.  </w:t>
      </w:r>
    </w:p>
    <w:p w14:paraId="5B7A51BE" w14:textId="77777777" w:rsidR="00261994" w:rsidRDefault="001F4313" w:rsidP="00261994">
      <w:pPr>
        <w:pStyle w:val="NormalWeb"/>
        <w:numPr>
          <w:ilvl w:val="0"/>
          <w:numId w:val="7"/>
        </w:numPr>
        <w:shd w:val="clear" w:color="auto" w:fill="FFFFFF"/>
        <w:spacing w:before="0" w:beforeAutospacing="0" w:after="0" w:afterAutospacing="0"/>
        <w:rPr>
          <w:color w:val="1F1F1F"/>
        </w:rPr>
      </w:pPr>
      <w:hyperlink r:id="rId27" w:tgtFrame="_blank" w:history="1">
        <w:r w:rsidR="00261994">
          <w:rPr>
            <w:rStyle w:val="Hyperlink"/>
          </w:rPr>
          <w:t>React Fragments</w:t>
        </w:r>
      </w:hyperlink>
      <w:r w:rsidR="00261994">
        <w:rPr>
          <w:color w:val="1F1F1F"/>
        </w:rPr>
        <w:t xml:space="preserve"> from the official React docs illustrates how to group a list of React children without adding extra nodes to the DOM.</w:t>
      </w:r>
    </w:p>
    <w:p w14:paraId="74D4D07C" w14:textId="77777777" w:rsidR="00261994" w:rsidRDefault="00261994"/>
    <w:p w14:paraId="015EF286" w14:textId="77777777" w:rsidR="003A5E48" w:rsidRDefault="003A5E48" w:rsidP="003A5E48">
      <w:pPr>
        <w:pStyle w:val="NormalWeb"/>
        <w:shd w:val="clear" w:color="auto" w:fill="FFFFFF"/>
        <w:spacing w:before="0" w:beforeAutospacing="0"/>
        <w:rPr>
          <w:color w:val="1F1F1F"/>
        </w:rPr>
      </w:pPr>
      <w:r>
        <w:rPr>
          <w:color w:val="1F1F1F"/>
        </w:rPr>
        <w:t>Here is a list of additional resources as you continue to explore Reusing Behavior:</w:t>
      </w:r>
    </w:p>
    <w:p w14:paraId="328ABCDF" w14:textId="77777777" w:rsidR="003A5E48" w:rsidRDefault="001F4313" w:rsidP="003A5E48">
      <w:pPr>
        <w:pStyle w:val="NormalWeb"/>
        <w:numPr>
          <w:ilvl w:val="0"/>
          <w:numId w:val="8"/>
        </w:numPr>
        <w:shd w:val="clear" w:color="auto" w:fill="FFFFFF"/>
        <w:spacing w:before="0" w:beforeAutospacing="0" w:after="0" w:afterAutospacing="0"/>
        <w:rPr>
          <w:color w:val="1F1F1F"/>
        </w:rPr>
      </w:pPr>
      <w:hyperlink r:id="rId28" w:tgtFrame="_blank" w:history="1">
        <w:r w:rsidR="003A5E48">
          <w:rPr>
            <w:rStyle w:val="Hyperlink"/>
          </w:rPr>
          <w:t>Downshift</w:t>
        </w:r>
      </w:hyperlink>
      <w:r w:rsidR="003A5E48">
        <w:rPr>
          <w:color w:val="1F1F1F"/>
        </w:rPr>
        <w:t xml:space="preserve"> is a popular open-source library that implements an autocomplete, combo box or select experience using the </w:t>
      </w:r>
      <w:r w:rsidR="003A5E48">
        <w:rPr>
          <w:rStyle w:val="HTMLVariable"/>
          <w:rFonts w:ascii="Courier" w:hAnsi="Courier"/>
          <w:b/>
          <w:bCs/>
          <w:i w:val="0"/>
          <w:iCs w:val="0"/>
          <w:color w:val="1F1F1F"/>
          <w:sz w:val="23"/>
          <w:szCs w:val="23"/>
        </w:rPr>
        <w:t>render</w:t>
      </w:r>
      <w:r w:rsidR="003A5E48">
        <w:rPr>
          <w:color w:val="1F1F1F"/>
        </w:rPr>
        <w:t xml:space="preserve"> prop pattern. </w:t>
      </w:r>
    </w:p>
    <w:p w14:paraId="0F7C87B7" w14:textId="77777777" w:rsidR="003A5E48" w:rsidRDefault="001F4313" w:rsidP="003A5E48">
      <w:pPr>
        <w:pStyle w:val="NormalWeb"/>
        <w:numPr>
          <w:ilvl w:val="0"/>
          <w:numId w:val="8"/>
        </w:numPr>
        <w:shd w:val="clear" w:color="auto" w:fill="FFFFFF"/>
        <w:spacing w:before="0" w:beforeAutospacing="0" w:after="0" w:afterAutospacing="0"/>
        <w:rPr>
          <w:color w:val="1F1F1F"/>
        </w:rPr>
      </w:pPr>
      <w:hyperlink r:id="rId29" w:tgtFrame="_blank" w:history="1">
        <w:r w:rsidR="003A5E48">
          <w:rPr>
            <w:rStyle w:val="Hyperlink"/>
          </w:rPr>
          <w:t>Render props</w:t>
        </w:r>
      </w:hyperlink>
      <w:r w:rsidR="003A5E48">
        <w:rPr>
          <w:color w:val="1F1F1F"/>
        </w:rPr>
        <w:t xml:space="preserve"> from the official React docs. </w:t>
      </w:r>
    </w:p>
    <w:p w14:paraId="376F2826" w14:textId="77777777" w:rsidR="003A5E48" w:rsidRDefault="001F4313" w:rsidP="003A5E48">
      <w:pPr>
        <w:pStyle w:val="NormalWeb"/>
        <w:numPr>
          <w:ilvl w:val="0"/>
          <w:numId w:val="8"/>
        </w:numPr>
        <w:shd w:val="clear" w:color="auto" w:fill="FFFFFF"/>
        <w:spacing w:before="0" w:beforeAutospacing="0" w:after="0" w:afterAutospacing="0"/>
        <w:rPr>
          <w:color w:val="1F1F1F"/>
        </w:rPr>
      </w:pPr>
      <w:hyperlink r:id="rId30" w:tgtFrame="_blank" w:history="1">
        <w:r w:rsidR="003A5E48">
          <w:rPr>
            <w:rStyle w:val="Hyperlink"/>
          </w:rPr>
          <w:t>Higher Order Components</w:t>
        </w:r>
      </w:hyperlink>
      <w:r w:rsidR="003A5E48">
        <w:rPr>
          <w:color w:val="1F1F1F"/>
        </w:rPr>
        <w:t xml:space="preserve"> from the official React docs. </w:t>
      </w:r>
    </w:p>
    <w:p w14:paraId="3E63FF87" w14:textId="77777777" w:rsidR="003A5E48" w:rsidRDefault="001F4313" w:rsidP="003A5E48">
      <w:pPr>
        <w:pStyle w:val="NormalWeb"/>
        <w:numPr>
          <w:ilvl w:val="0"/>
          <w:numId w:val="8"/>
        </w:numPr>
        <w:shd w:val="clear" w:color="auto" w:fill="FFFFFF"/>
        <w:spacing w:before="0" w:beforeAutospacing="0" w:after="0" w:afterAutospacing="0"/>
        <w:rPr>
          <w:color w:val="1F1F1F"/>
        </w:rPr>
      </w:pPr>
      <w:hyperlink r:id="rId31" w:anchor="forwarding-refs-in-higher-order-components" w:tgtFrame="_blank" w:history="1">
        <w:r w:rsidR="003A5E48">
          <w:rPr>
            <w:rStyle w:val="Hyperlink"/>
          </w:rPr>
          <w:t>Forwarding Refs</w:t>
        </w:r>
      </w:hyperlink>
      <w:r w:rsidR="003A5E48">
        <w:rPr>
          <w:color w:val="1F1F1F"/>
        </w:rPr>
        <w:t xml:space="preserve"> from the official React docs showcases in detail how to forward refs in higher-order components, so that they are passed through properly. </w:t>
      </w:r>
    </w:p>
    <w:p w14:paraId="65738F2D" w14:textId="77777777" w:rsidR="008F0A44" w:rsidRDefault="008F0A44">
      <w:pPr>
        <w:rPr>
          <w:rtl/>
        </w:rPr>
      </w:pPr>
    </w:p>
    <w:p w14:paraId="1095D318" w14:textId="77777777" w:rsidR="008F0A44" w:rsidRDefault="008F0A44" w:rsidP="008F0A44">
      <w:pPr>
        <w:pStyle w:val="NormalWeb"/>
        <w:shd w:val="clear" w:color="auto" w:fill="FFFFFF"/>
        <w:spacing w:before="0" w:beforeAutospacing="0"/>
        <w:rPr>
          <w:color w:val="1F1F1F"/>
        </w:rPr>
      </w:pPr>
      <w:r>
        <w:rPr>
          <w:color w:val="1F1F1F"/>
        </w:rPr>
        <w:t>Here is a list of additional resources as you continue to explore Integration tests with React Testing Library:</w:t>
      </w:r>
    </w:p>
    <w:p w14:paraId="5ECFEB2D" w14:textId="77777777" w:rsidR="008F0A44" w:rsidRDefault="001F4313" w:rsidP="008F0A44">
      <w:pPr>
        <w:pStyle w:val="NormalWeb"/>
        <w:numPr>
          <w:ilvl w:val="0"/>
          <w:numId w:val="9"/>
        </w:numPr>
        <w:shd w:val="clear" w:color="auto" w:fill="FFFFFF"/>
        <w:spacing w:before="0" w:beforeAutospacing="0" w:after="0" w:afterAutospacing="0"/>
        <w:rPr>
          <w:color w:val="1F1F1F"/>
        </w:rPr>
      </w:pPr>
      <w:hyperlink r:id="rId32" w:tgtFrame="_blank" w:history="1">
        <w:r w:rsidR="008F0A44">
          <w:rPr>
            <w:rStyle w:val="Hyperlink"/>
          </w:rPr>
          <w:t>React testing library</w:t>
        </w:r>
      </w:hyperlink>
      <w:r w:rsidR="008F0A44">
        <w:rPr>
          <w:color w:val="1F1F1F"/>
        </w:rPr>
        <w:t xml:space="preserve"> official documentation. </w:t>
      </w:r>
    </w:p>
    <w:p w14:paraId="697E04AC" w14:textId="77777777" w:rsidR="008F0A44" w:rsidRDefault="001F4313" w:rsidP="008F0A44">
      <w:pPr>
        <w:pStyle w:val="NormalWeb"/>
        <w:numPr>
          <w:ilvl w:val="0"/>
          <w:numId w:val="9"/>
        </w:numPr>
        <w:shd w:val="clear" w:color="auto" w:fill="FFFFFF"/>
        <w:spacing w:before="0" w:beforeAutospacing="0" w:after="0" w:afterAutospacing="0"/>
        <w:rPr>
          <w:color w:val="1F1F1F"/>
        </w:rPr>
      </w:pPr>
      <w:hyperlink r:id="rId33" w:tgtFrame="_blank" w:history="1">
        <w:r w:rsidR="008F0A44">
          <w:rPr>
            <w:rStyle w:val="Hyperlink"/>
          </w:rPr>
          <w:t>Jest</w:t>
        </w:r>
      </w:hyperlink>
      <w:r w:rsidR="008F0A44">
        <w:rPr>
          <w:color w:val="1F1F1F"/>
        </w:rPr>
        <w:t xml:space="preserve"> official documentation. </w:t>
      </w:r>
    </w:p>
    <w:p w14:paraId="228626D5" w14:textId="77777777" w:rsidR="008F0A44" w:rsidRDefault="001F4313" w:rsidP="008F0A44">
      <w:pPr>
        <w:pStyle w:val="NormalWeb"/>
        <w:numPr>
          <w:ilvl w:val="0"/>
          <w:numId w:val="9"/>
        </w:numPr>
        <w:shd w:val="clear" w:color="auto" w:fill="FFFFFF"/>
        <w:spacing w:before="0" w:beforeAutospacing="0" w:after="0" w:afterAutospacing="0"/>
        <w:rPr>
          <w:color w:val="1F1F1F"/>
        </w:rPr>
      </w:pPr>
      <w:hyperlink r:id="rId34" w:tgtFrame="_blank" w:history="1">
        <w:r w:rsidR="008F0A44">
          <w:rPr>
            <w:rStyle w:val="Hyperlink"/>
          </w:rPr>
          <w:t>Continuous delivery</w:t>
        </w:r>
      </w:hyperlink>
      <w:r w:rsidR="008F0A44">
        <w:rPr>
          <w:color w:val="1F1F1F"/>
        </w:rPr>
        <w:t xml:space="preserve"> is a great article from Atlassian that illustrates the differences between Continuous integration, delivery and deployment, and how they all tie together. </w:t>
      </w:r>
    </w:p>
    <w:p w14:paraId="0F8C85E2" w14:textId="77777777" w:rsidR="008F0A44" w:rsidRDefault="001F4313" w:rsidP="008F0A44">
      <w:pPr>
        <w:pStyle w:val="NormalWeb"/>
        <w:numPr>
          <w:ilvl w:val="0"/>
          <w:numId w:val="9"/>
        </w:numPr>
        <w:shd w:val="clear" w:color="auto" w:fill="FFFFFF"/>
        <w:spacing w:before="0" w:beforeAutospacing="0" w:after="0" w:afterAutospacing="0"/>
        <w:rPr>
          <w:color w:val="1F1F1F"/>
        </w:rPr>
      </w:pPr>
      <w:hyperlink r:id="rId35" w:tgtFrame="_blank" w:history="1">
        <w:r w:rsidR="008F0A44">
          <w:rPr>
            <w:rStyle w:val="Hyperlink"/>
          </w:rPr>
          <w:t>Practical test pyramid</w:t>
        </w:r>
      </w:hyperlink>
      <w:r w:rsidR="008F0A44">
        <w:rPr>
          <w:color w:val="1F1F1F"/>
        </w:rPr>
        <w:t xml:space="preserve"> is an extensive article that dives into the importance of test automation, showing you which kind of tests you should be looking for in the different levels of the pyramid and providing practical examples on how those can be implemented. </w:t>
      </w:r>
    </w:p>
    <w:p w14:paraId="058325EC" w14:textId="77777777" w:rsidR="008F0A44" w:rsidRDefault="008F0A44"/>
    <w:sectPr w:rsidR="008F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98"/>
    <w:multiLevelType w:val="multilevel"/>
    <w:tmpl w:val="3DF0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E5DCB"/>
    <w:multiLevelType w:val="multilevel"/>
    <w:tmpl w:val="058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A4378"/>
    <w:multiLevelType w:val="multilevel"/>
    <w:tmpl w:val="3340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F47DB"/>
    <w:multiLevelType w:val="multilevel"/>
    <w:tmpl w:val="BC98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E3EEF"/>
    <w:multiLevelType w:val="multilevel"/>
    <w:tmpl w:val="526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37B7A"/>
    <w:multiLevelType w:val="multilevel"/>
    <w:tmpl w:val="836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9A572F"/>
    <w:multiLevelType w:val="multilevel"/>
    <w:tmpl w:val="01C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A7255"/>
    <w:multiLevelType w:val="multilevel"/>
    <w:tmpl w:val="EFF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50845"/>
    <w:multiLevelType w:val="multilevel"/>
    <w:tmpl w:val="EB9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4268825">
    <w:abstractNumId w:val="7"/>
  </w:num>
  <w:num w:numId="2" w16cid:durableId="2033264880">
    <w:abstractNumId w:val="5"/>
  </w:num>
  <w:num w:numId="3" w16cid:durableId="469902531">
    <w:abstractNumId w:val="0"/>
  </w:num>
  <w:num w:numId="4" w16cid:durableId="1879539057">
    <w:abstractNumId w:val="3"/>
  </w:num>
  <w:num w:numId="5" w16cid:durableId="1758673708">
    <w:abstractNumId w:val="8"/>
  </w:num>
  <w:num w:numId="6" w16cid:durableId="1052383864">
    <w:abstractNumId w:val="4"/>
  </w:num>
  <w:num w:numId="7" w16cid:durableId="2030764119">
    <w:abstractNumId w:val="2"/>
  </w:num>
  <w:num w:numId="8" w16cid:durableId="702291236">
    <w:abstractNumId w:val="1"/>
  </w:num>
  <w:num w:numId="9" w16cid:durableId="1285772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797A"/>
    <w:rsid w:val="001B1B96"/>
    <w:rsid w:val="001F4313"/>
    <w:rsid w:val="00261994"/>
    <w:rsid w:val="003A5E48"/>
    <w:rsid w:val="00407219"/>
    <w:rsid w:val="005B46A7"/>
    <w:rsid w:val="00720353"/>
    <w:rsid w:val="008F0A44"/>
    <w:rsid w:val="00B96348"/>
    <w:rsid w:val="00BC25EE"/>
    <w:rsid w:val="00C779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41D9"/>
  <w15:chartTrackingRefBased/>
  <w15:docId w15:val="{434A5E2A-BCCE-4383-BBD1-B919B55A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9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97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779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7797A"/>
    <w:rPr>
      <w:color w:val="0000FF"/>
      <w:u w:val="single"/>
    </w:rPr>
  </w:style>
  <w:style w:type="character" w:styleId="HTMLVariable">
    <w:name w:val="HTML Variable"/>
    <w:basedOn w:val="DefaultParagraphFont"/>
    <w:uiPriority w:val="99"/>
    <w:semiHidden/>
    <w:unhideWhenUsed/>
    <w:rsid w:val="00720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0529">
      <w:bodyDiv w:val="1"/>
      <w:marLeft w:val="0"/>
      <w:marRight w:val="0"/>
      <w:marTop w:val="0"/>
      <w:marBottom w:val="0"/>
      <w:divBdr>
        <w:top w:val="none" w:sz="0" w:space="0" w:color="auto"/>
        <w:left w:val="none" w:sz="0" w:space="0" w:color="auto"/>
        <w:bottom w:val="none" w:sz="0" w:space="0" w:color="auto"/>
        <w:right w:val="none" w:sz="0" w:space="0" w:color="auto"/>
      </w:divBdr>
    </w:div>
    <w:div w:id="495920854">
      <w:bodyDiv w:val="1"/>
      <w:marLeft w:val="0"/>
      <w:marRight w:val="0"/>
      <w:marTop w:val="0"/>
      <w:marBottom w:val="0"/>
      <w:divBdr>
        <w:top w:val="none" w:sz="0" w:space="0" w:color="auto"/>
        <w:left w:val="none" w:sz="0" w:space="0" w:color="auto"/>
        <w:bottom w:val="none" w:sz="0" w:space="0" w:color="auto"/>
        <w:right w:val="none" w:sz="0" w:space="0" w:color="auto"/>
      </w:divBdr>
    </w:div>
    <w:div w:id="952589405">
      <w:bodyDiv w:val="1"/>
      <w:marLeft w:val="0"/>
      <w:marRight w:val="0"/>
      <w:marTop w:val="0"/>
      <w:marBottom w:val="0"/>
      <w:divBdr>
        <w:top w:val="none" w:sz="0" w:space="0" w:color="auto"/>
        <w:left w:val="none" w:sz="0" w:space="0" w:color="auto"/>
        <w:bottom w:val="none" w:sz="0" w:space="0" w:color="auto"/>
        <w:right w:val="none" w:sz="0" w:space="0" w:color="auto"/>
      </w:divBdr>
    </w:div>
    <w:div w:id="1151406198">
      <w:bodyDiv w:val="1"/>
      <w:marLeft w:val="0"/>
      <w:marRight w:val="0"/>
      <w:marTop w:val="0"/>
      <w:marBottom w:val="0"/>
      <w:divBdr>
        <w:top w:val="none" w:sz="0" w:space="0" w:color="auto"/>
        <w:left w:val="none" w:sz="0" w:space="0" w:color="auto"/>
        <w:bottom w:val="none" w:sz="0" w:space="0" w:color="auto"/>
        <w:right w:val="none" w:sz="0" w:space="0" w:color="auto"/>
      </w:divBdr>
    </w:div>
    <w:div w:id="1253927993">
      <w:bodyDiv w:val="1"/>
      <w:marLeft w:val="0"/>
      <w:marRight w:val="0"/>
      <w:marTop w:val="0"/>
      <w:marBottom w:val="0"/>
      <w:divBdr>
        <w:top w:val="none" w:sz="0" w:space="0" w:color="auto"/>
        <w:left w:val="none" w:sz="0" w:space="0" w:color="auto"/>
        <w:bottom w:val="none" w:sz="0" w:space="0" w:color="auto"/>
        <w:right w:val="none" w:sz="0" w:space="0" w:color="auto"/>
      </w:divBdr>
    </w:div>
    <w:div w:id="1455169610">
      <w:bodyDiv w:val="1"/>
      <w:marLeft w:val="0"/>
      <w:marRight w:val="0"/>
      <w:marTop w:val="0"/>
      <w:marBottom w:val="0"/>
      <w:divBdr>
        <w:top w:val="none" w:sz="0" w:space="0" w:color="auto"/>
        <w:left w:val="none" w:sz="0" w:space="0" w:color="auto"/>
        <w:bottom w:val="none" w:sz="0" w:space="0" w:color="auto"/>
        <w:right w:val="none" w:sz="0" w:space="0" w:color="auto"/>
      </w:divBdr>
    </w:div>
    <w:div w:id="1473401122">
      <w:bodyDiv w:val="1"/>
      <w:marLeft w:val="0"/>
      <w:marRight w:val="0"/>
      <w:marTop w:val="0"/>
      <w:marBottom w:val="0"/>
      <w:divBdr>
        <w:top w:val="none" w:sz="0" w:space="0" w:color="auto"/>
        <w:left w:val="none" w:sz="0" w:space="0" w:color="auto"/>
        <w:bottom w:val="none" w:sz="0" w:space="0" w:color="auto"/>
        <w:right w:val="none" w:sz="0" w:space="0" w:color="auto"/>
      </w:divBdr>
      <w:divsChild>
        <w:div w:id="1860703716">
          <w:marLeft w:val="0"/>
          <w:marRight w:val="0"/>
          <w:marTop w:val="0"/>
          <w:marBottom w:val="0"/>
          <w:divBdr>
            <w:top w:val="none" w:sz="0" w:space="0" w:color="auto"/>
            <w:left w:val="none" w:sz="0" w:space="0" w:color="auto"/>
            <w:bottom w:val="none" w:sz="0" w:space="0" w:color="auto"/>
            <w:right w:val="none" w:sz="0" w:space="0" w:color="auto"/>
          </w:divBdr>
        </w:div>
        <w:div w:id="304353337">
          <w:marLeft w:val="0"/>
          <w:marRight w:val="0"/>
          <w:marTop w:val="0"/>
          <w:marBottom w:val="0"/>
          <w:divBdr>
            <w:top w:val="none" w:sz="0" w:space="0" w:color="auto"/>
            <w:left w:val="none" w:sz="0" w:space="0" w:color="auto"/>
            <w:bottom w:val="none" w:sz="0" w:space="0" w:color="auto"/>
            <w:right w:val="none" w:sz="0" w:space="0" w:color="auto"/>
          </w:divBdr>
          <w:divsChild>
            <w:div w:id="1380470913">
              <w:marLeft w:val="0"/>
              <w:marRight w:val="0"/>
              <w:marTop w:val="0"/>
              <w:marBottom w:val="0"/>
              <w:divBdr>
                <w:top w:val="none" w:sz="0" w:space="0" w:color="auto"/>
                <w:left w:val="none" w:sz="0" w:space="0" w:color="auto"/>
                <w:bottom w:val="none" w:sz="0" w:space="0" w:color="auto"/>
                <w:right w:val="none" w:sz="0" w:space="0" w:color="auto"/>
              </w:divBdr>
              <w:divsChild>
                <w:div w:id="70393436">
                  <w:marLeft w:val="0"/>
                  <w:marRight w:val="0"/>
                  <w:marTop w:val="0"/>
                  <w:marBottom w:val="0"/>
                  <w:divBdr>
                    <w:top w:val="none" w:sz="0" w:space="0" w:color="auto"/>
                    <w:left w:val="none" w:sz="0" w:space="0" w:color="auto"/>
                    <w:bottom w:val="none" w:sz="0" w:space="0" w:color="auto"/>
                    <w:right w:val="none" w:sz="0" w:space="0" w:color="auto"/>
                  </w:divBdr>
                  <w:divsChild>
                    <w:div w:id="2099016635">
                      <w:marLeft w:val="0"/>
                      <w:marRight w:val="0"/>
                      <w:marTop w:val="0"/>
                      <w:marBottom w:val="0"/>
                      <w:divBdr>
                        <w:top w:val="none" w:sz="0" w:space="0" w:color="auto"/>
                        <w:left w:val="none" w:sz="0" w:space="0" w:color="auto"/>
                        <w:bottom w:val="none" w:sz="0" w:space="0" w:color="auto"/>
                        <w:right w:val="none" w:sz="0" w:space="0" w:color="auto"/>
                      </w:divBdr>
                      <w:divsChild>
                        <w:div w:id="97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154570">
      <w:bodyDiv w:val="1"/>
      <w:marLeft w:val="0"/>
      <w:marRight w:val="0"/>
      <w:marTop w:val="0"/>
      <w:marBottom w:val="0"/>
      <w:divBdr>
        <w:top w:val="none" w:sz="0" w:space="0" w:color="auto"/>
        <w:left w:val="none" w:sz="0" w:space="0" w:color="auto"/>
        <w:bottom w:val="none" w:sz="0" w:space="0" w:color="auto"/>
        <w:right w:val="none" w:sz="0" w:space="0" w:color="auto"/>
      </w:divBdr>
    </w:div>
    <w:div w:id="20723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hooks-reference.html" TargetMode="External"/><Relationship Id="rId18" Type="http://schemas.openxmlformats.org/officeDocument/2006/relationships/hyperlink" Target="https://reactjs.org/docs/hooks-rules.html" TargetMode="External"/><Relationship Id="rId26" Type="http://schemas.openxmlformats.org/officeDocument/2006/relationships/hyperlink" Target="https://kentcdodds.com/blog/compound-components-with-react-hooks" TargetMode="External"/><Relationship Id="rId21" Type="http://schemas.openxmlformats.org/officeDocument/2006/relationships/hyperlink" Target="https://developer.mozilla.org/en-US/docs/Web/JavaScript/Reference/Statements/async_function" TargetMode="External"/><Relationship Id="rId34" Type="http://schemas.openxmlformats.org/officeDocument/2006/relationships/hyperlink" Target="https://www.atlassian.com/continuous-delivery/principles/continuous-integration-vs-delivery-vs-deployment" TargetMode="External"/><Relationship Id="rId7" Type="http://schemas.openxmlformats.org/officeDocument/2006/relationships/hyperlink" Target="https://beta.reactjs.org/learn/rendering-lists" TargetMode="External"/><Relationship Id="rId12" Type="http://schemas.openxmlformats.org/officeDocument/2006/relationships/hyperlink" Target="https://reactjs.org/docs/react-api.html" TargetMode="External"/><Relationship Id="rId17" Type="http://schemas.openxmlformats.org/officeDocument/2006/relationships/hyperlink" Target="https://beta.reactjs.org/apis/react/useEffect" TargetMode="External"/><Relationship Id="rId25" Type="http://schemas.openxmlformats.org/officeDocument/2006/relationships/hyperlink" Target="https://chakra-ui.com/" TargetMode="External"/><Relationship Id="rId33" Type="http://schemas.openxmlformats.org/officeDocument/2006/relationships/hyperlink" Target="https://jestjs.io/docs/getting-started" TargetMode="External"/><Relationship Id="rId2" Type="http://schemas.openxmlformats.org/officeDocument/2006/relationships/styles" Target="styles.xml"/><Relationship Id="rId16" Type="http://schemas.openxmlformats.org/officeDocument/2006/relationships/hyperlink" Target="https://beta.reactjs.org/apis/react/useState" TargetMode="External"/><Relationship Id="rId20" Type="http://schemas.openxmlformats.org/officeDocument/2006/relationships/hyperlink" Target="https://developer.mozilla.org/en-US/docs/Learn/JavaScript/Asynchronous/Promises" TargetMode="External"/><Relationship Id="rId29" Type="http://schemas.openxmlformats.org/officeDocument/2006/relationships/hyperlink" Target="https://reactjs.org/docs/render-props.html" TargetMode="External"/><Relationship Id="rId1" Type="http://schemas.openxmlformats.org/officeDocument/2006/relationships/numbering" Target="numbering.xml"/><Relationship Id="rId6" Type="http://schemas.openxmlformats.org/officeDocument/2006/relationships/hyperlink" Target="https://beta.reactjs.org/learn/rendering-lists" TargetMode="External"/><Relationship Id="rId11" Type="http://schemas.openxmlformats.org/officeDocument/2006/relationships/hyperlink" Target="https://github.com/react-hook-form/react-hook-form" TargetMode="External"/><Relationship Id="rId24" Type="http://schemas.openxmlformats.org/officeDocument/2006/relationships/hyperlink" Target="https://beta.reactjs.org/learn/reusing-logic-with-custom-hooks" TargetMode="External"/><Relationship Id="rId32" Type="http://schemas.openxmlformats.org/officeDocument/2006/relationships/hyperlink" Target="https://testing-library.com/docs/react-testing-library/intro/" TargetMode="External"/><Relationship Id="rId37" Type="http://schemas.openxmlformats.org/officeDocument/2006/relationships/theme" Target="theme/theme1.xml"/><Relationship Id="rId5" Type="http://schemas.openxmlformats.org/officeDocument/2006/relationships/hyperlink" Target="https://developer.mozilla.org/en-US/docs/Web/JavaScript/Reference/Global_Objects/Array/map" TargetMode="External"/><Relationship Id="rId15" Type="http://schemas.openxmlformats.org/officeDocument/2006/relationships/hyperlink" Target="https://beta.reactjs.org/learn/passing-props-to-a-component" TargetMode="External"/><Relationship Id="rId23" Type="http://schemas.openxmlformats.org/officeDocument/2006/relationships/hyperlink" Target="https://react.dev/reference/react/useRef" TargetMode="External"/><Relationship Id="rId28" Type="http://schemas.openxmlformats.org/officeDocument/2006/relationships/hyperlink" Target="https://github.com/downshift-js/downshift" TargetMode="External"/><Relationship Id="rId36" Type="http://schemas.openxmlformats.org/officeDocument/2006/relationships/fontTable" Target="fontTable.xml"/><Relationship Id="rId10" Type="http://schemas.openxmlformats.org/officeDocument/2006/relationships/hyperlink" Target="https://github.com/jquense/yup" TargetMode="External"/><Relationship Id="rId19" Type="http://schemas.openxmlformats.org/officeDocument/2006/relationships/hyperlink" Target="https://beta.reactjs.org/apis/react/useEffect" TargetMode="External"/><Relationship Id="rId31" Type="http://schemas.openxmlformats.org/officeDocument/2006/relationships/hyperlink" Target="https://reactjs.org/docs/forwarding-refs.html" TargetMode="External"/><Relationship Id="rId4" Type="http://schemas.openxmlformats.org/officeDocument/2006/relationships/webSettings" Target="webSettings.xml"/><Relationship Id="rId9" Type="http://schemas.openxmlformats.org/officeDocument/2006/relationships/hyperlink" Target="https://formik.org/" TargetMode="External"/><Relationship Id="rId14" Type="http://schemas.openxmlformats.org/officeDocument/2006/relationships/hyperlink" Target="https://developer.mozilla.org/en-US/docs/Web/JavaScript/Reference/Operators/Destructuring_assignment" TargetMode="External"/><Relationship Id="rId22" Type="http://schemas.openxmlformats.org/officeDocument/2006/relationships/hyperlink" Target="https://react.dev/reference/react/useReducer" TargetMode="External"/><Relationship Id="rId27" Type="http://schemas.openxmlformats.org/officeDocument/2006/relationships/hyperlink" Target="https://reactjs.org/docs/fragments.html" TargetMode="External"/><Relationship Id="rId30" Type="http://schemas.openxmlformats.org/officeDocument/2006/relationships/hyperlink" Target="https://reactjs.org/docs/higher-order-components.html" TargetMode="External"/><Relationship Id="rId35" Type="http://schemas.openxmlformats.org/officeDocument/2006/relationships/hyperlink" Target="https://martinfowler.com/articles/practical-test-pyramid.html" TargetMode="External"/><Relationship Id="rId8" Type="http://schemas.openxmlformats.org/officeDocument/2006/relationships/hyperlink" Target="https://reactjs.org/docs/form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Mohammed_20225209</dc:creator>
  <cp:keywords/>
  <dc:description/>
  <cp:lastModifiedBy>Mohammed_20225209</cp:lastModifiedBy>
  <cp:revision>10</cp:revision>
  <dcterms:created xsi:type="dcterms:W3CDTF">2023-06-16T08:09:00Z</dcterms:created>
  <dcterms:modified xsi:type="dcterms:W3CDTF">2023-07-03T08:06:00Z</dcterms:modified>
</cp:coreProperties>
</file>