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HoloLens AR App Scaffold (Unity + MRTK3)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Microsoft.MixedReality.Toolkit;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Microsoft.MixedReality.Toolkit.Input;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Microsoft.MixedReality.Toolkit.SpatialManipulation;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ConceptManager : MonoBehaviour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GameObject heartModel;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GameObject placedModel;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Initialize scene or load model based on concept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LoadConcept("heart");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LoadConcept(string concept)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(concept == "heart")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placedModel = Instantiate(heartModel, Camera.main.transform.position + Camera.main.transform.forward * 2.0f, Quaternion.identity);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 Enable manipulation (drag, scale, rotate)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placedModel.AddComponent&lt;ObjectManipulator&gt;();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placedModel.AddComponent&lt;NearInteractionGrabbable&gt;();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Optional voice command integration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OnVoiceCommand(string concept)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(placedModel != 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Destroy(placedModel);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LoadConcept(concept);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