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Build for Botanicals – The Swan Website Design Challenge</w:t>
      </w:r>
    </w:p>
    <w:p>
      <w:pPr>
        <w:pStyle w:val="Heading2"/>
      </w:pPr>
      <w:r>
        <w:t>Design Rationale</w:t>
      </w:r>
    </w:p>
    <w:p>
      <w:r>
        <w:t>The Swan – Gracefully Natural is designed to embody the elegance and serenity of botanical themes. The visual design emphasizes natural colors, soft gradients, and spacious layouts to create an inviting user experience. Typography choices aim for clarity and sophistication, ensuring that the content feels both modern and timeless. The layout is responsive, adapting seamlessly to devices of all sizes.</w:t>
      </w:r>
    </w:p>
    <w:p>
      <w:pPr>
        <w:pStyle w:val="Heading2"/>
      </w:pPr>
      <w:r>
        <w:t>Features</w:t>
      </w:r>
    </w:p>
    <w:p>
      <w:pPr>
        <w:pStyle w:val="ListBullet"/>
      </w:pPr>
      <w:r>
        <w:t>Responsive Layout – Mobile-first design ensuring compatibility across devices.</w:t>
      </w:r>
    </w:p>
    <w:p>
      <w:pPr>
        <w:pStyle w:val="ListBullet"/>
      </w:pPr>
      <w:r>
        <w:t>Nature-Inspired Theme – Botanical color palette, elegant typography, and organic design elements.</w:t>
      </w:r>
    </w:p>
    <w:p>
      <w:pPr>
        <w:pStyle w:val="ListBullet"/>
      </w:pPr>
      <w:r>
        <w:t>High Performance – Built with Vite for fast development and optimized production builds.</w:t>
      </w:r>
    </w:p>
    <w:p>
      <w:pPr>
        <w:pStyle w:val="ListBullet"/>
      </w:pPr>
      <w:r>
        <w:t>Reusable Components – Modular UI elements for maintainability and scalability.</w:t>
      </w:r>
    </w:p>
    <w:p>
      <w:pPr>
        <w:pStyle w:val="ListBullet"/>
      </w:pPr>
      <w:r>
        <w:t>Accessibility – Color contrast and semantic HTML to support inclusive design.</w:t>
      </w:r>
    </w:p>
    <w:p>
      <w:pPr>
        <w:pStyle w:val="ListBullet"/>
      </w:pPr>
      <w:r>
        <w:t>Optimized Assets – Images and resources compressed for better performance.</w:t>
      </w:r>
    </w:p>
    <w:p>
      <w:pPr>
        <w:pStyle w:val="Heading2"/>
      </w:pPr>
      <w:r>
        <w:t>Tools &amp; Technologies Used</w:t>
      </w:r>
    </w:p>
    <w:p>
      <w:pPr>
        <w:pStyle w:val="ListBullet"/>
      </w:pPr>
      <w:r>
        <w:t>Vite – Modern build tool for fast development and optimized production builds.</w:t>
      </w:r>
    </w:p>
    <w:p>
      <w:pPr>
        <w:pStyle w:val="ListBullet"/>
      </w:pPr>
      <w:r>
        <w:t>TypeScript – For type safety and cleaner, maintainable code.</w:t>
      </w:r>
    </w:p>
    <w:p>
      <w:pPr>
        <w:pStyle w:val="ListBullet"/>
      </w:pPr>
      <w:r>
        <w:t>Tailwind CSS – Utility-first CSS framework for rapid styling.</w:t>
      </w:r>
    </w:p>
    <w:p>
      <w:pPr>
        <w:pStyle w:val="ListBullet"/>
      </w:pPr>
      <w:r>
        <w:t>PostCSS – For advanced CSS transformations.</w:t>
      </w:r>
    </w:p>
    <w:p>
      <w:pPr>
        <w:pStyle w:val="ListBullet"/>
      </w:pPr>
      <w:r>
        <w:t>ESLint – Code linting and style enforcement.</w:t>
      </w:r>
    </w:p>
    <w:p>
      <w:pPr>
        <w:pStyle w:val="ListBullet"/>
      </w:pPr>
      <w:r>
        <w:t>Git &amp; GitHub – Version control and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