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ED0C" w14:textId="77777777" w:rsidR="00E077CD" w:rsidRPr="00D2219D" w:rsidRDefault="00E077CD" w:rsidP="00E077CD">
      <w:pPr>
        <w:spacing w:after="0"/>
        <w:jc w:val="center"/>
        <w:rPr>
          <w:rFonts w:ascii="Calibri" w:eastAsiaTheme="majorEastAsia" w:hAnsi="Calibri" w:cs="Calibri"/>
        </w:rPr>
      </w:pPr>
      <w:r w:rsidRPr="00D2219D">
        <w:rPr>
          <w:rFonts w:ascii="Calibri" w:hAnsi="Calibri" w:cs="Calibri"/>
          <w:noProof/>
        </w:rPr>
        <w:drawing>
          <wp:inline distT="0" distB="0" distL="0" distR="0" wp14:anchorId="554FAB66" wp14:editId="55508944">
            <wp:extent cx="1985987" cy="1838325"/>
            <wp:effectExtent l="0" t="0" r="0" b="0"/>
            <wp:docPr id="859475008" name="Picture 859475008"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5008" name="Picture 859475008" descr="A blue square with white text&#10;&#10;AI-generated content may be incorrect."/>
                    <pic:cNvPicPr/>
                  </pic:nvPicPr>
                  <pic:blipFill>
                    <a:blip r:embed="rId10">
                      <a:extLst>
                        <a:ext uri="{28A0092B-C50C-407E-A947-70E740481C1C}">
                          <a14:useLocalDpi xmlns:a14="http://schemas.microsoft.com/office/drawing/2010/main" val="0"/>
                        </a:ext>
                      </a:extLst>
                    </a:blip>
                    <a:srcRect l="12711" t="14124" r="11299" b="15536"/>
                    <a:stretch>
                      <a:fillRect/>
                    </a:stretch>
                  </pic:blipFill>
                  <pic:spPr>
                    <a:xfrm>
                      <a:off x="0" y="0"/>
                      <a:ext cx="2011058" cy="1861532"/>
                    </a:xfrm>
                    <a:prstGeom prst="rect">
                      <a:avLst/>
                    </a:prstGeom>
                  </pic:spPr>
                </pic:pic>
              </a:graphicData>
            </a:graphic>
          </wp:inline>
        </w:drawing>
      </w:r>
    </w:p>
    <w:p w14:paraId="01919AE1" w14:textId="77777777" w:rsidR="00E077CD" w:rsidRPr="00D2219D" w:rsidRDefault="00E077CD" w:rsidP="00E077CD">
      <w:pPr>
        <w:spacing w:after="0"/>
        <w:jc w:val="center"/>
        <w:rPr>
          <w:rFonts w:ascii="Calibri" w:eastAsiaTheme="majorEastAsia" w:hAnsi="Calibri" w:cs="Calibri"/>
        </w:rPr>
      </w:pPr>
    </w:p>
    <w:p w14:paraId="49EF635C" w14:textId="77777777" w:rsidR="00E077CD" w:rsidRPr="00184D9A" w:rsidRDefault="00E077CD" w:rsidP="00E077CD">
      <w:pPr>
        <w:spacing w:after="0"/>
        <w:jc w:val="center"/>
        <w:rPr>
          <w:rFonts w:ascii="Calibri" w:eastAsiaTheme="majorEastAsia" w:hAnsi="Calibri" w:cs="Calibri"/>
          <w:i/>
          <w:iCs/>
          <w:sz w:val="56"/>
          <w:szCs w:val="56"/>
        </w:rPr>
      </w:pPr>
      <w:r w:rsidRPr="00184D9A">
        <w:rPr>
          <w:rFonts w:ascii="Calibri" w:eastAsiaTheme="majorEastAsia" w:hAnsi="Calibri" w:cs="Calibri"/>
          <w:i/>
          <w:iCs/>
          <w:sz w:val="56"/>
          <w:szCs w:val="56"/>
        </w:rPr>
        <w:t>Mohamud Elmi</w:t>
      </w:r>
    </w:p>
    <w:p w14:paraId="7FC38E0C" w14:textId="77777777" w:rsidR="00E077CD" w:rsidRDefault="00E077CD" w:rsidP="00E077CD">
      <w:pPr>
        <w:spacing w:after="0"/>
        <w:jc w:val="center"/>
        <w:rPr>
          <w:rFonts w:ascii="Calibri" w:eastAsiaTheme="majorEastAsia" w:hAnsi="Calibri" w:cs="Calibri"/>
          <w:i/>
          <w:iCs/>
          <w:sz w:val="56"/>
          <w:szCs w:val="56"/>
        </w:rPr>
      </w:pPr>
      <w:r w:rsidRPr="00184D9A">
        <w:rPr>
          <w:rFonts w:ascii="Calibri" w:eastAsiaTheme="majorEastAsia" w:hAnsi="Calibri" w:cs="Calibri"/>
          <w:i/>
          <w:iCs/>
          <w:sz w:val="56"/>
          <w:szCs w:val="56"/>
        </w:rPr>
        <w:t>K2121774</w:t>
      </w:r>
    </w:p>
    <w:p w14:paraId="582C64A5" w14:textId="74BDA2D4" w:rsidR="00B276D2" w:rsidRPr="00184D9A" w:rsidRDefault="00B276D2" w:rsidP="00E077CD">
      <w:pPr>
        <w:spacing w:after="0"/>
        <w:jc w:val="center"/>
        <w:rPr>
          <w:rFonts w:ascii="Calibri" w:eastAsiaTheme="majorEastAsia" w:hAnsi="Calibri" w:cs="Calibri"/>
          <w:i/>
          <w:iCs/>
          <w:sz w:val="48"/>
          <w:szCs w:val="48"/>
        </w:rPr>
      </w:pPr>
      <w:r>
        <w:rPr>
          <w:rFonts w:ascii="Calibri" w:eastAsiaTheme="majorEastAsia" w:hAnsi="Calibri" w:cs="Calibri"/>
          <w:i/>
          <w:iCs/>
          <w:sz w:val="56"/>
          <w:szCs w:val="56"/>
        </w:rPr>
        <w:t>CI6015 – Cryptography and Network Security</w:t>
      </w:r>
    </w:p>
    <w:p w14:paraId="3D3ACF21" w14:textId="7727A612" w:rsidR="00E077CD" w:rsidRPr="00B276D2" w:rsidRDefault="00E077CD" w:rsidP="00E077CD">
      <w:pPr>
        <w:spacing w:after="0"/>
        <w:jc w:val="center"/>
        <w:rPr>
          <w:rFonts w:ascii="Calibri" w:eastAsiaTheme="majorEastAsia" w:hAnsi="Calibri" w:cs="Calibri"/>
          <w:sz w:val="44"/>
          <w:szCs w:val="44"/>
          <w:u w:val="single"/>
        </w:rPr>
      </w:pPr>
      <w:r w:rsidRPr="00B276D2">
        <w:rPr>
          <w:rFonts w:ascii="Calibri" w:eastAsiaTheme="majorEastAsia" w:hAnsi="Calibri" w:cs="Calibri"/>
          <w:i/>
          <w:iCs/>
          <w:sz w:val="48"/>
          <w:szCs w:val="48"/>
          <w:u w:val="single"/>
        </w:rPr>
        <w:t>TB2 Quantum Key Distribution</w:t>
      </w:r>
      <w:r w:rsidRPr="00B276D2">
        <w:rPr>
          <w:rFonts w:ascii="Calibri" w:eastAsiaTheme="majorEastAsia" w:hAnsi="Calibri" w:cs="Calibri"/>
          <w:sz w:val="48"/>
          <w:szCs w:val="48"/>
          <w:u w:val="single"/>
        </w:rPr>
        <w:t xml:space="preserve"> </w:t>
      </w:r>
      <w:r w:rsidRPr="00B276D2">
        <w:rPr>
          <w:rFonts w:ascii="Calibri" w:hAnsi="Calibri" w:cs="Calibri"/>
          <w:sz w:val="18"/>
          <w:szCs w:val="18"/>
          <w:u w:val="single"/>
        </w:rPr>
        <w:br/>
      </w:r>
      <w:r w:rsidRPr="00B276D2">
        <w:rPr>
          <w:rFonts w:ascii="Calibri" w:hAnsi="Calibri" w:cs="Calibri"/>
          <w:sz w:val="22"/>
          <w:szCs w:val="22"/>
          <w:u w:val="single"/>
        </w:rPr>
        <w:br/>
      </w:r>
    </w:p>
    <w:p w14:paraId="090A7592" w14:textId="77777777" w:rsidR="00E077CD" w:rsidRPr="00D2219D" w:rsidRDefault="002E4A1D" w:rsidP="00E077CD">
      <w:pPr>
        <w:rPr>
          <w:rFonts w:ascii="Calibri" w:hAnsi="Calibri" w:cs="Calibri"/>
        </w:rPr>
      </w:pPr>
      <w:r>
        <w:rPr>
          <w:rFonts w:ascii="Calibri" w:hAnsi="Calibri" w:cs="Calibri"/>
        </w:rPr>
        <w:pict w14:anchorId="1F9DDEBC">
          <v:rect id="_x0000_i1025" style="width:0;height:1.5pt" o:hralign="center" o:hrstd="t" o:hr="t" fillcolor="#a0a0a0" stroked="f"/>
        </w:pict>
      </w:r>
    </w:p>
    <w:p w14:paraId="71AD461C" w14:textId="77777777" w:rsidR="00184D9A" w:rsidRPr="006D0F29" w:rsidRDefault="00184D9A" w:rsidP="00184D9A">
      <w:pPr>
        <w:rPr>
          <w:rFonts w:ascii="Calibri" w:eastAsiaTheme="majorEastAsia" w:hAnsi="Calibri" w:cs="Calibri"/>
          <w:sz w:val="56"/>
          <w:szCs w:val="56"/>
        </w:rPr>
      </w:pPr>
      <w:r>
        <w:rPr>
          <w:rFonts w:ascii="Calibri" w:hAnsi="Calibri" w:cs="Calibri"/>
          <w:sz w:val="18"/>
          <w:szCs w:val="18"/>
        </w:rPr>
        <w:br w:type="page"/>
      </w:r>
    </w:p>
    <w:sdt>
      <w:sdtPr>
        <w:rPr>
          <w:rFonts w:asciiTheme="minorHAnsi" w:eastAsiaTheme="minorHAnsi" w:hAnsiTheme="minorHAnsi" w:cstheme="minorBidi"/>
          <w:color w:val="auto"/>
          <w:kern w:val="2"/>
          <w:sz w:val="24"/>
          <w:szCs w:val="24"/>
          <w:lang w:val="en-GB"/>
          <w14:ligatures w14:val="standardContextual"/>
        </w:rPr>
        <w:id w:val="1837798907"/>
        <w:docPartObj>
          <w:docPartGallery w:val="Table of Contents"/>
          <w:docPartUnique/>
        </w:docPartObj>
      </w:sdtPr>
      <w:sdtEndPr>
        <w:rPr>
          <w:b/>
          <w:bCs/>
          <w:noProof/>
        </w:rPr>
      </w:sdtEndPr>
      <w:sdtContent>
        <w:p w14:paraId="1F67967C" w14:textId="77777777" w:rsidR="00184D9A" w:rsidRDefault="00184D9A" w:rsidP="00184D9A">
          <w:pPr>
            <w:pStyle w:val="TOCHeading"/>
          </w:pPr>
          <w:r>
            <w:t>Table of Contents</w:t>
          </w:r>
        </w:p>
        <w:p w14:paraId="52F90983" w14:textId="44C4C65D" w:rsidR="003622F4" w:rsidRDefault="00184D9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4074685" w:history="1">
            <w:r w:rsidR="003622F4" w:rsidRPr="00B01BB2">
              <w:rPr>
                <w:rStyle w:val="Hyperlink"/>
                <w:noProof/>
              </w:rPr>
              <w:t>Executive Summary</w:t>
            </w:r>
            <w:r w:rsidR="003622F4">
              <w:rPr>
                <w:noProof/>
                <w:webHidden/>
              </w:rPr>
              <w:tab/>
            </w:r>
            <w:r w:rsidR="003622F4">
              <w:rPr>
                <w:noProof/>
                <w:webHidden/>
              </w:rPr>
              <w:fldChar w:fldCharType="begin"/>
            </w:r>
            <w:r w:rsidR="003622F4">
              <w:rPr>
                <w:noProof/>
                <w:webHidden/>
              </w:rPr>
              <w:instrText xml:space="preserve"> PAGEREF _Toc194074685 \h </w:instrText>
            </w:r>
            <w:r w:rsidR="003622F4">
              <w:rPr>
                <w:noProof/>
                <w:webHidden/>
              </w:rPr>
            </w:r>
            <w:r w:rsidR="003622F4">
              <w:rPr>
                <w:noProof/>
                <w:webHidden/>
              </w:rPr>
              <w:fldChar w:fldCharType="separate"/>
            </w:r>
            <w:r w:rsidR="003622F4">
              <w:rPr>
                <w:noProof/>
                <w:webHidden/>
              </w:rPr>
              <w:t>3</w:t>
            </w:r>
            <w:r w:rsidR="003622F4">
              <w:rPr>
                <w:noProof/>
                <w:webHidden/>
              </w:rPr>
              <w:fldChar w:fldCharType="end"/>
            </w:r>
          </w:hyperlink>
        </w:p>
        <w:p w14:paraId="36EEDB7B" w14:textId="5AB5AE65" w:rsidR="003622F4" w:rsidRDefault="003622F4">
          <w:pPr>
            <w:pStyle w:val="TOC1"/>
            <w:tabs>
              <w:tab w:val="right" w:leader="dot" w:pos="9016"/>
            </w:tabs>
            <w:rPr>
              <w:rFonts w:eastAsiaTheme="minorEastAsia"/>
              <w:noProof/>
              <w:lang w:eastAsia="en-GB"/>
            </w:rPr>
          </w:pPr>
          <w:hyperlink w:anchor="_Toc194074686" w:history="1">
            <w:r w:rsidRPr="00B01BB2">
              <w:rPr>
                <w:rStyle w:val="Hyperlink"/>
                <w:noProof/>
              </w:rPr>
              <w:t>Introduction</w:t>
            </w:r>
            <w:r>
              <w:rPr>
                <w:noProof/>
                <w:webHidden/>
              </w:rPr>
              <w:tab/>
            </w:r>
            <w:r>
              <w:rPr>
                <w:noProof/>
                <w:webHidden/>
              </w:rPr>
              <w:fldChar w:fldCharType="begin"/>
            </w:r>
            <w:r>
              <w:rPr>
                <w:noProof/>
                <w:webHidden/>
              </w:rPr>
              <w:instrText xml:space="preserve"> PAGEREF _Toc194074686 \h </w:instrText>
            </w:r>
            <w:r>
              <w:rPr>
                <w:noProof/>
                <w:webHidden/>
              </w:rPr>
            </w:r>
            <w:r>
              <w:rPr>
                <w:noProof/>
                <w:webHidden/>
              </w:rPr>
              <w:fldChar w:fldCharType="separate"/>
            </w:r>
            <w:r>
              <w:rPr>
                <w:noProof/>
                <w:webHidden/>
              </w:rPr>
              <w:t>3</w:t>
            </w:r>
            <w:r>
              <w:rPr>
                <w:noProof/>
                <w:webHidden/>
              </w:rPr>
              <w:fldChar w:fldCharType="end"/>
            </w:r>
          </w:hyperlink>
        </w:p>
        <w:p w14:paraId="0466BEF3" w14:textId="33B6B8DB" w:rsidR="003622F4" w:rsidRDefault="003622F4">
          <w:pPr>
            <w:pStyle w:val="TOC1"/>
            <w:tabs>
              <w:tab w:val="right" w:leader="dot" w:pos="9016"/>
            </w:tabs>
            <w:rPr>
              <w:rFonts w:eastAsiaTheme="minorEastAsia"/>
              <w:noProof/>
              <w:lang w:eastAsia="en-GB"/>
            </w:rPr>
          </w:pPr>
          <w:hyperlink w:anchor="_Toc194074687" w:history="1">
            <w:r w:rsidRPr="00B01BB2">
              <w:rPr>
                <w:rStyle w:val="Hyperlink"/>
                <w:noProof/>
              </w:rPr>
              <w:t>QKD Protocols</w:t>
            </w:r>
            <w:r>
              <w:rPr>
                <w:noProof/>
                <w:webHidden/>
              </w:rPr>
              <w:tab/>
            </w:r>
            <w:r>
              <w:rPr>
                <w:noProof/>
                <w:webHidden/>
              </w:rPr>
              <w:fldChar w:fldCharType="begin"/>
            </w:r>
            <w:r>
              <w:rPr>
                <w:noProof/>
                <w:webHidden/>
              </w:rPr>
              <w:instrText xml:space="preserve"> PAGEREF _Toc194074687 \h </w:instrText>
            </w:r>
            <w:r>
              <w:rPr>
                <w:noProof/>
                <w:webHidden/>
              </w:rPr>
            </w:r>
            <w:r>
              <w:rPr>
                <w:noProof/>
                <w:webHidden/>
              </w:rPr>
              <w:fldChar w:fldCharType="separate"/>
            </w:r>
            <w:r>
              <w:rPr>
                <w:noProof/>
                <w:webHidden/>
              </w:rPr>
              <w:t>4</w:t>
            </w:r>
            <w:r>
              <w:rPr>
                <w:noProof/>
                <w:webHidden/>
              </w:rPr>
              <w:fldChar w:fldCharType="end"/>
            </w:r>
          </w:hyperlink>
        </w:p>
        <w:p w14:paraId="74B82BC4" w14:textId="671D04D7" w:rsidR="003622F4" w:rsidRDefault="003622F4">
          <w:pPr>
            <w:pStyle w:val="TOC2"/>
            <w:tabs>
              <w:tab w:val="right" w:leader="dot" w:pos="9016"/>
            </w:tabs>
            <w:rPr>
              <w:rFonts w:eastAsiaTheme="minorEastAsia"/>
              <w:noProof/>
              <w:lang w:eastAsia="en-GB"/>
            </w:rPr>
          </w:pPr>
          <w:hyperlink w:anchor="_Toc194074688" w:history="1">
            <w:r w:rsidRPr="00B01BB2">
              <w:rPr>
                <w:rStyle w:val="Hyperlink"/>
                <w:noProof/>
              </w:rPr>
              <w:t>BB84 Protocol</w:t>
            </w:r>
            <w:r>
              <w:rPr>
                <w:noProof/>
                <w:webHidden/>
              </w:rPr>
              <w:tab/>
            </w:r>
            <w:r>
              <w:rPr>
                <w:noProof/>
                <w:webHidden/>
              </w:rPr>
              <w:fldChar w:fldCharType="begin"/>
            </w:r>
            <w:r>
              <w:rPr>
                <w:noProof/>
                <w:webHidden/>
              </w:rPr>
              <w:instrText xml:space="preserve"> PAGEREF _Toc194074688 \h </w:instrText>
            </w:r>
            <w:r>
              <w:rPr>
                <w:noProof/>
                <w:webHidden/>
              </w:rPr>
            </w:r>
            <w:r>
              <w:rPr>
                <w:noProof/>
                <w:webHidden/>
              </w:rPr>
              <w:fldChar w:fldCharType="separate"/>
            </w:r>
            <w:r>
              <w:rPr>
                <w:noProof/>
                <w:webHidden/>
              </w:rPr>
              <w:t>4</w:t>
            </w:r>
            <w:r>
              <w:rPr>
                <w:noProof/>
                <w:webHidden/>
              </w:rPr>
              <w:fldChar w:fldCharType="end"/>
            </w:r>
          </w:hyperlink>
        </w:p>
        <w:p w14:paraId="587406F2" w14:textId="0BE2974F" w:rsidR="003622F4" w:rsidRDefault="003622F4">
          <w:pPr>
            <w:pStyle w:val="TOC2"/>
            <w:tabs>
              <w:tab w:val="right" w:leader="dot" w:pos="9016"/>
            </w:tabs>
            <w:rPr>
              <w:rFonts w:eastAsiaTheme="minorEastAsia"/>
              <w:noProof/>
              <w:lang w:eastAsia="en-GB"/>
            </w:rPr>
          </w:pPr>
          <w:hyperlink w:anchor="_Toc194074689" w:history="1">
            <w:r w:rsidRPr="00B01BB2">
              <w:rPr>
                <w:rStyle w:val="Hyperlink"/>
                <w:noProof/>
              </w:rPr>
              <w:t>BBM92 Protocol</w:t>
            </w:r>
            <w:r>
              <w:rPr>
                <w:noProof/>
                <w:webHidden/>
              </w:rPr>
              <w:tab/>
            </w:r>
            <w:r>
              <w:rPr>
                <w:noProof/>
                <w:webHidden/>
              </w:rPr>
              <w:fldChar w:fldCharType="begin"/>
            </w:r>
            <w:r>
              <w:rPr>
                <w:noProof/>
                <w:webHidden/>
              </w:rPr>
              <w:instrText xml:space="preserve"> PAGEREF _Toc194074689 \h </w:instrText>
            </w:r>
            <w:r>
              <w:rPr>
                <w:noProof/>
                <w:webHidden/>
              </w:rPr>
            </w:r>
            <w:r>
              <w:rPr>
                <w:noProof/>
                <w:webHidden/>
              </w:rPr>
              <w:fldChar w:fldCharType="separate"/>
            </w:r>
            <w:r>
              <w:rPr>
                <w:noProof/>
                <w:webHidden/>
              </w:rPr>
              <w:t>4</w:t>
            </w:r>
            <w:r>
              <w:rPr>
                <w:noProof/>
                <w:webHidden/>
              </w:rPr>
              <w:fldChar w:fldCharType="end"/>
            </w:r>
          </w:hyperlink>
        </w:p>
        <w:p w14:paraId="763B5EC8" w14:textId="7700042F" w:rsidR="003622F4" w:rsidRDefault="003622F4">
          <w:pPr>
            <w:pStyle w:val="TOC2"/>
            <w:tabs>
              <w:tab w:val="right" w:leader="dot" w:pos="9016"/>
            </w:tabs>
            <w:rPr>
              <w:rFonts w:eastAsiaTheme="minorEastAsia"/>
              <w:noProof/>
              <w:lang w:eastAsia="en-GB"/>
            </w:rPr>
          </w:pPr>
          <w:hyperlink w:anchor="_Toc194074690" w:history="1">
            <w:r w:rsidRPr="00B01BB2">
              <w:rPr>
                <w:rStyle w:val="Hyperlink"/>
                <w:noProof/>
              </w:rPr>
              <w:t>E91 Protocol</w:t>
            </w:r>
            <w:r>
              <w:rPr>
                <w:noProof/>
                <w:webHidden/>
              </w:rPr>
              <w:tab/>
            </w:r>
            <w:r>
              <w:rPr>
                <w:noProof/>
                <w:webHidden/>
              </w:rPr>
              <w:fldChar w:fldCharType="begin"/>
            </w:r>
            <w:r>
              <w:rPr>
                <w:noProof/>
                <w:webHidden/>
              </w:rPr>
              <w:instrText xml:space="preserve"> PAGEREF _Toc194074690 \h </w:instrText>
            </w:r>
            <w:r>
              <w:rPr>
                <w:noProof/>
                <w:webHidden/>
              </w:rPr>
            </w:r>
            <w:r>
              <w:rPr>
                <w:noProof/>
                <w:webHidden/>
              </w:rPr>
              <w:fldChar w:fldCharType="separate"/>
            </w:r>
            <w:r>
              <w:rPr>
                <w:noProof/>
                <w:webHidden/>
              </w:rPr>
              <w:t>5</w:t>
            </w:r>
            <w:r>
              <w:rPr>
                <w:noProof/>
                <w:webHidden/>
              </w:rPr>
              <w:fldChar w:fldCharType="end"/>
            </w:r>
          </w:hyperlink>
        </w:p>
        <w:p w14:paraId="5EB01BEF" w14:textId="61CD775D" w:rsidR="003622F4" w:rsidRDefault="003622F4">
          <w:pPr>
            <w:pStyle w:val="TOC2"/>
            <w:tabs>
              <w:tab w:val="right" w:leader="dot" w:pos="9016"/>
            </w:tabs>
            <w:rPr>
              <w:rFonts w:eastAsiaTheme="minorEastAsia"/>
              <w:noProof/>
              <w:lang w:eastAsia="en-GB"/>
            </w:rPr>
          </w:pPr>
          <w:hyperlink w:anchor="_Toc194074691" w:history="1">
            <w:r w:rsidRPr="00B01BB2">
              <w:rPr>
                <w:rStyle w:val="Hyperlink"/>
                <w:noProof/>
              </w:rPr>
              <w:t>Decoy-State BB84</w:t>
            </w:r>
            <w:r>
              <w:rPr>
                <w:noProof/>
                <w:webHidden/>
              </w:rPr>
              <w:tab/>
            </w:r>
            <w:r>
              <w:rPr>
                <w:noProof/>
                <w:webHidden/>
              </w:rPr>
              <w:fldChar w:fldCharType="begin"/>
            </w:r>
            <w:r>
              <w:rPr>
                <w:noProof/>
                <w:webHidden/>
              </w:rPr>
              <w:instrText xml:space="preserve"> PAGEREF _Toc194074691 \h </w:instrText>
            </w:r>
            <w:r>
              <w:rPr>
                <w:noProof/>
                <w:webHidden/>
              </w:rPr>
            </w:r>
            <w:r>
              <w:rPr>
                <w:noProof/>
                <w:webHidden/>
              </w:rPr>
              <w:fldChar w:fldCharType="separate"/>
            </w:r>
            <w:r>
              <w:rPr>
                <w:noProof/>
                <w:webHidden/>
              </w:rPr>
              <w:t>5</w:t>
            </w:r>
            <w:r>
              <w:rPr>
                <w:noProof/>
                <w:webHidden/>
              </w:rPr>
              <w:fldChar w:fldCharType="end"/>
            </w:r>
          </w:hyperlink>
        </w:p>
        <w:p w14:paraId="252C94A4" w14:textId="5223ADDA" w:rsidR="003622F4" w:rsidRDefault="003622F4">
          <w:pPr>
            <w:pStyle w:val="TOC1"/>
            <w:tabs>
              <w:tab w:val="right" w:leader="dot" w:pos="9016"/>
            </w:tabs>
            <w:rPr>
              <w:rFonts w:eastAsiaTheme="minorEastAsia"/>
              <w:noProof/>
              <w:lang w:eastAsia="en-GB"/>
            </w:rPr>
          </w:pPr>
          <w:hyperlink w:anchor="_Toc194074692" w:history="1">
            <w:r w:rsidRPr="00B01BB2">
              <w:rPr>
                <w:rStyle w:val="Hyperlink"/>
                <w:noProof/>
              </w:rPr>
              <w:t>Simulation Using CrypTool 2</w:t>
            </w:r>
            <w:r>
              <w:rPr>
                <w:noProof/>
                <w:webHidden/>
              </w:rPr>
              <w:tab/>
            </w:r>
            <w:r>
              <w:rPr>
                <w:noProof/>
                <w:webHidden/>
              </w:rPr>
              <w:fldChar w:fldCharType="begin"/>
            </w:r>
            <w:r>
              <w:rPr>
                <w:noProof/>
                <w:webHidden/>
              </w:rPr>
              <w:instrText xml:space="preserve"> PAGEREF _Toc194074692 \h </w:instrText>
            </w:r>
            <w:r>
              <w:rPr>
                <w:noProof/>
                <w:webHidden/>
              </w:rPr>
            </w:r>
            <w:r>
              <w:rPr>
                <w:noProof/>
                <w:webHidden/>
              </w:rPr>
              <w:fldChar w:fldCharType="separate"/>
            </w:r>
            <w:r>
              <w:rPr>
                <w:noProof/>
                <w:webHidden/>
              </w:rPr>
              <w:t>7</w:t>
            </w:r>
            <w:r>
              <w:rPr>
                <w:noProof/>
                <w:webHidden/>
              </w:rPr>
              <w:fldChar w:fldCharType="end"/>
            </w:r>
          </w:hyperlink>
        </w:p>
        <w:p w14:paraId="3A4F11DF" w14:textId="3563369E" w:rsidR="003622F4" w:rsidRDefault="003622F4">
          <w:pPr>
            <w:pStyle w:val="TOC2"/>
            <w:tabs>
              <w:tab w:val="right" w:leader="dot" w:pos="9016"/>
            </w:tabs>
            <w:rPr>
              <w:rFonts w:eastAsiaTheme="minorEastAsia"/>
              <w:noProof/>
              <w:lang w:eastAsia="en-GB"/>
            </w:rPr>
          </w:pPr>
          <w:hyperlink w:anchor="_Toc194074693" w:history="1">
            <w:r w:rsidRPr="00B01BB2">
              <w:rPr>
                <w:rStyle w:val="Hyperlink"/>
                <w:noProof/>
              </w:rPr>
              <w:t>BB84 Without Eavesdropping</w:t>
            </w:r>
            <w:r>
              <w:rPr>
                <w:noProof/>
                <w:webHidden/>
              </w:rPr>
              <w:tab/>
            </w:r>
            <w:r>
              <w:rPr>
                <w:noProof/>
                <w:webHidden/>
              </w:rPr>
              <w:fldChar w:fldCharType="begin"/>
            </w:r>
            <w:r>
              <w:rPr>
                <w:noProof/>
                <w:webHidden/>
              </w:rPr>
              <w:instrText xml:space="preserve"> PAGEREF _Toc194074693 \h </w:instrText>
            </w:r>
            <w:r>
              <w:rPr>
                <w:noProof/>
                <w:webHidden/>
              </w:rPr>
            </w:r>
            <w:r>
              <w:rPr>
                <w:noProof/>
                <w:webHidden/>
              </w:rPr>
              <w:fldChar w:fldCharType="separate"/>
            </w:r>
            <w:r>
              <w:rPr>
                <w:noProof/>
                <w:webHidden/>
              </w:rPr>
              <w:t>7</w:t>
            </w:r>
            <w:r>
              <w:rPr>
                <w:noProof/>
                <w:webHidden/>
              </w:rPr>
              <w:fldChar w:fldCharType="end"/>
            </w:r>
          </w:hyperlink>
        </w:p>
        <w:p w14:paraId="066D7DFE" w14:textId="18B0DC15" w:rsidR="003622F4" w:rsidRDefault="003622F4">
          <w:pPr>
            <w:pStyle w:val="TOC2"/>
            <w:tabs>
              <w:tab w:val="right" w:leader="dot" w:pos="9016"/>
            </w:tabs>
            <w:rPr>
              <w:rFonts w:eastAsiaTheme="minorEastAsia"/>
              <w:noProof/>
              <w:lang w:eastAsia="en-GB"/>
            </w:rPr>
          </w:pPr>
          <w:hyperlink w:anchor="_Toc194074694" w:history="1">
            <w:r w:rsidRPr="00B01BB2">
              <w:rPr>
                <w:rStyle w:val="Hyperlink"/>
                <w:noProof/>
              </w:rPr>
              <w:t>BB84 With Eavesdropping</w:t>
            </w:r>
            <w:r>
              <w:rPr>
                <w:noProof/>
                <w:webHidden/>
              </w:rPr>
              <w:tab/>
            </w:r>
            <w:r>
              <w:rPr>
                <w:noProof/>
                <w:webHidden/>
              </w:rPr>
              <w:fldChar w:fldCharType="begin"/>
            </w:r>
            <w:r>
              <w:rPr>
                <w:noProof/>
                <w:webHidden/>
              </w:rPr>
              <w:instrText xml:space="preserve"> PAGEREF _Toc194074694 \h </w:instrText>
            </w:r>
            <w:r>
              <w:rPr>
                <w:noProof/>
                <w:webHidden/>
              </w:rPr>
            </w:r>
            <w:r>
              <w:rPr>
                <w:noProof/>
                <w:webHidden/>
              </w:rPr>
              <w:fldChar w:fldCharType="separate"/>
            </w:r>
            <w:r>
              <w:rPr>
                <w:noProof/>
                <w:webHidden/>
              </w:rPr>
              <w:t>8</w:t>
            </w:r>
            <w:r>
              <w:rPr>
                <w:noProof/>
                <w:webHidden/>
              </w:rPr>
              <w:fldChar w:fldCharType="end"/>
            </w:r>
          </w:hyperlink>
        </w:p>
        <w:p w14:paraId="318734EB" w14:textId="35B9179A" w:rsidR="003622F4" w:rsidRDefault="003622F4">
          <w:pPr>
            <w:pStyle w:val="TOC2"/>
            <w:tabs>
              <w:tab w:val="right" w:leader="dot" w:pos="9016"/>
            </w:tabs>
            <w:rPr>
              <w:rFonts w:eastAsiaTheme="minorEastAsia"/>
              <w:noProof/>
              <w:lang w:eastAsia="en-GB"/>
            </w:rPr>
          </w:pPr>
          <w:hyperlink w:anchor="_Toc194074695" w:history="1">
            <w:r w:rsidRPr="00B01BB2">
              <w:rPr>
                <w:rStyle w:val="Hyperlink"/>
                <w:noProof/>
              </w:rPr>
              <w:t>BB84 With Decoy States</w:t>
            </w:r>
            <w:r>
              <w:rPr>
                <w:noProof/>
                <w:webHidden/>
              </w:rPr>
              <w:tab/>
            </w:r>
            <w:r>
              <w:rPr>
                <w:noProof/>
                <w:webHidden/>
              </w:rPr>
              <w:fldChar w:fldCharType="begin"/>
            </w:r>
            <w:r>
              <w:rPr>
                <w:noProof/>
                <w:webHidden/>
              </w:rPr>
              <w:instrText xml:space="preserve"> PAGEREF _Toc194074695 \h </w:instrText>
            </w:r>
            <w:r>
              <w:rPr>
                <w:noProof/>
                <w:webHidden/>
              </w:rPr>
            </w:r>
            <w:r>
              <w:rPr>
                <w:noProof/>
                <w:webHidden/>
              </w:rPr>
              <w:fldChar w:fldCharType="separate"/>
            </w:r>
            <w:r>
              <w:rPr>
                <w:noProof/>
                <w:webHidden/>
              </w:rPr>
              <w:t>9</w:t>
            </w:r>
            <w:r>
              <w:rPr>
                <w:noProof/>
                <w:webHidden/>
              </w:rPr>
              <w:fldChar w:fldCharType="end"/>
            </w:r>
          </w:hyperlink>
        </w:p>
        <w:p w14:paraId="2B05E554" w14:textId="607AE236" w:rsidR="003622F4" w:rsidRDefault="003622F4">
          <w:pPr>
            <w:pStyle w:val="TOC3"/>
            <w:tabs>
              <w:tab w:val="right" w:leader="dot" w:pos="9016"/>
            </w:tabs>
            <w:rPr>
              <w:noProof/>
            </w:rPr>
          </w:pPr>
          <w:hyperlink w:anchor="_Toc194074696" w:history="1">
            <w:r w:rsidRPr="00B01BB2">
              <w:rPr>
                <w:rStyle w:val="Hyperlink"/>
                <w:noProof/>
              </w:rPr>
              <w:t>Decoy State Without Eavesdropping</w:t>
            </w:r>
            <w:r>
              <w:rPr>
                <w:noProof/>
                <w:webHidden/>
              </w:rPr>
              <w:tab/>
            </w:r>
            <w:r>
              <w:rPr>
                <w:noProof/>
                <w:webHidden/>
              </w:rPr>
              <w:fldChar w:fldCharType="begin"/>
            </w:r>
            <w:r>
              <w:rPr>
                <w:noProof/>
                <w:webHidden/>
              </w:rPr>
              <w:instrText xml:space="preserve"> PAGEREF _Toc194074696 \h </w:instrText>
            </w:r>
            <w:r>
              <w:rPr>
                <w:noProof/>
                <w:webHidden/>
              </w:rPr>
            </w:r>
            <w:r>
              <w:rPr>
                <w:noProof/>
                <w:webHidden/>
              </w:rPr>
              <w:fldChar w:fldCharType="separate"/>
            </w:r>
            <w:r>
              <w:rPr>
                <w:noProof/>
                <w:webHidden/>
              </w:rPr>
              <w:t>9</w:t>
            </w:r>
            <w:r>
              <w:rPr>
                <w:noProof/>
                <w:webHidden/>
              </w:rPr>
              <w:fldChar w:fldCharType="end"/>
            </w:r>
          </w:hyperlink>
        </w:p>
        <w:p w14:paraId="1C3B85B5" w14:textId="5A561C5C" w:rsidR="003622F4" w:rsidRDefault="003622F4">
          <w:pPr>
            <w:pStyle w:val="TOC3"/>
            <w:tabs>
              <w:tab w:val="right" w:leader="dot" w:pos="9016"/>
            </w:tabs>
            <w:rPr>
              <w:noProof/>
            </w:rPr>
          </w:pPr>
          <w:hyperlink w:anchor="_Toc194074697" w:history="1">
            <w:r w:rsidRPr="00B01BB2">
              <w:rPr>
                <w:rStyle w:val="Hyperlink"/>
                <w:noProof/>
              </w:rPr>
              <w:t>Decoy State With Eavesdropping</w:t>
            </w:r>
            <w:r>
              <w:rPr>
                <w:noProof/>
                <w:webHidden/>
              </w:rPr>
              <w:tab/>
            </w:r>
            <w:r>
              <w:rPr>
                <w:noProof/>
                <w:webHidden/>
              </w:rPr>
              <w:fldChar w:fldCharType="begin"/>
            </w:r>
            <w:r>
              <w:rPr>
                <w:noProof/>
                <w:webHidden/>
              </w:rPr>
              <w:instrText xml:space="preserve"> PAGEREF _Toc194074697 \h </w:instrText>
            </w:r>
            <w:r>
              <w:rPr>
                <w:noProof/>
                <w:webHidden/>
              </w:rPr>
            </w:r>
            <w:r>
              <w:rPr>
                <w:noProof/>
                <w:webHidden/>
              </w:rPr>
              <w:fldChar w:fldCharType="separate"/>
            </w:r>
            <w:r>
              <w:rPr>
                <w:noProof/>
                <w:webHidden/>
              </w:rPr>
              <w:t>10</w:t>
            </w:r>
            <w:r>
              <w:rPr>
                <w:noProof/>
                <w:webHidden/>
              </w:rPr>
              <w:fldChar w:fldCharType="end"/>
            </w:r>
          </w:hyperlink>
        </w:p>
        <w:p w14:paraId="32854174" w14:textId="156D387C" w:rsidR="003622F4" w:rsidRDefault="003622F4">
          <w:pPr>
            <w:pStyle w:val="TOC1"/>
            <w:tabs>
              <w:tab w:val="right" w:leader="dot" w:pos="9016"/>
            </w:tabs>
            <w:rPr>
              <w:rFonts w:eastAsiaTheme="minorEastAsia"/>
              <w:noProof/>
              <w:lang w:eastAsia="en-GB"/>
            </w:rPr>
          </w:pPr>
          <w:hyperlink w:anchor="_Toc194074698" w:history="1">
            <w:r w:rsidRPr="00B01BB2">
              <w:rPr>
                <w:rStyle w:val="Hyperlink"/>
                <w:noProof/>
              </w:rPr>
              <w:t>Practical Implementation</w:t>
            </w:r>
            <w:r>
              <w:rPr>
                <w:noProof/>
                <w:webHidden/>
              </w:rPr>
              <w:tab/>
            </w:r>
            <w:r>
              <w:rPr>
                <w:noProof/>
                <w:webHidden/>
              </w:rPr>
              <w:fldChar w:fldCharType="begin"/>
            </w:r>
            <w:r>
              <w:rPr>
                <w:noProof/>
                <w:webHidden/>
              </w:rPr>
              <w:instrText xml:space="preserve"> PAGEREF _Toc194074698 \h </w:instrText>
            </w:r>
            <w:r>
              <w:rPr>
                <w:noProof/>
                <w:webHidden/>
              </w:rPr>
            </w:r>
            <w:r>
              <w:rPr>
                <w:noProof/>
                <w:webHidden/>
              </w:rPr>
              <w:fldChar w:fldCharType="separate"/>
            </w:r>
            <w:r>
              <w:rPr>
                <w:noProof/>
                <w:webHidden/>
              </w:rPr>
              <w:t>11</w:t>
            </w:r>
            <w:r>
              <w:rPr>
                <w:noProof/>
                <w:webHidden/>
              </w:rPr>
              <w:fldChar w:fldCharType="end"/>
            </w:r>
          </w:hyperlink>
        </w:p>
        <w:p w14:paraId="3D2CCAAB" w14:textId="6E2DC40B" w:rsidR="003622F4" w:rsidRDefault="003622F4">
          <w:pPr>
            <w:pStyle w:val="TOC2"/>
            <w:tabs>
              <w:tab w:val="right" w:leader="dot" w:pos="9016"/>
            </w:tabs>
            <w:rPr>
              <w:rFonts w:eastAsiaTheme="minorEastAsia"/>
              <w:noProof/>
              <w:lang w:eastAsia="en-GB"/>
            </w:rPr>
          </w:pPr>
          <w:hyperlink w:anchor="_Toc194074699" w:history="1">
            <w:r w:rsidRPr="00B01BB2">
              <w:rPr>
                <w:rStyle w:val="Hyperlink"/>
                <w:noProof/>
              </w:rPr>
              <w:t>Hardware Considerations</w:t>
            </w:r>
            <w:r>
              <w:rPr>
                <w:noProof/>
                <w:webHidden/>
              </w:rPr>
              <w:tab/>
            </w:r>
            <w:r>
              <w:rPr>
                <w:noProof/>
                <w:webHidden/>
              </w:rPr>
              <w:fldChar w:fldCharType="begin"/>
            </w:r>
            <w:r>
              <w:rPr>
                <w:noProof/>
                <w:webHidden/>
              </w:rPr>
              <w:instrText xml:space="preserve"> PAGEREF _Toc194074699 \h </w:instrText>
            </w:r>
            <w:r>
              <w:rPr>
                <w:noProof/>
                <w:webHidden/>
              </w:rPr>
            </w:r>
            <w:r>
              <w:rPr>
                <w:noProof/>
                <w:webHidden/>
              </w:rPr>
              <w:fldChar w:fldCharType="separate"/>
            </w:r>
            <w:r>
              <w:rPr>
                <w:noProof/>
                <w:webHidden/>
              </w:rPr>
              <w:t>11</w:t>
            </w:r>
            <w:r>
              <w:rPr>
                <w:noProof/>
                <w:webHidden/>
              </w:rPr>
              <w:fldChar w:fldCharType="end"/>
            </w:r>
          </w:hyperlink>
        </w:p>
        <w:p w14:paraId="7A67DF8E" w14:textId="5ABEF891" w:rsidR="003622F4" w:rsidRDefault="003622F4">
          <w:pPr>
            <w:pStyle w:val="TOC2"/>
            <w:tabs>
              <w:tab w:val="right" w:leader="dot" w:pos="9016"/>
            </w:tabs>
            <w:rPr>
              <w:rFonts w:eastAsiaTheme="minorEastAsia"/>
              <w:noProof/>
              <w:lang w:eastAsia="en-GB"/>
            </w:rPr>
          </w:pPr>
          <w:hyperlink w:anchor="_Toc194074700" w:history="1">
            <w:r w:rsidRPr="00B01BB2">
              <w:rPr>
                <w:rStyle w:val="Hyperlink"/>
                <w:noProof/>
              </w:rPr>
              <w:t>Deployment Challenges</w:t>
            </w:r>
            <w:r>
              <w:rPr>
                <w:noProof/>
                <w:webHidden/>
              </w:rPr>
              <w:tab/>
            </w:r>
            <w:r>
              <w:rPr>
                <w:noProof/>
                <w:webHidden/>
              </w:rPr>
              <w:fldChar w:fldCharType="begin"/>
            </w:r>
            <w:r>
              <w:rPr>
                <w:noProof/>
                <w:webHidden/>
              </w:rPr>
              <w:instrText xml:space="preserve"> PAGEREF _Toc194074700 \h </w:instrText>
            </w:r>
            <w:r>
              <w:rPr>
                <w:noProof/>
                <w:webHidden/>
              </w:rPr>
            </w:r>
            <w:r>
              <w:rPr>
                <w:noProof/>
                <w:webHidden/>
              </w:rPr>
              <w:fldChar w:fldCharType="separate"/>
            </w:r>
            <w:r>
              <w:rPr>
                <w:noProof/>
                <w:webHidden/>
              </w:rPr>
              <w:t>11</w:t>
            </w:r>
            <w:r>
              <w:rPr>
                <w:noProof/>
                <w:webHidden/>
              </w:rPr>
              <w:fldChar w:fldCharType="end"/>
            </w:r>
          </w:hyperlink>
        </w:p>
        <w:p w14:paraId="7DF837D4" w14:textId="47E00CFC" w:rsidR="003622F4" w:rsidRDefault="003622F4">
          <w:pPr>
            <w:pStyle w:val="TOC2"/>
            <w:tabs>
              <w:tab w:val="right" w:leader="dot" w:pos="9016"/>
            </w:tabs>
            <w:rPr>
              <w:rFonts w:eastAsiaTheme="minorEastAsia"/>
              <w:noProof/>
              <w:lang w:eastAsia="en-GB"/>
            </w:rPr>
          </w:pPr>
          <w:hyperlink w:anchor="_Toc194074701" w:history="1">
            <w:r w:rsidRPr="00B01BB2">
              <w:rPr>
                <w:rStyle w:val="Hyperlink"/>
                <w:noProof/>
              </w:rPr>
              <w:t>Real-World Deployments</w:t>
            </w:r>
            <w:r>
              <w:rPr>
                <w:noProof/>
                <w:webHidden/>
              </w:rPr>
              <w:tab/>
            </w:r>
            <w:r>
              <w:rPr>
                <w:noProof/>
                <w:webHidden/>
              </w:rPr>
              <w:fldChar w:fldCharType="begin"/>
            </w:r>
            <w:r>
              <w:rPr>
                <w:noProof/>
                <w:webHidden/>
              </w:rPr>
              <w:instrText xml:space="preserve"> PAGEREF _Toc194074701 \h </w:instrText>
            </w:r>
            <w:r>
              <w:rPr>
                <w:noProof/>
                <w:webHidden/>
              </w:rPr>
            </w:r>
            <w:r>
              <w:rPr>
                <w:noProof/>
                <w:webHidden/>
              </w:rPr>
              <w:fldChar w:fldCharType="separate"/>
            </w:r>
            <w:r>
              <w:rPr>
                <w:noProof/>
                <w:webHidden/>
              </w:rPr>
              <w:t>12</w:t>
            </w:r>
            <w:r>
              <w:rPr>
                <w:noProof/>
                <w:webHidden/>
              </w:rPr>
              <w:fldChar w:fldCharType="end"/>
            </w:r>
          </w:hyperlink>
        </w:p>
        <w:p w14:paraId="3682B9ED" w14:textId="40EAFF6C" w:rsidR="003622F4" w:rsidRDefault="003622F4">
          <w:pPr>
            <w:pStyle w:val="TOC1"/>
            <w:tabs>
              <w:tab w:val="right" w:leader="dot" w:pos="9016"/>
            </w:tabs>
            <w:rPr>
              <w:rFonts w:eastAsiaTheme="minorEastAsia"/>
              <w:noProof/>
              <w:lang w:eastAsia="en-GB"/>
            </w:rPr>
          </w:pPr>
          <w:hyperlink w:anchor="_Toc194074702" w:history="1">
            <w:r w:rsidRPr="00B01BB2">
              <w:rPr>
                <w:rStyle w:val="Hyperlink"/>
                <w:noProof/>
              </w:rPr>
              <w:t>Vulnerabilities and Mitigations</w:t>
            </w:r>
            <w:r>
              <w:rPr>
                <w:noProof/>
                <w:webHidden/>
              </w:rPr>
              <w:tab/>
            </w:r>
            <w:r>
              <w:rPr>
                <w:noProof/>
                <w:webHidden/>
              </w:rPr>
              <w:fldChar w:fldCharType="begin"/>
            </w:r>
            <w:r>
              <w:rPr>
                <w:noProof/>
                <w:webHidden/>
              </w:rPr>
              <w:instrText xml:space="preserve"> PAGEREF _Toc194074702 \h </w:instrText>
            </w:r>
            <w:r>
              <w:rPr>
                <w:noProof/>
                <w:webHidden/>
              </w:rPr>
            </w:r>
            <w:r>
              <w:rPr>
                <w:noProof/>
                <w:webHidden/>
              </w:rPr>
              <w:fldChar w:fldCharType="separate"/>
            </w:r>
            <w:r>
              <w:rPr>
                <w:noProof/>
                <w:webHidden/>
              </w:rPr>
              <w:t>13</w:t>
            </w:r>
            <w:r>
              <w:rPr>
                <w:noProof/>
                <w:webHidden/>
              </w:rPr>
              <w:fldChar w:fldCharType="end"/>
            </w:r>
          </w:hyperlink>
        </w:p>
        <w:p w14:paraId="502380F4" w14:textId="754A393F" w:rsidR="003622F4" w:rsidRDefault="003622F4">
          <w:pPr>
            <w:pStyle w:val="TOC1"/>
            <w:tabs>
              <w:tab w:val="right" w:leader="dot" w:pos="9016"/>
            </w:tabs>
            <w:rPr>
              <w:rFonts w:eastAsiaTheme="minorEastAsia"/>
              <w:noProof/>
              <w:lang w:eastAsia="en-GB"/>
            </w:rPr>
          </w:pPr>
          <w:hyperlink w:anchor="_Toc194074703" w:history="1">
            <w:r w:rsidRPr="00B01BB2">
              <w:rPr>
                <w:rStyle w:val="Hyperlink"/>
                <w:noProof/>
              </w:rPr>
              <w:t>Recommendations for Financial Institutions</w:t>
            </w:r>
            <w:r>
              <w:rPr>
                <w:noProof/>
                <w:webHidden/>
              </w:rPr>
              <w:tab/>
            </w:r>
            <w:r>
              <w:rPr>
                <w:noProof/>
                <w:webHidden/>
              </w:rPr>
              <w:fldChar w:fldCharType="begin"/>
            </w:r>
            <w:r>
              <w:rPr>
                <w:noProof/>
                <w:webHidden/>
              </w:rPr>
              <w:instrText xml:space="preserve"> PAGEREF _Toc194074703 \h </w:instrText>
            </w:r>
            <w:r>
              <w:rPr>
                <w:noProof/>
                <w:webHidden/>
              </w:rPr>
            </w:r>
            <w:r>
              <w:rPr>
                <w:noProof/>
                <w:webHidden/>
              </w:rPr>
              <w:fldChar w:fldCharType="separate"/>
            </w:r>
            <w:r>
              <w:rPr>
                <w:noProof/>
                <w:webHidden/>
              </w:rPr>
              <w:t>13</w:t>
            </w:r>
            <w:r>
              <w:rPr>
                <w:noProof/>
                <w:webHidden/>
              </w:rPr>
              <w:fldChar w:fldCharType="end"/>
            </w:r>
          </w:hyperlink>
        </w:p>
        <w:p w14:paraId="7D16F1E5" w14:textId="6913F2CA" w:rsidR="003622F4" w:rsidRDefault="003622F4">
          <w:pPr>
            <w:pStyle w:val="TOC1"/>
            <w:tabs>
              <w:tab w:val="right" w:leader="dot" w:pos="9016"/>
            </w:tabs>
            <w:rPr>
              <w:rFonts w:eastAsiaTheme="minorEastAsia"/>
              <w:noProof/>
              <w:lang w:eastAsia="en-GB"/>
            </w:rPr>
          </w:pPr>
          <w:hyperlink w:anchor="_Toc194074704" w:history="1">
            <w:r w:rsidRPr="00B01BB2">
              <w:rPr>
                <w:rStyle w:val="Hyperlink"/>
                <w:noProof/>
              </w:rPr>
              <w:t>Going Further: Scaling QKD for the Future</w:t>
            </w:r>
            <w:r>
              <w:rPr>
                <w:noProof/>
                <w:webHidden/>
              </w:rPr>
              <w:tab/>
            </w:r>
            <w:r>
              <w:rPr>
                <w:noProof/>
                <w:webHidden/>
              </w:rPr>
              <w:fldChar w:fldCharType="begin"/>
            </w:r>
            <w:r>
              <w:rPr>
                <w:noProof/>
                <w:webHidden/>
              </w:rPr>
              <w:instrText xml:space="preserve"> PAGEREF _Toc194074704 \h </w:instrText>
            </w:r>
            <w:r>
              <w:rPr>
                <w:noProof/>
                <w:webHidden/>
              </w:rPr>
            </w:r>
            <w:r>
              <w:rPr>
                <w:noProof/>
                <w:webHidden/>
              </w:rPr>
              <w:fldChar w:fldCharType="separate"/>
            </w:r>
            <w:r>
              <w:rPr>
                <w:noProof/>
                <w:webHidden/>
              </w:rPr>
              <w:t>14</w:t>
            </w:r>
            <w:r>
              <w:rPr>
                <w:noProof/>
                <w:webHidden/>
              </w:rPr>
              <w:fldChar w:fldCharType="end"/>
            </w:r>
          </w:hyperlink>
        </w:p>
        <w:p w14:paraId="744AD58D" w14:textId="072E519C" w:rsidR="003622F4" w:rsidRDefault="003622F4">
          <w:pPr>
            <w:pStyle w:val="TOC1"/>
            <w:tabs>
              <w:tab w:val="right" w:leader="dot" w:pos="9016"/>
            </w:tabs>
            <w:rPr>
              <w:rFonts w:eastAsiaTheme="minorEastAsia"/>
              <w:noProof/>
              <w:lang w:eastAsia="en-GB"/>
            </w:rPr>
          </w:pPr>
          <w:hyperlink w:anchor="_Toc194074705" w:history="1">
            <w:r w:rsidRPr="00B01BB2">
              <w:rPr>
                <w:rStyle w:val="Hyperlink"/>
                <w:noProof/>
              </w:rPr>
              <w:t>Financial Impact and ROI Consideration</w:t>
            </w:r>
            <w:r>
              <w:rPr>
                <w:noProof/>
                <w:webHidden/>
              </w:rPr>
              <w:tab/>
            </w:r>
            <w:r>
              <w:rPr>
                <w:noProof/>
                <w:webHidden/>
              </w:rPr>
              <w:fldChar w:fldCharType="begin"/>
            </w:r>
            <w:r>
              <w:rPr>
                <w:noProof/>
                <w:webHidden/>
              </w:rPr>
              <w:instrText xml:space="preserve"> PAGEREF _Toc194074705 \h </w:instrText>
            </w:r>
            <w:r>
              <w:rPr>
                <w:noProof/>
                <w:webHidden/>
              </w:rPr>
            </w:r>
            <w:r>
              <w:rPr>
                <w:noProof/>
                <w:webHidden/>
              </w:rPr>
              <w:fldChar w:fldCharType="separate"/>
            </w:r>
            <w:r>
              <w:rPr>
                <w:noProof/>
                <w:webHidden/>
              </w:rPr>
              <w:t>15</w:t>
            </w:r>
            <w:r>
              <w:rPr>
                <w:noProof/>
                <w:webHidden/>
              </w:rPr>
              <w:fldChar w:fldCharType="end"/>
            </w:r>
          </w:hyperlink>
        </w:p>
        <w:p w14:paraId="75EF69B2" w14:textId="61988E81" w:rsidR="003622F4" w:rsidRDefault="003622F4">
          <w:pPr>
            <w:pStyle w:val="TOC1"/>
            <w:tabs>
              <w:tab w:val="right" w:leader="dot" w:pos="9016"/>
            </w:tabs>
            <w:rPr>
              <w:rFonts w:eastAsiaTheme="minorEastAsia"/>
              <w:noProof/>
              <w:lang w:eastAsia="en-GB"/>
            </w:rPr>
          </w:pPr>
          <w:hyperlink w:anchor="_Toc194074706" w:history="1">
            <w:r w:rsidRPr="00B01BB2">
              <w:rPr>
                <w:rStyle w:val="Hyperlink"/>
                <w:noProof/>
              </w:rPr>
              <w:t>Conclusion</w:t>
            </w:r>
            <w:r>
              <w:rPr>
                <w:noProof/>
                <w:webHidden/>
              </w:rPr>
              <w:tab/>
            </w:r>
            <w:r>
              <w:rPr>
                <w:noProof/>
                <w:webHidden/>
              </w:rPr>
              <w:fldChar w:fldCharType="begin"/>
            </w:r>
            <w:r>
              <w:rPr>
                <w:noProof/>
                <w:webHidden/>
              </w:rPr>
              <w:instrText xml:space="preserve"> PAGEREF _Toc194074706 \h </w:instrText>
            </w:r>
            <w:r>
              <w:rPr>
                <w:noProof/>
                <w:webHidden/>
              </w:rPr>
            </w:r>
            <w:r>
              <w:rPr>
                <w:noProof/>
                <w:webHidden/>
              </w:rPr>
              <w:fldChar w:fldCharType="separate"/>
            </w:r>
            <w:r>
              <w:rPr>
                <w:noProof/>
                <w:webHidden/>
              </w:rPr>
              <w:t>15</w:t>
            </w:r>
            <w:r>
              <w:rPr>
                <w:noProof/>
                <w:webHidden/>
              </w:rPr>
              <w:fldChar w:fldCharType="end"/>
            </w:r>
          </w:hyperlink>
        </w:p>
        <w:p w14:paraId="7CB6CC05" w14:textId="5B1D4D27" w:rsidR="003622F4" w:rsidRDefault="003622F4">
          <w:pPr>
            <w:pStyle w:val="TOC1"/>
            <w:tabs>
              <w:tab w:val="right" w:leader="dot" w:pos="9016"/>
            </w:tabs>
            <w:rPr>
              <w:rFonts w:eastAsiaTheme="minorEastAsia"/>
              <w:noProof/>
              <w:lang w:eastAsia="en-GB"/>
            </w:rPr>
          </w:pPr>
          <w:hyperlink w:anchor="_Toc194074707" w:history="1">
            <w:r w:rsidRPr="00B01BB2">
              <w:rPr>
                <w:rStyle w:val="Hyperlink"/>
                <w:noProof/>
              </w:rPr>
              <w:t>References</w:t>
            </w:r>
            <w:r>
              <w:rPr>
                <w:noProof/>
                <w:webHidden/>
              </w:rPr>
              <w:tab/>
            </w:r>
            <w:r>
              <w:rPr>
                <w:noProof/>
                <w:webHidden/>
              </w:rPr>
              <w:fldChar w:fldCharType="begin"/>
            </w:r>
            <w:r>
              <w:rPr>
                <w:noProof/>
                <w:webHidden/>
              </w:rPr>
              <w:instrText xml:space="preserve"> PAGEREF _Toc194074707 \h </w:instrText>
            </w:r>
            <w:r>
              <w:rPr>
                <w:noProof/>
                <w:webHidden/>
              </w:rPr>
            </w:r>
            <w:r>
              <w:rPr>
                <w:noProof/>
                <w:webHidden/>
              </w:rPr>
              <w:fldChar w:fldCharType="separate"/>
            </w:r>
            <w:r>
              <w:rPr>
                <w:noProof/>
                <w:webHidden/>
              </w:rPr>
              <w:t>16</w:t>
            </w:r>
            <w:r>
              <w:rPr>
                <w:noProof/>
                <w:webHidden/>
              </w:rPr>
              <w:fldChar w:fldCharType="end"/>
            </w:r>
          </w:hyperlink>
        </w:p>
        <w:p w14:paraId="3FBC3A43" w14:textId="0BBDCD7C" w:rsidR="00184D9A" w:rsidRDefault="00184D9A" w:rsidP="00184D9A">
          <w:r>
            <w:rPr>
              <w:b/>
              <w:bCs/>
              <w:noProof/>
            </w:rPr>
            <w:fldChar w:fldCharType="end"/>
          </w:r>
        </w:p>
      </w:sdtContent>
    </w:sdt>
    <w:p w14:paraId="3313FCA0" w14:textId="77777777" w:rsidR="00184D9A" w:rsidRDefault="00184D9A" w:rsidP="00184D9A">
      <w:pPr>
        <w:rPr>
          <w:rFonts w:ascii="Calibri" w:hAnsi="Calibri" w:cs="Calibri"/>
          <w:sz w:val="18"/>
          <w:szCs w:val="18"/>
        </w:rPr>
      </w:pPr>
    </w:p>
    <w:p w14:paraId="20CF4943" w14:textId="77777777" w:rsidR="00184D9A" w:rsidRPr="006D0F29" w:rsidRDefault="002E4A1D" w:rsidP="00184D9A">
      <w:pPr>
        <w:rPr>
          <w:rFonts w:ascii="Calibri" w:eastAsiaTheme="majorEastAsia" w:hAnsi="Calibri" w:cs="Calibri"/>
          <w:sz w:val="44"/>
          <w:szCs w:val="44"/>
        </w:rPr>
      </w:pPr>
      <w:r>
        <w:rPr>
          <w:rFonts w:ascii="Calibri" w:hAnsi="Calibri" w:cs="Calibri"/>
        </w:rPr>
        <w:pict w14:anchorId="3950032C">
          <v:rect id="_x0000_i1026" style="width:0;height:1.5pt" o:hralign="center" o:hrstd="t" o:hr="t" fillcolor="#a0a0a0" stroked="f"/>
        </w:pict>
      </w:r>
    </w:p>
    <w:p w14:paraId="4B3A5F96" w14:textId="77777777" w:rsidR="00184D9A" w:rsidRDefault="00184D9A" w:rsidP="00184D9A">
      <w:pPr>
        <w:rPr>
          <w:rFonts w:asciiTheme="majorHAnsi" w:eastAsiaTheme="majorEastAsia" w:hAnsiTheme="majorHAnsi" w:cstheme="majorBidi"/>
          <w:color w:val="0F4761" w:themeColor="accent1" w:themeShade="BF"/>
          <w:sz w:val="40"/>
          <w:szCs w:val="40"/>
        </w:rPr>
      </w:pPr>
      <w:r>
        <w:br w:type="page"/>
      </w:r>
    </w:p>
    <w:p w14:paraId="1971EBF0" w14:textId="77777777" w:rsidR="00184D9A" w:rsidRPr="00F72782" w:rsidRDefault="00184D9A" w:rsidP="00184D9A">
      <w:pPr>
        <w:pStyle w:val="Heading1"/>
      </w:pPr>
      <w:bookmarkStart w:id="0" w:name="_Toc194074685"/>
      <w:r w:rsidRPr="00F72782">
        <w:lastRenderedPageBreak/>
        <w:t>Executive Summary</w:t>
      </w:r>
      <w:bookmarkEnd w:id="0"/>
    </w:p>
    <w:p w14:paraId="427525FC" w14:textId="77777777" w:rsidR="00184D9A" w:rsidRPr="00F72782" w:rsidRDefault="00184D9A" w:rsidP="00184D9A">
      <w:pPr>
        <w:spacing w:after="200" w:line="276" w:lineRule="auto"/>
      </w:pPr>
      <w:r w:rsidRPr="00F72782">
        <w:t xml:space="preserve">Quantum computing introduces a critical risk to classical encryption schemes, including RSA and Diffie-Hellman, which underpin much of the world's secure communication. Quantum Key Distribution (QKD), and specifically the BB84 protocol, offers a solution grounded in the fundamental laws of quantum mechanics, where any attempt at interception causes detectable disturbances. This report explores the BB84 protocol and its variants (BBM92, E91, Decoy-State BB84), demonstrates a QKD simulation using </w:t>
      </w:r>
      <w:proofErr w:type="spellStart"/>
      <w:r w:rsidRPr="00F72782">
        <w:t>CrypTool</w:t>
      </w:r>
      <w:proofErr w:type="spellEnd"/>
      <w:r w:rsidRPr="00F72782">
        <w:t xml:space="preserve"> 2, analyses threats to implementation, and provides strategic recommendations for financial institutions. Real-world deployments such as the </w:t>
      </w:r>
      <w:proofErr w:type="spellStart"/>
      <w:r w:rsidRPr="00F72782">
        <w:t>Micius</w:t>
      </w:r>
      <w:proofErr w:type="spellEnd"/>
      <w:r w:rsidRPr="00F72782">
        <w:t xml:space="preserve"> satellite and HSBC’s London QKD pilot reinforce the practicality and urgency of adopting quantum-safe communication (Yin et al., 2017; Dynes et al., 2019).</w:t>
      </w:r>
    </w:p>
    <w:p w14:paraId="233F1F8C" w14:textId="77777777" w:rsidR="00184D9A" w:rsidRPr="00F72782" w:rsidRDefault="002E4A1D" w:rsidP="00184D9A">
      <w:pPr>
        <w:spacing w:after="200" w:line="276" w:lineRule="auto"/>
      </w:pPr>
      <w:r>
        <w:pict w14:anchorId="4D967964">
          <v:rect id="_x0000_i1027" style="width:0;height:1.5pt" o:hralign="center" o:hrstd="t" o:hr="t" fillcolor="#a0a0a0" stroked="f"/>
        </w:pict>
      </w:r>
    </w:p>
    <w:p w14:paraId="47AA0005" w14:textId="77777777" w:rsidR="00184D9A" w:rsidRPr="00F72782" w:rsidRDefault="00184D9A" w:rsidP="00184D9A">
      <w:pPr>
        <w:pStyle w:val="Heading1"/>
      </w:pPr>
      <w:bookmarkStart w:id="1" w:name="_Toc194074686"/>
      <w:r w:rsidRPr="00F72782">
        <w:t>Introduction</w:t>
      </w:r>
      <w:bookmarkEnd w:id="1"/>
    </w:p>
    <w:p w14:paraId="5FCFA891" w14:textId="77777777" w:rsidR="00184D9A" w:rsidRPr="00F72782" w:rsidRDefault="00184D9A" w:rsidP="00184D9A">
      <w:pPr>
        <w:spacing w:after="200" w:line="276" w:lineRule="auto"/>
      </w:pPr>
      <w:r w:rsidRPr="00F72782">
        <w:t>Traditional cryptographic methods derive their security from the difficulty of solving specific mathematical problems, such as factoring large integers in RSA or computing discrete logarithms in Diffie–Hellman. Quantum algorithms like Shor’s and Grover’s, however, threaten to render these problems tractable (Mosca, 2018). This poses a significant challenge to organisations that depend on confidentiality, especially financial institutions.</w:t>
      </w:r>
    </w:p>
    <w:p w14:paraId="3C8299F8" w14:textId="77777777" w:rsidR="00184D9A" w:rsidRPr="00F72782" w:rsidRDefault="00184D9A" w:rsidP="00184D9A">
      <w:pPr>
        <w:spacing w:after="200" w:line="276" w:lineRule="auto"/>
      </w:pPr>
      <w:r w:rsidRPr="00F72782">
        <w:t>Quantum Key Distribution (QKD) provides information-theoretic security by transmitting encryption keys using quantum states (e.g. photons). By leveraging the Heisenberg Uncertainty Principle and the no-cloning theorem, QKD ensures that any eavesdropper (Rhea) introduces detectable errors during transmission (Bennett and Brassard, 1984). QKD does not replace classical encryption; rather, it secures the key exchange process.</w:t>
      </w:r>
    </w:p>
    <w:p w14:paraId="79598A05" w14:textId="77777777" w:rsidR="00184D9A" w:rsidRPr="00F72782" w:rsidRDefault="00184D9A" w:rsidP="00184D9A">
      <w:pPr>
        <w:spacing w:after="200" w:line="276" w:lineRule="auto"/>
      </w:pPr>
      <w:r w:rsidRPr="00F72782">
        <w:t xml:space="preserve">This report provides a deep analysis of QKD protocols and their practical implementation, simulation results from </w:t>
      </w:r>
      <w:proofErr w:type="spellStart"/>
      <w:r w:rsidRPr="00F72782">
        <w:t>CrypTool</w:t>
      </w:r>
      <w:proofErr w:type="spellEnd"/>
      <w:r w:rsidRPr="00F72782">
        <w:t xml:space="preserve"> 2, key vulnerabilities and countermeasures, and a roadmap for adoption by financial institutions.</w:t>
      </w:r>
    </w:p>
    <w:p w14:paraId="7B10D43B" w14:textId="77777777" w:rsidR="00184D9A" w:rsidRPr="00F72782" w:rsidRDefault="002E4A1D" w:rsidP="00184D9A">
      <w:pPr>
        <w:spacing w:after="200" w:line="276" w:lineRule="auto"/>
      </w:pPr>
      <w:r>
        <w:pict w14:anchorId="20BBBE6E">
          <v:rect id="_x0000_i1028" style="width:0;height:1.5pt" o:hralign="center" o:hrstd="t" o:hr="t" fillcolor="#a0a0a0" stroked="f"/>
        </w:pict>
      </w:r>
    </w:p>
    <w:p w14:paraId="4756DBD7" w14:textId="77777777" w:rsidR="00132D87" w:rsidRDefault="00132D87">
      <w:pPr>
        <w:rPr>
          <w:rFonts w:asciiTheme="majorHAnsi" w:eastAsiaTheme="majorEastAsia" w:hAnsiTheme="majorHAnsi" w:cstheme="majorBidi"/>
          <w:color w:val="0F4761" w:themeColor="accent1" w:themeShade="BF"/>
          <w:sz w:val="40"/>
          <w:szCs w:val="40"/>
        </w:rPr>
      </w:pPr>
      <w:r>
        <w:br w:type="page"/>
      </w:r>
    </w:p>
    <w:p w14:paraId="2C4C7BB0" w14:textId="40DF0886" w:rsidR="00070ED6" w:rsidRPr="00070ED6" w:rsidRDefault="00070ED6" w:rsidP="00070ED6">
      <w:pPr>
        <w:pStyle w:val="Heading1"/>
      </w:pPr>
      <w:bookmarkStart w:id="2" w:name="_Toc194074687"/>
      <w:r w:rsidRPr="00070ED6">
        <w:lastRenderedPageBreak/>
        <w:t>QKD Protocols</w:t>
      </w:r>
      <w:bookmarkEnd w:id="2"/>
    </w:p>
    <w:p w14:paraId="0D31C81C" w14:textId="77777777" w:rsidR="00070ED6" w:rsidRPr="00070ED6" w:rsidRDefault="00070ED6" w:rsidP="00070ED6">
      <w:pPr>
        <w:pStyle w:val="Heading2"/>
      </w:pPr>
      <w:bookmarkStart w:id="3" w:name="_Toc194074688"/>
      <w:r w:rsidRPr="00070ED6">
        <w:t>BB84 Protocol</w:t>
      </w:r>
      <w:bookmarkEnd w:id="3"/>
    </w:p>
    <w:p w14:paraId="49D6A45A" w14:textId="77777777" w:rsidR="00070ED6" w:rsidRPr="00070ED6" w:rsidRDefault="00070ED6" w:rsidP="00132D87">
      <w:r w:rsidRPr="00070ED6">
        <w:t>The BB84 protocol, introduced in 1984 by Bennett and Brassard, is the most widely implemented QKD protocol. It operates using single photons encoded in one of four possible polarisation states. These states are grouped into two conjugate bases: rectilinear (+) and diagonal (×). The sender, Alice, randomly selects both the bit value (0 or 1) and the basis (either + or ×) for each photon. The receiver, Bob, also randomly chooses a basis to measure each photon.</w:t>
      </w:r>
    </w:p>
    <w:p w14:paraId="4A6BE3CA" w14:textId="77777777" w:rsidR="00070ED6" w:rsidRPr="00070ED6" w:rsidRDefault="00070ED6" w:rsidP="00132D87">
      <w:r w:rsidRPr="00070ED6">
        <w:t>If Alice and Bob use the same basis, the measurement result matches the transmitted bit, and they keep it. If they use different bases, the measurement result is discarded.</w:t>
      </w:r>
    </w:p>
    <w:p w14:paraId="280EA715" w14:textId="77777777" w:rsidR="00070ED6" w:rsidRPr="00070ED6" w:rsidRDefault="00070ED6" w:rsidP="00132D87">
      <w:r w:rsidRPr="00070ED6">
        <w:t>For example:</w:t>
      </w:r>
    </w:p>
    <w:p w14:paraId="552C9D48" w14:textId="77777777" w:rsidR="00070ED6" w:rsidRPr="00070ED6" w:rsidRDefault="00070ED6" w:rsidP="00132D87">
      <w:r w:rsidRPr="00070ED6">
        <w:t>Alice sends 1,000 photons with random bit values and bases.</w:t>
      </w:r>
    </w:p>
    <w:p w14:paraId="2B9AA607" w14:textId="77777777" w:rsidR="00070ED6" w:rsidRPr="00070ED6" w:rsidRDefault="00070ED6" w:rsidP="00132D87">
      <w:r w:rsidRPr="00070ED6">
        <w:t>On average, Bob chooses the correct basis in 50% of cases.</w:t>
      </w:r>
    </w:p>
    <w:p w14:paraId="66E03055" w14:textId="77777777" w:rsidR="00070ED6" w:rsidRPr="00070ED6" w:rsidRDefault="00070ED6" w:rsidP="00132D87">
      <w:r w:rsidRPr="00070ED6">
        <w:t>After revealing and comparing bases over a classical channel, they retain ~500 bits.</w:t>
      </w:r>
    </w:p>
    <w:p w14:paraId="41AB2C42" w14:textId="77777777" w:rsidR="00070ED6" w:rsidRPr="00070ED6" w:rsidRDefault="00070ED6" w:rsidP="00132D87">
      <w:r w:rsidRPr="00070ED6">
        <w:t>They then publicly compare a sample of these bits to estimate the Quantum Bit Error Rate (QBER).</w:t>
      </w:r>
    </w:p>
    <w:p w14:paraId="5ECDB1B9" w14:textId="77777777" w:rsidR="00070ED6" w:rsidRPr="00070ED6" w:rsidRDefault="00070ED6" w:rsidP="00132D87">
      <w:r w:rsidRPr="00132D87">
        <w:rPr>
          <w:b/>
          <w:bCs/>
        </w:rPr>
        <w:t>If Eve interferes:</w:t>
      </w:r>
      <w:r w:rsidRPr="00070ED6">
        <w:br/>
        <w:t>Eve must also guess the correct measurement basis. Since she doesn't know Alice's basis choices, she introduces errors when she guesses incorrectly. These disturbances appear in the QBER during the sample comparison. If the QBER exceeds a threshold (typically ~11%), Alice and Bob discard the key.</w:t>
      </w:r>
    </w:p>
    <w:p w14:paraId="1427E691" w14:textId="77777777" w:rsidR="00070ED6" w:rsidRPr="00070ED6" w:rsidRDefault="00070ED6" w:rsidP="00132D87">
      <w:r w:rsidRPr="00070ED6">
        <w:t>BB84's security is guaranteed by the no-cloning theorem and the Heisenberg Uncertainty Principle: any attempt to intercept and measure the quantum states introduces detectable noise.</w:t>
      </w:r>
    </w:p>
    <w:p w14:paraId="59C512C7" w14:textId="77777777" w:rsidR="00070ED6" w:rsidRPr="00070ED6" w:rsidRDefault="00070ED6" w:rsidP="00132D87">
      <w:r w:rsidRPr="00070ED6">
        <w:t xml:space="preserve">However, BB84 assumes perfect single-photon sources and detectors. </w:t>
      </w:r>
      <w:proofErr w:type="gramStart"/>
      <w:r w:rsidRPr="00070ED6">
        <w:t>In reality, devices</w:t>
      </w:r>
      <w:proofErr w:type="gramEnd"/>
      <w:r w:rsidRPr="00070ED6">
        <w:t xml:space="preserve"> may emit multiple photons or suffer from detector flaws, which opens the door to more sophisticated attacks.</w:t>
      </w:r>
    </w:p>
    <w:p w14:paraId="786E4EC8" w14:textId="77777777" w:rsidR="00070ED6" w:rsidRPr="00070ED6" w:rsidRDefault="00070ED6" w:rsidP="00070ED6">
      <w:r w:rsidRPr="00070ED6">
        <w:pict w14:anchorId="6FD35D5B">
          <v:rect id="_x0000_i1483" style="width:0;height:1.5pt" o:hralign="center" o:hrstd="t" o:hr="t" fillcolor="#a0a0a0" stroked="f"/>
        </w:pict>
      </w:r>
    </w:p>
    <w:p w14:paraId="3AD13D7A" w14:textId="77777777" w:rsidR="00070ED6" w:rsidRPr="00070ED6" w:rsidRDefault="00070ED6" w:rsidP="00070ED6">
      <w:pPr>
        <w:pStyle w:val="Heading2"/>
      </w:pPr>
      <w:bookmarkStart w:id="4" w:name="_Toc194074689"/>
      <w:r w:rsidRPr="00070ED6">
        <w:t>BBM92 Protocol</w:t>
      </w:r>
      <w:bookmarkEnd w:id="4"/>
    </w:p>
    <w:p w14:paraId="08303DAD" w14:textId="77777777" w:rsidR="00070ED6" w:rsidRPr="00070ED6" w:rsidRDefault="00070ED6" w:rsidP="00070ED6">
      <w:r w:rsidRPr="00070ED6">
        <w:t>The BBM92 protocol modifies BB84 by using entangled photon pairs instead of single-photon transmissions. A source emits pairs of entangled photons, sending one to Alice and one to Bob. Both parties choose a random basis to measure their respective photons.</w:t>
      </w:r>
    </w:p>
    <w:p w14:paraId="3DBACCD8" w14:textId="77777777" w:rsidR="00070ED6" w:rsidRPr="00070ED6" w:rsidRDefault="00070ED6" w:rsidP="00070ED6">
      <w:r w:rsidRPr="00070ED6">
        <w:lastRenderedPageBreak/>
        <w:t>Due to entanglement, if Alice and Bob measure in the same basis, their results will always be perfectly correlated, despite not knowing each other's choices in advance. This allows them to generate a shared key without directly transmitting the key bits themselves.</w:t>
      </w:r>
    </w:p>
    <w:p w14:paraId="425160BF" w14:textId="77777777" w:rsidR="00070ED6" w:rsidRPr="00070ED6" w:rsidRDefault="00070ED6" w:rsidP="00070ED6">
      <w:r w:rsidRPr="00070ED6">
        <w:t xml:space="preserve">A major benefit of BBM92 is that the source of the entangled photons does not need to be trusted, making it more robust for long-distance or satellite-based communication. For example, in 2017, the Chinese </w:t>
      </w:r>
      <w:proofErr w:type="spellStart"/>
      <w:r w:rsidRPr="00070ED6">
        <w:t>Micius</w:t>
      </w:r>
      <w:proofErr w:type="spellEnd"/>
      <w:r w:rsidRPr="00070ED6">
        <w:t xml:space="preserve"> satellite successfully used entangled photons to establish secure keys between stations over 1,200 km apart (Yin et al., 2017).</w:t>
      </w:r>
    </w:p>
    <w:p w14:paraId="46F956E7" w14:textId="77777777" w:rsidR="00070ED6" w:rsidRPr="00070ED6" w:rsidRDefault="00070ED6" w:rsidP="00070ED6">
      <w:r w:rsidRPr="00132D87">
        <w:rPr>
          <w:b/>
          <w:bCs/>
        </w:rPr>
        <w:t>If Eve interferes:</w:t>
      </w:r>
      <w:r w:rsidRPr="00132D87">
        <w:rPr>
          <w:b/>
          <w:bCs/>
        </w:rPr>
        <w:br/>
      </w:r>
      <w:r w:rsidRPr="00070ED6">
        <w:t>Any measurement or tampering with entangled photons by Eve collapses the quantum state, breaking the entanglement. As a result, Alice and Bob’s measurement outcomes will no longer show perfect correlation, and the QBER will spike. This makes Eve’s presence immediately obvious, even without needing to compare bit values.</w:t>
      </w:r>
    </w:p>
    <w:p w14:paraId="6687BBC0" w14:textId="77777777" w:rsidR="00070ED6" w:rsidRPr="00070ED6" w:rsidRDefault="00070ED6" w:rsidP="00070ED6">
      <w:r w:rsidRPr="00070ED6">
        <w:pict w14:anchorId="1AB15988">
          <v:rect id="_x0000_i1484" style="width:0;height:1.5pt" o:hralign="center" o:hrstd="t" o:hr="t" fillcolor="#a0a0a0" stroked="f"/>
        </w:pict>
      </w:r>
    </w:p>
    <w:p w14:paraId="003A9ACE" w14:textId="77777777" w:rsidR="00070ED6" w:rsidRPr="00070ED6" w:rsidRDefault="00070ED6" w:rsidP="00070ED6">
      <w:pPr>
        <w:pStyle w:val="Heading2"/>
      </w:pPr>
      <w:bookmarkStart w:id="5" w:name="_Toc194074690"/>
      <w:r w:rsidRPr="00070ED6">
        <w:t>E91 Protocol</w:t>
      </w:r>
      <w:bookmarkEnd w:id="5"/>
    </w:p>
    <w:p w14:paraId="63519372" w14:textId="77777777" w:rsidR="00070ED6" w:rsidRPr="00070ED6" w:rsidRDefault="00070ED6" w:rsidP="00132D87">
      <w:r w:rsidRPr="00070ED6">
        <w:t>Proposed by Artur Ekert in 1991, the E91 protocol also uses entanglement but incorporates an additional security test using Bell's inequality. In this setup, Alice and Bob choose from multiple measurement bases. By analysing the results, they verify whether Bell’s inequality is violated, which confirms that the measurements display quantum (non-local) correlations.</w:t>
      </w:r>
    </w:p>
    <w:p w14:paraId="4B92689D" w14:textId="77777777" w:rsidR="00070ED6" w:rsidRPr="00070ED6" w:rsidRDefault="00070ED6" w:rsidP="00132D87">
      <w:r w:rsidRPr="00070ED6">
        <w:t xml:space="preserve">The importance of Bell tests is that they allow for Device-Independent QKD (DI-QKD): even if Alice’s or Bob’s equipment is flawed or compromised, </w:t>
      </w:r>
      <w:proofErr w:type="gramStart"/>
      <w:r w:rsidRPr="00070ED6">
        <w:t>as long as</w:t>
      </w:r>
      <w:proofErr w:type="gramEnd"/>
      <w:r w:rsidRPr="00070ED6">
        <w:t xml:space="preserve"> Bell’s inequality is violated, the key is still considered secure.</w:t>
      </w:r>
    </w:p>
    <w:p w14:paraId="4AC41BFC" w14:textId="77777777" w:rsidR="00070ED6" w:rsidRPr="00070ED6" w:rsidRDefault="00070ED6" w:rsidP="00132D87">
      <w:r w:rsidRPr="00132D87">
        <w:rPr>
          <w:b/>
          <w:bCs/>
        </w:rPr>
        <w:t>If Eve interferes:</w:t>
      </w:r>
      <w:r w:rsidRPr="00070ED6">
        <w:br/>
        <w:t>Eve’s interference destroys the quantum correlations needed to violate Bell’s inequality. This means Bell’s test will fail, signalling that the key is not secure. E91 doesn’t just detect Eve—it mathematically proves whether the key was generated from genuine quantum entanglement or not.</w:t>
      </w:r>
    </w:p>
    <w:p w14:paraId="6072814A" w14:textId="77777777" w:rsidR="00070ED6" w:rsidRPr="00070ED6" w:rsidRDefault="00070ED6" w:rsidP="00132D87">
      <w:r w:rsidRPr="00070ED6">
        <w:t>E91 is more complex than BBM92 but offers stronger theoretical guarantees. It is especially promising in hostile environments where hardware trust is minimal.</w:t>
      </w:r>
    </w:p>
    <w:p w14:paraId="23D6DF8F" w14:textId="77777777" w:rsidR="00070ED6" w:rsidRPr="00070ED6" w:rsidRDefault="00070ED6" w:rsidP="00070ED6">
      <w:r w:rsidRPr="00070ED6">
        <w:pict w14:anchorId="20C4786C">
          <v:rect id="_x0000_i1485" style="width:0;height:1.5pt" o:hralign="center" o:hrstd="t" o:hr="t" fillcolor="#a0a0a0" stroked="f"/>
        </w:pict>
      </w:r>
    </w:p>
    <w:p w14:paraId="054B251A" w14:textId="77777777" w:rsidR="00070ED6" w:rsidRPr="00070ED6" w:rsidRDefault="00070ED6" w:rsidP="00070ED6">
      <w:pPr>
        <w:pStyle w:val="Heading2"/>
      </w:pPr>
      <w:bookmarkStart w:id="6" w:name="_Toc194074691"/>
      <w:r w:rsidRPr="00070ED6">
        <w:t>Decoy-State BB84</w:t>
      </w:r>
      <w:bookmarkEnd w:id="6"/>
    </w:p>
    <w:p w14:paraId="2EDB1A1B" w14:textId="77777777" w:rsidR="00070ED6" w:rsidRPr="00070ED6" w:rsidRDefault="00070ED6" w:rsidP="00132D87">
      <w:r w:rsidRPr="00070ED6">
        <w:t>In practical BB84 implementations, weak laser pulses are often used instead of perfect single-photon sources. However, these pulses occasionally contain multiple photons, which opens the system to Photon Number Splitting (PNS) attacks.</w:t>
      </w:r>
    </w:p>
    <w:p w14:paraId="26855879" w14:textId="77777777" w:rsidR="00070ED6" w:rsidRPr="00070ED6" w:rsidRDefault="00070ED6" w:rsidP="00132D87">
      <w:r w:rsidRPr="00070ED6">
        <w:lastRenderedPageBreak/>
        <w:t>In a PNS attack, Eve intercepts one photon from a multi-photon pulse and lets the rest continue to Bob. Since she doesn't disturb the original signal, traditional BB84 might not detect her presence.</w:t>
      </w:r>
    </w:p>
    <w:p w14:paraId="649FEB8D" w14:textId="77777777" w:rsidR="00070ED6" w:rsidRPr="00070ED6" w:rsidRDefault="00070ED6" w:rsidP="00132D87">
      <w:r w:rsidRPr="00070ED6">
        <w:t>To counter this, Decoy-State BB84 introduces randomly varied pulse intensities:</w:t>
      </w:r>
    </w:p>
    <w:p w14:paraId="661C7901" w14:textId="77777777" w:rsidR="00070ED6" w:rsidRPr="00070ED6" w:rsidRDefault="00070ED6" w:rsidP="00132D87">
      <w:r w:rsidRPr="00070ED6">
        <w:t>Some pulses are regular (signal states), while others are decoy states with reduced or increased intensity.</w:t>
      </w:r>
    </w:p>
    <w:p w14:paraId="6D5B1412" w14:textId="77777777" w:rsidR="00070ED6" w:rsidRPr="00070ED6" w:rsidRDefault="00070ED6" w:rsidP="00132D87">
      <w:r w:rsidRPr="00070ED6">
        <w:t>Alice keeps track of which pulses were decoys.</w:t>
      </w:r>
    </w:p>
    <w:p w14:paraId="5A1DE847" w14:textId="77777777" w:rsidR="00070ED6" w:rsidRPr="00070ED6" w:rsidRDefault="00070ED6" w:rsidP="00132D87">
      <w:r w:rsidRPr="00070ED6">
        <w:t>After transmission, Alice and Bob compare the detection rates of signal vs decoy states.</w:t>
      </w:r>
    </w:p>
    <w:p w14:paraId="4864E1CE" w14:textId="77777777" w:rsidR="00070ED6" w:rsidRPr="00070ED6" w:rsidRDefault="00070ED6" w:rsidP="00132D87">
      <w:r w:rsidRPr="00132D87">
        <w:rPr>
          <w:b/>
          <w:bCs/>
        </w:rPr>
        <w:t>If Eve interferes:</w:t>
      </w:r>
      <w:r w:rsidRPr="00070ED6">
        <w:br/>
        <w:t>Eve cannot distinguish between decoy and signal states. Her PNS attacks will distort the expected detection rates for decoy pulses. For example, if she only intercepts multi-photon pulses, Bob’s detection rate for decoys becomes statistically abnormal. Alice and Bob can detect this manipulation and discard the key.</w:t>
      </w:r>
    </w:p>
    <w:p w14:paraId="613778E5" w14:textId="77777777" w:rsidR="00070ED6" w:rsidRPr="00070ED6" w:rsidRDefault="00070ED6" w:rsidP="00132D87">
      <w:r w:rsidRPr="00070ED6">
        <w:t>This decoy technique is now standard in commercial QKD systems and significantly enhances security over long distances and noisy channels (Lo, Ma and Chen, 2005).</w:t>
      </w:r>
    </w:p>
    <w:p w14:paraId="16B3B00C" w14:textId="5A50FBA9" w:rsidR="00A40154" w:rsidRPr="00A40154" w:rsidRDefault="00A40154" w:rsidP="00A40154">
      <w:pPr>
        <w:spacing w:after="200" w:line="276" w:lineRule="auto"/>
      </w:pPr>
    </w:p>
    <w:p w14:paraId="52698828" w14:textId="31258A8A" w:rsidR="007845C6" w:rsidRPr="00132D87" w:rsidRDefault="007845C6" w:rsidP="007845C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78EDEB86" w14:textId="07302539" w:rsidR="007845C6" w:rsidRPr="007845C6" w:rsidRDefault="007845C6" w:rsidP="007845C6">
      <w:pPr>
        <w:pStyle w:val="Heading1"/>
      </w:pPr>
      <w:bookmarkStart w:id="7" w:name="_Toc194074692"/>
      <w:r w:rsidRPr="007845C6">
        <w:lastRenderedPageBreak/>
        <w:t xml:space="preserve">Simulation Using </w:t>
      </w:r>
      <w:proofErr w:type="spellStart"/>
      <w:r w:rsidRPr="007845C6">
        <w:t>CrypTool</w:t>
      </w:r>
      <w:proofErr w:type="spellEnd"/>
      <w:r w:rsidRPr="007845C6">
        <w:t xml:space="preserve"> 2</w:t>
      </w:r>
      <w:bookmarkEnd w:id="7"/>
    </w:p>
    <w:p w14:paraId="5A716498" w14:textId="77777777" w:rsidR="007845C6" w:rsidRPr="007845C6" w:rsidRDefault="007845C6" w:rsidP="007845C6">
      <w:r w:rsidRPr="007845C6">
        <w:t xml:space="preserve">This section presents the practical implementation of Quantum Key Distribution (QKD) using the BB84 protocol and a modified version that includes decoy states. All simulations were performed using </w:t>
      </w:r>
      <w:proofErr w:type="spellStart"/>
      <w:r w:rsidRPr="007845C6">
        <w:t>CrypTool</w:t>
      </w:r>
      <w:proofErr w:type="spellEnd"/>
      <w:r w:rsidRPr="007845C6">
        <w:t xml:space="preserve"> 2. Results were obtained through manual input and observation of key generation, photon bases, and error detection.</w:t>
      </w:r>
    </w:p>
    <w:p w14:paraId="4B2D113B" w14:textId="77777777" w:rsidR="007845C6" w:rsidRPr="007845C6" w:rsidRDefault="007845C6" w:rsidP="007845C6">
      <w:r w:rsidRPr="007845C6">
        <w:pict w14:anchorId="3A25B758">
          <v:rect id="_x0000_i1334" style="width:0;height:1.5pt" o:hralign="center" o:hrstd="t" o:hr="t" fillcolor="#a0a0a0" stroked="f"/>
        </w:pict>
      </w:r>
    </w:p>
    <w:p w14:paraId="1AFAE17F" w14:textId="7506528A" w:rsidR="007845C6" w:rsidRPr="007845C6" w:rsidRDefault="007845C6" w:rsidP="007845C6">
      <w:pPr>
        <w:pStyle w:val="Heading2"/>
      </w:pPr>
      <w:bookmarkStart w:id="8" w:name="_Toc194074693"/>
      <w:r w:rsidRPr="007845C6">
        <w:t>BB84 Without Eavesdropping</w:t>
      </w:r>
      <w:bookmarkEnd w:id="8"/>
    </w:p>
    <w:p w14:paraId="25A98F8B" w14:textId="77777777" w:rsidR="007845C6" w:rsidRPr="007845C6" w:rsidRDefault="007845C6" w:rsidP="007845C6">
      <w:r w:rsidRPr="007845C6">
        <w:t>In this simulation, the standard BB84 protocol was executed without any third-party interference. Alice sent a string of randomly selected qubits to Bob. When Bob measured the qubits using a randomly selected basis, the shared key was derived by comparing their bases and keeping only the matching ones (sifting).</w:t>
      </w:r>
    </w:p>
    <w:p w14:paraId="74F48921" w14:textId="77777777" w:rsidR="007845C6" w:rsidRPr="007845C6" w:rsidRDefault="007845C6" w:rsidP="007845C6">
      <w:r w:rsidRPr="007845C6">
        <w:t>A total of five runs were conducted. The resulting keys were identical between Alice and Bob in each run, with a Quantum Bit Error Rate (QBER) of 0%, as expected in an ideal channel.</w:t>
      </w:r>
    </w:p>
    <w:p w14:paraId="643DBBAF" w14:textId="394FCD50" w:rsidR="007845C6" w:rsidRPr="007845C6" w:rsidRDefault="007845C6" w:rsidP="007845C6">
      <w:pPr>
        <w:rPr>
          <w:b/>
          <w:bCs/>
        </w:rPr>
      </w:pPr>
      <w:r w:rsidRPr="007845C6">
        <w:rPr>
          <w:b/>
          <w:bCs/>
        </w:rPr>
        <w:t xml:space="preserve">Table: </w:t>
      </w:r>
      <w:r w:rsidRPr="007845C6">
        <w:rPr>
          <w:b/>
          <w:bCs/>
        </w:rPr>
        <w:t>BB84 Without Eavesdropping</w:t>
      </w:r>
    </w:p>
    <w:tbl>
      <w:tblPr>
        <w:tblStyle w:val="TableGrid"/>
        <w:tblW w:w="0" w:type="auto"/>
        <w:tblLook w:val="04A0" w:firstRow="1" w:lastRow="0" w:firstColumn="1" w:lastColumn="0" w:noHBand="0" w:noVBand="1"/>
      </w:tblPr>
      <w:tblGrid>
        <w:gridCol w:w="629"/>
        <w:gridCol w:w="1366"/>
        <w:gridCol w:w="897"/>
      </w:tblGrid>
      <w:tr w:rsidR="007845C6" w:rsidRPr="007845C6" w14:paraId="000C4D9E" w14:textId="36306EA4" w:rsidTr="007845C6">
        <w:tc>
          <w:tcPr>
            <w:tcW w:w="0" w:type="auto"/>
            <w:hideMark/>
          </w:tcPr>
          <w:p w14:paraId="2F561CCA" w14:textId="77777777" w:rsidR="007845C6" w:rsidRPr="007845C6" w:rsidRDefault="007845C6" w:rsidP="007845C6">
            <w:r w:rsidRPr="007845C6">
              <w:t>Run</w:t>
            </w:r>
          </w:p>
        </w:tc>
        <w:tc>
          <w:tcPr>
            <w:tcW w:w="0" w:type="auto"/>
            <w:hideMark/>
          </w:tcPr>
          <w:p w14:paraId="159B40A9" w14:textId="77777777" w:rsidR="007845C6" w:rsidRPr="007845C6" w:rsidRDefault="007845C6" w:rsidP="007845C6">
            <w:r w:rsidRPr="007845C6">
              <w:t>Shared Key</w:t>
            </w:r>
          </w:p>
        </w:tc>
        <w:tc>
          <w:tcPr>
            <w:tcW w:w="897" w:type="dxa"/>
          </w:tcPr>
          <w:p w14:paraId="65732DCA" w14:textId="671BEF0A" w:rsidR="007845C6" w:rsidRPr="007845C6" w:rsidRDefault="007845C6" w:rsidP="007845C6">
            <w:r>
              <w:t>QBER</w:t>
            </w:r>
          </w:p>
        </w:tc>
      </w:tr>
      <w:tr w:rsidR="007845C6" w:rsidRPr="007845C6" w14:paraId="746A15EA" w14:textId="0EB099CB" w:rsidTr="007845C6">
        <w:tc>
          <w:tcPr>
            <w:tcW w:w="0" w:type="auto"/>
            <w:hideMark/>
          </w:tcPr>
          <w:p w14:paraId="730A5F0B" w14:textId="77777777" w:rsidR="007845C6" w:rsidRPr="007845C6" w:rsidRDefault="007845C6" w:rsidP="007845C6">
            <w:r w:rsidRPr="007845C6">
              <w:t>1</w:t>
            </w:r>
          </w:p>
        </w:tc>
        <w:tc>
          <w:tcPr>
            <w:tcW w:w="0" w:type="auto"/>
            <w:hideMark/>
          </w:tcPr>
          <w:p w14:paraId="6FED0F1F" w14:textId="77777777" w:rsidR="007845C6" w:rsidRPr="007845C6" w:rsidRDefault="007845C6" w:rsidP="007845C6">
            <w:r w:rsidRPr="007845C6">
              <w:t>111</w:t>
            </w:r>
          </w:p>
        </w:tc>
        <w:tc>
          <w:tcPr>
            <w:tcW w:w="897" w:type="dxa"/>
          </w:tcPr>
          <w:p w14:paraId="71E555A4" w14:textId="791D4AE6" w:rsidR="007845C6" w:rsidRPr="007845C6" w:rsidRDefault="007845C6" w:rsidP="007845C6">
            <w:r>
              <w:t>0%</w:t>
            </w:r>
          </w:p>
        </w:tc>
      </w:tr>
      <w:tr w:rsidR="007845C6" w:rsidRPr="007845C6" w14:paraId="3B9850CB" w14:textId="0613778E" w:rsidTr="007845C6">
        <w:tc>
          <w:tcPr>
            <w:tcW w:w="0" w:type="auto"/>
            <w:hideMark/>
          </w:tcPr>
          <w:p w14:paraId="24D7A360" w14:textId="77777777" w:rsidR="007845C6" w:rsidRPr="007845C6" w:rsidRDefault="007845C6" w:rsidP="007845C6">
            <w:r w:rsidRPr="007845C6">
              <w:t>2</w:t>
            </w:r>
          </w:p>
        </w:tc>
        <w:tc>
          <w:tcPr>
            <w:tcW w:w="0" w:type="auto"/>
            <w:hideMark/>
          </w:tcPr>
          <w:p w14:paraId="7FA36CF8" w14:textId="77777777" w:rsidR="007845C6" w:rsidRPr="007845C6" w:rsidRDefault="007845C6" w:rsidP="007845C6">
            <w:r w:rsidRPr="007845C6">
              <w:t>11110</w:t>
            </w:r>
          </w:p>
        </w:tc>
        <w:tc>
          <w:tcPr>
            <w:tcW w:w="897" w:type="dxa"/>
          </w:tcPr>
          <w:p w14:paraId="71B833DB" w14:textId="71B69B9F" w:rsidR="007845C6" w:rsidRPr="007845C6" w:rsidRDefault="007845C6" w:rsidP="007845C6">
            <w:r>
              <w:t>0%</w:t>
            </w:r>
          </w:p>
        </w:tc>
      </w:tr>
      <w:tr w:rsidR="007845C6" w:rsidRPr="007845C6" w14:paraId="3E28B0E4" w14:textId="42AA5B02" w:rsidTr="007845C6">
        <w:tc>
          <w:tcPr>
            <w:tcW w:w="0" w:type="auto"/>
            <w:hideMark/>
          </w:tcPr>
          <w:p w14:paraId="5D604865" w14:textId="77777777" w:rsidR="007845C6" w:rsidRPr="007845C6" w:rsidRDefault="007845C6" w:rsidP="007845C6">
            <w:r w:rsidRPr="007845C6">
              <w:t>3</w:t>
            </w:r>
          </w:p>
        </w:tc>
        <w:tc>
          <w:tcPr>
            <w:tcW w:w="0" w:type="auto"/>
            <w:hideMark/>
          </w:tcPr>
          <w:p w14:paraId="51C643ED" w14:textId="77777777" w:rsidR="007845C6" w:rsidRPr="007845C6" w:rsidRDefault="007845C6" w:rsidP="007845C6">
            <w:r w:rsidRPr="007845C6">
              <w:t>1110011</w:t>
            </w:r>
          </w:p>
        </w:tc>
        <w:tc>
          <w:tcPr>
            <w:tcW w:w="897" w:type="dxa"/>
          </w:tcPr>
          <w:p w14:paraId="65DC7D91" w14:textId="2B3D804B" w:rsidR="007845C6" w:rsidRPr="007845C6" w:rsidRDefault="007845C6" w:rsidP="007845C6">
            <w:r>
              <w:t>0%</w:t>
            </w:r>
          </w:p>
        </w:tc>
      </w:tr>
      <w:tr w:rsidR="007845C6" w:rsidRPr="007845C6" w14:paraId="0A0B5958" w14:textId="56CA1F62" w:rsidTr="007845C6">
        <w:tc>
          <w:tcPr>
            <w:tcW w:w="0" w:type="auto"/>
            <w:hideMark/>
          </w:tcPr>
          <w:p w14:paraId="3A16F3D8" w14:textId="77777777" w:rsidR="007845C6" w:rsidRPr="007845C6" w:rsidRDefault="007845C6" w:rsidP="007845C6">
            <w:r w:rsidRPr="007845C6">
              <w:t>4</w:t>
            </w:r>
          </w:p>
        </w:tc>
        <w:tc>
          <w:tcPr>
            <w:tcW w:w="0" w:type="auto"/>
            <w:hideMark/>
          </w:tcPr>
          <w:p w14:paraId="1D957738" w14:textId="77777777" w:rsidR="007845C6" w:rsidRPr="007845C6" w:rsidRDefault="007845C6" w:rsidP="007845C6">
            <w:r w:rsidRPr="007845C6">
              <w:t>10010101</w:t>
            </w:r>
          </w:p>
        </w:tc>
        <w:tc>
          <w:tcPr>
            <w:tcW w:w="897" w:type="dxa"/>
          </w:tcPr>
          <w:p w14:paraId="08660419" w14:textId="5C0A91F4" w:rsidR="007845C6" w:rsidRPr="007845C6" w:rsidRDefault="007845C6" w:rsidP="007845C6">
            <w:r>
              <w:t>0%</w:t>
            </w:r>
          </w:p>
        </w:tc>
      </w:tr>
      <w:tr w:rsidR="007845C6" w:rsidRPr="007845C6" w14:paraId="1B1F2B58" w14:textId="4CB7EAD4" w:rsidTr="007845C6">
        <w:tc>
          <w:tcPr>
            <w:tcW w:w="0" w:type="auto"/>
            <w:hideMark/>
          </w:tcPr>
          <w:p w14:paraId="706F28B5" w14:textId="77777777" w:rsidR="007845C6" w:rsidRPr="007845C6" w:rsidRDefault="007845C6" w:rsidP="007845C6">
            <w:r w:rsidRPr="007845C6">
              <w:t>5</w:t>
            </w:r>
          </w:p>
        </w:tc>
        <w:tc>
          <w:tcPr>
            <w:tcW w:w="0" w:type="auto"/>
            <w:hideMark/>
          </w:tcPr>
          <w:p w14:paraId="73799A3E" w14:textId="77777777" w:rsidR="007845C6" w:rsidRPr="007845C6" w:rsidRDefault="007845C6" w:rsidP="007845C6">
            <w:r w:rsidRPr="007845C6">
              <w:t>10</w:t>
            </w:r>
          </w:p>
        </w:tc>
        <w:tc>
          <w:tcPr>
            <w:tcW w:w="897" w:type="dxa"/>
          </w:tcPr>
          <w:p w14:paraId="34CEB9EC" w14:textId="7AA0FC56" w:rsidR="007845C6" w:rsidRPr="007845C6" w:rsidRDefault="007845C6" w:rsidP="007845C6">
            <w:r>
              <w:t xml:space="preserve">0% </w:t>
            </w:r>
          </w:p>
        </w:tc>
      </w:tr>
    </w:tbl>
    <w:p w14:paraId="32297627" w14:textId="30772995" w:rsidR="007845C6" w:rsidRPr="007845C6" w:rsidRDefault="007845C6" w:rsidP="007845C6">
      <w:r w:rsidRPr="007845C6">
        <w:drawing>
          <wp:inline distT="0" distB="0" distL="0" distR="0" wp14:anchorId="668301A8" wp14:editId="0C6A53AA">
            <wp:extent cx="2583261" cy="2403813"/>
            <wp:effectExtent l="0" t="0" r="7620" b="0"/>
            <wp:docPr id="1878562337" name="Picture 1"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62337" name="Picture 1" descr="A computer screen shot of a computer"/>
                    <pic:cNvPicPr/>
                  </pic:nvPicPr>
                  <pic:blipFill>
                    <a:blip r:embed="rId11"/>
                    <a:stretch>
                      <a:fillRect/>
                    </a:stretch>
                  </pic:blipFill>
                  <pic:spPr>
                    <a:xfrm>
                      <a:off x="0" y="0"/>
                      <a:ext cx="2591766" cy="2411727"/>
                    </a:xfrm>
                    <a:prstGeom prst="rect">
                      <a:avLst/>
                    </a:prstGeom>
                  </pic:spPr>
                </pic:pic>
              </a:graphicData>
            </a:graphic>
          </wp:inline>
        </w:drawing>
      </w:r>
      <w:r w:rsidRPr="007845C6">
        <w:pict w14:anchorId="53F775BF">
          <v:rect id="_x0000_i1335" style="width:0;height:1.5pt" o:hralign="center" o:hrstd="t" o:hr="t" fillcolor="#a0a0a0" stroked="f"/>
        </w:pict>
      </w:r>
    </w:p>
    <w:p w14:paraId="7BA67614" w14:textId="21622ED7" w:rsidR="007845C6" w:rsidRPr="007845C6" w:rsidRDefault="007845C6" w:rsidP="007845C6">
      <w:pPr>
        <w:pStyle w:val="Heading2"/>
      </w:pPr>
      <w:bookmarkStart w:id="9" w:name="_Toc194074694"/>
      <w:r w:rsidRPr="007845C6">
        <w:lastRenderedPageBreak/>
        <w:t>BB84 With Eavesdropping</w:t>
      </w:r>
      <w:bookmarkEnd w:id="9"/>
    </w:p>
    <w:p w14:paraId="3C0CDB25" w14:textId="77777777" w:rsidR="007845C6" w:rsidRPr="007845C6" w:rsidRDefault="007845C6" w:rsidP="007845C6">
      <w:r w:rsidRPr="007845C6">
        <w:t>In this variation, an eavesdropper (Eve) was introduced in the communication channel. Eve attempted to intercept and resend the photons. As BB84 relies on quantum principles, any measurement by Eve disturbs the qubits and introduces errors.</w:t>
      </w:r>
    </w:p>
    <w:p w14:paraId="543FFA46" w14:textId="77777777" w:rsidR="007845C6" w:rsidRPr="007845C6" w:rsidRDefault="007845C6" w:rsidP="007845C6">
      <w:r w:rsidRPr="007845C6">
        <w:t xml:space="preserve">The error detector in </w:t>
      </w:r>
      <w:proofErr w:type="spellStart"/>
      <w:r w:rsidRPr="007845C6">
        <w:t>CrypTool</w:t>
      </w:r>
      <w:proofErr w:type="spellEnd"/>
      <w:r w:rsidRPr="007845C6">
        <w:t xml:space="preserve"> 2 revealed significantly elevated QBER values. In some cases, the QBER reached 100%, clearly indicating tampering and rendering the key unsafe to use.</w:t>
      </w:r>
    </w:p>
    <w:p w14:paraId="3571357C" w14:textId="07252BB6" w:rsidR="007845C6" w:rsidRPr="007845C6" w:rsidRDefault="007845C6" w:rsidP="007845C6">
      <w:pPr>
        <w:rPr>
          <w:b/>
          <w:bCs/>
        </w:rPr>
      </w:pPr>
      <w:r w:rsidRPr="007845C6">
        <w:rPr>
          <w:b/>
          <w:bCs/>
        </w:rPr>
        <w:t xml:space="preserve">Table: </w:t>
      </w:r>
      <w:r w:rsidRPr="007845C6">
        <w:rPr>
          <w:b/>
          <w:bCs/>
        </w:rPr>
        <w:t>BB84 With Eavesdropping</w:t>
      </w:r>
    </w:p>
    <w:tbl>
      <w:tblPr>
        <w:tblStyle w:val="TableGrid"/>
        <w:tblW w:w="0" w:type="auto"/>
        <w:tblLook w:val="04A0" w:firstRow="1" w:lastRow="0" w:firstColumn="1" w:lastColumn="0" w:noHBand="0" w:noVBand="1"/>
      </w:tblPr>
      <w:tblGrid>
        <w:gridCol w:w="629"/>
        <w:gridCol w:w="1366"/>
        <w:gridCol w:w="816"/>
      </w:tblGrid>
      <w:tr w:rsidR="007845C6" w:rsidRPr="007845C6" w14:paraId="44DAE42D" w14:textId="77777777" w:rsidTr="007845C6">
        <w:tc>
          <w:tcPr>
            <w:tcW w:w="0" w:type="auto"/>
            <w:hideMark/>
          </w:tcPr>
          <w:p w14:paraId="531D98A8" w14:textId="77777777" w:rsidR="007845C6" w:rsidRPr="007845C6" w:rsidRDefault="007845C6" w:rsidP="007845C6">
            <w:r w:rsidRPr="007845C6">
              <w:t>Run</w:t>
            </w:r>
          </w:p>
        </w:tc>
        <w:tc>
          <w:tcPr>
            <w:tcW w:w="0" w:type="auto"/>
            <w:hideMark/>
          </w:tcPr>
          <w:p w14:paraId="3176513B" w14:textId="77777777" w:rsidR="007845C6" w:rsidRPr="007845C6" w:rsidRDefault="007845C6" w:rsidP="007845C6">
            <w:r w:rsidRPr="007845C6">
              <w:t>Shared Key</w:t>
            </w:r>
          </w:p>
        </w:tc>
        <w:tc>
          <w:tcPr>
            <w:tcW w:w="0" w:type="auto"/>
            <w:hideMark/>
          </w:tcPr>
          <w:p w14:paraId="23170300" w14:textId="77777777" w:rsidR="007845C6" w:rsidRPr="007845C6" w:rsidRDefault="007845C6" w:rsidP="007845C6">
            <w:r w:rsidRPr="007845C6">
              <w:t>QBER</w:t>
            </w:r>
          </w:p>
        </w:tc>
      </w:tr>
      <w:tr w:rsidR="007845C6" w:rsidRPr="007845C6" w14:paraId="3C2B41DE" w14:textId="77777777" w:rsidTr="007845C6">
        <w:tc>
          <w:tcPr>
            <w:tcW w:w="0" w:type="auto"/>
            <w:hideMark/>
          </w:tcPr>
          <w:p w14:paraId="1C706FA3" w14:textId="77777777" w:rsidR="007845C6" w:rsidRPr="007845C6" w:rsidRDefault="007845C6" w:rsidP="007845C6">
            <w:r w:rsidRPr="007845C6">
              <w:t>1</w:t>
            </w:r>
          </w:p>
        </w:tc>
        <w:tc>
          <w:tcPr>
            <w:tcW w:w="0" w:type="auto"/>
            <w:hideMark/>
          </w:tcPr>
          <w:p w14:paraId="2077792A" w14:textId="77777777" w:rsidR="007845C6" w:rsidRPr="007845C6" w:rsidRDefault="007845C6" w:rsidP="007845C6">
            <w:r w:rsidRPr="007845C6">
              <w:t>101</w:t>
            </w:r>
          </w:p>
        </w:tc>
        <w:tc>
          <w:tcPr>
            <w:tcW w:w="0" w:type="auto"/>
            <w:hideMark/>
          </w:tcPr>
          <w:p w14:paraId="226FF589" w14:textId="77777777" w:rsidR="007845C6" w:rsidRPr="007845C6" w:rsidRDefault="007845C6" w:rsidP="007845C6">
            <w:r w:rsidRPr="007845C6">
              <w:t>40%</w:t>
            </w:r>
          </w:p>
        </w:tc>
      </w:tr>
      <w:tr w:rsidR="007845C6" w:rsidRPr="007845C6" w14:paraId="255CEFE2" w14:textId="77777777" w:rsidTr="007845C6">
        <w:tc>
          <w:tcPr>
            <w:tcW w:w="0" w:type="auto"/>
            <w:hideMark/>
          </w:tcPr>
          <w:p w14:paraId="628AA4DB" w14:textId="77777777" w:rsidR="007845C6" w:rsidRPr="007845C6" w:rsidRDefault="007845C6" w:rsidP="007845C6">
            <w:r w:rsidRPr="007845C6">
              <w:t>2</w:t>
            </w:r>
          </w:p>
        </w:tc>
        <w:tc>
          <w:tcPr>
            <w:tcW w:w="0" w:type="auto"/>
            <w:hideMark/>
          </w:tcPr>
          <w:p w14:paraId="7BE36323" w14:textId="77777777" w:rsidR="007845C6" w:rsidRPr="007845C6" w:rsidRDefault="007845C6" w:rsidP="007845C6">
            <w:r w:rsidRPr="007845C6">
              <w:t>11110</w:t>
            </w:r>
          </w:p>
        </w:tc>
        <w:tc>
          <w:tcPr>
            <w:tcW w:w="0" w:type="auto"/>
            <w:hideMark/>
          </w:tcPr>
          <w:p w14:paraId="5D5F2009" w14:textId="77777777" w:rsidR="007845C6" w:rsidRPr="007845C6" w:rsidRDefault="007845C6" w:rsidP="007845C6">
            <w:r w:rsidRPr="007845C6">
              <w:t>0%</w:t>
            </w:r>
          </w:p>
        </w:tc>
      </w:tr>
      <w:tr w:rsidR="007845C6" w:rsidRPr="007845C6" w14:paraId="7CD2DA1E" w14:textId="77777777" w:rsidTr="007845C6">
        <w:tc>
          <w:tcPr>
            <w:tcW w:w="0" w:type="auto"/>
            <w:hideMark/>
          </w:tcPr>
          <w:p w14:paraId="796B792E" w14:textId="77777777" w:rsidR="007845C6" w:rsidRPr="007845C6" w:rsidRDefault="007845C6" w:rsidP="007845C6">
            <w:r w:rsidRPr="007845C6">
              <w:t>3</w:t>
            </w:r>
          </w:p>
        </w:tc>
        <w:tc>
          <w:tcPr>
            <w:tcW w:w="0" w:type="auto"/>
            <w:hideMark/>
          </w:tcPr>
          <w:p w14:paraId="2B14CFE0" w14:textId="77777777" w:rsidR="007845C6" w:rsidRPr="007845C6" w:rsidRDefault="007845C6" w:rsidP="007845C6">
            <w:r w:rsidRPr="007845C6">
              <w:t>0</w:t>
            </w:r>
          </w:p>
        </w:tc>
        <w:tc>
          <w:tcPr>
            <w:tcW w:w="0" w:type="auto"/>
            <w:hideMark/>
          </w:tcPr>
          <w:p w14:paraId="58778915" w14:textId="77777777" w:rsidR="007845C6" w:rsidRPr="007845C6" w:rsidRDefault="007845C6" w:rsidP="007845C6">
            <w:r w:rsidRPr="007845C6">
              <w:t>100%</w:t>
            </w:r>
          </w:p>
        </w:tc>
      </w:tr>
      <w:tr w:rsidR="007845C6" w:rsidRPr="007845C6" w14:paraId="4A4C8832" w14:textId="77777777" w:rsidTr="007845C6">
        <w:tc>
          <w:tcPr>
            <w:tcW w:w="0" w:type="auto"/>
            <w:hideMark/>
          </w:tcPr>
          <w:p w14:paraId="4006BBE4" w14:textId="77777777" w:rsidR="007845C6" w:rsidRPr="007845C6" w:rsidRDefault="007845C6" w:rsidP="007845C6">
            <w:r w:rsidRPr="007845C6">
              <w:t>4</w:t>
            </w:r>
          </w:p>
        </w:tc>
        <w:tc>
          <w:tcPr>
            <w:tcW w:w="0" w:type="auto"/>
            <w:hideMark/>
          </w:tcPr>
          <w:p w14:paraId="5D62F191" w14:textId="77777777" w:rsidR="007845C6" w:rsidRPr="007845C6" w:rsidRDefault="007845C6" w:rsidP="007845C6">
            <w:r w:rsidRPr="007845C6">
              <w:t>1010</w:t>
            </w:r>
          </w:p>
        </w:tc>
        <w:tc>
          <w:tcPr>
            <w:tcW w:w="0" w:type="auto"/>
            <w:hideMark/>
          </w:tcPr>
          <w:p w14:paraId="37DA3C6A" w14:textId="77777777" w:rsidR="007845C6" w:rsidRPr="007845C6" w:rsidRDefault="007845C6" w:rsidP="007845C6">
            <w:r w:rsidRPr="007845C6">
              <w:t>0%</w:t>
            </w:r>
          </w:p>
        </w:tc>
      </w:tr>
      <w:tr w:rsidR="007845C6" w:rsidRPr="007845C6" w14:paraId="160C9F7E" w14:textId="77777777" w:rsidTr="007845C6">
        <w:tc>
          <w:tcPr>
            <w:tcW w:w="0" w:type="auto"/>
            <w:hideMark/>
          </w:tcPr>
          <w:p w14:paraId="7511D042" w14:textId="77777777" w:rsidR="007845C6" w:rsidRPr="007845C6" w:rsidRDefault="007845C6" w:rsidP="007845C6">
            <w:r w:rsidRPr="007845C6">
              <w:t>5</w:t>
            </w:r>
          </w:p>
        </w:tc>
        <w:tc>
          <w:tcPr>
            <w:tcW w:w="0" w:type="auto"/>
            <w:hideMark/>
          </w:tcPr>
          <w:p w14:paraId="476F7BF9" w14:textId="77777777" w:rsidR="007845C6" w:rsidRPr="007845C6" w:rsidRDefault="007845C6" w:rsidP="007845C6">
            <w:r w:rsidRPr="007845C6">
              <w:t>110</w:t>
            </w:r>
          </w:p>
        </w:tc>
        <w:tc>
          <w:tcPr>
            <w:tcW w:w="0" w:type="auto"/>
            <w:hideMark/>
          </w:tcPr>
          <w:p w14:paraId="1AF3CD03" w14:textId="77777777" w:rsidR="007845C6" w:rsidRPr="007845C6" w:rsidRDefault="007845C6" w:rsidP="007845C6">
            <w:r w:rsidRPr="007845C6">
              <w:t>0%</w:t>
            </w:r>
          </w:p>
        </w:tc>
      </w:tr>
    </w:tbl>
    <w:p w14:paraId="7D4F6F79" w14:textId="6F438975" w:rsidR="007845C6" w:rsidRDefault="007845C6" w:rsidP="007845C6">
      <w:r w:rsidRPr="007845C6">
        <w:t>Screenshot of Simulation (With Eavesdropping</w:t>
      </w:r>
      <w:r>
        <w:t xml:space="preserve">) </w:t>
      </w:r>
      <w:proofErr w:type="gramStart"/>
      <w:r>
        <w:t>and also</w:t>
      </w:r>
      <w:proofErr w:type="gramEnd"/>
      <w:r>
        <w:t xml:space="preserve"> the error detector:</w:t>
      </w:r>
      <w:r w:rsidRPr="007845C6">
        <w:br/>
      </w:r>
      <w:r w:rsidRPr="007845C6">
        <w:drawing>
          <wp:inline distT="0" distB="0" distL="0" distR="0" wp14:anchorId="123E0E1C" wp14:editId="247D2CCC">
            <wp:extent cx="4286961" cy="2339163"/>
            <wp:effectExtent l="0" t="0" r="0" b="4445"/>
            <wp:docPr id="16899597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9723" name="Picture 1" descr="A screenshot of a computer"/>
                    <pic:cNvPicPr/>
                  </pic:nvPicPr>
                  <pic:blipFill>
                    <a:blip r:embed="rId12"/>
                    <a:stretch>
                      <a:fillRect/>
                    </a:stretch>
                  </pic:blipFill>
                  <pic:spPr>
                    <a:xfrm>
                      <a:off x="0" y="0"/>
                      <a:ext cx="4300247" cy="2346412"/>
                    </a:xfrm>
                    <a:prstGeom prst="rect">
                      <a:avLst/>
                    </a:prstGeom>
                  </pic:spPr>
                </pic:pic>
              </a:graphicData>
            </a:graphic>
          </wp:inline>
        </w:drawing>
      </w:r>
    </w:p>
    <w:p w14:paraId="4F5A89EC" w14:textId="5E70A926" w:rsidR="007845C6" w:rsidRPr="007845C6" w:rsidRDefault="007845C6" w:rsidP="007845C6">
      <w:r w:rsidRPr="007845C6">
        <w:drawing>
          <wp:inline distT="0" distB="0" distL="0" distR="0" wp14:anchorId="231610CA" wp14:editId="24D2C285">
            <wp:extent cx="1819529" cy="2419688"/>
            <wp:effectExtent l="0" t="0" r="9525" b="0"/>
            <wp:docPr id="1369231070"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1070" name="Picture 1" descr="A screenshot of a computer error message&#10;&#10;AI-generated content may be incorrect."/>
                    <pic:cNvPicPr/>
                  </pic:nvPicPr>
                  <pic:blipFill>
                    <a:blip r:embed="rId13"/>
                    <a:stretch>
                      <a:fillRect/>
                    </a:stretch>
                  </pic:blipFill>
                  <pic:spPr>
                    <a:xfrm>
                      <a:off x="0" y="0"/>
                      <a:ext cx="1819529" cy="2419688"/>
                    </a:xfrm>
                    <a:prstGeom prst="rect">
                      <a:avLst/>
                    </a:prstGeom>
                  </pic:spPr>
                </pic:pic>
              </a:graphicData>
            </a:graphic>
          </wp:inline>
        </w:drawing>
      </w:r>
    </w:p>
    <w:p w14:paraId="6B7478D4" w14:textId="77777777" w:rsidR="007845C6" w:rsidRPr="007845C6" w:rsidRDefault="007845C6" w:rsidP="007845C6">
      <w:r w:rsidRPr="007845C6">
        <w:pict w14:anchorId="576D04DD">
          <v:rect id="_x0000_i1336" style="width:0;height:1.5pt" o:hralign="center" o:hrstd="t" o:hr="t" fillcolor="#a0a0a0" stroked="f"/>
        </w:pict>
      </w:r>
    </w:p>
    <w:p w14:paraId="6E4C513A" w14:textId="1751FF3F" w:rsidR="007845C6" w:rsidRPr="007845C6" w:rsidRDefault="007845C6" w:rsidP="007845C6">
      <w:pPr>
        <w:pStyle w:val="Heading2"/>
      </w:pPr>
      <w:bookmarkStart w:id="10" w:name="_Toc194074695"/>
      <w:r w:rsidRPr="007845C6">
        <w:lastRenderedPageBreak/>
        <w:t>BB84 With Decoy States</w:t>
      </w:r>
      <w:bookmarkEnd w:id="10"/>
    </w:p>
    <w:p w14:paraId="00D513C9" w14:textId="77777777" w:rsidR="007845C6" w:rsidRPr="007845C6" w:rsidRDefault="007845C6" w:rsidP="007845C6">
      <w:r w:rsidRPr="007845C6">
        <w:t>The BB84 protocol was extended by introducing decoy states—extra randomly chosen bits inserted during transmission. These bits do not contribute to the final key. Instead, they serve as a check against attacks like Photon Number Splitting (PNS). If an eavesdropper attempts to intercept the qubits, discrepancies in the decoy bits help detect the intrusion.</w:t>
      </w:r>
    </w:p>
    <w:p w14:paraId="0964C749" w14:textId="77777777" w:rsidR="007845C6" w:rsidRPr="007845C6" w:rsidRDefault="007845C6" w:rsidP="007845C6">
      <w:r w:rsidRPr="007845C6">
        <w:t xml:space="preserve">Since </w:t>
      </w:r>
      <w:proofErr w:type="spellStart"/>
      <w:r w:rsidRPr="007845C6">
        <w:t>CrypTool</w:t>
      </w:r>
      <w:proofErr w:type="spellEnd"/>
      <w:r w:rsidRPr="007845C6">
        <w:t xml:space="preserve"> 2 does not support decoy states natively, a manual method was used:</w:t>
      </w:r>
    </w:p>
    <w:p w14:paraId="7A3DF703" w14:textId="77777777" w:rsidR="007845C6" w:rsidRPr="007845C6" w:rsidRDefault="007845C6" w:rsidP="00132D87">
      <w:pPr>
        <w:pStyle w:val="ListParagraph"/>
        <w:numPr>
          <w:ilvl w:val="0"/>
          <w:numId w:val="33"/>
        </w:numPr>
      </w:pPr>
      <w:r w:rsidRPr="007845C6">
        <w:t>The input key was expanded to 10 bits.</w:t>
      </w:r>
    </w:p>
    <w:p w14:paraId="363A1BF9" w14:textId="77777777" w:rsidR="007845C6" w:rsidRPr="007845C6" w:rsidRDefault="007845C6" w:rsidP="00132D87">
      <w:pPr>
        <w:pStyle w:val="ListParagraph"/>
        <w:numPr>
          <w:ilvl w:val="0"/>
          <w:numId w:val="33"/>
        </w:numPr>
      </w:pPr>
      <w:r w:rsidRPr="007845C6">
        <w:t>One decoy position was chosen per run (agreed in advance).</w:t>
      </w:r>
    </w:p>
    <w:p w14:paraId="6E4FF4A6" w14:textId="77777777" w:rsidR="007845C6" w:rsidRPr="007845C6" w:rsidRDefault="007845C6" w:rsidP="00132D87">
      <w:pPr>
        <w:pStyle w:val="ListParagraph"/>
        <w:numPr>
          <w:ilvl w:val="0"/>
          <w:numId w:val="33"/>
        </w:numPr>
      </w:pPr>
      <w:r w:rsidRPr="007845C6">
        <w:t xml:space="preserve">After </w:t>
      </w:r>
      <w:proofErr w:type="spellStart"/>
      <w:r w:rsidRPr="007845C6">
        <w:t>CrypTool</w:t>
      </w:r>
      <w:proofErr w:type="spellEnd"/>
      <w:r w:rsidRPr="007845C6">
        <w:t xml:space="preserve"> generated the shared key, the decoy bit was manually removed from both keys.</w:t>
      </w:r>
    </w:p>
    <w:p w14:paraId="0C69724E" w14:textId="77777777" w:rsidR="007845C6" w:rsidRPr="007845C6" w:rsidRDefault="007845C6" w:rsidP="00132D87">
      <w:pPr>
        <w:pStyle w:val="ListParagraph"/>
        <w:numPr>
          <w:ilvl w:val="0"/>
          <w:numId w:val="33"/>
        </w:numPr>
      </w:pPr>
      <w:r w:rsidRPr="007845C6">
        <w:t>The QBER was measured before removing the decoy to assess interference.</w:t>
      </w:r>
    </w:p>
    <w:p w14:paraId="4452C053" w14:textId="77777777" w:rsidR="007845C6" w:rsidRPr="007845C6" w:rsidRDefault="007845C6" w:rsidP="007845C6">
      <w:r w:rsidRPr="007845C6">
        <w:pict w14:anchorId="0C608262">
          <v:rect id="_x0000_i1337" style="width:0;height:1.5pt" o:hralign="center" o:hrstd="t" o:hr="t" fillcolor="#a0a0a0" stroked="f"/>
        </w:pict>
      </w:r>
    </w:p>
    <w:p w14:paraId="35A90D84" w14:textId="3FB9DEF7" w:rsidR="007845C6" w:rsidRPr="007845C6" w:rsidRDefault="007845C6" w:rsidP="007845C6">
      <w:pPr>
        <w:pStyle w:val="Heading3"/>
      </w:pPr>
      <w:bookmarkStart w:id="11" w:name="_Toc194074696"/>
      <w:r w:rsidRPr="007845C6">
        <w:t>Decoy State Without Eavesdropping</w:t>
      </w:r>
      <w:bookmarkEnd w:id="11"/>
    </w:p>
    <w:p w14:paraId="317840DE" w14:textId="77777777" w:rsidR="007845C6" w:rsidRPr="007845C6" w:rsidRDefault="007845C6" w:rsidP="007845C6">
      <w:r w:rsidRPr="007845C6">
        <w:t>This setup involved no eavesdropper. The decoy bit was removed after key generation.</w:t>
      </w:r>
    </w:p>
    <w:p w14:paraId="6D5D5C2A" w14:textId="7BBCA099" w:rsidR="007845C6" w:rsidRPr="007845C6" w:rsidRDefault="007845C6" w:rsidP="007845C6">
      <w:pPr>
        <w:rPr>
          <w:b/>
          <w:bCs/>
        </w:rPr>
      </w:pPr>
      <w:r w:rsidRPr="007845C6">
        <w:rPr>
          <w:b/>
          <w:bCs/>
        </w:rPr>
        <w:t>Table</w:t>
      </w:r>
      <w:r>
        <w:rPr>
          <w:b/>
          <w:bCs/>
        </w:rPr>
        <w:t xml:space="preserve">: </w:t>
      </w:r>
      <w:r w:rsidRPr="007845C6">
        <w:rPr>
          <w:b/>
          <w:bCs/>
        </w:rPr>
        <w:t>BB84 With Decoy States (No Eavesdropping)</w:t>
      </w:r>
    </w:p>
    <w:tbl>
      <w:tblPr>
        <w:tblStyle w:val="TableGrid"/>
        <w:tblW w:w="0" w:type="auto"/>
        <w:tblLook w:val="04A0" w:firstRow="1" w:lastRow="0" w:firstColumn="1" w:lastColumn="0" w:noHBand="0" w:noVBand="1"/>
      </w:tblPr>
      <w:tblGrid>
        <w:gridCol w:w="629"/>
        <w:gridCol w:w="1499"/>
        <w:gridCol w:w="2151"/>
        <w:gridCol w:w="1429"/>
        <w:gridCol w:w="1367"/>
        <w:gridCol w:w="1125"/>
        <w:gridCol w:w="816"/>
      </w:tblGrid>
      <w:tr w:rsidR="007845C6" w:rsidRPr="007845C6" w14:paraId="01C69577" w14:textId="77777777" w:rsidTr="007845C6">
        <w:tc>
          <w:tcPr>
            <w:tcW w:w="0" w:type="auto"/>
            <w:hideMark/>
          </w:tcPr>
          <w:p w14:paraId="31A59718" w14:textId="77777777" w:rsidR="007845C6" w:rsidRPr="007845C6" w:rsidRDefault="007845C6" w:rsidP="007845C6">
            <w:r w:rsidRPr="007845C6">
              <w:t>Run</w:t>
            </w:r>
          </w:p>
        </w:tc>
        <w:tc>
          <w:tcPr>
            <w:tcW w:w="0" w:type="auto"/>
            <w:hideMark/>
          </w:tcPr>
          <w:p w14:paraId="38A2337C" w14:textId="77777777" w:rsidR="007845C6" w:rsidRPr="007845C6" w:rsidRDefault="007845C6" w:rsidP="007845C6">
            <w:r w:rsidRPr="007845C6">
              <w:t>Input Key</w:t>
            </w:r>
          </w:p>
        </w:tc>
        <w:tc>
          <w:tcPr>
            <w:tcW w:w="0" w:type="auto"/>
            <w:hideMark/>
          </w:tcPr>
          <w:p w14:paraId="419DE5A0" w14:textId="77777777" w:rsidR="007845C6" w:rsidRPr="007845C6" w:rsidRDefault="007845C6" w:rsidP="007845C6">
            <w:r w:rsidRPr="007845C6">
              <w:t>Shared Key (Before Sifting)</w:t>
            </w:r>
          </w:p>
        </w:tc>
        <w:tc>
          <w:tcPr>
            <w:tcW w:w="0" w:type="auto"/>
            <w:hideMark/>
          </w:tcPr>
          <w:p w14:paraId="617F1333" w14:textId="77777777" w:rsidR="007845C6" w:rsidRPr="007845C6" w:rsidRDefault="007845C6" w:rsidP="007845C6">
            <w:r w:rsidRPr="007845C6">
              <w:t>Decoy Position</w:t>
            </w:r>
          </w:p>
        </w:tc>
        <w:tc>
          <w:tcPr>
            <w:tcW w:w="0" w:type="auto"/>
            <w:hideMark/>
          </w:tcPr>
          <w:p w14:paraId="631070D4" w14:textId="77777777" w:rsidR="007845C6" w:rsidRPr="007845C6" w:rsidRDefault="007845C6" w:rsidP="007845C6">
            <w:r w:rsidRPr="007845C6">
              <w:t>Removed Bit</w:t>
            </w:r>
          </w:p>
        </w:tc>
        <w:tc>
          <w:tcPr>
            <w:tcW w:w="0" w:type="auto"/>
            <w:hideMark/>
          </w:tcPr>
          <w:p w14:paraId="08C5650A" w14:textId="77777777" w:rsidR="007845C6" w:rsidRPr="007845C6" w:rsidRDefault="007845C6" w:rsidP="007845C6">
            <w:r w:rsidRPr="007845C6">
              <w:t>Final Key</w:t>
            </w:r>
          </w:p>
        </w:tc>
        <w:tc>
          <w:tcPr>
            <w:tcW w:w="0" w:type="auto"/>
            <w:hideMark/>
          </w:tcPr>
          <w:p w14:paraId="17C1D2F4" w14:textId="77777777" w:rsidR="007845C6" w:rsidRPr="007845C6" w:rsidRDefault="007845C6" w:rsidP="007845C6">
            <w:r w:rsidRPr="007845C6">
              <w:t>QBER</w:t>
            </w:r>
          </w:p>
        </w:tc>
      </w:tr>
      <w:tr w:rsidR="007845C6" w:rsidRPr="007845C6" w14:paraId="44796993" w14:textId="77777777" w:rsidTr="007845C6">
        <w:tc>
          <w:tcPr>
            <w:tcW w:w="0" w:type="auto"/>
            <w:hideMark/>
          </w:tcPr>
          <w:p w14:paraId="3A6099E6" w14:textId="77777777" w:rsidR="007845C6" w:rsidRPr="007845C6" w:rsidRDefault="007845C6" w:rsidP="007845C6">
            <w:r w:rsidRPr="007845C6">
              <w:t>1</w:t>
            </w:r>
          </w:p>
        </w:tc>
        <w:tc>
          <w:tcPr>
            <w:tcW w:w="0" w:type="auto"/>
            <w:hideMark/>
          </w:tcPr>
          <w:p w14:paraId="26FCD1B8" w14:textId="77777777" w:rsidR="007845C6" w:rsidRPr="007845C6" w:rsidRDefault="007845C6" w:rsidP="007845C6">
            <w:r w:rsidRPr="007845C6">
              <w:t>1011010101</w:t>
            </w:r>
          </w:p>
        </w:tc>
        <w:tc>
          <w:tcPr>
            <w:tcW w:w="0" w:type="auto"/>
            <w:hideMark/>
          </w:tcPr>
          <w:p w14:paraId="4C063D0F" w14:textId="77777777" w:rsidR="007845C6" w:rsidRPr="007845C6" w:rsidRDefault="007845C6" w:rsidP="007845C6">
            <w:r w:rsidRPr="007845C6">
              <w:t>1011010</w:t>
            </w:r>
          </w:p>
        </w:tc>
        <w:tc>
          <w:tcPr>
            <w:tcW w:w="0" w:type="auto"/>
            <w:hideMark/>
          </w:tcPr>
          <w:p w14:paraId="266151A7" w14:textId="77777777" w:rsidR="007845C6" w:rsidRPr="007845C6" w:rsidRDefault="007845C6" w:rsidP="007845C6">
            <w:r w:rsidRPr="007845C6">
              <w:t>Index 2</w:t>
            </w:r>
          </w:p>
        </w:tc>
        <w:tc>
          <w:tcPr>
            <w:tcW w:w="0" w:type="auto"/>
            <w:hideMark/>
          </w:tcPr>
          <w:p w14:paraId="7E86280A" w14:textId="77777777" w:rsidR="007845C6" w:rsidRPr="007845C6" w:rsidRDefault="007845C6" w:rsidP="007845C6">
            <w:r w:rsidRPr="007845C6">
              <w:t>1</w:t>
            </w:r>
          </w:p>
        </w:tc>
        <w:tc>
          <w:tcPr>
            <w:tcW w:w="0" w:type="auto"/>
            <w:hideMark/>
          </w:tcPr>
          <w:p w14:paraId="7BBB068F" w14:textId="77777777" w:rsidR="007845C6" w:rsidRPr="007845C6" w:rsidRDefault="007845C6" w:rsidP="007845C6">
            <w:r w:rsidRPr="007845C6">
              <w:t>1001010</w:t>
            </w:r>
          </w:p>
        </w:tc>
        <w:tc>
          <w:tcPr>
            <w:tcW w:w="0" w:type="auto"/>
            <w:hideMark/>
          </w:tcPr>
          <w:p w14:paraId="50F790C3" w14:textId="77777777" w:rsidR="007845C6" w:rsidRPr="007845C6" w:rsidRDefault="007845C6" w:rsidP="007845C6">
            <w:r w:rsidRPr="007845C6">
              <w:t>0%</w:t>
            </w:r>
          </w:p>
        </w:tc>
      </w:tr>
      <w:tr w:rsidR="007845C6" w:rsidRPr="007845C6" w14:paraId="01A5F0B7" w14:textId="77777777" w:rsidTr="007845C6">
        <w:tc>
          <w:tcPr>
            <w:tcW w:w="0" w:type="auto"/>
            <w:hideMark/>
          </w:tcPr>
          <w:p w14:paraId="00D3F2FD" w14:textId="77777777" w:rsidR="007845C6" w:rsidRPr="007845C6" w:rsidRDefault="007845C6" w:rsidP="007845C6">
            <w:r w:rsidRPr="007845C6">
              <w:t>2</w:t>
            </w:r>
          </w:p>
        </w:tc>
        <w:tc>
          <w:tcPr>
            <w:tcW w:w="0" w:type="auto"/>
            <w:hideMark/>
          </w:tcPr>
          <w:p w14:paraId="5E1D8B6E" w14:textId="77777777" w:rsidR="007845C6" w:rsidRPr="007845C6" w:rsidRDefault="007845C6" w:rsidP="007845C6">
            <w:r w:rsidRPr="007845C6">
              <w:t>1111000001</w:t>
            </w:r>
          </w:p>
        </w:tc>
        <w:tc>
          <w:tcPr>
            <w:tcW w:w="0" w:type="auto"/>
            <w:hideMark/>
          </w:tcPr>
          <w:p w14:paraId="2E7AEBA8" w14:textId="77777777" w:rsidR="007845C6" w:rsidRPr="007845C6" w:rsidRDefault="007845C6" w:rsidP="007845C6">
            <w:r w:rsidRPr="007845C6">
              <w:t>11110</w:t>
            </w:r>
          </w:p>
        </w:tc>
        <w:tc>
          <w:tcPr>
            <w:tcW w:w="0" w:type="auto"/>
            <w:hideMark/>
          </w:tcPr>
          <w:p w14:paraId="3CAF522A" w14:textId="77777777" w:rsidR="007845C6" w:rsidRPr="007845C6" w:rsidRDefault="007845C6" w:rsidP="007845C6">
            <w:r w:rsidRPr="007845C6">
              <w:t>Index 2</w:t>
            </w:r>
          </w:p>
        </w:tc>
        <w:tc>
          <w:tcPr>
            <w:tcW w:w="0" w:type="auto"/>
            <w:hideMark/>
          </w:tcPr>
          <w:p w14:paraId="2CEFEFB3" w14:textId="77777777" w:rsidR="007845C6" w:rsidRPr="007845C6" w:rsidRDefault="007845C6" w:rsidP="007845C6">
            <w:r w:rsidRPr="007845C6">
              <w:t>0</w:t>
            </w:r>
          </w:p>
        </w:tc>
        <w:tc>
          <w:tcPr>
            <w:tcW w:w="0" w:type="auto"/>
            <w:hideMark/>
          </w:tcPr>
          <w:p w14:paraId="0BCB62B9" w14:textId="77777777" w:rsidR="007845C6" w:rsidRPr="007845C6" w:rsidRDefault="007845C6" w:rsidP="007845C6">
            <w:r w:rsidRPr="007845C6">
              <w:t>1110</w:t>
            </w:r>
          </w:p>
        </w:tc>
        <w:tc>
          <w:tcPr>
            <w:tcW w:w="0" w:type="auto"/>
            <w:hideMark/>
          </w:tcPr>
          <w:p w14:paraId="14970BA2" w14:textId="77777777" w:rsidR="007845C6" w:rsidRPr="007845C6" w:rsidRDefault="007845C6" w:rsidP="007845C6">
            <w:r w:rsidRPr="007845C6">
              <w:t>0%</w:t>
            </w:r>
          </w:p>
        </w:tc>
      </w:tr>
      <w:tr w:rsidR="007845C6" w:rsidRPr="007845C6" w14:paraId="20F7CE27" w14:textId="77777777" w:rsidTr="007845C6">
        <w:tc>
          <w:tcPr>
            <w:tcW w:w="0" w:type="auto"/>
            <w:hideMark/>
          </w:tcPr>
          <w:p w14:paraId="56104C0F" w14:textId="77777777" w:rsidR="007845C6" w:rsidRPr="007845C6" w:rsidRDefault="007845C6" w:rsidP="007845C6">
            <w:r w:rsidRPr="007845C6">
              <w:t>3</w:t>
            </w:r>
          </w:p>
        </w:tc>
        <w:tc>
          <w:tcPr>
            <w:tcW w:w="0" w:type="auto"/>
            <w:hideMark/>
          </w:tcPr>
          <w:p w14:paraId="4A42C267" w14:textId="77777777" w:rsidR="007845C6" w:rsidRPr="007845C6" w:rsidRDefault="007845C6" w:rsidP="007845C6">
            <w:r w:rsidRPr="007845C6">
              <w:t>1110011110</w:t>
            </w:r>
          </w:p>
        </w:tc>
        <w:tc>
          <w:tcPr>
            <w:tcW w:w="0" w:type="auto"/>
            <w:hideMark/>
          </w:tcPr>
          <w:p w14:paraId="7E28BE62" w14:textId="77777777" w:rsidR="007845C6" w:rsidRPr="007845C6" w:rsidRDefault="007845C6" w:rsidP="007845C6">
            <w:r w:rsidRPr="007845C6">
              <w:t>1110011</w:t>
            </w:r>
          </w:p>
        </w:tc>
        <w:tc>
          <w:tcPr>
            <w:tcW w:w="0" w:type="auto"/>
            <w:hideMark/>
          </w:tcPr>
          <w:p w14:paraId="7C1CB50D" w14:textId="77777777" w:rsidR="007845C6" w:rsidRPr="007845C6" w:rsidRDefault="007845C6" w:rsidP="007845C6">
            <w:r w:rsidRPr="007845C6">
              <w:t>Index 3</w:t>
            </w:r>
          </w:p>
        </w:tc>
        <w:tc>
          <w:tcPr>
            <w:tcW w:w="0" w:type="auto"/>
            <w:hideMark/>
          </w:tcPr>
          <w:p w14:paraId="745AB2E0" w14:textId="77777777" w:rsidR="007845C6" w:rsidRPr="007845C6" w:rsidRDefault="007845C6" w:rsidP="007845C6">
            <w:r w:rsidRPr="007845C6">
              <w:t>1</w:t>
            </w:r>
          </w:p>
        </w:tc>
        <w:tc>
          <w:tcPr>
            <w:tcW w:w="0" w:type="auto"/>
            <w:hideMark/>
          </w:tcPr>
          <w:p w14:paraId="568D1EA7" w14:textId="77777777" w:rsidR="007845C6" w:rsidRPr="007845C6" w:rsidRDefault="007845C6" w:rsidP="007845C6">
            <w:r w:rsidRPr="007845C6">
              <w:t>111001</w:t>
            </w:r>
          </w:p>
        </w:tc>
        <w:tc>
          <w:tcPr>
            <w:tcW w:w="0" w:type="auto"/>
            <w:hideMark/>
          </w:tcPr>
          <w:p w14:paraId="7EDDE06E" w14:textId="77777777" w:rsidR="007845C6" w:rsidRPr="007845C6" w:rsidRDefault="007845C6" w:rsidP="007845C6">
            <w:r w:rsidRPr="007845C6">
              <w:t>0%</w:t>
            </w:r>
          </w:p>
        </w:tc>
      </w:tr>
      <w:tr w:rsidR="007845C6" w:rsidRPr="007845C6" w14:paraId="0EB4388A" w14:textId="77777777" w:rsidTr="007845C6">
        <w:tc>
          <w:tcPr>
            <w:tcW w:w="0" w:type="auto"/>
            <w:hideMark/>
          </w:tcPr>
          <w:p w14:paraId="5DAC811D" w14:textId="77777777" w:rsidR="007845C6" w:rsidRPr="007845C6" w:rsidRDefault="007845C6" w:rsidP="007845C6">
            <w:r w:rsidRPr="007845C6">
              <w:t>4</w:t>
            </w:r>
          </w:p>
        </w:tc>
        <w:tc>
          <w:tcPr>
            <w:tcW w:w="0" w:type="auto"/>
            <w:hideMark/>
          </w:tcPr>
          <w:p w14:paraId="3DE2124C" w14:textId="77777777" w:rsidR="007845C6" w:rsidRPr="007845C6" w:rsidRDefault="007845C6" w:rsidP="007845C6">
            <w:r w:rsidRPr="007845C6">
              <w:t>1001010101</w:t>
            </w:r>
          </w:p>
        </w:tc>
        <w:tc>
          <w:tcPr>
            <w:tcW w:w="0" w:type="auto"/>
            <w:hideMark/>
          </w:tcPr>
          <w:p w14:paraId="24E4C281" w14:textId="77777777" w:rsidR="007845C6" w:rsidRPr="007845C6" w:rsidRDefault="007845C6" w:rsidP="007845C6">
            <w:r w:rsidRPr="007845C6">
              <w:t>10010101</w:t>
            </w:r>
          </w:p>
        </w:tc>
        <w:tc>
          <w:tcPr>
            <w:tcW w:w="0" w:type="auto"/>
            <w:hideMark/>
          </w:tcPr>
          <w:p w14:paraId="7706A0FB" w14:textId="77777777" w:rsidR="007845C6" w:rsidRPr="007845C6" w:rsidRDefault="007845C6" w:rsidP="007845C6">
            <w:r w:rsidRPr="007845C6">
              <w:t>Index 6</w:t>
            </w:r>
          </w:p>
        </w:tc>
        <w:tc>
          <w:tcPr>
            <w:tcW w:w="0" w:type="auto"/>
            <w:hideMark/>
          </w:tcPr>
          <w:p w14:paraId="545AC062" w14:textId="77777777" w:rsidR="007845C6" w:rsidRPr="007845C6" w:rsidRDefault="007845C6" w:rsidP="007845C6">
            <w:r w:rsidRPr="007845C6">
              <w:t>0</w:t>
            </w:r>
          </w:p>
        </w:tc>
        <w:tc>
          <w:tcPr>
            <w:tcW w:w="0" w:type="auto"/>
            <w:hideMark/>
          </w:tcPr>
          <w:p w14:paraId="38934B8A" w14:textId="77777777" w:rsidR="007845C6" w:rsidRPr="007845C6" w:rsidRDefault="007845C6" w:rsidP="007845C6">
            <w:r w:rsidRPr="007845C6">
              <w:t>1001011</w:t>
            </w:r>
          </w:p>
        </w:tc>
        <w:tc>
          <w:tcPr>
            <w:tcW w:w="0" w:type="auto"/>
            <w:hideMark/>
          </w:tcPr>
          <w:p w14:paraId="05C5C21B" w14:textId="77777777" w:rsidR="007845C6" w:rsidRPr="007845C6" w:rsidRDefault="007845C6" w:rsidP="007845C6">
            <w:r w:rsidRPr="007845C6">
              <w:t>0%</w:t>
            </w:r>
          </w:p>
        </w:tc>
      </w:tr>
      <w:tr w:rsidR="007845C6" w:rsidRPr="007845C6" w14:paraId="0EC4B990" w14:textId="77777777" w:rsidTr="007845C6">
        <w:tc>
          <w:tcPr>
            <w:tcW w:w="0" w:type="auto"/>
            <w:hideMark/>
          </w:tcPr>
          <w:p w14:paraId="32E9B87C" w14:textId="77777777" w:rsidR="007845C6" w:rsidRPr="007845C6" w:rsidRDefault="007845C6" w:rsidP="007845C6">
            <w:r w:rsidRPr="007845C6">
              <w:t>5</w:t>
            </w:r>
          </w:p>
        </w:tc>
        <w:tc>
          <w:tcPr>
            <w:tcW w:w="0" w:type="auto"/>
            <w:hideMark/>
          </w:tcPr>
          <w:p w14:paraId="4B574949" w14:textId="77777777" w:rsidR="007845C6" w:rsidRPr="007845C6" w:rsidRDefault="007845C6" w:rsidP="007845C6">
            <w:r w:rsidRPr="007845C6">
              <w:t>1010101010</w:t>
            </w:r>
          </w:p>
        </w:tc>
        <w:tc>
          <w:tcPr>
            <w:tcW w:w="0" w:type="auto"/>
            <w:hideMark/>
          </w:tcPr>
          <w:p w14:paraId="6EA33FFF" w14:textId="77777777" w:rsidR="007845C6" w:rsidRPr="007845C6" w:rsidRDefault="007845C6" w:rsidP="007845C6">
            <w:r w:rsidRPr="007845C6">
              <w:t>10</w:t>
            </w:r>
          </w:p>
        </w:tc>
        <w:tc>
          <w:tcPr>
            <w:tcW w:w="0" w:type="auto"/>
            <w:hideMark/>
          </w:tcPr>
          <w:p w14:paraId="07DB089C" w14:textId="77777777" w:rsidR="007845C6" w:rsidRPr="007845C6" w:rsidRDefault="007845C6" w:rsidP="007845C6">
            <w:r w:rsidRPr="007845C6">
              <w:t>Index 3</w:t>
            </w:r>
          </w:p>
        </w:tc>
        <w:tc>
          <w:tcPr>
            <w:tcW w:w="0" w:type="auto"/>
            <w:hideMark/>
          </w:tcPr>
          <w:p w14:paraId="78E5FC98" w14:textId="77777777" w:rsidR="007845C6" w:rsidRPr="007845C6" w:rsidRDefault="007845C6" w:rsidP="007845C6">
            <w:r w:rsidRPr="007845C6">
              <w:t>-</w:t>
            </w:r>
          </w:p>
        </w:tc>
        <w:tc>
          <w:tcPr>
            <w:tcW w:w="0" w:type="auto"/>
            <w:hideMark/>
          </w:tcPr>
          <w:p w14:paraId="2A184EB4" w14:textId="77777777" w:rsidR="007845C6" w:rsidRPr="007845C6" w:rsidRDefault="007845C6" w:rsidP="007845C6">
            <w:r w:rsidRPr="007845C6">
              <w:t>10</w:t>
            </w:r>
          </w:p>
        </w:tc>
        <w:tc>
          <w:tcPr>
            <w:tcW w:w="0" w:type="auto"/>
            <w:hideMark/>
          </w:tcPr>
          <w:p w14:paraId="0190100F" w14:textId="77777777" w:rsidR="007845C6" w:rsidRPr="007845C6" w:rsidRDefault="007845C6" w:rsidP="007845C6">
            <w:r w:rsidRPr="007845C6">
              <w:t>0%</w:t>
            </w:r>
          </w:p>
        </w:tc>
      </w:tr>
    </w:tbl>
    <w:p w14:paraId="2C0F7FF0" w14:textId="77777777" w:rsidR="007845C6" w:rsidRPr="007845C6" w:rsidRDefault="007845C6" w:rsidP="007845C6">
      <w:r w:rsidRPr="007845C6">
        <w:pict w14:anchorId="6D7692E2">
          <v:rect id="_x0000_i1338" style="width:0;height:1.5pt" o:hralign="center" o:hrstd="t" o:hr="t" fillcolor="#a0a0a0" stroked="f"/>
        </w:pict>
      </w:r>
    </w:p>
    <w:p w14:paraId="54038C2F" w14:textId="77777777" w:rsidR="007845C6" w:rsidRDefault="007845C6">
      <w:pPr>
        <w:rPr>
          <w:rFonts w:eastAsiaTheme="majorEastAsia" w:cstheme="majorBidi"/>
          <w:color w:val="0F4761" w:themeColor="accent1" w:themeShade="BF"/>
          <w:sz w:val="28"/>
          <w:szCs w:val="28"/>
        </w:rPr>
      </w:pPr>
      <w:r>
        <w:br w:type="page"/>
      </w:r>
    </w:p>
    <w:p w14:paraId="69ABE91F" w14:textId="350676AD" w:rsidR="007845C6" w:rsidRPr="007845C6" w:rsidRDefault="007845C6" w:rsidP="007845C6">
      <w:pPr>
        <w:pStyle w:val="Heading3"/>
      </w:pPr>
      <w:bookmarkStart w:id="12" w:name="_Toc194074697"/>
      <w:r w:rsidRPr="007845C6">
        <w:lastRenderedPageBreak/>
        <w:t xml:space="preserve">Decoy State </w:t>
      </w:r>
      <w:proofErr w:type="gramStart"/>
      <w:r w:rsidRPr="007845C6">
        <w:t>With</w:t>
      </w:r>
      <w:proofErr w:type="gramEnd"/>
      <w:r w:rsidRPr="007845C6">
        <w:t xml:space="preserve"> Eavesdropping</w:t>
      </w:r>
      <w:bookmarkEnd w:id="12"/>
    </w:p>
    <w:p w14:paraId="031B4509" w14:textId="77777777" w:rsidR="007845C6" w:rsidRPr="007845C6" w:rsidRDefault="007845C6" w:rsidP="007845C6">
      <w:r w:rsidRPr="007845C6">
        <w:t>Eve was introduced for this run. All five simulations showed a QBER between 50% and 100%, exposing Eve’s presence. The decoy bits were again removed manually after observing QBER.</w:t>
      </w:r>
    </w:p>
    <w:p w14:paraId="48342251" w14:textId="20A6AB4D" w:rsidR="007845C6" w:rsidRPr="007845C6" w:rsidRDefault="007845C6" w:rsidP="007845C6">
      <w:pPr>
        <w:rPr>
          <w:b/>
          <w:bCs/>
        </w:rPr>
      </w:pPr>
      <w:r w:rsidRPr="007845C6">
        <w:rPr>
          <w:b/>
          <w:bCs/>
        </w:rPr>
        <w:t>Table</w:t>
      </w:r>
      <w:r>
        <w:rPr>
          <w:b/>
          <w:bCs/>
        </w:rPr>
        <w:t xml:space="preserve">: </w:t>
      </w:r>
      <w:r w:rsidRPr="007845C6">
        <w:rPr>
          <w:b/>
          <w:bCs/>
        </w:rPr>
        <w:t>BB84 With Decoy States (With Eavesdropping)</w:t>
      </w:r>
    </w:p>
    <w:tbl>
      <w:tblPr>
        <w:tblStyle w:val="TableGrid"/>
        <w:tblW w:w="0" w:type="auto"/>
        <w:tblLook w:val="04A0" w:firstRow="1" w:lastRow="0" w:firstColumn="1" w:lastColumn="0" w:noHBand="0" w:noVBand="1"/>
      </w:tblPr>
      <w:tblGrid>
        <w:gridCol w:w="629"/>
        <w:gridCol w:w="1499"/>
        <w:gridCol w:w="2175"/>
        <w:gridCol w:w="1480"/>
        <w:gridCol w:w="1390"/>
        <w:gridCol w:w="1027"/>
        <w:gridCol w:w="816"/>
      </w:tblGrid>
      <w:tr w:rsidR="007845C6" w:rsidRPr="007845C6" w14:paraId="3056D2A2" w14:textId="77777777" w:rsidTr="007845C6">
        <w:tc>
          <w:tcPr>
            <w:tcW w:w="0" w:type="auto"/>
            <w:hideMark/>
          </w:tcPr>
          <w:p w14:paraId="1315522D" w14:textId="77777777" w:rsidR="007845C6" w:rsidRPr="007845C6" w:rsidRDefault="007845C6" w:rsidP="007845C6">
            <w:r w:rsidRPr="007845C6">
              <w:t>Run</w:t>
            </w:r>
          </w:p>
        </w:tc>
        <w:tc>
          <w:tcPr>
            <w:tcW w:w="0" w:type="auto"/>
            <w:hideMark/>
          </w:tcPr>
          <w:p w14:paraId="33FE3D2C" w14:textId="77777777" w:rsidR="007845C6" w:rsidRPr="007845C6" w:rsidRDefault="007845C6" w:rsidP="007845C6">
            <w:r w:rsidRPr="007845C6">
              <w:t>Input Key</w:t>
            </w:r>
          </w:p>
        </w:tc>
        <w:tc>
          <w:tcPr>
            <w:tcW w:w="0" w:type="auto"/>
            <w:hideMark/>
          </w:tcPr>
          <w:p w14:paraId="3B7D9CFF" w14:textId="77777777" w:rsidR="007845C6" w:rsidRPr="007845C6" w:rsidRDefault="007845C6" w:rsidP="007845C6">
            <w:r w:rsidRPr="007845C6">
              <w:t>Shared Key (Before Sifting)</w:t>
            </w:r>
          </w:p>
        </w:tc>
        <w:tc>
          <w:tcPr>
            <w:tcW w:w="0" w:type="auto"/>
            <w:hideMark/>
          </w:tcPr>
          <w:p w14:paraId="5CFCBE93" w14:textId="77777777" w:rsidR="007845C6" w:rsidRPr="007845C6" w:rsidRDefault="007845C6" w:rsidP="007845C6">
            <w:r w:rsidRPr="007845C6">
              <w:t>Decoy Position</w:t>
            </w:r>
          </w:p>
        </w:tc>
        <w:tc>
          <w:tcPr>
            <w:tcW w:w="0" w:type="auto"/>
            <w:hideMark/>
          </w:tcPr>
          <w:p w14:paraId="6727E25E" w14:textId="77777777" w:rsidR="007845C6" w:rsidRPr="007845C6" w:rsidRDefault="007845C6" w:rsidP="007845C6">
            <w:r w:rsidRPr="007845C6">
              <w:t>Removed Bit</w:t>
            </w:r>
          </w:p>
        </w:tc>
        <w:tc>
          <w:tcPr>
            <w:tcW w:w="0" w:type="auto"/>
            <w:hideMark/>
          </w:tcPr>
          <w:p w14:paraId="00242F9B" w14:textId="77777777" w:rsidR="007845C6" w:rsidRPr="007845C6" w:rsidRDefault="007845C6" w:rsidP="007845C6">
            <w:r w:rsidRPr="007845C6">
              <w:t>Final Key</w:t>
            </w:r>
          </w:p>
        </w:tc>
        <w:tc>
          <w:tcPr>
            <w:tcW w:w="0" w:type="auto"/>
            <w:hideMark/>
          </w:tcPr>
          <w:p w14:paraId="0742FFAA" w14:textId="77777777" w:rsidR="007845C6" w:rsidRPr="007845C6" w:rsidRDefault="007845C6" w:rsidP="007845C6">
            <w:r w:rsidRPr="007845C6">
              <w:t>QBER</w:t>
            </w:r>
          </w:p>
        </w:tc>
      </w:tr>
      <w:tr w:rsidR="007845C6" w:rsidRPr="007845C6" w14:paraId="6DE1D303" w14:textId="77777777" w:rsidTr="007845C6">
        <w:tc>
          <w:tcPr>
            <w:tcW w:w="0" w:type="auto"/>
            <w:hideMark/>
          </w:tcPr>
          <w:p w14:paraId="0DDB69B6" w14:textId="77777777" w:rsidR="007845C6" w:rsidRPr="007845C6" w:rsidRDefault="007845C6" w:rsidP="007845C6">
            <w:r w:rsidRPr="007845C6">
              <w:t>1</w:t>
            </w:r>
          </w:p>
        </w:tc>
        <w:tc>
          <w:tcPr>
            <w:tcW w:w="0" w:type="auto"/>
            <w:hideMark/>
          </w:tcPr>
          <w:p w14:paraId="35731FAE" w14:textId="77777777" w:rsidR="007845C6" w:rsidRPr="007845C6" w:rsidRDefault="007845C6" w:rsidP="007845C6">
            <w:r w:rsidRPr="007845C6">
              <w:t>1011010101</w:t>
            </w:r>
          </w:p>
        </w:tc>
        <w:tc>
          <w:tcPr>
            <w:tcW w:w="0" w:type="auto"/>
            <w:hideMark/>
          </w:tcPr>
          <w:p w14:paraId="1C932D05" w14:textId="77777777" w:rsidR="007845C6" w:rsidRPr="007845C6" w:rsidRDefault="007845C6" w:rsidP="007845C6">
            <w:r w:rsidRPr="007845C6">
              <w:t>11100</w:t>
            </w:r>
          </w:p>
        </w:tc>
        <w:tc>
          <w:tcPr>
            <w:tcW w:w="0" w:type="auto"/>
            <w:hideMark/>
          </w:tcPr>
          <w:p w14:paraId="5532C9AB" w14:textId="77777777" w:rsidR="007845C6" w:rsidRPr="007845C6" w:rsidRDefault="007845C6" w:rsidP="007845C6">
            <w:r w:rsidRPr="007845C6">
              <w:t>Index 2</w:t>
            </w:r>
          </w:p>
        </w:tc>
        <w:tc>
          <w:tcPr>
            <w:tcW w:w="0" w:type="auto"/>
            <w:hideMark/>
          </w:tcPr>
          <w:p w14:paraId="186F8F72" w14:textId="77777777" w:rsidR="007845C6" w:rsidRPr="007845C6" w:rsidRDefault="007845C6" w:rsidP="007845C6">
            <w:r w:rsidRPr="007845C6">
              <w:t>1</w:t>
            </w:r>
          </w:p>
        </w:tc>
        <w:tc>
          <w:tcPr>
            <w:tcW w:w="0" w:type="auto"/>
            <w:hideMark/>
          </w:tcPr>
          <w:p w14:paraId="0ADED897" w14:textId="77777777" w:rsidR="007845C6" w:rsidRPr="007845C6" w:rsidRDefault="007845C6" w:rsidP="007845C6">
            <w:r w:rsidRPr="007845C6">
              <w:t>1100</w:t>
            </w:r>
          </w:p>
        </w:tc>
        <w:tc>
          <w:tcPr>
            <w:tcW w:w="0" w:type="auto"/>
            <w:hideMark/>
          </w:tcPr>
          <w:p w14:paraId="2227D9F8" w14:textId="77777777" w:rsidR="007845C6" w:rsidRPr="007845C6" w:rsidRDefault="007845C6" w:rsidP="007845C6">
            <w:r w:rsidRPr="007845C6">
              <w:t>50%</w:t>
            </w:r>
          </w:p>
        </w:tc>
      </w:tr>
      <w:tr w:rsidR="007845C6" w:rsidRPr="007845C6" w14:paraId="6A9EB0DB" w14:textId="77777777" w:rsidTr="007845C6">
        <w:tc>
          <w:tcPr>
            <w:tcW w:w="0" w:type="auto"/>
            <w:hideMark/>
          </w:tcPr>
          <w:p w14:paraId="0B6904B7" w14:textId="77777777" w:rsidR="007845C6" w:rsidRPr="007845C6" w:rsidRDefault="007845C6" w:rsidP="007845C6">
            <w:r w:rsidRPr="007845C6">
              <w:t>2</w:t>
            </w:r>
          </w:p>
        </w:tc>
        <w:tc>
          <w:tcPr>
            <w:tcW w:w="0" w:type="auto"/>
            <w:hideMark/>
          </w:tcPr>
          <w:p w14:paraId="56E6A63D" w14:textId="77777777" w:rsidR="007845C6" w:rsidRPr="007845C6" w:rsidRDefault="007845C6" w:rsidP="007845C6">
            <w:r w:rsidRPr="007845C6">
              <w:t>1111000001</w:t>
            </w:r>
          </w:p>
        </w:tc>
        <w:tc>
          <w:tcPr>
            <w:tcW w:w="0" w:type="auto"/>
            <w:hideMark/>
          </w:tcPr>
          <w:p w14:paraId="6984501E" w14:textId="77777777" w:rsidR="007845C6" w:rsidRPr="007845C6" w:rsidRDefault="007845C6" w:rsidP="007845C6">
            <w:r w:rsidRPr="007845C6">
              <w:t>100010</w:t>
            </w:r>
          </w:p>
        </w:tc>
        <w:tc>
          <w:tcPr>
            <w:tcW w:w="0" w:type="auto"/>
            <w:hideMark/>
          </w:tcPr>
          <w:p w14:paraId="14028690" w14:textId="77777777" w:rsidR="007845C6" w:rsidRPr="007845C6" w:rsidRDefault="007845C6" w:rsidP="007845C6">
            <w:r w:rsidRPr="007845C6">
              <w:t>Index 2</w:t>
            </w:r>
          </w:p>
        </w:tc>
        <w:tc>
          <w:tcPr>
            <w:tcW w:w="0" w:type="auto"/>
            <w:hideMark/>
          </w:tcPr>
          <w:p w14:paraId="3FF0F8DC" w14:textId="77777777" w:rsidR="007845C6" w:rsidRPr="007845C6" w:rsidRDefault="007845C6" w:rsidP="007845C6">
            <w:r w:rsidRPr="007845C6">
              <w:t>0</w:t>
            </w:r>
          </w:p>
        </w:tc>
        <w:tc>
          <w:tcPr>
            <w:tcW w:w="0" w:type="auto"/>
            <w:hideMark/>
          </w:tcPr>
          <w:p w14:paraId="1A87F2C1" w14:textId="77777777" w:rsidR="007845C6" w:rsidRPr="007845C6" w:rsidRDefault="007845C6" w:rsidP="007845C6">
            <w:r w:rsidRPr="007845C6">
              <w:t>10010</w:t>
            </w:r>
          </w:p>
        </w:tc>
        <w:tc>
          <w:tcPr>
            <w:tcW w:w="0" w:type="auto"/>
            <w:hideMark/>
          </w:tcPr>
          <w:p w14:paraId="6C789FFD" w14:textId="77777777" w:rsidR="007845C6" w:rsidRPr="007845C6" w:rsidRDefault="007845C6" w:rsidP="007845C6">
            <w:r w:rsidRPr="007845C6">
              <w:t>50%</w:t>
            </w:r>
          </w:p>
        </w:tc>
      </w:tr>
      <w:tr w:rsidR="007845C6" w:rsidRPr="007845C6" w14:paraId="0BE5CB1F" w14:textId="77777777" w:rsidTr="007845C6">
        <w:tc>
          <w:tcPr>
            <w:tcW w:w="0" w:type="auto"/>
            <w:hideMark/>
          </w:tcPr>
          <w:p w14:paraId="64F3BCD0" w14:textId="77777777" w:rsidR="007845C6" w:rsidRPr="007845C6" w:rsidRDefault="007845C6" w:rsidP="007845C6">
            <w:r w:rsidRPr="007845C6">
              <w:t>3</w:t>
            </w:r>
          </w:p>
        </w:tc>
        <w:tc>
          <w:tcPr>
            <w:tcW w:w="0" w:type="auto"/>
            <w:hideMark/>
          </w:tcPr>
          <w:p w14:paraId="759F700B" w14:textId="77777777" w:rsidR="007845C6" w:rsidRPr="007845C6" w:rsidRDefault="007845C6" w:rsidP="007845C6">
            <w:r w:rsidRPr="007845C6">
              <w:t>1110011110</w:t>
            </w:r>
          </w:p>
        </w:tc>
        <w:tc>
          <w:tcPr>
            <w:tcW w:w="0" w:type="auto"/>
            <w:hideMark/>
          </w:tcPr>
          <w:p w14:paraId="009A5933" w14:textId="77777777" w:rsidR="007845C6" w:rsidRPr="007845C6" w:rsidRDefault="007845C6" w:rsidP="007845C6">
            <w:r w:rsidRPr="007845C6">
              <w:t>01</w:t>
            </w:r>
          </w:p>
        </w:tc>
        <w:tc>
          <w:tcPr>
            <w:tcW w:w="0" w:type="auto"/>
            <w:hideMark/>
          </w:tcPr>
          <w:p w14:paraId="3C5CAF1A" w14:textId="77777777" w:rsidR="007845C6" w:rsidRPr="007845C6" w:rsidRDefault="007845C6" w:rsidP="007845C6">
            <w:r w:rsidRPr="007845C6">
              <w:t>Index 3</w:t>
            </w:r>
          </w:p>
        </w:tc>
        <w:tc>
          <w:tcPr>
            <w:tcW w:w="0" w:type="auto"/>
            <w:hideMark/>
          </w:tcPr>
          <w:p w14:paraId="4AB64D6A" w14:textId="77777777" w:rsidR="007845C6" w:rsidRPr="007845C6" w:rsidRDefault="007845C6" w:rsidP="007845C6">
            <w:r w:rsidRPr="007845C6">
              <w:t>-</w:t>
            </w:r>
          </w:p>
        </w:tc>
        <w:tc>
          <w:tcPr>
            <w:tcW w:w="0" w:type="auto"/>
            <w:hideMark/>
          </w:tcPr>
          <w:p w14:paraId="4EC4C010" w14:textId="77777777" w:rsidR="007845C6" w:rsidRPr="007845C6" w:rsidRDefault="007845C6" w:rsidP="007845C6">
            <w:r w:rsidRPr="007845C6">
              <w:t>01</w:t>
            </w:r>
          </w:p>
        </w:tc>
        <w:tc>
          <w:tcPr>
            <w:tcW w:w="0" w:type="auto"/>
            <w:hideMark/>
          </w:tcPr>
          <w:p w14:paraId="6D08F682" w14:textId="77777777" w:rsidR="007845C6" w:rsidRPr="007845C6" w:rsidRDefault="007845C6" w:rsidP="007845C6">
            <w:r w:rsidRPr="007845C6">
              <w:t>100%</w:t>
            </w:r>
          </w:p>
        </w:tc>
      </w:tr>
      <w:tr w:rsidR="007845C6" w:rsidRPr="007845C6" w14:paraId="1B9CB697" w14:textId="77777777" w:rsidTr="007845C6">
        <w:tc>
          <w:tcPr>
            <w:tcW w:w="0" w:type="auto"/>
            <w:hideMark/>
          </w:tcPr>
          <w:p w14:paraId="09AE1B56" w14:textId="77777777" w:rsidR="007845C6" w:rsidRPr="007845C6" w:rsidRDefault="007845C6" w:rsidP="007845C6">
            <w:r w:rsidRPr="007845C6">
              <w:t>4</w:t>
            </w:r>
          </w:p>
        </w:tc>
        <w:tc>
          <w:tcPr>
            <w:tcW w:w="0" w:type="auto"/>
            <w:hideMark/>
          </w:tcPr>
          <w:p w14:paraId="775B791F" w14:textId="77777777" w:rsidR="007845C6" w:rsidRPr="007845C6" w:rsidRDefault="007845C6" w:rsidP="007845C6">
            <w:r w:rsidRPr="007845C6">
              <w:t>1001010101</w:t>
            </w:r>
          </w:p>
        </w:tc>
        <w:tc>
          <w:tcPr>
            <w:tcW w:w="0" w:type="auto"/>
            <w:hideMark/>
          </w:tcPr>
          <w:p w14:paraId="0B429406" w14:textId="77777777" w:rsidR="007845C6" w:rsidRPr="007845C6" w:rsidRDefault="007845C6" w:rsidP="007845C6">
            <w:r w:rsidRPr="007845C6">
              <w:t>00011</w:t>
            </w:r>
          </w:p>
        </w:tc>
        <w:tc>
          <w:tcPr>
            <w:tcW w:w="0" w:type="auto"/>
            <w:hideMark/>
          </w:tcPr>
          <w:p w14:paraId="1435641A" w14:textId="77777777" w:rsidR="007845C6" w:rsidRPr="007845C6" w:rsidRDefault="007845C6" w:rsidP="007845C6">
            <w:r w:rsidRPr="007845C6">
              <w:t>Index 6</w:t>
            </w:r>
          </w:p>
        </w:tc>
        <w:tc>
          <w:tcPr>
            <w:tcW w:w="0" w:type="auto"/>
            <w:hideMark/>
          </w:tcPr>
          <w:p w14:paraId="5F4DFC94" w14:textId="77777777" w:rsidR="007845C6" w:rsidRPr="007845C6" w:rsidRDefault="007845C6" w:rsidP="007845C6">
            <w:r w:rsidRPr="007845C6">
              <w:t>1</w:t>
            </w:r>
          </w:p>
        </w:tc>
        <w:tc>
          <w:tcPr>
            <w:tcW w:w="0" w:type="auto"/>
            <w:hideMark/>
          </w:tcPr>
          <w:p w14:paraId="4DDFB060" w14:textId="77777777" w:rsidR="007845C6" w:rsidRPr="007845C6" w:rsidRDefault="007845C6" w:rsidP="007845C6">
            <w:r w:rsidRPr="007845C6">
              <w:t>00011</w:t>
            </w:r>
          </w:p>
        </w:tc>
        <w:tc>
          <w:tcPr>
            <w:tcW w:w="0" w:type="auto"/>
            <w:hideMark/>
          </w:tcPr>
          <w:p w14:paraId="197E4152" w14:textId="77777777" w:rsidR="007845C6" w:rsidRPr="007845C6" w:rsidRDefault="007845C6" w:rsidP="007845C6">
            <w:r w:rsidRPr="007845C6">
              <w:t>100%</w:t>
            </w:r>
          </w:p>
        </w:tc>
      </w:tr>
      <w:tr w:rsidR="007845C6" w:rsidRPr="007845C6" w14:paraId="47CCC8F9" w14:textId="77777777" w:rsidTr="007845C6">
        <w:tc>
          <w:tcPr>
            <w:tcW w:w="0" w:type="auto"/>
            <w:hideMark/>
          </w:tcPr>
          <w:p w14:paraId="6615837D" w14:textId="77777777" w:rsidR="007845C6" w:rsidRPr="007845C6" w:rsidRDefault="007845C6" w:rsidP="007845C6">
            <w:r w:rsidRPr="007845C6">
              <w:t>5</w:t>
            </w:r>
          </w:p>
        </w:tc>
        <w:tc>
          <w:tcPr>
            <w:tcW w:w="0" w:type="auto"/>
            <w:hideMark/>
          </w:tcPr>
          <w:p w14:paraId="62623AEF" w14:textId="77777777" w:rsidR="007845C6" w:rsidRPr="007845C6" w:rsidRDefault="007845C6" w:rsidP="007845C6">
            <w:r w:rsidRPr="007845C6">
              <w:t>1010101010</w:t>
            </w:r>
          </w:p>
        </w:tc>
        <w:tc>
          <w:tcPr>
            <w:tcW w:w="0" w:type="auto"/>
            <w:hideMark/>
          </w:tcPr>
          <w:p w14:paraId="6D7BCB92" w14:textId="77777777" w:rsidR="007845C6" w:rsidRPr="007845C6" w:rsidRDefault="007845C6" w:rsidP="007845C6">
            <w:r w:rsidRPr="007845C6">
              <w:t>00010</w:t>
            </w:r>
          </w:p>
        </w:tc>
        <w:tc>
          <w:tcPr>
            <w:tcW w:w="0" w:type="auto"/>
            <w:hideMark/>
          </w:tcPr>
          <w:p w14:paraId="413D9DB2" w14:textId="77777777" w:rsidR="007845C6" w:rsidRPr="007845C6" w:rsidRDefault="007845C6" w:rsidP="007845C6">
            <w:r w:rsidRPr="007845C6">
              <w:t>Index 3</w:t>
            </w:r>
          </w:p>
        </w:tc>
        <w:tc>
          <w:tcPr>
            <w:tcW w:w="0" w:type="auto"/>
            <w:hideMark/>
          </w:tcPr>
          <w:p w14:paraId="73D780AA" w14:textId="77777777" w:rsidR="007845C6" w:rsidRPr="007845C6" w:rsidRDefault="007845C6" w:rsidP="007845C6">
            <w:r w:rsidRPr="007845C6">
              <w:t>0</w:t>
            </w:r>
          </w:p>
        </w:tc>
        <w:tc>
          <w:tcPr>
            <w:tcW w:w="0" w:type="auto"/>
            <w:hideMark/>
          </w:tcPr>
          <w:p w14:paraId="2D6FF325" w14:textId="77777777" w:rsidR="007845C6" w:rsidRPr="007845C6" w:rsidRDefault="007845C6" w:rsidP="007845C6">
            <w:r w:rsidRPr="007845C6">
              <w:t>0000</w:t>
            </w:r>
          </w:p>
        </w:tc>
        <w:tc>
          <w:tcPr>
            <w:tcW w:w="0" w:type="auto"/>
            <w:hideMark/>
          </w:tcPr>
          <w:p w14:paraId="3ACF8FCF" w14:textId="77777777" w:rsidR="007845C6" w:rsidRPr="007845C6" w:rsidRDefault="007845C6" w:rsidP="007845C6">
            <w:r w:rsidRPr="007845C6">
              <w:t>50%</w:t>
            </w:r>
          </w:p>
        </w:tc>
      </w:tr>
    </w:tbl>
    <w:p w14:paraId="291D7F03" w14:textId="77777777" w:rsidR="007845C6" w:rsidRDefault="007845C6">
      <w:pPr>
        <w:rPr>
          <w:rFonts w:asciiTheme="majorHAnsi" w:eastAsiaTheme="majorEastAsia" w:hAnsiTheme="majorHAnsi" w:cstheme="majorBidi"/>
          <w:color w:val="0F4761" w:themeColor="accent1" w:themeShade="BF"/>
          <w:sz w:val="40"/>
          <w:szCs w:val="40"/>
        </w:rPr>
      </w:pPr>
    </w:p>
    <w:p w14:paraId="6BD50BAE" w14:textId="77777777" w:rsidR="00A40154" w:rsidRPr="00A40154" w:rsidRDefault="00A40154" w:rsidP="00A40154">
      <w:r w:rsidRPr="00A40154">
        <w:pict w14:anchorId="10E75BA6">
          <v:rect id="_x0000_i1103" style="width:0;height:1.5pt" o:hralign="center" o:hrstd="t" o:hr="t" fillcolor="#a0a0a0" stroked="f"/>
        </w:pict>
      </w:r>
    </w:p>
    <w:p w14:paraId="4C3C3955" w14:textId="77777777" w:rsidR="00184D9A" w:rsidRDefault="00184D9A" w:rsidP="00184D9A">
      <w:pPr>
        <w:rPr>
          <w:rFonts w:asciiTheme="majorHAnsi" w:eastAsiaTheme="majorEastAsia" w:hAnsiTheme="majorHAnsi" w:cstheme="majorBidi"/>
          <w:color w:val="0F4761" w:themeColor="accent1" w:themeShade="BF"/>
          <w:sz w:val="40"/>
          <w:szCs w:val="40"/>
        </w:rPr>
      </w:pPr>
      <w:r>
        <w:br w:type="page"/>
      </w:r>
    </w:p>
    <w:p w14:paraId="33642F7B" w14:textId="77777777" w:rsidR="00184D9A" w:rsidRPr="00F72782" w:rsidRDefault="002E4A1D" w:rsidP="00184D9A">
      <w:pPr>
        <w:spacing w:after="200" w:line="276" w:lineRule="auto"/>
      </w:pPr>
      <w:r>
        <w:lastRenderedPageBreak/>
        <w:pict w14:anchorId="02BC31CC">
          <v:rect id="_x0000_i1082" style="width:0;height:1.5pt" o:hralign="center" o:hrstd="t" o:hr="t" fillcolor="#a0a0a0" stroked="f"/>
        </w:pict>
      </w:r>
    </w:p>
    <w:p w14:paraId="257E5215" w14:textId="77777777" w:rsidR="00184D9A" w:rsidRPr="00F72782" w:rsidRDefault="00184D9A" w:rsidP="00184D9A">
      <w:pPr>
        <w:pStyle w:val="Heading1"/>
      </w:pPr>
      <w:bookmarkStart w:id="13" w:name="_Toc194074698"/>
      <w:r w:rsidRPr="00F72782">
        <w:t>Practical Implementation</w:t>
      </w:r>
      <w:bookmarkEnd w:id="13"/>
    </w:p>
    <w:p w14:paraId="7A1FC5A5" w14:textId="77777777" w:rsidR="00184D9A" w:rsidRPr="00F72782" w:rsidRDefault="00184D9A" w:rsidP="00184D9A">
      <w:pPr>
        <w:pStyle w:val="Heading2"/>
      </w:pPr>
      <w:bookmarkStart w:id="14" w:name="_Toc194074699"/>
      <w:r w:rsidRPr="00F72782">
        <w:t>Hardware Considerations</w:t>
      </w:r>
      <w:bookmarkEnd w:id="14"/>
    </w:p>
    <w:p w14:paraId="2FEE38DD" w14:textId="77777777" w:rsidR="00184D9A" w:rsidRPr="00F72782" w:rsidRDefault="00184D9A" w:rsidP="00184D9A">
      <w:pPr>
        <w:spacing w:after="200" w:line="276" w:lineRule="auto"/>
      </w:pPr>
      <w:r w:rsidRPr="00F72782">
        <w:t>QKD implementation relies on a blend of quantum and classical components. The source typically generates weak coherent pulses (WCPs) or entangled photons. WCPs are used in BB84-style fibre setups, while entangled sources are crucial for protocols like BBM92 and E91. These photons are transmitted via optical fibre for terrestrial links or via satellite in long-range deployments. Each medium has trade-offs—fibre offers stability but suffers from exponential loss over distance (~0.2 dB/km), while satellite provides longer range but requires precise ground-station synchronisation and atmospheric correction.</w:t>
      </w:r>
    </w:p>
    <w:p w14:paraId="61083BBE" w14:textId="77777777" w:rsidR="00184D9A" w:rsidRPr="00F72782" w:rsidRDefault="00184D9A" w:rsidP="00184D9A">
      <w:pPr>
        <w:spacing w:after="200" w:line="276" w:lineRule="auto"/>
      </w:pPr>
      <w:r w:rsidRPr="00F72782">
        <w:t>Photon detectors are critical to the receiver’s setup. Two main types are:</w:t>
      </w:r>
    </w:p>
    <w:p w14:paraId="13E8D07A" w14:textId="77777777" w:rsidR="00184D9A" w:rsidRPr="00F72782" w:rsidRDefault="00184D9A" w:rsidP="00184D9A">
      <w:pPr>
        <w:numPr>
          <w:ilvl w:val="0"/>
          <w:numId w:val="26"/>
        </w:numPr>
        <w:spacing w:after="200" w:line="276" w:lineRule="auto"/>
      </w:pPr>
      <w:r w:rsidRPr="00F72782">
        <w:rPr>
          <w:b/>
          <w:bCs/>
        </w:rPr>
        <w:t>Avalanche Photodiodes (APDs):</w:t>
      </w:r>
      <w:r w:rsidRPr="00F72782">
        <w:t xml:space="preserve"> Affordable and widely used but limited in detection efficiency (~10–25%) and prone to dark counts.</w:t>
      </w:r>
    </w:p>
    <w:p w14:paraId="659293BD" w14:textId="77777777" w:rsidR="00184D9A" w:rsidRPr="00F72782" w:rsidRDefault="00184D9A" w:rsidP="00184D9A">
      <w:pPr>
        <w:numPr>
          <w:ilvl w:val="0"/>
          <w:numId w:val="26"/>
        </w:numPr>
        <w:spacing w:after="200" w:line="276" w:lineRule="auto"/>
      </w:pPr>
      <w:r w:rsidRPr="00F72782">
        <w:rPr>
          <w:b/>
          <w:bCs/>
        </w:rPr>
        <w:t>Superconducting Nanowire Single-Photon Detectors (SNSPDs):</w:t>
      </w:r>
      <w:r w:rsidRPr="00F72782">
        <w:t xml:space="preserve"> Far more sensitive (&gt;90% efficiency) and lower noise but require cryogenic cooling and are cost-intensive.</w:t>
      </w:r>
    </w:p>
    <w:p w14:paraId="433A9513" w14:textId="77777777" w:rsidR="00184D9A" w:rsidRPr="00F72782" w:rsidRDefault="00184D9A" w:rsidP="00184D9A">
      <w:pPr>
        <w:spacing w:after="200" w:line="276" w:lineRule="auto"/>
      </w:pPr>
      <w:r w:rsidRPr="00F72782">
        <w:t>A classical authenticated channel complements the quantum link, allowing Layla and Kamal to perform basis reconciliation, error correction, and privacy amplification without disclosing raw key bits. Any realistic QKD setup is therefore hybrid by nature, with quantum and classical elements tightly integrated.</w:t>
      </w:r>
    </w:p>
    <w:p w14:paraId="3975C475" w14:textId="77777777" w:rsidR="00184D9A" w:rsidRPr="00F72782" w:rsidRDefault="002E4A1D" w:rsidP="00184D9A">
      <w:pPr>
        <w:spacing w:after="200" w:line="276" w:lineRule="auto"/>
      </w:pPr>
      <w:r>
        <w:pict w14:anchorId="08CF1510">
          <v:rect id="_x0000_i1034" style="width:0;height:1.5pt" o:hralign="center" o:hrstd="t" o:hr="t" fillcolor="#a0a0a0" stroked="f"/>
        </w:pict>
      </w:r>
    </w:p>
    <w:p w14:paraId="75FE8C13" w14:textId="77777777" w:rsidR="00184D9A" w:rsidRPr="00F72782" w:rsidRDefault="00184D9A" w:rsidP="00184D9A">
      <w:pPr>
        <w:pStyle w:val="Heading2"/>
      </w:pPr>
      <w:bookmarkStart w:id="15" w:name="_Toc194074700"/>
      <w:r w:rsidRPr="00F72782">
        <w:t>Deployment Challenges</w:t>
      </w:r>
      <w:bookmarkEnd w:id="15"/>
    </w:p>
    <w:p w14:paraId="4150B15C" w14:textId="77777777" w:rsidR="00184D9A" w:rsidRPr="00F72782" w:rsidRDefault="00184D9A" w:rsidP="00184D9A">
      <w:pPr>
        <w:numPr>
          <w:ilvl w:val="0"/>
          <w:numId w:val="27"/>
        </w:numPr>
        <w:spacing w:after="200" w:line="276" w:lineRule="auto"/>
      </w:pPr>
      <w:r w:rsidRPr="00F72782">
        <w:rPr>
          <w:b/>
          <w:bCs/>
        </w:rPr>
        <w:t>Signal Loss:</w:t>
      </w:r>
      <w:r w:rsidRPr="00F72782">
        <w:t xml:space="preserve"> QKD signals degrade over long fibres. Amplifiers cannot be used (they destroy quantum states), making repeaters or trusted nodes necessary.</w:t>
      </w:r>
    </w:p>
    <w:p w14:paraId="4FB0E505" w14:textId="77777777" w:rsidR="00184D9A" w:rsidRPr="00F72782" w:rsidRDefault="00184D9A" w:rsidP="00184D9A">
      <w:pPr>
        <w:numPr>
          <w:ilvl w:val="0"/>
          <w:numId w:val="27"/>
        </w:numPr>
        <w:spacing w:after="200" w:line="276" w:lineRule="auto"/>
      </w:pPr>
      <w:r w:rsidRPr="00F72782">
        <w:rPr>
          <w:b/>
          <w:bCs/>
        </w:rPr>
        <w:t>Hardware Drift:</w:t>
      </w:r>
      <w:r w:rsidRPr="00F72782">
        <w:t xml:space="preserve"> Misalignment over time affects polarisation accuracy.</w:t>
      </w:r>
    </w:p>
    <w:p w14:paraId="504EDF69" w14:textId="77777777" w:rsidR="00184D9A" w:rsidRPr="00F72782" w:rsidRDefault="00184D9A" w:rsidP="00184D9A">
      <w:pPr>
        <w:numPr>
          <w:ilvl w:val="0"/>
          <w:numId w:val="27"/>
        </w:numPr>
        <w:spacing w:after="200" w:line="276" w:lineRule="auto"/>
      </w:pPr>
      <w:r w:rsidRPr="00F72782">
        <w:rPr>
          <w:b/>
          <w:bCs/>
        </w:rPr>
        <w:t>Detector Vulnerabilities:</w:t>
      </w:r>
      <w:r w:rsidRPr="00F72782">
        <w:t xml:space="preserve"> Susceptible to attacks if not properly shielded.</w:t>
      </w:r>
    </w:p>
    <w:p w14:paraId="7CDD9CE0" w14:textId="77777777" w:rsidR="00184D9A" w:rsidRPr="00F72782" w:rsidRDefault="00184D9A" w:rsidP="00184D9A">
      <w:pPr>
        <w:numPr>
          <w:ilvl w:val="0"/>
          <w:numId w:val="27"/>
        </w:numPr>
        <w:spacing w:after="200" w:line="276" w:lineRule="auto"/>
      </w:pPr>
      <w:r w:rsidRPr="00F72782">
        <w:rPr>
          <w:b/>
          <w:bCs/>
        </w:rPr>
        <w:t>Operational Costs:</w:t>
      </w:r>
      <w:r w:rsidRPr="00F72782">
        <w:t xml:space="preserve"> Deployment and calibration remain expensive, though costs are gradually decreasing.</w:t>
      </w:r>
    </w:p>
    <w:p w14:paraId="5CD8467E" w14:textId="77777777" w:rsidR="00184D9A" w:rsidRPr="00F72782" w:rsidRDefault="002E4A1D" w:rsidP="00184D9A">
      <w:pPr>
        <w:spacing w:after="200" w:line="276" w:lineRule="auto"/>
      </w:pPr>
      <w:r>
        <w:pict w14:anchorId="0B67B1E7">
          <v:rect id="_x0000_i1035" style="width:0;height:1.5pt" o:hralign="center" o:hrstd="t" o:hr="t" fillcolor="#a0a0a0" stroked="f"/>
        </w:pict>
      </w:r>
    </w:p>
    <w:p w14:paraId="70153932" w14:textId="77777777" w:rsidR="00184D9A" w:rsidRPr="00F72782" w:rsidRDefault="00184D9A" w:rsidP="00184D9A">
      <w:pPr>
        <w:pStyle w:val="Heading2"/>
      </w:pPr>
      <w:bookmarkStart w:id="16" w:name="_Toc194074701"/>
      <w:r w:rsidRPr="00F72782">
        <w:lastRenderedPageBreak/>
        <w:t>Real-World Deployments</w:t>
      </w:r>
      <w:bookmarkEnd w:id="16"/>
    </w:p>
    <w:p w14:paraId="794022CE" w14:textId="77777777" w:rsidR="00184D9A" w:rsidRPr="00F72782" w:rsidRDefault="00184D9A" w:rsidP="00184D9A">
      <w:pPr>
        <w:numPr>
          <w:ilvl w:val="0"/>
          <w:numId w:val="28"/>
        </w:numPr>
        <w:spacing w:after="200" w:line="276" w:lineRule="auto"/>
      </w:pPr>
      <w:r w:rsidRPr="00F72782">
        <w:rPr>
          <w:b/>
          <w:bCs/>
        </w:rPr>
        <w:t>HSBC &amp; Toshiba (UK):</w:t>
      </w:r>
      <w:r w:rsidRPr="00F72782">
        <w:t xml:space="preserve"> A 43 km fibre link was established between Canary Wharf and Southbank. Real-time QKD was used to secure trading data, monitored by automated QBER dashboards (Dynes et al., 2019).</w:t>
      </w:r>
    </w:p>
    <w:p w14:paraId="2C842B8D" w14:textId="77777777" w:rsidR="00184D9A" w:rsidRPr="00F72782" w:rsidRDefault="00184D9A" w:rsidP="00184D9A">
      <w:pPr>
        <w:numPr>
          <w:ilvl w:val="0"/>
          <w:numId w:val="28"/>
        </w:numPr>
        <w:spacing w:after="200" w:line="276" w:lineRule="auto"/>
      </w:pPr>
      <w:r w:rsidRPr="00F72782">
        <w:rPr>
          <w:b/>
          <w:bCs/>
        </w:rPr>
        <w:t xml:space="preserve">ID </w:t>
      </w:r>
      <w:proofErr w:type="spellStart"/>
      <w:r w:rsidRPr="00F72782">
        <w:rPr>
          <w:b/>
          <w:bCs/>
        </w:rPr>
        <w:t>Quantique</w:t>
      </w:r>
      <w:proofErr w:type="spellEnd"/>
      <w:r w:rsidRPr="00F72782">
        <w:rPr>
          <w:b/>
          <w:bCs/>
        </w:rPr>
        <w:t xml:space="preserve"> (South Korea):</w:t>
      </w:r>
      <w:r w:rsidRPr="00F72782">
        <w:t xml:space="preserve"> Deployed in national telecom infrastructure, including integration with 5G backhaul networks to secure real-time data streams (ID </w:t>
      </w:r>
      <w:proofErr w:type="spellStart"/>
      <w:r w:rsidRPr="00F72782">
        <w:t>Quantique</w:t>
      </w:r>
      <w:proofErr w:type="spellEnd"/>
      <w:r w:rsidRPr="00F72782">
        <w:t>, 2023).</w:t>
      </w:r>
    </w:p>
    <w:p w14:paraId="65879DA8" w14:textId="77777777" w:rsidR="00184D9A" w:rsidRPr="00F72782" w:rsidRDefault="00184D9A" w:rsidP="00184D9A">
      <w:pPr>
        <w:numPr>
          <w:ilvl w:val="0"/>
          <w:numId w:val="28"/>
        </w:numPr>
        <w:spacing w:after="200" w:line="276" w:lineRule="auto"/>
      </w:pPr>
      <w:r w:rsidRPr="00F72782">
        <w:rPr>
          <w:b/>
          <w:bCs/>
        </w:rPr>
        <w:t>Tokyo QKD Network (Japan):</w:t>
      </w:r>
      <w:r w:rsidRPr="00F72782">
        <w:t xml:space="preserve"> Multi-vendor network securing Tokyo Stock Exchange transactions with QKD over metropolitan fibre routes (Sasaki et al., 2011).</w:t>
      </w:r>
    </w:p>
    <w:p w14:paraId="1EB82347" w14:textId="77777777" w:rsidR="00184D9A" w:rsidRPr="00F72782" w:rsidRDefault="00184D9A" w:rsidP="00184D9A">
      <w:pPr>
        <w:numPr>
          <w:ilvl w:val="0"/>
          <w:numId w:val="28"/>
        </w:numPr>
        <w:spacing w:after="200" w:line="276" w:lineRule="auto"/>
      </w:pPr>
      <w:r w:rsidRPr="00F72782">
        <w:rPr>
          <w:b/>
          <w:bCs/>
        </w:rPr>
        <w:t>China’s Beijing–Shanghai Backbone:</w:t>
      </w:r>
      <w:r w:rsidRPr="00F72782">
        <w:t xml:space="preserve"> Over 2,000 km of fibre using trusted nodes. Supported military, financial, and diplomatic communication (Chen et al., 2021).</w:t>
      </w:r>
    </w:p>
    <w:p w14:paraId="192E2E31" w14:textId="77777777" w:rsidR="00184D9A" w:rsidRPr="00F72782" w:rsidRDefault="00184D9A" w:rsidP="00184D9A">
      <w:pPr>
        <w:numPr>
          <w:ilvl w:val="0"/>
          <w:numId w:val="28"/>
        </w:numPr>
        <w:spacing w:after="200" w:line="276" w:lineRule="auto"/>
      </w:pPr>
      <w:proofErr w:type="spellStart"/>
      <w:r w:rsidRPr="00F72782">
        <w:rPr>
          <w:b/>
          <w:bCs/>
        </w:rPr>
        <w:t>EuroQCI</w:t>
      </w:r>
      <w:proofErr w:type="spellEnd"/>
      <w:r w:rsidRPr="00F72782">
        <w:rPr>
          <w:b/>
          <w:bCs/>
        </w:rPr>
        <w:t xml:space="preserve"> (EU):</w:t>
      </w:r>
      <w:r w:rsidRPr="00F72782">
        <w:t xml:space="preserve"> A €1 billion initiative aiming to launch satellite-based QKD and build an EU-wide secure quantum network by 2027 (European Commission, 2023).</w:t>
      </w:r>
    </w:p>
    <w:p w14:paraId="1BAEC7A6" w14:textId="77777777" w:rsidR="00184D9A" w:rsidRPr="00F72782" w:rsidRDefault="00184D9A" w:rsidP="00184D9A">
      <w:pPr>
        <w:spacing w:after="200" w:line="276" w:lineRule="auto"/>
      </w:pPr>
      <w:r w:rsidRPr="00F72782">
        <w:t>These deployments highlight how QKD is shifting from theoretical to operational. Institutions that participate early not only improve security posture but influence future standards, vendor ecosystems, and regulatory direction.</w:t>
      </w:r>
    </w:p>
    <w:p w14:paraId="1B2DE77A" w14:textId="77777777" w:rsidR="00184D9A" w:rsidRDefault="00184D9A" w:rsidP="00184D9A">
      <w:pPr>
        <w:rPr>
          <w:rFonts w:asciiTheme="majorHAnsi" w:eastAsiaTheme="majorEastAsia" w:hAnsiTheme="majorHAnsi" w:cstheme="majorBidi"/>
          <w:color w:val="0F4761" w:themeColor="accent1" w:themeShade="BF"/>
          <w:sz w:val="40"/>
          <w:szCs w:val="40"/>
        </w:rPr>
      </w:pPr>
      <w:r>
        <w:br w:type="page"/>
      </w:r>
    </w:p>
    <w:p w14:paraId="4B15E153" w14:textId="77777777" w:rsidR="00184D9A" w:rsidRPr="005D66D9" w:rsidRDefault="00184D9A" w:rsidP="00184D9A">
      <w:pPr>
        <w:pStyle w:val="Heading1"/>
      </w:pPr>
      <w:bookmarkStart w:id="17" w:name="_Toc194074702"/>
      <w:r w:rsidRPr="005D66D9">
        <w:lastRenderedPageBreak/>
        <w:t>Vulnerabilities and Mitigations</w:t>
      </w:r>
      <w:bookmarkEnd w:id="17"/>
    </w:p>
    <w:tbl>
      <w:tblPr>
        <w:tblStyle w:val="TableGrid"/>
        <w:tblW w:w="0" w:type="auto"/>
        <w:tblLook w:val="04A0" w:firstRow="1" w:lastRow="0" w:firstColumn="1" w:lastColumn="0" w:noHBand="0" w:noVBand="1"/>
      </w:tblPr>
      <w:tblGrid>
        <w:gridCol w:w="2119"/>
        <w:gridCol w:w="4074"/>
        <w:gridCol w:w="2823"/>
      </w:tblGrid>
      <w:tr w:rsidR="008A7F92" w:rsidRPr="005D66D9" w14:paraId="38B4654F" w14:textId="77777777" w:rsidTr="008A7F92">
        <w:tc>
          <w:tcPr>
            <w:tcW w:w="0" w:type="auto"/>
            <w:hideMark/>
          </w:tcPr>
          <w:p w14:paraId="21721B39" w14:textId="77777777" w:rsidR="00184D9A" w:rsidRPr="005D66D9" w:rsidRDefault="00184D9A" w:rsidP="00E95703">
            <w:pPr>
              <w:spacing w:after="200" w:line="276" w:lineRule="auto"/>
              <w:rPr>
                <w:b/>
                <w:bCs/>
              </w:rPr>
            </w:pPr>
            <w:r w:rsidRPr="005D66D9">
              <w:rPr>
                <w:b/>
                <w:bCs/>
              </w:rPr>
              <w:t>Attack Type</w:t>
            </w:r>
          </w:p>
        </w:tc>
        <w:tc>
          <w:tcPr>
            <w:tcW w:w="0" w:type="auto"/>
            <w:hideMark/>
          </w:tcPr>
          <w:p w14:paraId="318B2D07" w14:textId="77777777" w:rsidR="00184D9A" w:rsidRPr="005D66D9" w:rsidRDefault="00184D9A" w:rsidP="00E95703">
            <w:pPr>
              <w:spacing w:after="200" w:line="276" w:lineRule="auto"/>
              <w:rPr>
                <w:b/>
                <w:bCs/>
              </w:rPr>
            </w:pPr>
            <w:r w:rsidRPr="005D66D9">
              <w:rPr>
                <w:b/>
                <w:bCs/>
              </w:rPr>
              <w:t>Description</w:t>
            </w:r>
          </w:p>
        </w:tc>
        <w:tc>
          <w:tcPr>
            <w:tcW w:w="0" w:type="auto"/>
            <w:hideMark/>
          </w:tcPr>
          <w:p w14:paraId="434B3EC8" w14:textId="77777777" w:rsidR="00184D9A" w:rsidRPr="005D66D9" w:rsidRDefault="00184D9A" w:rsidP="00E95703">
            <w:pPr>
              <w:spacing w:after="200" w:line="276" w:lineRule="auto"/>
              <w:rPr>
                <w:b/>
                <w:bCs/>
              </w:rPr>
            </w:pPr>
            <w:r w:rsidRPr="005D66D9">
              <w:rPr>
                <w:b/>
                <w:bCs/>
              </w:rPr>
              <w:t>Mitigation</w:t>
            </w:r>
          </w:p>
        </w:tc>
      </w:tr>
      <w:tr w:rsidR="008A7F92" w:rsidRPr="005D66D9" w14:paraId="1FFB837B" w14:textId="77777777" w:rsidTr="008A7F92">
        <w:tc>
          <w:tcPr>
            <w:tcW w:w="0" w:type="auto"/>
            <w:hideMark/>
          </w:tcPr>
          <w:p w14:paraId="7B9F5BB1" w14:textId="77777777" w:rsidR="00184D9A" w:rsidRPr="005D66D9" w:rsidRDefault="00184D9A" w:rsidP="00E95703">
            <w:pPr>
              <w:spacing w:after="200" w:line="276" w:lineRule="auto"/>
            </w:pPr>
            <w:r w:rsidRPr="005D66D9">
              <w:t>Photon-Number Splitting</w:t>
            </w:r>
          </w:p>
        </w:tc>
        <w:tc>
          <w:tcPr>
            <w:tcW w:w="0" w:type="auto"/>
            <w:hideMark/>
          </w:tcPr>
          <w:p w14:paraId="2B8D86E5" w14:textId="77777777" w:rsidR="00184D9A" w:rsidRPr="005D66D9" w:rsidRDefault="00184D9A" w:rsidP="00E95703">
            <w:pPr>
              <w:spacing w:after="200" w:line="276" w:lineRule="auto"/>
            </w:pPr>
            <w:r w:rsidRPr="005D66D9">
              <w:t>Exploits multi-photon emissions in BB84</w:t>
            </w:r>
          </w:p>
        </w:tc>
        <w:tc>
          <w:tcPr>
            <w:tcW w:w="0" w:type="auto"/>
            <w:hideMark/>
          </w:tcPr>
          <w:p w14:paraId="6F7CC0C0" w14:textId="77777777" w:rsidR="00184D9A" w:rsidRPr="005D66D9" w:rsidRDefault="00184D9A" w:rsidP="00E95703">
            <w:pPr>
              <w:spacing w:after="200" w:line="276" w:lineRule="auto"/>
            </w:pPr>
            <w:r w:rsidRPr="005D66D9">
              <w:t>Decoy-State BB84</w:t>
            </w:r>
          </w:p>
        </w:tc>
      </w:tr>
      <w:tr w:rsidR="00184D9A" w:rsidRPr="005D66D9" w14:paraId="33EEB421" w14:textId="77777777" w:rsidTr="008A7F92">
        <w:tc>
          <w:tcPr>
            <w:tcW w:w="0" w:type="auto"/>
            <w:hideMark/>
          </w:tcPr>
          <w:p w14:paraId="0EEFD7BC" w14:textId="77777777" w:rsidR="00184D9A" w:rsidRPr="005D66D9" w:rsidRDefault="00184D9A" w:rsidP="00E95703">
            <w:pPr>
              <w:spacing w:after="200" w:line="276" w:lineRule="auto"/>
            </w:pPr>
            <w:r w:rsidRPr="005D66D9">
              <w:t>Detector Blinding</w:t>
            </w:r>
          </w:p>
        </w:tc>
        <w:tc>
          <w:tcPr>
            <w:tcW w:w="0" w:type="auto"/>
            <w:hideMark/>
          </w:tcPr>
          <w:p w14:paraId="2233F6CE" w14:textId="77777777" w:rsidR="00184D9A" w:rsidRPr="005D66D9" w:rsidRDefault="00184D9A" w:rsidP="00E95703">
            <w:pPr>
              <w:spacing w:after="200" w:line="276" w:lineRule="auto"/>
            </w:pPr>
            <w:r w:rsidRPr="005D66D9">
              <w:t>Sends strong light pulses to blind detectors</w:t>
            </w:r>
          </w:p>
        </w:tc>
        <w:tc>
          <w:tcPr>
            <w:tcW w:w="0" w:type="auto"/>
            <w:hideMark/>
          </w:tcPr>
          <w:p w14:paraId="3E8FF675" w14:textId="77777777" w:rsidR="00184D9A" w:rsidRPr="005D66D9" w:rsidRDefault="00184D9A" w:rsidP="00E95703">
            <w:pPr>
              <w:spacing w:after="200" w:line="276" w:lineRule="auto"/>
            </w:pPr>
            <w:r w:rsidRPr="005D66D9">
              <w:t>Monitoring input power, MDI-QKD</w:t>
            </w:r>
          </w:p>
        </w:tc>
      </w:tr>
      <w:tr w:rsidR="008A7F92" w:rsidRPr="005D66D9" w14:paraId="54399D65" w14:textId="77777777" w:rsidTr="008A7F92">
        <w:tc>
          <w:tcPr>
            <w:tcW w:w="0" w:type="auto"/>
            <w:hideMark/>
          </w:tcPr>
          <w:p w14:paraId="678136B8" w14:textId="77777777" w:rsidR="00184D9A" w:rsidRPr="005D66D9" w:rsidRDefault="00184D9A" w:rsidP="00E95703">
            <w:pPr>
              <w:spacing w:after="200" w:line="276" w:lineRule="auto"/>
            </w:pPr>
            <w:r w:rsidRPr="005D66D9">
              <w:t>Trojan Horse</w:t>
            </w:r>
          </w:p>
        </w:tc>
        <w:tc>
          <w:tcPr>
            <w:tcW w:w="0" w:type="auto"/>
            <w:hideMark/>
          </w:tcPr>
          <w:p w14:paraId="631D1DCA" w14:textId="77777777" w:rsidR="00184D9A" w:rsidRPr="005D66D9" w:rsidRDefault="00184D9A" w:rsidP="00E95703">
            <w:pPr>
              <w:spacing w:after="200" w:line="276" w:lineRule="auto"/>
            </w:pPr>
            <w:r w:rsidRPr="005D66D9">
              <w:t>Injects light to extract internal settings</w:t>
            </w:r>
          </w:p>
        </w:tc>
        <w:tc>
          <w:tcPr>
            <w:tcW w:w="0" w:type="auto"/>
            <w:hideMark/>
          </w:tcPr>
          <w:p w14:paraId="6F0CAC44" w14:textId="77777777" w:rsidR="00184D9A" w:rsidRPr="005D66D9" w:rsidRDefault="00184D9A" w:rsidP="00E95703">
            <w:pPr>
              <w:spacing w:after="200" w:line="276" w:lineRule="auto"/>
            </w:pPr>
            <w:r w:rsidRPr="005D66D9">
              <w:t>Optical isolators, filters</w:t>
            </w:r>
          </w:p>
        </w:tc>
      </w:tr>
      <w:tr w:rsidR="00184D9A" w:rsidRPr="005D66D9" w14:paraId="0CEDAABA" w14:textId="77777777" w:rsidTr="008A7F92">
        <w:tc>
          <w:tcPr>
            <w:tcW w:w="0" w:type="auto"/>
            <w:hideMark/>
          </w:tcPr>
          <w:p w14:paraId="41580CB9" w14:textId="77777777" w:rsidR="00184D9A" w:rsidRPr="005D66D9" w:rsidRDefault="00184D9A" w:rsidP="00E95703">
            <w:pPr>
              <w:spacing w:after="200" w:line="276" w:lineRule="auto"/>
            </w:pPr>
            <w:r w:rsidRPr="005D66D9">
              <w:t>Side-Channel Leakage</w:t>
            </w:r>
          </w:p>
        </w:tc>
        <w:tc>
          <w:tcPr>
            <w:tcW w:w="0" w:type="auto"/>
            <w:hideMark/>
          </w:tcPr>
          <w:p w14:paraId="69ECF7A9" w14:textId="77777777" w:rsidR="00184D9A" w:rsidRPr="005D66D9" w:rsidRDefault="00184D9A" w:rsidP="00E95703">
            <w:pPr>
              <w:spacing w:after="200" w:line="276" w:lineRule="auto"/>
            </w:pPr>
            <w:r w:rsidRPr="005D66D9">
              <w:t>Leaks via power fluctuations, timing, or acoustic signals</w:t>
            </w:r>
          </w:p>
        </w:tc>
        <w:tc>
          <w:tcPr>
            <w:tcW w:w="0" w:type="auto"/>
            <w:hideMark/>
          </w:tcPr>
          <w:p w14:paraId="42E60229" w14:textId="77777777" w:rsidR="00184D9A" w:rsidRPr="005D66D9" w:rsidRDefault="00184D9A" w:rsidP="00E95703">
            <w:pPr>
              <w:spacing w:after="200" w:line="276" w:lineRule="auto"/>
            </w:pPr>
            <w:r w:rsidRPr="005D66D9">
              <w:t>Shielding, hardware audits</w:t>
            </w:r>
          </w:p>
        </w:tc>
      </w:tr>
      <w:tr w:rsidR="008A7F92" w:rsidRPr="005D66D9" w14:paraId="11BE7242" w14:textId="77777777" w:rsidTr="008A7F92">
        <w:tc>
          <w:tcPr>
            <w:tcW w:w="0" w:type="auto"/>
            <w:hideMark/>
          </w:tcPr>
          <w:p w14:paraId="14BB4E28" w14:textId="77777777" w:rsidR="00184D9A" w:rsidRPr="005D66D9" w:rsidRDefault="00184D9A" w:rsidP="00E95703">
            <w:pPr>
              <w:spacing w:after="200" w:line="276" w:lineRule="auto"/>
            </w:pPr>
            <w:r w:rsidRPr="005D66D9">
              <w:t>Man-in-the-Middle (MITM)</w:t>
            </w:r>
          </w:p>
        </w:tc>
        <w:tc>
          <w:tcPr>
            <w:tcW w:w="0" w:type="auto"/>
            <w:hideMark/>
          </w:tcPr>
          <w:p w14:paraId="70B20AED" w14:textId="77777777" w:rsidR="00184D9A" w:rsidRPr="005D66D9" w:rsidRDefault="00184D9A" w:rsidP="00E95703">
            <w:pPr>
              <w:spacing w:after="200" w:line="276" w:lineRule="auto"/>
            </w:pPr>
            <w:r w:rsidRPr="005D66D9">
              <w:t>Rhea impersonates Layla or Kamal on classical channel</w:t>
            </w:r>
          </w:p>
        </w:tc>
        <w:tc>
          <w:tcPr>
            <w:tcW w:w="0" w:type="auto"/>
            <w:hideMark/>
          </w:tcPr>
          <w:p w14:paraId="795A215A" w14:textId="77777777" w:rsidR="00184D9A" w:rsidRPr="005D66D9" w:rsidRDefault="00184D9A" w:rsidP="00E95703">
            <w:pPr>
              <w:spacing w:after="200" w:line="276" w:lineRule="auto"/>
            </w:pPr>
            <w:r w:rsidRPr="005D66D9">
              <w:t>Digital signatures, authentication</w:t>
            </w:r>
          </w:p>
        </w:tc>
      </w:tr>
    </w:tbl>
    <w:p w14:paraId="52320B7E" w14:textId="77777777" w:rsidR="00184D9A" w:rsidRPr="005D66D9" w:rsidRDefault="00184D9A" w:rsidP="00184D9A">
      <w:r w:rsidRPr="005D66D9">
        <w:t>A famous real-world attack in 2010 (Lydersen et al., 2010) demonstrated how commercial detectors could be blinded using bright light, allowing key interception without increasing QBER. This attack shook the community and accelerated research into Measurement-Device Independent QKD, where detectors are placed in an untrusted third party.</w:t>
      </w:r>
    </w:p>
    <w:p w14:paraId="64EFBF7B" w14:textId="77777777" w:rsidR="00184D9A" w:rsidRPr="005D66D9" w:rsidRDefault="002E4A1D" w:rsidP="00184D9A">
      <w:pPr>
        <w:spacing w:after="200" w:line="276" w:lineRule="auto"/>
      </w:pPr>
      <w:r>
        <w:pict w14:anchorId="2420A009">
          <v:rect id="_x0000_i1036" style="width:0;height:1.5pt" o:hralign="center" o:hrstd="t" o:hr="t" fillcolor="#a0a0a0" stroked="f"/>
        </w:pict>
      </w:r>
    </w:p>
    <w:p w14:paraId="5C91C24D" w14:textId="77777777" w:rsidR="00184D9A" w:rsidRPr="005D66D9" w:rsidRDefault="00184D9A" w:rsidP="00184D9A">
      <w:pPr>
        <w:pStyle w:val="Heading1"/>
      </w:pPr>
      <w:bookmarkStart w:id="18" w:name="_Toc194074703"/>
      <w:r w:rsidRPr="005D66D9">
        <w:t>Recommendations for Financial Institutions</w:t>
      </w:r>
      <w:bookmarkEnd w:id="18"/>
    </w:p>
    <w:p w14:paraId="5ED7DE09" w14:textId="77777777" w:rsidR="00184D9A" w:rsidRPr="005D66D9" w:rsidRDefault="00184D9A" w:rsidP="00184D9A">
      <w:r w:rsidRPr="005D66D9">
        <w:rPr>
          <w:b/>
          <w:bCs/>
        </w:rPr>
        <w:t>Adopt Decoy-State BB84 for Fibre Links</w:t>
      </w:r>
      <w:r w:rsidRPr="005D66D9">
        <w:t xml:space="preserve"> — Especially for inter-office communications in major cities.</w:t>
      </w:r>
    </w:p>
    <w:p w14:paraId="1A6DE5D9" w14:textId="77777777" w:rsidR="00184D9A" w:rsidRPr="005D66D9" w:rsidRDefault="00184D9A" w:rsidP="00184D9A">
      <w:r w:rsidRPr="005D66D9">
        <w:rPr>
          <w:b/>
          <w:bCs/>
        </w:rPr>
        <w:t>Pilot MDI-QKD Systems</w:t>
      </w:r>
      <w:r w:rsidRPr="005D66D9">
        <w:t xml:space="preserve"> — For high-value data streams such as trading and compliance.</w:t>
      </w:r>
    </w:p>
    <w:p w14:paraId="051782DD" w14:textId="77777777" w:rsidR="00184D9A" w:rsidRPr="005D66D9" w:rsidRDefault="00184D9A" w:rsidP="00184D9A">
      <w:r w:rsidRPr="005D66D9">
        <w:rPr>
          <w:b/>
          <w:bCs/>
        </w:rPr>
        <w:t>Use Hybrid Encryption</w:t>
      </w:r>
      <w:r w:rsidRPr="005D66D9">
        <w:t xml:space="preserve"> — Combine QKD for key exchange with post-quantum algorithms like CRYSTALS-Kyber (NIST, 2023).</w:t>
      </w:r>
    </w:p>
    <w:p w14:paraId="72040145" w14:textId="77777777" w:rsidR="00184D9A" w:rsidRPr="005D66D9" w:rsidRDefault="00184D9A" w:rsidP="00184D9A">
      <w:r w:rsidRPr="005D66D9">
        <w:rPr>
          <w:b/>
          <w:bCs/>
        </w:rPr>
        <w:t>Integrate QBER Monitoring Tools</w:t>
      </w:r>
      <w:r w:rsidRPr="005D66D9">
        <w:t xml:space="preserve"> — Automate alerts for anomalous error rates.</w:t>
      </w:r>
    </w:p>
    <w:p w14:paraId="1EB19B9F" w14:textId="77777777" w:rsidR="00184D9A" w:rsidRPr="005D66D9" w:rsidRDefault="00184D9A" w:rsidP="00184D9A">
      <w:r w:rsidRPr="005D66D9">
        <w:rPr>
          <w:b/>
          <w:bCs/>
        </w:rPr>
        <w:t>Plan for Satellite QKD</w:t>
      </w:r>
      <w:r w:rsidRPr="005D66D9">
        <w:t xml:space="preserve"> — Establish strategic partnerships for global secure links.</w:t>
      </w:r>
    </w:p>
    <w:p w14:paraId="1EABD770" w14:textId="77777777" w:rsidR="00184D9A" w:rsidRPr="005D66D9" w:rsidRDefault="00184D9A" w:rsidP="00184D9A">
      <w:r w:rsidRPr="005D66D9">
        <w:rPr>
          <w:b/>
          <w:bCs/>
        </w:rPr>
        <w:t>Training &amp; Compliance</w:t>
      </w:r>
      <w:r w:rsidRPr="005D66D9">
        <w:t xml:space="preserve"> — Educate IT/security teams on QKD deployment, limitations, and contingency planning.</w:t>
      </w:r>
    </w:p>
    <w:p w14:paraId="4174B1C3" w14:textId="77777777" w:rsidR="00184D9A" w:rsidRPr="005D66D9" w:rsidRDefault="002E4A1D" w:rsidP="00184D9A">
      <w:pPr>
        <w:spacing w:after="200" w:line="276" w:lineRule="auto"/>
      </w:pPr>
      <w:r>
        <w:pict w14:anchorId="12A83B8A">
          <v:rect id="_x0000_i1037" style="width:0;height:1.5pt" o:hralign="center" o:hrstd="t" o:hr="t" fillcolor="#a0a0a0" stroked="f"/>
        </w:pict>
      </w:r>
    </w:p>
    <w:p w14:paraId="34D46A05" w14:textId="77777777" w:rsidR="00184D9A" w:rsidRPr="005D66D9" w:rsidRDefault="00184D9A" w:rsidP="00184D9A">
      <w:pPr>
        <w:pStyle w:val="Heading1"/>
      </w:pPr>
      <w:bookmarkStart w:id="19" w:name="_Toc194074704"/>
      <w:r w:rsidRPr="005D66D9">
        <w:lastRenderedPageBreak/>
        <w:t>Going Further: Scaling QKD for the Future</w:t>
      </w:r>
      <w:bookmarkEnd w:id="19"/>
    </w:p>
    <w:p w14:paraId="53F41609" w14:textId="77777777" w:rsidR="00184D9A" w:rsidRPr="005D66D9" w:rsidRDefault="00184D9A" w:rsidP="00184D9A">
      <w:r w:rsidRPr="005D66D9">
        <w:t>Quantum Key Distribution is maturing rapidly, but achieving global-scale deployment requires overcoming technological and logistical hurdles. One of the most pressing limitations is distance. Fibre-based QKD suffers exponential loss over long spans, restricting practical use to urban or inter-city networks. To address this, quantum repeaters are being developed, which can extend QKD range without requiring trusted relay nodes (Briegel et al., 1998). While not yet commercially viable, experimental repeaters using quantum memories and entanglement swapping are making progress.</w:t>
      </w:r>
    </w:p>
    <w:p w14:paraId="55FE3767" w14:textId="77777777" w:rsidR="00184D9A" w:rsidRPr="005D66D9" w:rsidRDefault="00184D9A" w:rsidP="00184D9A">
      <w:r w:rsidRPr="005D66D9">
        <w:t>Another innovation is Measurement Device-Independent QKD (MDI-QKD). In MDI-QKD, both parties send photons to an untrusted third-party node that performs a Bell-state measurement. Because neither party directly receives the photons, vulnerabilities like detector blinding are eliminated (Lo, Curty and Qi, 2012). This shifts the security model and paves the way for future QKD networks in hostile or compromised environments.</w:t>
      </w:r>
    </w:p>
    <w:p w14:paraId="14A045FC" w14:textId="77777777" w:rsidR="00184D9A" w:rsidRPr="005D66D9" w:rsidRDefault="00184D9A" w:rsidP="00184D9A">
      <w:r w:rsidRPr="005D66D9">
        <w:t xml:space="preserve">The integration of QKD with classical infrastructure is also evolving. Companies are now exploring how to embed QKD into software-defined networks (SD-WANs) or 5G backbones. Meanwhile, the European Union's </w:t>
      </w:r>
      <w:proofErr w:type="spellStart"/>
      <w:r w:rsidRPr="005D66D9">
        <w:t>EuroQCI</w:t>
      </w:r>
      <w:proofErr w:type="spellEnd"/>
      <w:r w:rsidRPr="005D66D9">
        <w:t xml:space="preserve"> programme is preparing for satellite-based QKD launches by 2027 (European Commission, 2023). Japan’s Tokyo QKD Network and China’s Beijing-Shanghai QKD backbone further illustrate national-level adoption.</w:t>
      </w:r>
    </w:p>
    <w:p w14:paraId="63A986AC" w14:textId="77777777" w:rsidR="00184D9A" w:rsidRPr="005D66D9" w:rsidRDefault="00184D9A" w:rsidP="00184D9A">
      <w:r w:rsidRPr="005D66D9">
        <w:t>Financial institutions that invest early will be positioned not just for quantum resilience, but for compliance with emerging standards by NIST, ETSI, and the ITU. As QKD hardware becomes more affordable and scalable, hybrid solutions combining QKD with post-quantum algorithms will define the gold standard for secure communication.</w:t>
      </w:r>
    </w:p>
    <w:p w14:paraId="79A0622D" w14:textId="77777777" w:rsidR="00184D9A" w:rsidRPr="005D66D9" w:rsidRDefault="002E4A1D" w:rsidP="00184D9A">
      <w:pPr>
        <w:spacing w:after="200" w:line="276" w:lineRule="auto"/>
      </w:pPr>
      <w:r>
        <w:pict w14:anchorId="5B00C78A">
          <v:rect id="_x0000_i1038" style="width:0;height:1.5pt" o:hralign="center" o:hrstd="t" o:hr="t" fillcolor="#a0a0a0" stroked="f"/>
        </w:pict>
      </w:r>
    </w:p>
    <w:p w14:paraId="18E3558E" w14:textId="77777777" w:rsidR="00184D9A" w:rsidRDefault="00184D9A" w:rsidP="00184D9A">
      <w:pPr>
        <w:rPr>
          <w:b/>
          <w:bCs/>
        </w:rPr>
      </w:pPr>
    </w:p>
    <w:p w14:paraId="6455F024" w14:textId="77777777" w:rsidR="00184D9A" w:rsidRDefault="00184D9A" w:rsidP="00184D9A">
      <w:pPr>
        <w:rPr>
          <w:rFonts w:asciiTheme="majorHAnsi" w:eastAsiaTheme="majorEastAsia" w:hAnsiTheme="majorHAnsi" w:cstheme="majorBidi"/>
          <w:color w:val="0F4761" w:themeColor="accent1" w:themeShade="BF"/>
          <w:sz w:val="40"/>
          <w:szCs w:val="40"/>
        </w:rPr>
      </w:pPr>
      <w:r>
        <w:br w:type="page"/>
      </w:r>
    </w:p>
    <w:p w14:paraId="4FEA80D3" w14:textId="77777777" w:rsidR="00184D9A" w:rsidRPr="005D66D9" w:rsidRDefault="00184D9A" w:rsidP="00184D9A">
      <w:pPr>
        <w:pStyle w:val="Heading1"/>
      </w:pPr>
      <w:bookmarkStart w:id="20" w:name="_Toc194074705"/>
      <w:r w:rsidRPr="005D66D9">
        <w:lastRenderedPageBreak/>
        <w:t>Financial Impact and ROI Consideration</w:t>
      </w:r>
      <w:bookmarkEnd w:id="20"/>
    </w:p>
    <w:p w14:paraId="725D0022" w14:textId="77777777" w:rsidR="00184D9A" w:rsidRPr="005D66D9" w:rsidRDefault="00184D9A" w:rsidP="00184D9A">
      <w:r w:rsidRPr="005D66D9">
        <w:t>While QKD promises unbreakable encryption, financial institutions must consider cost, scalability, and compliance benefits. The cost of deploying fibre-based QKD currently ranges between £20,000 to £50,000 per kilometre depending on equipment and integration complexity. However, this is offset by the long-term value: eliminating key distribution vulnerabilities, reducing breach risk, and staying ahead of compliance mandates.</w:t>
      </w:r>
    </w:p>
    <w:p w14:paraId="74DAFE40" w14:textId="77777777" w:rsidR="00184D9A" w:rsidRPr="005D66D9" w:rsidRDefault="00184D9A" w:rsidP="00184D9A">
      <w:r w:rsidRPr="005D66D9">
        <w:t>Regulators such as the European Central Bank and the Bank of England are already evaluating quantum-resilient infrastructures. For a multinational bank, securing intercontinental branches via QKD could prevent financial and reputational loss from state-sponsored quantum attacks.</w:t>
      </w:r>
    </w:p>
    <w:p w14:paraId="1058DEA8" w14:textId="77777777" w:rsidR="00184D9A" w:rsidRPr="005D66D9" w:rsidRDefault="00184D9A" w:rsidP="00184D9A">
      <w:r w:rsidRPr="005D66D9">
        <w:t>Moreover, institutions that pioneer QKD adoption may benefit from government subsidies or future regulatory advantages. Quantum-resilient firms will likely outperform competitors once quantum-readiness becomes an industry benchmark.</w:t>
      </w:r>
    </w:p>
    <w:p w14:paraId="3C627AD2" w14:textId="77777777" w:rsidR="00184D9A" w:rsidRPr="005D66D9" w:rsidRDefault="002E4A1D" w:rsidP="00184D9A">
      <w:pPr>
        <w:spacing w:after="200" w:line="276" w:lineRule="auto"/>
      </w:pPr>
      <w:r>
        <w:pict w14:anchorId="47F3F1FE">
          <v:rect id="_x0000_i1039" style="width:0;height:1.5pt" o:hralign="center" o:hrstd="t" o:hr="t" fillcolor="#a0a0a0" stroked="f"/>
        </w:pict>
      </w:r>
    </w:p>
    <w:p w14:paraId="290E8F13" w14:textId="77777777" w:rsidR="00184D9A" w:rsidRPr="005D66D9" w:rsidRDefault="00184D9A" w:rsidP="00184D9A">
      <w:pPr>
        <w:pStyle w:val="Heading1"/>
      </w:pPr>
      <w:bookmarkStart w:id="21" w:name="_Toc194074706"/>
      <w:r w:rsidRPr="005D66D9">
        <w:t>Conclusion</w:t>
      </w:r>
      <w:bookmarkEnd w:id="21"/>
    </w:p>
    <w:p w14:paraId="2E939C01" w14:textId="77777777" w:rsidR="00184D9A" w:rsidRPr="005D66D9" w:rsidRDefault="00184D9A" w:rsidP="00184D9A">
      <w:r w:rsidRPr="005D66D9">
        <w:t>QKD offers provable, physics-based security for key distribution—something no classical system can guarantee in a quantum future. Simulation results confirm that eavesdropping introduces significant errors, which can be detected and mitigated.</w:t>
      </w:r>
    </w:p>
    <w:p w14:paraId="6FD48C81" w14:textId="77777777" w:rsidR="00184D9A" w:rsidRPr="005D66D9" w:rsidRDefault="00184D9A" w:rsidP="00184D9A">
      <w:r w:rsidRPr="005D66D9">
        <w:t>Financial institutions, as high-value targets for cyber espionage, cannot afford to delay. Strategic deployment of QKD, supported by hybrid encryption and layered security policies, is no longer an academic exercise—it’s a necessity. With declining costs and increasing government support, early adopters will enjoy not just enhanced security but regulatory and reputational advantage.</w:t>
      </w:r>
    </w:p>
    <w:p w14:paraId="481F2F44" w14:textId="77777777" w:rsidR="00184D9A" w:rsidRPr="005D66D9" w:rsidRDefault="002E4A1D" w:rsidP="00184D9A">
      <w:pPr>
        <w:spacing w:after="200" w:line="276" w:lineRule="auto"/>
      </w:pPr>
      <w:r>
        <w:pict w14:anchorId="74977696">
          <v:rect id="_x0000_i1040" style="width:0;height:1.5pt" o:hralign="center" o:hrstd="t" o:hr="t" fillcolor="#a0a0a0" stroked="f"/>
        </w:pict>
      </w:r>
    </w:p>
    <w:p w14:paraId="6F652E06" w14:textId="77777777" w:rsidR="00184D9A" w:rsidRDefault="00184D9A" w:rsidP="00184D9A">
      <w:pPr>
        <w:rPr>
          <w:b/>
          <w:bCs/>
        </w:rPr>
      </w:pPr>
      <w:r>
        <w:rPr>
          <w:b/>
          <w:bCs/>
        </w:rPr>
        <w:br w:type="page"/>
      </w:r>
    </w:p>
    <w:p w14:paraId="17A392B8" w14:textId="77777777" w:rsidR="00184D9A" w:rsidRPr="005D66D9" w:rsidRDefault="00184D9A" w:rsidP="00184D9A">
      <w:pPr>
        <w:pStyle w:val="Heading1"/>
      </w:pPr>
      <w:bookmarkStart w:id="22" w:name="_Toc194074707"/>
      <w:r w:rsidRPr="005D66D9">
        <w:lastRenderedPageBreak/>
        <w:t>References</w:t>
      </w:r>
      <w:bookmarkEnd w:id="22"/>
    </w:p>
    <w:p w14:paraId="79405E1A" w14:textId="77777777" w:rsidR="00184D9A" w:rsidRPr="005D66D9" w:rsidRDefault="00184D9A" w:rsidP="00184D9A">
      <w:r w:rsidRPr="005D66D9">
        <w:t xml:space="preserve">Bennett, C.H. and Brassard, G. (1984). Quantum cryptography: Public key distribution and coin tossing. </w:t>
      </w:r>
      <w:r w:rsidRPr="005D66D9">
        <w:rPr>
          <w:i/>
          <w:iCs/>
        </w:rPr>
        <w:t>Proceedings of IEEE International Conference on Computers, Systems and Signal Processing</w:t>
      </w:r>
      <w:r w:rsidRPr="005D66D9">
        <w:t>, pp.175–179.</w:t>
      </w:r>
    </w:p>
    <w:p w14:paraId="356713AA" w14:textId="77777777" w:rsidR="00184D9A" w:rsidRPr="005D66D9" w:rsidRDefault="00184D9A" w:rsidP="00184D9A">
      <w:r w:rsidRPr="005D66D9">
        <w:t xml:space="preserve">Bennett, C.H., Brassard, G. and Mermin, N.D. (1992). Quantum cryptography without Bell’s theorem. </w:t>
      </w:r>
      <w:r w:rsidRPr="005D66D9">
        <w:rPr>
          <w:i/>
          <w:iCs/>
        </w:rPr>
        <w:t>Physical Review Letters</w:t>
      </w:r>
      <w:r w:rsidRPr="005D66D9">
        <w:t>, 68(5), pp.557–559.</w:t>
      </w:r>
    </w:p>
    <w:p w14:paraId="4E6A434A" w14:textId="77777777" w:rsidR="00184D9A" w:rsidRPr="005D66D9" w:rsidRDefault="00184D9A" w:rsidP="00184D9A">
      <w:r w:rsidRPr="005D66D9">
        <w:t xml:space="preserve">Briegel, H.J., Dür, W., </w:t>
      </w:r>
      <w:proofErr w:type="spellStart"/>
      <w:r w:rsidRPr="005D66D9">
        <w:t>Cirac</w:t>
      </w:r>
      <w:proofErr w:type="spellEnd"/>
      <w:r w:rsidRPr="005D66D9">
        <w:t xml:space="preserve">, J.I. and Zoller, P. (1998). Quantum repeaters: The role of imperfect local operations in quantum communication. </w:t>
      </w:r>
      <w:r w:rsidRPr="005D66D9">
        <w:rPr>
          <w:i/>
          <w:iCs/>
        </w:rPr>
        <w:t>Physical Review Letters</w:t>
      </w:r>
      <w:r w:rsidRPr="005D66D9">
        <w:t>, 81(26), pp.5932–5935.</w:t>
      </w:r>
    </w:p>
    <w:p w14:paraId="5DA44240" w14:textId="77777777" w:rsidR="00184D9A" w:rsidRPr="005D66D9" w:rsidRDefault="00184D9A" w:rsidP="00184D9A">
      <w:r w:rsidRPr="005D66D9">
        <w:t xml:space="preserve">Chen, Y.-A. et al. (2021). An integrated space-to-ground quantum communication network over 4,600 kilometres. </w:t>
      </w:r>
      <w:r w:rsidRPr="005D66D9">
        <w:rPr>
          <w:i/>
          <w:iCs/>
        </w:rPr>
        <w:t>Nature</w:t>
      </w:r>
      <w:r w:rsidRPr="005D66D9">
        <w:t>, 589(7841), pp.214–219.</w:t>
      </w:r>
    </w:p>
    <w:p w14:paraId="018E7F53" w14:textId="77777777" w:rsidR="00184D9A" w:rsidRPr="005D66D9" w:rsidRDefault="00184D9A" w:rsidP="00184D9A">
      <w:r w:rsidRPr="005D66D9">
        <w:t xml:space="preserve">Dynes, J.F. et al. (2019). Cambridge quantum secure network trial. </w:t>
      </w:r>
      <w:r w:rsidRPr="005D66D9">
        <w:rPr>
          <w:i/>
          <w:iCs/>
        </w:rPr>
        <w:t>Quantum Science and Technology</w:t>
      </w:r>
      <w:r w:rsidRPr="005D66D9">
        <w:t>, 4(4), p.045009.</w:t>
      </w:r>
    </w:p>
    <w:p w14:paraId="52B7401C" w14:textId="77777777" w:rsidR="00184D9A" w:rsidRPr="005D66D9" w:rsidRDefault="00184D9A" w:rsidP="00184D9A">
      <w:r w:rsidRPr="005D66D9">
        <w:t xml:space="preserve">Ekert, A.K. (1991). Quantum cryptography based on Bell’s theorem. </w:t>
      </w:r>
      <w:r w:rsidRPr="005D66D9">
        <w:rPr>
          <w:i/>
          <w:iCs/>
        </w:rPr>
        <w:t>Physical Review Letters</w:t>
      </w:r>
      <w:r w:rsidRPr="005D66D9">
        <w:t>, 67(6), pp.661–663.</w:t>
      </w:r>
    </w:p>
    <w:p w14:paraId="5B234B69" w14:textId="77777777" w:rsidR="00184D9A" w:rsidRPr="005D66D9" w:rsidRDefault="00184D9A" w:rsidP="00184D9A">
      <w:r w:rsidRPr="005D66D9">
        <w:t xml:space="preserve">European Commission (2023). </w:t>
      </w:r>
      <w:r w:rsidRPr="005D66D9">
        <w:rPr>
          <w:i/>
          <w:iCs/>
        </w:rPr>
        <w:t>European Quantum Communication Infrastructure (</w:t>
      </w:r>
      <w:proofErr w:type="spellStart"/>
      <w:r w:rsidRPr="005D66D9">
        <w:rPr>
          <w:i/>
          <w:iCs/>
        </w:rPr>
        <w:t>EuroQCI</w:t>
      </w:r>
      <w:proofErr w:type="spellEnd"/>
      <w:r w:rsidRPr="005D66D9">
        <w:rPr>
          <w:i/>
          <w:iCs/>
        </w:rPr>
        <w:t>)</w:t>
      </w:r>
      <w:r w:rsidRPr="005D66D9">
        <w:t xml:space="preserve">. [online] Available at: </w:t>
      </w:r>
      <w:hyperlink r:id="rId14" w:tgtFrame="_new" w:history="1">
        <w:r w:rsidRPr="005D66D9">
          <w:rPr>
            <w:rStyle w:val="Hyperlink"/>
          </w:rPr>
          <w:t>https://digital-strategy.ec.europa.eu/en/policies/euroqci</w:t>
        </w:r>
      </w:hyperlink>
      <w:r w:rsidRPr="005D66D9">
        <w:t xml:space="preserve"> [Accessed 25 Mar. 2025].</w:t>
      </w:r>
    </w:p>
    <w:p w14:paraId="7410ED42" w14:textId="77777777" w:rsidR="00184D9A" w:rsidRPr="005D66D9" w:rsidRDefault="00184D9A" w:rsidP="00184D9A">
      <w:r w:rsidRPr="005D66D9">
        <w:t xml:space="preserve">ID </w:t>
      </w:r>
      <w:proofErr w:type="spellStart"/>
      <w:r w:rsidRPr="005D66D9">
        <w:t>Quantique</w:t>
      </w:r>
      <w:proofErr w:type="spellEnd"/>
      <w:r w:rsidRPr="005D66D9">
        <w:t xml:space="preserve"> (2023). </w:t>
      </w:r>
      <w:r w:rsidRPr="005D66D9">
        <w:rPr>
          <w:i/>
          <w:iCs/>
        </w:rPr>
        <w:t>Quantum-safe solutions for 5G networks</w:t>
      </w:r>
      <w:r w:rsidRPr="005D66D9">
        <w:t xml:space="preserve">. [online] Available at: </w:t>
      </w:r>
      <w:hyperlink r:id="rId15" w:tgtFrame="_new" w:history="1">
        <w:r w:rsidRPr="005D66D9">
          <w:rPr>
            <w:rStyle w:val="Hyperlink"/>
          </w:rPr>
          <w:t>https://www.idquantique.com</w:t>
        </w:r>
      </w:hyperlink>
      <w:r w:rsidRPr="005D66D9">
        <w:t xml:space="preserve"> [Accessed 25 Mar. 2025].</w:t>
      </w:r>
    </w:p>
    <w:p w14:paraId="486AEF51" w14:textId="77777777" w:rsidR="00184D9A" w:rsidRPr="005D66D9" w:rsidRDefault="00184D9A" w:rsidP="00184D9A">
      <w:r w:rsidRPr="005D66D9">
        <w:t xml:space="preserve">Lo, H.K., Ma, X. and Chen, K. (2005). Decoy state quantum key distribution. </w:t>
      </w:r>
      <w:r w:rsidRPr="005D66D9">
        <w:rPr>
          <w:i/>
          <w:iCs/>
        </w:rPr>
        <w:t>Physical Review Letters</w:t>
      </w:r>
      <w:r w:rsidRPr="005D66D9">
        <w:t>, 94(23), p.230504.</w:t>
      </w:r>
    </w:p>
    <w:p w14:paraId="496BD775" w14:textId="77777777" w:rsidR="00184D9A" w:rsidRPr="005D66D9" w:rsidRDefault="00184D9A" w:rsidP="00184D9A">
      <w:r w:rsidRPr="005D66D9">
        <w:t xml:space="preserve">Lo, H.K., Curty, M. and Qi, B. (2012). Measurement-device-independent quantum key distribution. </w:t>
      </w:r>
      <w:r w:rsidRPr="005D66D9">
        <w:rPr>
          <w:i/>
          <w:iCs/>
        </w:rPr>
        <w:t>Physical Review Letters</w:t>
      </w:r>
      <w:r w:rsidRPr="005D66D9">
        <w:t>, 108(13), p.130503.</w:t>
      </w:r>
    </w:p>
    <w:p w14:paraId="493585F6" w14:textId="77777777" w:rsidR="00184D9A" w:rsidRPr="005D66D9" w:rsidRDefault="00184D9A" w:rsidP="00184D9A">
      <w:r w:rsidRPr="005D66D9">
        <w:t xml:space="preserve">Lydersen, L. et al. (2010). Hacking commercial quantum cryptography systems by tailored bright illumination. </w:t>
      </w:r>
      <w:r w:rsidRPr="005D66D9">
        <w:rPr>
          <w:i/>
          <w:iCs/>
        </w:rPr>
        <w:t>Nature Photonics</w:t>
      </w:r>
      <w:r w:rsidRPr="005D66D9">
        <w:t>, 4(10), pp.686–689.</w:t>
      </w:r>
    </w:p>
    <w:p w14:paraId="2560FBC5" w14:textId="77777777" w:rsidR="00184D9A" w:rsidRPr="005D66D9" w:rsidRDefault="00184D9A" w:rsidP="00184D9A">
      <w:r w:rsidRPr="005D66D9">
        <w:t xml:space="preserve">Mosca, M. (2018). Cybersecurity in an era with quantum computers: Will we be ready? </w:t>
      </w:r>
      <w:r w:rsidRPr="005D66D9">
        <w:rPr>
          <w:i/>
          <w:iCs/>
        </w:rPr>
        <w:t>IEEE Security &amp; Privacy</w:t>
      </w:r>
      <w:r w:rsidRPr="005D66D9">
        <w:t>, 16(5), pp.38–41.</w:t>
      </w:r>
    </w:p>
    <w:p w14:paraId="14A78066" w14:textId="77777777" w:rsidR="00184D9A" w:rsidRPr="005D66D9" w:rsidRDefault="00184D9A" w:rsidP="00184D9A">
      <w:r w:rsidRPr="005D66D9">
        <w:t xml:space="preserve">NIST (2023). </w:t>
      </w:r>
      <w:r w:rsidRPr="005D66D9">
        <w:rPr>
          <w:i/>
          <w:iCs/>
        </w:rPr>
        <w:t>Post-Quantum Cryptography Standardization</w:t>
      </w:r>
      <w:r w:rsidRPr="005D66D9">
        <w:t xml:space="preserve">. [online] Available at: </w:t>
      </w:r>
      <w:hyperlink r:id="rId16" w:tgtFrame="_new" w:history="1">
        <w:r w:rsidRPr="005D66D9">
          <w:rPr>
            <w:rStyle w:val="Hyperlink"/>
          </w:rPr>
          <w:t>https://csrc.nist.gov/projects/post-quantum-cryptography</w:t>
        </w:r>
      </w:hyperlink>
    </w:p>
    <w:p w14:paraId="78F575A2" w14:textId="77777777" w:rsidR="00184D9A" w:rsidRPr="005D66D9" w:rsidRDefault="00184D9A" w:rsidP="00184D9A">
      <w:r w:rsidRPr="005D66D9">
        <w:t xml:space="preserve">Sasaki, M. et al. (2011). Field test of quantum key distribution in the Tokyo QKD Network. </w:t>
      </w:r>
      <w:r w:rsidRPr="005D66D9">
        <w:rPr>
          <w:i/>
          <w:iCs/>
        </w:rPr>
        <w:t>Optics Express</w:t>
      </w:r>
      <w:r w:rsidRPr="005D66D9">
        <w:t>, 19(11), pp.10387–10409.</w:t>
      </w:r>
    </w:p>
    <w:p w14:paraId="7BAECAF9" w14:textId="77777777" w:rsidR="00184D9A" w:rsidRPr="005D66D9" w:rsidRDefault="00184D9A" w:rsidP="00184D9A">
      <w:r w:rsidRPr="005D66D9">
        <w:t xml:space="preserve">Yin, J. et al. (2017). Satellite-based entanglement distribution over 1200 </w:t>
      </w:r>
      <w:proofErr w:type="spellStart"/>
      <w:r w:rsidRPr="005D66D9">
        <w:t>kilometers</w:t>
      </w:r>
      <w:proofErr w:type="spellEnd"/>
      <w:r w:rsidRPr="005D66D9">
        <w:t xml:space="preserve">. </w:t>
      </w:r>
      <w:r w:rsidRPr="005D66D9">
        <w:rPr>
          <w:i/>
          <w:iCs/>
        </w:rPr>
        <w:t>Science</w:t>
      </w:r>
      <w:r w:rsidRPr="005D66D9">
        <w:t>, 356(6343), pp.1140–1144.</w:t>
      </w:r>
    </w:p>
    <w:p w14:paraId="42F96C76" w14:textId="00C5A4CD" w:rsidR="00E077CD" w:rsidRPr="00D2219D" w:rsidRDefault="00E077CD" w:rsidP="00184D9A">
      <w:pPr>
        <w:pStyle w:val="Heading1"/>
        <w:rPr>
          <w:rFonts w:ascii="Calibri" w:hAnsi="Calibri" w:cs="Calibri"/>
        </w:rPr>
      </w:pPr>
    </w:p>
    <w:sectPr w:rsidR="00E077CD" w:rsidRPr="00D2219D">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8BF5" w14:textId="77777777" w:rsidR="00780AD2" w:rsidRDefault="00780AD2" w:rsidP="00E077CD">
      <w:pPr>
        <w:spacing w:after="0" w:line="240" w:lineRule="auto"/>
      </w:pPr>
      <w:r>
        <w:separator/>
      </w:r>
    </w:p>
  </w:endnote>
  <w:endnote w:type="continuationSeparator" w:id="0">
    <w:p w14:paraId="00A173C2" w14:textId="77777777" w:rsidR="00780AD2" w:rsidRDefault="00780AD2" w:rsidP="00E07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BCA7E" w14:textId="77777777" w:rsidR="00780AD2" w:rsidRDefault="00780AD2" w:rsidP="00E077CD">
      <w:pPr>
        <w:spacing w:after="0" w:line="240" w:lineRule="auto"/>
      </w:pPr>
      <w:r>
        <w:separator/>
      </w:r>
    </w:p>
  </w:footnote>
  <w:footnote w:type="continuationSeparator" w:id="0">
    <w:p w14:paraId="0F736A90" w14:textId="77777777" w:rsidR="00780AD2" w:rsidRDefault="00780AD2" w:rsidP="00E07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EC8C" w14:textId="375B01AD" w:rsidR="00E077CD" w:rsidRPr="00E077CD" w:rsidRDefault="00E077CD" w:rsidP="00E077CD">
    <w:pPr>
      <w:pStyle w:val="Header"/>
      <w:rPr>
        <w:i/>
        <w:iCs/>
      </w:rPr>
    </w:pPr>
    <w:r>
      <w:rPr>
        <w:i/>
        <w:iCs/>
      </w:rPr>
      <w:t>CI6015 Cryptography and Network Security</w:t>
    </w:r>
    <w:r>
      <w:rPr>
        <w:i/>
        <w:iCs/>
      </w:rPr>
      <w:tab/>
    </w:r>
    <w:r>
      <w:rPr>
        <w:i/>
        <w:iCs/>
      </w:rPr>
      <w:tab/>
      <w:t>K2121774 – Mohamud Elmi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FE1"/>
    <w:multiLevelType w:val="multilevel"/>
    <w:tmpl w:val="55D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9D9"/>
    <w:multiLevelType w:val="multilevel"/>
    <w:tmpl w:val="CD7CB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346C6"/>
    <w:multiLevelType w:val="multilevel"/>
    <w:tmpl w:val="A372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6DE5"/>
    <w:multiLevelType w:val="multilevel"/>
    <w:tmpl w:val="5C7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64A8A"/>
    <w:multiLevelType w:val="multilevel"/>
    <w:tmpl w:val="A16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4BF2"/>
    <w:multiLevelType w:val="multilevel"/>
    <w:tmpl w:val="99F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76914"/>
    <w:multiLevelType w:val="multilevel"/>
    <w:tmpl w:val="ED6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7007F"/>
    <w:multiLevelType w:val="multilevel"/>
    <w:tmpl w:val="8F6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22CF6"/>
    <w:multiLevelType w:val="multilevel"/>
    <w:tmpl w:val="4AF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30E2F"/>
    <w:multiLevelType w:val="multilevel"/>
    <w:tmpl w:val="869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06F8C"/>
    <w:multiLevelType w:val="multilevel"/>
    <w:tmpl w:val="464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1314B"/>
    <w:multiLevelType w:val="multilevel"/>
    <w:tmpl w:val="9EDC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FE6FEC"/>
    <w:multiLevelType w:val="multilevel"/>
    <w:tmpl w:val="E30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70803"/>
    <w:multiLevelType w:val="multilevel"/>
    <w:tmpl w:val="169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A517D"/>
    <w:multiLevelType w:val="multilevel"/>
    <w:tmpl w:val="EB3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54FB1"/>
    <w:multiLevelType w:val="multilevel"/>
    <w:tmpl w:val="F28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943C8"/>
    <w:multiLevelType w:val="multilevel"/>
    <w:tmpl w:val="136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A2B2D"/>
    <w:multiLevelType w:val="multilevel"/>
    <w:tmpl w:val="1FBE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55F4B"/>
    <w:multiLevelType w:val="multilevel"/>
    <w:tmpl w:val="1E4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B44A1"/>
    <w:multiLevelType w:val="multilevel"/>
    <w:tmpl w:val="433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2329B"/>
    <w:multiLevelType w:val="multilevel"/>
    <w:tmpl w:val="4F6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94D74"/>
    <w:multiLevelType w:val="multilevel"/>
    <w:tmpl w:val="2B46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F15BA"/>
    <w:multiLevelType w:val="multilevel"/>
    <w:tmpl w:val="7BF0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45685"/>
    <w:multiLevelType w:val="multilevel"/>
    <w:tmpl w:val="D8CE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11E12"/>
    <w:multiLevelType w:val="hybridMultilevel"/>
    <w:tmpl w:val="9DB4A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E4540E"/>
    <w:multiLevelType w:val="multilevel"/>
    <w:tmpl w:val="C25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E3116"/>
    <w:multiLevelType w:val="multilevel"/>
    <w:tmpl w:val="A74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36A2E"/>
    <w:multiLevelType w:val="multilevel"/>
    <w:tmpl w:val="7DFC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F02666"/>
    <w:multiLevelType w:val="multilevel"/>
    <w:tmpl w:val="994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E6484"/>
    <w:multiLevelType w:val="multilevel"/>
    <w:tmpl w:val="D024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964C82"/>
    <w:multiLevelType w:val="multilevel"/>
    <w:tmpl w:val="B43A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AC7927"/>
    <w:multiLevelType w:val="multilevel"/>
    <w:tmpl w:val="191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D1CBA"/>
    <w:multiLevelType w:val="multilevel"/>
    <w:tmpl w:val="9B52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618632">
    <w:abstractNumId w:val="21"/>
  </w:num>
  <w:num w:numId="2" w16cid:durableId="1014459413">
    <w:abstractNumId w:val="0"/>
  </w:num>
  <w:num w:numId="3" w16cid:durableId="165825692">
    <w:abstractNumId w:val="18"/>
  </w:num>
  <w:num w:numId="4" w16cid:durableId="469827684">
    <w:abstractNumId w:val="5"/>
  </w:num>
  <w:num w:numId="5" w16cid:durableId="1328557627">
    <w:abstractNumId w:val="32"/>
  </w:num>
  <w:num w:numId="6" w16cid:durableId="1908952650">
    <w:abstractNumId w:val="25"/>
  </w:num>
  <w:num w:numId="7" w16cid:durableId="1066686272">
    <w:abstractNumId w:val="13"/>
  </w:num>
  <w:num w:numId="8" w16cid:durableId="1282808024">
    <w:abstractNumId w:val="4"/>
  </w:num>
  <w:num w:numId="9" w16cid:durableId="946039269">
    <w:abstractNumId w:val="19"/>
  </w:num>
  <w:num w:numId="10" w16cid:durableId="1240670587">
    <w:abstractNumId w:val="22"/>
  </w:num>
  <w:num w:numId="11" w16cid:durableId="1276326576">
    <w:abstractNumId w:val="6"/>
  </w:num>
  <w:num w:numId="12" w16cid:durableId="369651881">
    <w:abstractNumId w:val="3"/>
  </w:num>
  <w:num w:numId="13" w16cid:durableId="818963056">
    <w:abstractNumId w:val="9"/>
  </w:num>
  <w:num w:numId="14" w16cid:durableId="1664238973">
    <w:abstractNumId w:val="15"/>
  </w:num>
  <w:num w:numId="15" w16cid:durableId="1424568008">
    <w:abstractNumId w:val="11"/>
  </w:num>
  <w:num w:numId="16" w16cid:durableId="383257225">
    <w:abstractNumId w:val="30"/>
  </w:num>
  <w:num w:numId="17" w16cid:durableId="400980234">
    <w:abstractNumId w:val="26"/>
  </w:num>
  <w:num w:numId="18" w16cid:durableId="1205018661">
    <w:abstractNumId w:val="23"/>
  </w:num>
  <w:num w:numId="19" w16cid:durableId="2144230056">
    <w:abstractNumId w:val="29"/>
  </w:num>
  <w:num w:numId="20" w16cid:durableId="130101087">
    <w:abstractNumId w:val="7"/>
  </w:num>
  <w:num w:numId="21" w16cid:durableId="901908058">
    <w:abstractNumId w:val="1"/>
  </w:num>
  <w:num w:numId="22" w16cid:durableId="36249805">
    <w:abstractNumId w:val="27"/>
  </w:num>
  <w:num w:numId="23" w16cid:durableId="1958679033">
    <w:abstractNumId w:val="10"/>
  </w:num>
  <w:num w:numId="24" w16cid:durableId="707683188">
    <w:abstractNumId w:val="8"/>
  </w:num>
  <w:num w:numId="25" w16cid:durableId="1902133045">
    <w:abstractNumId w:val="31"/>
  </w:num>
  <w:num w:numId="26" w16cid:durableId="666712505">
    <w:abstractNumId w:val="16"/>
  </w:num>
  <w:num w:numId="27" w16cid:durableId="1008365639">
    <w:abstractNumId w:val="17"/>
  </w:num>
  <w:num w:numId="28" w16cid:durableId="1045064572">
    <w:abstractNumId w:val="12"/>
  </w:num>
  <w:num w:numId="29" w16cid:durableId="689188816">
    <w:abstractNumId w:val="20"/>
  </w:num>
  <w:num w:numId="30" w16cid:durableId="1387487501">
    <w:abstractNumId w:val="2"/>
  </w:num>
  <w:num w:numId="31" w16cid:durableId="1738740747">
    <w:abstractNumId w:val="28"/>
  </w:num>
  <w:num w:numId="32" w16cid:durableId="955524382">
    <w:abstractNumId w:val="14"/>
  </w:num>
  <w:num w:numId="33" w16cid:durableId="15342670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7CD"/>
    <w:rsid w:val="00020D89"/>
    <w:rsid w:val="00070ED6"/>
    <w:rsid w:val="000F13B5"/>
    <w:rsid w:val="00132D87"/>
    <w:rsid w:val="00184D9A"/>
    <w:rsid w:val="001D3CBE"/>
    <w:rsid w:val="00311A51"/>
    <w:rsid w:val="00315922"/>
    <w:rsid w:val="003622F4"/>
    <w:rsid w:val="004B6304"/>
    <w:rsid w:val="004C3674"/>
    <w:rsid w:val="004F1469"/>
    <w:rsid w:val="00526746"/>
    <w:rsid w:val="00535595"/>
    <w:rsid w:val="005D21FA"/>
    <w:rsid w:val="00780AD2"/>
    <w:rsid w:val="007845C6"/>
    <w:rsid w:val="00837616"/>
    <w:rsid w:val="008A7F92"/>
    <w:rsid w:val="008B6CB9"/>
    <w:rsid w:val="00A40154"/>
    <w:rsid w:val="00AC42C1"/>
    <w:rsid w:val="00B157C4"/>
    <w:rsid w:val="00B276D2"/>
    <w:rsid w:val="00B66891"/>
    <w:rsid w:val="00CA1CB6"/>
    <w:rsid w:val="00CC140A"/>
    <w:rsid w:val="00D2219D"/>
    <w:rsid w:val="00DD28F4"/>
    <w:rsid w:val="00E077CD"/>
    <w:rsid w:val="00F129E5"/>
    <w:rsid w:val="00F71EBF"/>
    <w:rsid w:val="00FD5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3BAD7F5"/>
  <w15:chartTrackingRefBased/>
  <w15:docId w15:val="{AA368322-9DB4-47F1-BA8D-75417B33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7CD"/>
    <w:rPr>
      <w:rFonts w:eastAsiaTheme="majorEastAsia" w:cstheme="majorBidi"/>
      <w:color w:val="272727" w:themeColor="text1" w:themeTint="D8"/>
    </w:rPr>
  </w:style>
  <w:style w:type="paragraph" w:styleId="Title">
    <w:name w:val="Title"/>
    <w:basedOn w:val="Normal"/>
    <w:next w:val="Normal"/>
    <w:link w:val="TitleChar"/>
    <w:uiPriority w:val="10"/>
    <w:qFormat/>
    <w:rsid w:val="00E07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7CD"/>
    <w:pPr>
      <w:spacing w:before="160"/>
      <w:jc w:val="center"/>
    </w:pPr>
    <w:rPr>
      <w:i/>
      <w:iCs/>
      <w:color w:val="404040" w:themeColor="text1" w:themeTint="BF"/>
    </w:rPr>
  </w:style>
  <w:style w:type="character" w:customStyle="1" w:styleId="QuoteChar">
    <w:name w:val="Quote Char"/>
    <w:basedOn w:val="DefaultParagraphFont"/>
    <w:link w:val="Quote"/>
    <w:uiPriority w:val="29"/>
    <w:rsid w:val="00E077CD"/>
    <w:rPr>
      <w:i/>
      <w:iCs/>
      <w:color w:val="404040" w:themeColor="text1" w:themeTint="BF"/>
    </w:rPr>
  </w:style>
  <w:style w:type="paragraph" w:styleId="ListParagraph">
    <w:name w:val="List Paragraph"/>
    <w:basedOn w:val="Normal"/>
    <w:uiPriority w:val="34"/>
    <w:qFormat/>
    <w:rsid w:val="00E077CD"/>
    <w:pPr>
      <w:ind w:left="720"/>
      <w:contextualSpacing/>
    </w:pPr>
  </w:style>
  <w:style w:type="character" w:styleId="IntenseEmphasis">
    <w:name w:val="Intense Emphasis"/>
    <w:basedOn w:val="DefaultParagraphFont"/>
    <w:uiPriority w:val="21"/>
    <w:qFormat/>
    <w:rsid w:val="00E077CD"/>
    <w:rPr>
      <w:i/>
      <w:iCs/>
      <w:color w:val="0F4761" w:themeColor="accent1" w:themeShade="BF"/>
    </w:rPr>
  </w:style>
  <w:style w:type="paragraph" w:styleId="IntenseQuote">
    <w:name w:val="Intense Quote"/>
    <w:basedOn w:val="Normal"/>
    <w:next w:val="Normal"/>
    <w:link w:val="IntenseQuoteChar"/>
    <w:uiPriority w:val="30"/>
    <w:qFormat/>
    <w:rsid w:val="00E07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7CD"/>
    <w:rPr>
      <w:i/>
      <w:iCs/>
      <w:color w:val="0F4761" w:themeColor="accent1" w:themeShade="BF"/>
    </w:rPr>
  </w:style>
  <w:style w:type="character" w:styleId="IntenseReference">
    <w:name w:val="Intense Reference"/>
    <w:basedOn w:val="DefaultParagraphFont"/>
    <w:uiPriority w:val="32"/>
    <w:qFormat/>
    <w:rsid w:val="00E077CD"/>
    <w:rPr>
      <w:b/>
      <w:bCs/>
      <w:smallCaps/>
      <w:color w:val="0F4761" w:themeColor="accent1" w:themeShade="BF"/>
      <w:spacing w:val="5"/>
    </w:rPr>
  </w:style>
  <w:style w:type="character" w:styleId="Hyperlink">
    <w:name w:val="Hyperlink"/>
    <w:basedOn w:val="DefaultParagraphFont"/>
    <w:uiPriority w:val="99"/>
    <w:unhideWhenUsed/>
    <w:rsid w:val="00E077CD"/>
    <w:rPr>
      <w:color w:val="467886" w:themeColor="hyperlink"/>
      <w:u w:val="single"/>
    </w:rPr>
  </w:style>
  <w:style w:type="character" w:styleId="UnresolvedMention">
    <w:name w:val="Unresolved Mention"/>
    <w:basedOn w:val="DefaultParagraphFont"/>
    <w:uiPriority w:val="99"/>
    <w:semiHidden/>
    <w:unhideWhenUsed/>
    <w:rsid w:val="00E077CD"/>
    <w:rPr>
      <w:color w:val="605E5C"/>
      <w:shd w:val="clear" w:color="auto" w:fill="E1DFDD"/>
    </w:rPr>
  </w:style>
  <w:style w:type="paragraph" w:styleId="Header">
    <w:name w:val="header"/>
    <w:basedOn w:val="Normal"/>
    <w:link w:val="HeaderChar"/>
    <w:uiPriority w:val="99"/>
    <w:unhideWhenUsed/>
    <w:rsid w:val="00E07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7CD"/>
  </w:style>
  <w:style w:type="paragraph" w:styleId="Footer">
    <w:name w:val="footer"/>
    <w:basedOn w:val="Normal"/>
    <w:link w:val="FooterChar"/>
    <w:uiPriority w:val="99"/>
    <w:unhideWhenUsed/>
    <w:rsid w:val="00E07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7CD"/>
  </w:style>
  <w:style w:type="table" w:styleId="TableGrid">
    <w:name w:val="Table Grid"/>
    <w:basedOn w:val="TableNormal"/>
    <w:uiPriority w:val="39"/>
    <w:rsid w:val="00184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4D9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84D9A"/>
    <w:pPr>
      <w:spacing w:after="100"/>
    </w:pPr>
  </w:style>
  <w:style w:type="paragraph" w:styleId="TOC2">
    <w:name w:val="toc 2"/>
    <w:basedOn w:val="Normal"/>
    <w:next w:val="Normal"/>
    <w:autoRedefine/>
    <w:uiPriority w:val="39"/>
    <w:unhideWhenUsed/>
    <w:rsid w:val="00184D9A"/>
    <w:pPr>
      <w:spacing w:after="100"/>
      <w:ind w:left="240"/>
    </w:pPr>
  </w:style>
  <w:style w:type="table" w:styleId="TableGridLight">
    <w:name w:val="Grid Table Light"/>
    <w:basedOn w:val="TableNormal"/>
    <w:uiPriority w:val="40"/>
    <w:rsid w:val="008A7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A7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7F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070ED6"/>
    <w:pPr>
      <w:spacing w:after="0" w:line="240" w:lineRule="auto"/>
    </w:pPr>
  </w:style>
  <w:style w:type="paragraph" w:styleId="TOC3">
    <w:name w:val="toc 3"/>
    <w:basedOn w:val="Normal"/>
    <w:next w:val="Normal"/>
    <w:autoRedefine/>
    <w:uiPriority w:val="39"/>
    <w:unhideWhenUsed/>
    <w:rsid w:val="003622F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0560">
      <w:bodyDiv w:val="1"/>
      <w:marLeft w:val="0"/>
      <w:marRight w:val="0"/>
      <w:marTop w:val="0"/>
      <w:marBottom w:val="0"/>
      <w:divBdr>
        <w:top w:val="none" w:sz="0" w:space="0" w:color="auto"/>
        <w:left w:val="none" w:sz="0" w:space="0" w:color="auto"/>
        <w:bottom w:val="none" w:sz="0" w:space="0" w:color="auto"/>
        <w:right w:val="none" w:sz="0" w:space="0" w:color="auto"/>
      </w:divBdr>
      <w:divsChild>
        <w:div w:id="1654488816">
          <w:marLeft w:val="0"/>
          <w:marRight w:val="0"/>
          <w:marTop w:val="0"/>
          <w:marBottom w:val="0"/>
          <w:divBdr>
            <w:top w:val="none" w:sz="0" w:space="0" w:color="auto"/>
            <w:left w:val="none" w:sz="0" w:space="0" w:color="auto"/>
            <w:bottom w:val="none" w:sz="0" w:space="0" w:color="auto"/>
            <w:right w:val="none" w:sz="0" w:space="0" w:color="auto"/>
          </w:divBdr>
        </w:div>
        <w:div w:id="396785255">
          <w:marLeft w:val="0"/>
          <w:marRight w:val="0"/>
          <w:marTop w:val="0"/>
          <w:marBottom w:val="0"/>
          <w:divBdr>
            <w:top w:val="none" w:sz="0" w:space="0" w:color="auto"/>
            <w:left w:val="none" w:sz="0" w:space="0" w:color="auto"/>
            <w:bottom w:val="none" w:sz="0" w:space="0" w:color="auto"/>
            <w:right w:val="none" w:sz="0" w:space="0" w:color="auto"/>
          </w:divBdr>
        </w:div>
      </w:divsChild>
    </w:div>
    <w:div w:id="158666310">
      <w:bodyDiv w:val="1"/>
      <w:marLeft w:val="0"/>
      <w:marRight w:val="0"/>
      <w:marTop w:val="0"/>
      <w:marBottom w:val="0"/>
      <w:divBdr>
        <w:top w:val="none" w:sz="0" w:space="0" w:color="auto"/>
        <w:left w:val="none" w:sz="0" w:space="0" w:color="auto"/>
        <w:bottom w:val="none" w:sz="0" w:space="0" w:color="auto"/>
        <w:right w:val="none" w:sz="0" w:space="0" w:color="auto"/>
      </w:divBdr>
      <w:divsChild>
        <w:div w:id="2117865364">
          <w:marLeft w:val="0"/>
          <w:marRight w:val="0"/>
          <w:marTop w:val="0"/>
          <w:marBottom w:val="0"/>
          <w:divBdr>
            <w:top w:val="none" w:sz="0" w:space="0" w:color="auto"/>
            <w:left w:val="none" w:sz="0" w:space="0" w:color="auto"/>
            <w:bottom w:val="none" w:sz="0" w:space="0" w:color="auto"/>
            <w:right w:val="none" w:sz="0" w:space="0" w:color="auto"/>
          </w:divBdr>
        </w:div>
        <w:div w:id="1872526609">
          <w:marLeft w:val="0"/>
          <w:marRight w:val="0"/>
          <w:marTop w:val="0"/>
          <w:marBottom w:val="0"/>
          <w:divBdr>
            <w:top w:val="none" w:sz="0" w:space="0" w:color="auto"/>
            <w:left w:val="none" w:sz="0" w:space="0" w:color="auto"/>
            <w:bottom w:val="none" w:sz="0" w:space="0" w:color="auto"/>
            <w:right w:val="none" w:sz="0" w:space="0" w:color="auto"/>
          </w:divBdr>
        </w:div>
        <w:div w:id="1199008953">
          <w:marLeft w:val="0"/>
          <w:marRight w:val="0"/>
          <w:marTop w:val="0"/>
          <w:marBottom w:val="0"/>
          <w:divBdr>
            <w:top w:val="none" w:sz="0" w:space="0" w:color="auto"/>
            <w:left w:val="none" w:sz="0" w:space="0" w:color="auto"/>
            <w:bottom w:val="none" w:sz="0" w:space="0" w:color="auto"/>
            <w:right w:val="none" w:sz="0" w:space="0" w:color="auto"/>
          </w:divBdr>
        </w:div>
        <w:div w:id="1887832275">
          <w:marLeft w:val="0"/>
          <w:marRight w:val="0"/>
          <w:marTop w:val="0"/>
          <w:marBottom w:val="0"/>
          <w:divBdr>
            <w:top w:val="none" w:sz="0" w:space="0" w:color="auto"/>
            <w:left w:val="none" w:sz="0" w:space="0" w:color="auto"/>
            <w:bottom w:val="none" w:sz="0" w:space="0" w:color="auto"/>
            <w:right w:val="none" w:sz="0" w:space="0" w:color="auto"/>
          </w:divBdr>
        </w:div>
      </w:divsChild>
    </w:div>
    <w:div w:id="167990126">
      <w:bodyDiv w:val="1"/>
      <w:marLeft w:val="0"/>
      <w:marRight w:val="0"/>
      <w:marTop w:val="0"/>
      <w:marBottom w:val="0"/>
      <w:divBdr>
        <w:top w:val="none" w:sz="0" w:space="0" w:color="auto"/>
        <w:left w:val="none" w:sz="0" w:space="0" w:color="auto"/>
        <w:bottom w:val="none" w:sz="0" w:space="0" w:color="auto"/>
        <w:right w:val="none" w:sz="0" w:space="0" w:color="auto"/>
      </w:divBdr>
      <w:divsChild>
        <w:div w:id="1753963030">
          <w:marLeft w:val="0"/>
          <w:marRight w:val="0"/>
          <w:marTop w:val="0"/>
          <w:marBottom w:val="0"/>
          <w:divBdr>
            <w:top w:val="none" w:sz="0" w:space="0" w:color="auto"/>
            <w:left w:val="none" w:sz="0" w:space="0" w:color="auto"/>
            <w:bottom w:val="none" w:sz="0" w:space="0" w:color="auto"/>
            <w:right w:val="none" w:sz="0" w:space="0" w:color="auto"/>
          </w:divBdr>
        </w:div>
        <w:div w:id="475538836">
          <w:marLeft w:val="0"/>
          <w:marRight w:val="0"/>
          <w:marTop w:val="0"/>
          <w:marBottom w:val="0"/>
          <w:divBdr>
            <w:top w:val="none" w:sz="0" w:space="0" w:color="auto"/>
            <w:left w:val="none" w:sz="0" w:space="0" w:color="auto"/>
            <w:bottom w:val="none" w:sz="0" w:space="0" w:color="auto"/>
            <w:right w:val="none" w:sz="0" w:space="0" w:color="auto"/>
          </w:divBdr>
        </w:div>
        <w:div w:id="762187266">
          <w:marLeft w:val="0"/>
          <w:marRight w:val="0"/>
          <w:marTop w:val="0"/>
          <w:marBottom w:val="0"/>
          <w:divBdr>
            <w:top w:val="none" w:sz="0" w:space="0" w:color="auto"/>
            <w:left w:val="none" w:sz="0" w:space="0" w:color="auto"/>
            <w:bottom w:val="none" w:sz="0" w:space="0" w:color="auto"/>
            <w:right w:val="none" w:sz="0" w:space="0" w:color="auto"/>
          </w:divBdr>
        </w:div>
        <w:div w:id="1961764509">
          <w:marLeft w:val="0"/>
          <w:marRight w:val="0"/>
          <w:marTop w:val="0"/>
          <w:marBottom w:val="0"/>
          <w:divBdr>
            <w:top w:val="none" w:sz="0" w:space="0" w:color="auto"/>
            <w:left w:val="none" w:sz="0" w:space="0" w:color="auto"/>
            <w:bottom w:val="none" w:sz="0" w:space="0" w:color="auto"/>
            <w:right w:val="none" w:sz="0" w:space="0" w:color="auto"/>
          </w:divBdr>
        </w:div>
        <w:div w:id="1473905946">
          <w:marLeft w:val="0"/>
          <w:marRight w:val="0"/>
          <w:marTop w:val="0"/>
          <w:marBottom w:val="0"/>
          <w:divBdr>
            <w:top w:val="none" w:sz="0" w:space="0" w:color="auto"/>
            <w:left w:val="none" w:sz="0" w:space="0" w:color="auto"/>
            <w:bottom w:val="none" w:sz="0" w:space="0" w:color="auto"/>
            <w:right w:val="none" w:sz="0" w:space="0" w:color="auto"/>
          </w:divBdr>
        </w:div>
        <w:div w:id="1254363437">
          <w:marLeft w:val="0"/>
          <w:marRight w:val="0"/>
          <w:marTop w:val="0"/>
          <w:marBottom w:val="0"/>
          <w:divBdr>
            <w:top w:val="none" w:sz="0" w:space="0" w:color="auto"/>
            <w:left w:val="none" w:sz="0" w:space="0" w:color="auto"/>
            <w:bottom w:val="none" w:sz="0" w:space="0" w:color="auto"/>
            <w:right w:val="none" w:sz="0" w:space="0" w:color="auto"/>
          </w:divBdr>
        </w:div>
        <w:div w:id="791289905">
          <w:marLeft w:val="0"/>
          <w:marRight w:val="0"/>
          <w:marTop w:val="0"/>
          <w:marBottom w:val="0"/>
          <w:divBdr>
            <w:top w:val="none" w:sz="0" w:space="0" w:color="auto"/>
            <w:left w:val="none" w:sz="0" w:space="0" w:color="auto"/>
            <w:bottom w:val="none" w:sz="0" w:space="0" w:color="auto"/>
            <w:right w:val="none" w:sz="0" w:space="0" w:color="auto"/>
          </w:divBdr>
        </w:div>
        <w:div w:id="170414467">
          <w:marLeft w:val="0"/>
          <w:marRight w:val="0"/>
          <w:marTop w:val="0"/>
          <w:marBottom w:val="0"/>
          <w:divBdr>
            <w:top w:val="none" w:sz="0" w:space="0" w:color="auto"/>
            <w:left w:val="none" w:sz="0" w:space="0" w:color="auto"/>
            <w:bottom w:val="none" w:sz="0" w:space="0" w:color="auto"/>
            <w:right w:val="none" w:sz="0" w:space="0" w:color="auto"/>
          </w:divBdr>
        </w:div>
        <w:div w:id="661159030">
          <w:marLeft w:val="0"/>
          <w:marRight w:val="0"/>
          <w:marTop w:val="0"/>
          <w:marBottom w:val="0"/>
          <w:divBdr>
            <w:top w:val="none" w:sz="0" w:space="0" w:color="auto"/>
            <w:left w:val="none" w:sz="0" w:space="0" w:color="auto"/>
            <w:bottom w:val="none" w:sz="0" w:space="0" w:color="auto"/>
            <w:right w:val="none" w:sz="0" w:space="0" w:color="auto"/>
          </w:divBdr>
        </w:div>
        <w:div w:id="1707947466">
          <w:marLeft w:val="0"/>
          <w:marRight w:val="0"/>
          <w:marTop w:val="0"/>
          <w:marBottom w:val="0"/>
          <w:divBdr>
            <w:top w:val="none" w:sz="0" w:space="0" w:color="auto"/>
            <w:left w:val="none" w:sz="0" w:space="0" w:color="auto"/>
            <w:bottom w:val="none" w:sz="0" w:space="0" w:color="auto"/>
            <w:right w:val="none" w:sz="0" w:space="0" w:color="auto"/>
          </w:divBdr>
        </w:div>
        <w:div w:id="721564674">
          <w:marLeft w:val="0"/>
          <w:marRight w:val="0"/>
          <w:marTop w:val="0"/>
          <w:marBottom w:val="0"/>
          <w:divBdr>
            <w:top w:val="none" w:sz="0" w:space="0" w:color="auto"/>
            <w:left w:val="none" w:sz="0" w:space="0" w:color="auto"/>
            <w:bottom w:val="none" w:sz="0" w:space="0" w:color="auto"/>
            <w:right w:val="none" w:sz="0" w:space="0" w:color="auto"/>
          </w:divBdr>
        </w:div>
        <w:div w:id="1295987909">
          <w:marLeft w:val="0"/>
          <w:marRight w:val="0"/>
          <w:marTop w:val="0"/>
          <w:marBottom w:val="0"/>
          <w:divBdr>
            <w:top w:val="none" w:sz="0" w:space="0" w:color="auto"/>
            <w:left w:val="none" w:sz="0" w:space="0" w:color="auto"/>
            <w:bottom w:val="none" w:sz="0" w:space="0" w:color="auto"/>
            <w:right w:val="none" w:sz="0" w:space="0" w:color="auto"/>
          </w:divBdr>
        </w:div>
        <w:div w:id="149293139">
          <w:marLeft w:val="0"/>
          <w:marRight w:val="0"/>
          <w:marTop w:val="0"/>
          <w:marBottom w:val="0"/>
          <w:divBdr>
            <w:top w:val="none" w:sz="0" w:space="0" w:color="auto"/>
            <w:left w:val="none" w:sz="0" w:space="0" w:color="auto"/>
            <w:bottom w:val="none" w:sz="0" w:space="0" w:color="auto"/>
            <w:right w:val="none" w:sz="0" w:space="0" w:color="auto"/>
          </w:divBdr>
        </w:div>
        <w:div w:id="1726678434">
          <w:marLeft w:val="0"/>
          <w:marRight w:val="0"/>
          <w:marTop w:val="0"/>
          <w:marBottom w:val="0"/>
          <w:divBdr>
            <w:top w:val="none" w:sz="0" w:space="0" w:color="auto"/>
            <w:left w:val="none" w:sz="0" w:space="0" w:color="auto"/>
            <w:bottom w:val="none" w:sz="0" w:space="0" w:color="auto"/>
            <w:right w:val="none" w:sz="0" w:space="0" w:color="auto"/>
          </w:divBdr>
        </w:div>
        <w:div w:id="415781795">
          <w:marLeft w:val="0"/>
          <w:marRight w:val="0"/>
          <w:marTop w:val="0"/>
          <w:marBottom w:val="0"/>
          <w:divBdr>
            <w:top w:val="none" w:sz="0" w:space="0" w:color="auto"/>
            <w:left w:val="none" w:sz="0" w:space="0" w:color="auto"/>
            <w:bottom w:val="none" w:sz="0" w:space="0" w:color="auto"/>
            <w:right w:val="none" w:sz="0" w:space="0" w:color="auto"/>
          </w:divBdr>
        </w:div>
        <w:div w:id="703989475">
          <w:marLeft w:val="0"/>
          <w:marRight w:val="0"/>
          <w:marTop w:val="0"/>
          <w:marBottom w:val="0"/>
          <w:divBdr>
            <w:top w:val="none" w:sz="0" w:space="0" w:color="auto"/>
            <w:left w:val="none" w:sz="0" w:space="0" w:color="auto"/>
            <w:bottom w:val="none" w:sz="0" w:space="0" w:color="auto"/>
            <w:right w:val="none" w:sz="0" w:space="0" w:color="auto"/>
          </w:divBdr>
        </w:div>
        <w:div w:id="833178803">
          <w:marLeft w:val="0"/>
          <w:marRight w:val="0"/>
          <w:marTop w:val="0"/>
          <w:marBottom w:val="0"/>
          <w:divBdr>
            <w:top w:val="none" w:sz="0" w:space="0" w:color="auto"/>
            <w:left w:val="none" w:sz="0" w:space="0" w:color="auto"/>
            <w:bottom w:val="none" w:sz="0" w:space="0" w:color="auto"/>
            <w:right w:val="none" w:sz="0" w:space="0" w:color="auto"/>
          </w:divBdr>
        </w:div>
        <w:div w:id="351959152">
          <w:marLeft w:val="0"/>
          <w:marRight w:val="0"/>
          <w:marTop w:val="0"/>
          <w:marBottom w:val="0"/>
          <w:divBdr>
            <w:top w:val="none" w:sz="0" w:space="0" w:color="auto"/>
            <w:left w:val="none" w:sz="0" w:space="0" w:color="auto"/>
            <w:bottom w:val="none" w:sz="0" w:space="0" w:color="auto"/>
            <w:right w:val="none" w:sz="0" w:space="0" w:color="auto"/>
          </w:divBdr>
        </w:div>
        <w:div w:id="350492972">
          <w:marLeft w:val="0"/>
          <w:marRight w:val="0"/>
          <w:marTop w:val="0"/>
          <w:marBottom w:val="0"/>
          <w:divBdr>
            <w:top w:val="none" w:sz="0" w:space="0" w:color="auto"/>
            <w:left w:val="none" w:sz="0" w:space="0" w:color="auto"/>
            <w:bottom w:val="none" w:sz="0" w:space="0" w:color="auto"/>
            <w:right w:val="none" w:sz="0" w:space="0" w:color="auto"/>
          </w:divBdr>
        </w:div>
        <w:div w:id="1283150210">
          <w:marLeft w:val="0"/>
          <w:marRight w:val="0"/>
          <w:marTop w:val="0"/>
          <w:marBottom w:val="0"/>
          <w:divBdr>
            <w:top w:val="none" w:sz="0" w:space="0" w:color="auto"/>
            <w:left w:val="none" w:sz="0" w:space="0" w:color="auto"/>
            <w:bottom w:val="none" w:sz="0" w:space="0" w:color="auto"/>
            <w:right w:val="none" w:sz="0" w:space="0" w:color="auto"/>
          </w:divBdr>
        </w:div>
        <w:div w:id="110173956">
          <w:marLeft w:val="0"/>
          <w:marRight w:val="0"/>
          <w:marTop w:val="0"/>
          <w:marBottom w:val="0"/>
          <w:divBdr>
            <w:top w:val="none" w:sz="0" w:space="0" w:color="auto"/>
            <w:left w:val="none" w:sz="0" w:space="0" w:color="auto"/>
            <w:bottom w:val="none" w:sz="0" w:space="0" w:color="auto"/>
            <w:right w:val="none" w:sz="0" w:space="0" w:color="auto"/>
          </w:divBdr>
        </w:div>
        <w:div w:id="1665161249">
          <w:marLeft w:val="0"/>
          <w:marRight w:val="0"/>
          <w:marTop w:val="0"/>
          <w:marBottom w:val="0"/>
          <w:divBdr>
            <w:top w:val="none" w:sz="0" w:space="0" w:color="auto"/>
            <w:left w:val="none" w:sz="0" w:space="0" w:color="auto"/>
            <w:bottom w:val="none" w:sz="0" w:space="0" w:color="auto"/>
            <w:right w:val="none" w:sz="0" w:space="0" w:color="auto"/>
          </w:divBdr>
        </w:div>
        <w:div w:id="30962749">
          <w:marLeft w:val="0"/>
          <w:marRight w:val="0"/>
          <w:marTop w:val="0"/>
          <w:marBottom w:val="0"/>
          <w:divBdr>
            <w:top w:val="none" w:sz="0" w:space="0" w:color="auto"/>
            <w:left w:val="none" w:sz="0" w:space="0" w:color="auto"/>
            <w:bottom w:val="none" w:sz="0" w:space="0" w:color="auto"/>
            <w:right w:val="none" w:sz="0" w:space="0" w:color="auto"/>
          </w:divBdr>
        </w:div>
        <w:div w:id="1621720972">
          <w:marLeft w:val="0"/>
          <w:marRight w:val="0"/>
          <w:marTop w:val="0"/>
          <w:marBottom w:val="0"/>
          <w:divBdr>
            <w:top w:val="none" w:sz="0" w:space="0" w:color="auto"/>
            <w:left w:val="none" w:sz="0" w:space="0" w:color="auto"/>
            <w:bottom w:val="none" w:sz="0" w:space="0" w:color="auto"/>
            <w:right w:val="none" w:sz="0" w:space="0" w:color="auto"/>
          </w:divBdr>
        </w:div>
        <w:div w:id="1456413910">
          <w:marLeft w:val="0"/>
          <w:marRight w:val="0"/>
          <w:marTop w:val="0"/>
          <w:marBottom w:val="0"/>
          <w:divBdr>
            <w:top w:val="none" w:sz="0" w:space="0" w:color="auto"/>
            <w:left w:val="none" w:sz="0" w:space="0" w:color="auto"/>
            <w:bottom w:val="none" w:sz="0" w:space="0" w:color="auto"/>
            <w:right w:val="none" w:sz="0" w:space="0" w:color="auto"/>
          </w:divBdr>
        </w:div>
        <w:div w:id="1025862328">
          <w:marLeft w:val="0"/>
          <w:marRight w:val="0"/>
          <w:marTop w:val="0"/>
          <w:marBottom w:val="0"/>
          <w:divBdr>
            <w:top w:val="none" w:sz="0" w:space="0" w:color="auto"/>
            <w:left w:val="none" w:sz="0" w:space="0" w:color="auto"/>
            <w:bottom w:val="none" w:sz="0" w:space="0" w:color="auto"/>
            <w:right w:val="none" w:sz="0" w:space="0" w:color="auto"/>
          </w:divBdr>
        </w:div>
        <w:div w:id="1996883039">
          <w:marLeft w:val="0"/>
          <w:marRight w:val="0"/>
          <w:marTop w:val="0"/>
          <w:marBottom w:val="0"/>
          <w:divBdr>
            <w:top w:val="none" w:sz="0" w:space="0" w:color="auto"/>
            <w:left w:val="none" w:sz="0" w:space="0" w:color="auto"/>
            <w:bottom w:val="none" w:sz="0" w:space="0" w:color="auto"/>
            <w:right w:val="none" w:sz="0" w:space="0" w:color="auto"/>
          </w:divBdr>
        </w:div>
        <w:div w:id="720520052">
          <w:marLeft w:val="0"/>
          <w:marRight w:val="0"/>
          <w:marTop w:val="0"/>
          <w:marBottom w:val="0"/>
          <w:divBdr>
            <w:top w:val="none" w:sz="0" w:space="0" w:color="auto"/>
            <w:left w:val="none" w:sz="0" w:space="0" w:color="auto"/>
            <w:bottom w:val="none" w:sz="0" w:space="0" w:color="auto"/>
            <w:right w:val="none" w:sz="0" w:space="0" w:color="auto"/>
          </w:divBdr>
        </w:div>
        <w:div w:id="1491020968">
          <w:marLeft w:val="0"/>
          <w:marRight w:val="0"/>
          <w:marTop w:val="0"/>
          <w:marBottom w:val="0"/>
          <w:divBdr>
            <w:top w:val="none" w:sz="0" w:space="0" w:color="auto"/>
            <w:left w:val="none" w:sz="0" w:space="0" w:color="auto"/>
            <w:bottom w:val="none" w:sz="0" w:space="0" w:color="auto"/>
            <w:right w:val="none" w:sz="0" w:space="0" w:color="auto"/>
          </w:divBdr>
        </w:div>
        <w:div w:id="835999918">
          <w:marLeft w:val="0"/>
          <w:marRight w:val="0"/>
          <w:marTop w:val="0"/>
          <w:marBottom w:val="0"/>
          <w:divBdr>
            <w:top w:val="none" w:sz="0" w:space="0" w:color="auto"/>
            <w:left w:val="none" w:sz="0" w:space="0" w:color="auto"/>
            <w:bottom w:val="none" w:sz="0" w:space="0" w:color="auto"/>
            <w:right w:val="none" w:sz="0" w:space="0" w:color="auto"/>
          </w:divBdr>
        </w:div>
        <w:div w:id="466121932">
          <w:marLeft w:val="0"/>
          <w:marRight w:val="0"/>
          <w:marTop w:val="0"/>
          <w:marBottom w:val="0"/>
          <w:divBdr>
            <w:top w:val="none" w:sz="0" w:space="0" w:color="auto"/>
            <w:left w:val="none" w:sz="0" w:space="0" w:color="auto"/>
            <w:bottom w:val="none" w:sz="0" w:space="0" w:color="auto"/>
            <w:right w:val="none" w:sz="0" w:space="0" w:color="auto"/>
          </w:divBdr>
        </w:div>
        <w:div w:id="1937135686">
          <w:marLeft w:val="0"/>
          <w:marRight w:val="0"/>
          <w:marTop w:val="0"/>
          <w:marBottom w:val="0"/>
          <w:divBdr>
            <w:top w:val="none" w:sz="0" w:space="0" w:color="auto"/>
            <w:left w:val="none" w:sz="0" w:space="0" w:color="auto"/>
            <w:bottom w:val="none" w:sz="0" w:space="0" w:color="auto"/>
            <w:right w:val="none" w:sz="0" w:space="0" w:color="auto"/>
          </w:divBdr>
        </w:div>
        <w:div w:id="558322406">
          <w:marLeft w:val="0"/>
          <w:marRight w:val="0"/>
          <w:marTop w:val="0"/>
          <w:marBottom w:val="0"/>
          <w:divBdr>
            <w:top w:val="none" w:sz="0" w:space="0" w:color="auto"/>
            <w:left w:val="none" w:sz="0" w:space="0" w:color="auto"/>
            <w:bottom w:val="none" w:sz="0" w:space="0" w:color="auto"/>
            <w:right w:val="none" w:sz="0" w:space="0" w:color="auto"/>
          </w:divBdr>
        </w:div>
        <w:div w:id="1422213632">
          <w:marLeft w:val="0"/>
          <w:marRight w:val="0"/>
          <w:marTop w:val="0"/>
          <w:marBottom w:val="0"/>
          <w:divBdr>
            <w:top w:val="none" w:sz="0" w:space="0" w:color="auto"/>
            <w:left w:val="none" w:sz="0" w:space="0" w:color="auto"/>
            <w:bottom w:val="none" w:sz="0" w:space="0" w:color="auto"/>
            <w:right w:val="none" w:sz="0" w:space="0" w:color="auto"/>
          </w:divBdr>
        </w:div>
        <w:div w:id="602567098">
          <w:marLeft w:val="0"/>
          <w:marRight w:val="0"/>
          <w:marTop w:val="0"/>
          <w:marBottom w:val="0"/>
          <w:divBdr>
            <w:top w:val="none" w:sz="0" w:space="0" w:color="auto"/>
            <w:left w:val="none" w:sz="0" w:space="0" w:color="auto"/>
            <w:bottom w:val="none" w:sz="0" w:space="0" w:color="auto"/>
            <w:right w:val="none" w:sz="0" w:space="0" w:color="auto"/>
          </w:divBdr>
        </w:div>
        <w:div w:id="154075244">
          <w:marLeft w:val="0"/>
          <w:marRight w:val="0"/>
          <w:marTop w:val="0"/>
          <w:marBottom w:val="0"/>
          <w:divBdr>
            <w:top w:val="none" w:sz="0" w:space="0" w:color="auto"/>
            <w:left w:val="none" w:sz="0" w:space="0" w:color="auto"/>
            <w:bottom w:val="none" w:sz="0" w:space="0" w:color="auto"/>
            <w:right w:val="none" w:sz="0" w:space="0" w:color="auto"/>
          </w:divBdr>
        </w:div>
        <w:div w:id="928929258">
          <w:marLeft w:val="0"/>
          <w:marRight w:val="0"/>
          <w:marTop w:val="0"/>
          <w:marBottom w:val="0"/>
          <w:divBdr>
            <w:top w:val="none" w:sz="0" w:space="0" w:color="auto"/>
            <w:left w:val="none" w:sz="0" w:space="0" w:color="auto"/>
            <w:bottom w:val="none" w:sz="0" w:space="0" w:color="auto"/>
            <w:right w:val="none" w:sz="0" w:space="0" w:color="auto"/>
          </w:divBdr>
        </w:div>
        <w:div w:id="287518673">
          <w:marLeft w:val="0"/>
          <w:marRight w:val="0"/>
          <w:marTop w:val="0"/>
          <w:marBottom w:val="0"/>
          <w:divBdr>
            <w:top w:val="none" w:sz="0" w:space="0" w:color="auto"/>
            <w:left w:val="none" w:sz="0" w:space="0" w:color="auto"/>
            <w:bottom w:val="none" w:sz="0" w:space="0" w:color="auto"/>
            <w:right w:val="none" w:sz="0" w:space="0" w:color="auto"/>
          </w:divBdr>
        </w:div>
        <w:div w:id="787629349">
          <w:marLeft w:val="0"/>
          <w:marRight w:val="0"/>
          <w:marTop w:val="0"/>
          <w:marBottom w:val="0"/>
          <w:divBdr>
            <w:top w:val="none" w:sz="0" w:space="0" w:color="auto"/>
            <w:left w:val="none" w:sz="0" w:space="0" w:color="auto"/>
            <w:bottom w:val="none" w:sz="0" w:space="0" w:color="auto"/>
            <w:right w:val="none" w:sz="0" w:space="0" w:color="auto"/>
          </w:divBdr>
        </w:div>
        <w:div w:id="1199201554">
          <w:marLeft w:val="0"/>
          <w:marRight w:val="0"/>
          <w:marTop w:val="0"/>
          <w:marBottom w:val="0"/>
          <w:divBdr>
            <w:top w:val="none" w:sz="0" w:space="0" w:color="auto"/>
            <w:left w:val="none" w:sz="0" w:space="0" w:color="auto"/>
            <w:bottom w:val="none" w:sz="0" w:space="0" w:color="auto"/>
            <w:right w:val="none" w:sz="0" w:space="0" w:color="auto"/>
          </w:divBdr>
        </w:div>
        <w:div w:id="452330254">
          <w:marLeft w:val="0"/>
          <w:marRight w:val="0"/>
          <w:marTop w:val="0"/>
          <w:marBottom w:val="0"/>
          <w:divBdr>
            <w:top w:val="none" w:sz="0" w:space="0" w:color="auto"/>
            <w:left w:val="none" w:sz="0" w:space="0" w:color="auto"/>
            <w:bottom w:val="none" w:sz="0" w:space="0" w:color="auto"/>
            <w:right w:val="none" w:sz="0" w:space="0" w:color="auto"/>
          </w:divBdr>
        </w:div>
        <w:div w:id="771903602">
          <w:marLeft w:val="0"/>
          <w:marRight w:val="0"/>
          <w:marTop w:val="0"/>
          <w:marBottom w:val="0"/>
          <w:divBdr>
            <w:top w:val="none" w:sz="0" w:space="0" w:color="auto"/>
            <w:left w:val="none" w:sz="0" w:space="0" w:color="auto"/>
            <w:bottom w:val="none" w:sz="0" w:space="0" w:color="auto"/>
            <w:right w:val="none" w:sz="0" w:space="0" w:color="auto"/>
          </w:divBdr>
        </w:div>
        <w:div w:id="1052772638">
          <w:marLeft w:val="0"/>
          <w:marRight w:val="0"/>
          <w:marTop w:val="0"/>
          <w:marBottom w:val="0"/>
          <w:divBdr>
            <w:top w:val="none" w:sz="0" w:space="0" w:color="auto"/>
            <w:left w:val="none" w:sz="0" w:space="0" w:color="auto"/>
            <w:bottom w:val="none" w:sz="0" w:space="0" w:color="auto"/>
            <w:right w:val="none" w:sz="0" w:space="0" w:color="auto"/>
          </w:divBdr>
        </w:div>
        <w:div w:id="1612785947">
          <w:marLeft w:val="0"/>
          <w:marRight w:val="0"/>
          <w:marTop w:val="0"/>
          <w:marBottom w:val="0"/>
          <w:divBdr>
            <w:top w:val="none" w:sz="0" w:space="0" w:color="auto"/>
            <w:left w:val="none" w:sz="0" w:space="0" w:color="auto"/>
            <w:bottom w:val="none" w:sz="0" w:space="0" w:color="auto"/>
            <w:right w:val="none" w:sz="0" w:space="0" w:color="auto"/>
          </w:divBdr>
        </w:div>
        <w:div w:id="2127500311">
          <w:marLeft w:val="0"/>
          <w:marRight w:val="0"/>
          <w:marTop w:val="0"/>
          <w:marBottom w:val="0"/>
          <w:divBdr>
            <w:top w:val="none" w:sz="0" w:space="0" w:color="auto"/>
            <w:left w:val="none" w:sz="0" w:space="0" w:color="auto"/>
            <w:bottom w:val="none" w:sz="0" w:space="0" w:color="auto"/>
            <w:right w:val="none" w:sz="0" w:space="0" w:color="auto"/>
          </w:divBdr>
        </w:div>
        <w:div w:id="1269771803">
          <w:marLeft w:val="0"/>
          <w:marRight w:val="0"/>
          <w:marTop w:val="0"/>
          <w:marBottom w:val="0"/>
          <w:divBdr>
            <w:top w:val="none" w:sz="0" w:space="0" w:color="auto"/>
            <w:left w:val="none" w:sz="0" w:space="0" w:color="auto"/>
            <w:bottom w:val="none" w:sz="0" w:space="0" w:color="auto"/>
            <w:right w:val="none" w:sz="0" w:space="0" w:color="auto"/>
          </w:divBdr>
        </w:div>
        <w:div w:id="1239095981">
          <w:marLeft w:val="0"/>
          <w:marRight w:val="0"/>
          <w:marTop w:val="0"/>
          <w:marBottom w:val="0"/>
          <w:divBdr>
            <w:top w:val="none" w:sz="0" w:space="0" w:color="auto"/>
            <w:left w:val="none" w:sz="0" w:space="0" w:color="auto"/>
            <w:bottom w:val="none" w:sz="0" w:space="0" w:color="auto"/>
            <w:right w:val="none" w:sz="0" w:space="0" w:color="auto"/>
          </w:divBdr>
        </w:div>
        <w:div w:id="2033796629">
          <w:marLeft w:val="0"/>
          <w:marRight w:val="0"/>
          <w:marTop w:val="0"/>
          <w:marBottom w:val="0"/>
          <w:divBdr>
            <w:top w:val="none" w:sz="0" w:space="0" w:color="auto"/>
            <w:left w:val="none" w:sz="0" w:space="0" w:color="auto"/>
            <w:bottom w:val="none" w:sz="0" w:space="0" w:color="auto"/>
            <w:right w:val="none" w:sz="0" w:space="0" w:color="auto"/>
          </w:divBdr>
        </w:div>
        <w:div w:id="951011923">
          <w:marLeft w:val="0"/>
          <w:marRight w:val="0"/>
          <w:marTop w:val="0"/>
          <w:marBottom w:val="0"/>
          <w:divBdr>
            <w:top w:val="none" w:sz="0" w:space="0" w:color="auto"/>
            <w:left w:val="none" w:sz="0" w:space="0" w:color="auto"/>
            <w:bottom w:val="none" w:sz="0" w:space="0" w:color="auto"/>
            <w:right w:val="none" w:sz="0" w:space="0" w:color="auto"/>
          </w:divBdr>
        </w:div>
        <w:div w:id="8140034">
          <w:marLeft w:val="0"/>
          <w:marRight w:val="0"/>
          <w:marTop w:val="0"/>
          <w:marBottom w:val="0"/>
          <w:divBdr>
            <w:top w:val="none" w:sz="0" w:space="0" w:color="auto"/>
            <w:left w:val="none" w:sz="0" w:space="0" w:color="auto"/>
            <w:bottom w:val="none" w:sz="0" w:space="0" w:color="auto"/>
            <w:right w:val="none" w:sz="0" w:space="0" w:color="auto"/>
          </w:divBdr>
        </w:div>
        <w:div w:id="767192589">
          <w:marLeft w:val="0"/>
          <w:marRight w:val="0"/>
          <w:marTop w:val="0"/>
          <w:marBottom w:val="0"/>
          <w:divBdr>
            <w:top w:val="none" w:sz="0" w:space="0" w:color="auto"/>
            <w:left w:val="none" w:sz="0" w:space="0" w:color="auto"/>
            <w:bottom w:val="none" w:sz="0" w:space="0" w:color="auto"/>
            <w:right w:val="none" w:sz="0" w:space="0" w:color="auto"/>
          </w:divBdr>
        </w:div>
        <w:div w:id="470439179">
          <w:marLeft w:val="0"/>
          <w:marRight w:val="0"/>
          <w:marTop w:val="0"/>
          <w:marBottom w:val="0"/>
          <w:divBdr>
            <w:top w:val="none" w:sz="0" w:space="0" w:color="auto"/>
            <w:left w:val="none" w:sz="0" w:space="0" w:color="auto"/>
            <w:bottom w:val="none" w:sz="0" w:space="0" w:color="auto"/>
            <w:right w:val="none" w:sz="0" w:space="0" w:color="auto"/>
          </w:divBdr>
        </w:div>
        <w:div w:id="504825810">
          <w:marLeft w:val="0"/>
          <w:marRight w:val="0"/>
          <w:marTop w:val="0"/>
          <w:marBottom w:val="0"/>
          <w:divBdr>
            <w:top w:val="none" w:sz="0" w:space="0" w:color="auto"/>
            <w:left w:val="none" w:sz="0" w:space="0" w:color="auto"/>
            <w:bottom w:val="none" w:sz="0" w:space="0" w:color="auto"/>
            <w:right w:val="none" w:sz="0" w:space="0" w:color="auto"/>
          </w:divBdr>
        </w:div>
        <w:div w:id="28141765">
          <w:marLeft w:val="0"/>
          <w:marRight w:val="0"/>
          <w:marTop w:val="0"/>
          <w:marBottom w:val="0"/>
          <w:divBdr>
            <w:top w:val="none" w:sz="0" w:space="0" w:color="auto"/>
            <w:left w:val="none" w:sz="0" w:space="0" w:color="auto"/>
            <w:bottom w:val="none" w:sz="0" w:space="0" w:color="auto"/>
            <w:right w:val="none" w:sz="0" w:space="0" w:color="auto"/>
          </w:divBdr>
        </w:div>
        <w:div w:id="37098247">
          <w:marLeft w:val="0"/>
          <w:marRight w:val="0"/>
          <w:marTop w:val="0"/>
          <w:marBottom w:val="0"/>
          <w:divBdr>
            <w:top w:val="none" w:sz="0" w:space="0" w:color="auto"/>
            <w:left w:val="none" w:sz="0" w:space="0" w:color="auto"/>
            <w:bottom w:val="none" w:sz="0" w:space="0" w:color="auto"/>
            <w:right w:val="none" w:sz="0" w:space="0" w:color="auto"/>
          </w:divBdr>
        </w:div>
      </w:divsChild>
    </w:div>
    <w:div w:id="174855525">
      <w:bodyDiv w:val="1"/>
      <w:marLeft w:val="0"/>
      <w:marRight w:val="0"/>
      <w:marTop w:val="0"/>
      <w:marBottom w:val="0"/>
      <w:divBdr>
        <w:top w:val="none" w:sz="0" w:space="0" w:color="auto"/>
        <w:left w:val="none" w:sz="0" w:space="0" w:color="auto"/>
        <w:bottom w:val="none" w:sz="0" w:space="0" w:color="auto"/>
        <w:right w:val="none" w:sz="0" w:space="0" w:color="auto"/>
      </w:divBdr>
      <w:divsChild>
        <w:div w:id="576941107">
          <w:marLeft w:val="0"/>
          <w:marRight w:val="0"/>
          <w:marTop w:val="0"/>
          <w:marBottom w:val="0"/>
          <w:divBdr>
            <w:top w:val="none" w:sz="0" w:space="0" w:color="auto"/>
            <w:left w:val="none" w:sz="0" w:space="0" w:color="auto"/>
            <w:bottom w:val="none" w:sz="0" w:space="0" w:color="auto"/>
            <w:right w:val="none" w:sz="0" w:space="0" w:color="auto"/>
          </w:divBdr>
        </w:div>
        <w:div w:id="1977835605">
          <w:marLeft w:val="0"/>
          <w:marRight w:val="0"/>
          <w:marTop w:val="0"/>
          <w:marBottom w:val="0"/>
          <w:divBdr>
            <w:top w:val="none" w:sz="0" w:space="0" w:color="auto"/>
            <w:left w:val="none" w:sz="0" w:space="0" w:color="auto"/>
            <w:bottom w:val="none" w:sz="0" w:space="0" w:color="auto"/>
            <w:right w:val="none" w:sz="0" w:space="0" w:color="auto"/>
          </w:divBdr>
        </w:div>
        <w:div w:id="788477167">
          <w:marLeft w:val="0"/>
          <w:marRight w:val="0"/>
          <w:marTop w:val="0"/>
          <w:marBottom w:val="0"/>
          <w:divBdr>
            <w:top w:val="none" w:sz="0" w:space="0" w:color="auto"/>
            <w:left w:val="none" w:sz="0" w:space="0" w:color="auto"/>
            <w:bottom w:val="none" w:sz="0" w:space="0" w:color="auto"/>
            <w:right w:val="none" w:sz="0" w:space="0" w:color="auto"/>
          </w:divBdr>
        </w:div>
        <w:div w:id="1454903639">
          <w:marLeft w:val="0"/>
          <w:marRight w:val="0"/>
          <w:marTop w:val="0"/>
          <w:marBottom w:val="0"/>
          <w:divBdr>
            <w:top w:val="none" w:sz="0" w:space="0" w:color="auto"/>
            <w:left w:val="none" w:sz="0" w:space="0" w:color="auto"/>
            <w:bottom w:val="none" w:sz="0" w:space="0" w:color="auto"/>
            <w:right w:val="none" w:sz="0" w:space="0" w:color="auto"/>
          </w:divBdr>
        </w:div>
        <w:div w:id="1359889064">
          <w:marLeft w:val="0"/>
          <w:marRight w:val="0"/>
          <w:marTop w:val="0"/>
          <w:marBottom w:val="0"/>
          <w:divBdr>
            <w:top w:val="none" w:sz="0" w:space="0" w:color="auto"/>
            <w:left w:val="none" w:sz="0" w:space="0" w:color="auto"/>
            <w:bottom w:val="none" w:sz="0" w:space="0" w:color="auto"/>
            <w:right w:val="none" w:sz="0" w:space="0" w:color="auto"/>
          </w:divBdr>
        </w:div>
        <w:div w:id="888611312">
          <w:marLeft w:val="0"/>
          <w:marRight w:val="0"/>
          <w:marTop w:val="0"/>
          <w:marBottom w:val="0"/>
          <w:divBdr>
            <w:top w:val="none" w:sz="0" w:space="0" w:color="auto"/>
            <w:left w:val="none" w:sz="0" w:space="0" w:color="auto"/>
            <w:bottom w:val="none" w:sz="0" w:space="0" w:color="auto"/>
            <w:right w:val="none" w:sz="0" w:space="0" w:color="auto"/>
          </w:divBdr>
        </w:div>
        <w:div w:id="402209">
          <w:marLeft w:val="0"/>
          <w:marRight w:val="0"/>
          <w:marTop w:val="0"/>
          <w:marBottom w:val="0"/>
          <w:divBdr>
            <w:top w:val="none" w:sz="0" w:space="0" w:color="auto"/>
            <w:left w:val="none" w:sz="0" w:space="0" w:color="auto"/>
            <w:bottom w:val="none" w:sz="0" w:space="0" w:color="auto"/>
            <w:right w:val="none" w:sz="0" w:space="0" w:color="auto"/>
          </w:divBdr>
        </w:div>
        <w:div w:id="1199050141">
          <w:marLeft w:val="0"/>
          <w:marRight w:val="0"/>
          <w:marTop w:val="0"/>
          <w:marBottom w:val="0"/>
          <w:divBdr>
            <w:top w:val="none" w:sz="0" w:space="0" w:color="auto"/>
            <w:left w:val="none" w:sz="0" w:space="0" w:color="auto"/>
            <w:bottom w:val="none" w:sz="0" w:space="0" w:color="auto"/>
            <w:right w:val="none" w:sz="0" w:space="0" w:color="auto"/>
          </w:divBdr>
        </w:div>
        <w:div w:id="1054545723">
          <w:marLeft w:val="0"/>
          <w:marRight w:val="0"/>
          <w:marTop w:val="0"/>
          <w:marBottom w:val="0"/>
          <w:divBdr>
            <w:top w:val="none" w:sz="0" w:space="0" w:color="auto"/>
            <w:left w:val="none" w:sz="0" w:space="0" w:color="auto"/>
            <w:bottom w:val="none" w:sz="0" w:space="0" w:color="auto"/>
            <w:right w:val="none" w:sz="0" w:space="0" w:color="auto"/>
          </w:divBdr>
        </w:div>
        <w:div w:id="1128360165">
          <w:marLeft w:val="0"/>
          <w:marRight w:val="0"/>
          <w:marTop w:val="0"/>
          <w:marBottom w:val="0"/>
          <w:divBdr>
            <w:top w:val="none" w:sz="0" w:space="0" w:color="auto"/>
            <w:left w:val="none" w:sz="0" w:space="0" w:color="auto"/>
            <w:bottom w:val="none" w:sz="0" w:space="0" w:color="auto"/>
            <w:right w:val="none" w:sz="0" w:space="0" w:color="auto"/>
          </w:divBdr>
        </w:div>
        <w:div w:id="985669233">
          <w:marLeft w:val="0"/>
          <w:marRight w:val="0"/>
          <w:marTop w:val="0"/>
          <w:marBottom w:val="0"/>
          <w:divBdr>
            <w:top w:val="none" w:sz="0" w:space="0" w:color="auto"/>
            <w:left w:val="none" w:sz="0" w:space="0" w:color="auto"/>
            <w:bottom w:val="none" w:sz="0" w:space="0" w:color="auto"/>
            <w:right w:val="none" w:sz="0" w:space="0" w:color="auto"/>
          </w:divBdr>
        </w:div>
        <w:div w:id="1649824580">
          <w:marLeft w:val="0"/>
          <w:marRight w:val="0"/>
          <w:marTop w:val="0"/>
          <w:marBottom w:val="0"/>
          <w:divBdr>
            <w:top w:val="none" w:sz="0" w:space="0" w:color="auto"/>
            <w:left w:val="none" w:sz="0" w:space="0" w:color="auto"/>
            <w:bottom w:val="none" w:sz="0" w:space="0" w:color="auto"/>
            <w:right w:val="none" w:sz="0" w:space="0" w:color="auto"/>
          </w:divBdr>
        </w:div>
      </w:divsChild>
    </w:div>
    <w:div w:id="281615356">
      <w:bodyDiv w:val="1"/>
      <w:marLeft w:val="0"/>
      <w:marRight w:val="0"/>
      <w:marTop w:val="0"/>
      <w:marBottom w:val="0"/>
      <w:divBdr>
        <w:top w:val="none" w:sz="0" w:space="0" w:color="auto"/>
        <w:left w:val="none" w:sz="0" w:space="0" w:color="auto"/>
        <w:bottom w:val="none" w:sz="0" w:space="0" w:color="auto"/>
        <w:right w:val="none" w:sz="0" w:space="0" w:color="auto"/>
      </w:divBdr>
      <w:divsChild>
        <w:div w:id="69040142">
          <w:marLeft w:val="0"/>
          <w:marRight w:val="0"/>
          <w:marTop w:val="0"/>
          <w:marBottom w:val="0"/>
          <w:divBdr>
            <w:top w:val="none" w:sz="0" w:space="0" w:color="auto"/>
            <w:left w:val="none" w:sz="0" w:space="0" w:color="auto"/>
            <w:bottom w:val="none" w:sz="0" w:space="0" w:color="auto"/>
            <w:right w:val="none" w:sz="0" w:space="0" w:color="auto"/>
          </w:divBdr>
        </w:div>
        <w:div w:id="1441491001">
          <w:marLeft w:val="0"/>
          <w:marRight w:val="0"/>
          <w:marTop w:val="0"/>
          <w:marBottom w:val="0"/>
          <w:divBdr>
            <w:top w:val="none" w:sz="0" w:space="0" w:color="auto"/>
            <w:left w:val="none" w:sz="0" w:space="0" w:color="auto"/>
            <w:bottom w:val="none" w:sz="0" w:space="0" w:color="auto"/>
            <w:right w:val="none" w:sz="0" w:space="0" w:color="auto"/>
          </w:divBdr>
        </w:div>
        <w:div w:id="1822497148">
          <w:marLeft w:val="0"/>
          <w:marRight w:val="0"/>
          <w:marTop w:val="0"/>
          <w:marBottom w:val="0"/>
          <w:divBdr>
            <w:top w:val="none" w:sz="0" w:space="0" w:color="auto"/>
            <w:left w:val="none" w:sz="0" w:space="0" w:color="auto"/>
            <w:bottom w:val="none" w:sz="0" w:space="0" w:color="auto"/>
            <w:right w:val="none" w:sz="0" w:space="0" w:color="auto"/>
          </w:divBdr>
        </w:div>
        <w:div w:id="1174223205">
          <w:marLeft w:val="0"/>
          <w:marRight w:val="0"/>
          <w:marTop w:val="0"/>
          <w:marBottom w:val="0"/>
          <w:divBdr>
            <w:top w:val="none" w:sz="0" w:space="0" w:color="auto"/>
            <w:left w:val="none" w:sz="0" w:space="0" w:color="auto"/>
            <w:bottom w:val="none" w:sz="0" w:space="0" w:color="auto"/>
            <w:right w:val="none" w:sz="0" w:space="0" w:color="auto"/>
          </w:divBdr>
        </w:div>
        <w:div w:id="2080588564">
          <w:marLeft w:val="0"/>
          <w:marRight w:val="0"/>
          <w:marTop w:val="0"/>
          <w:marBottom w:val="0"/>
          <w:divBdr>
            <w:top w:val="none" w:sz="0" w:space="0" w:color="auto"/>
            <w:left w:val="none" w:sz="0" w:space="0" w:color="auto"/>
            <w:bottom w:val="none" w:sz="0" w:space="0" w:color="auto"/>
            <w:right w:val="none" w:sz="0" w:space="0" w:color="auto"/>
          </w:divBdr>
        </w:div>
        <w:div w:id="65226911">
          <w:marLeft w:val="0"/>
          <w:marRight w:val="0"/>
          <w:marTop w:val="0"/>
          <w:marBottom w:val="0"/>
          <w:divBdr>
            <w:top w:val="none" w:sz="0" w:space="0" w:color="auto"/>
            <w:left w:val="none" w:sz="0" w:space="0" w:color="auto"/>
            <w:bottom w:val="none" w:sz="0" w:space="0" w:color="auto"/>
            <w:right w:val="none" w:sz="0" w:space="0" w:color="auto"/>
          </w:divBdr>
        </w:div>
        <w:div w:id="650789579">
          <w:marLeft w:val="0"/>
          <w:marRight w:val="0"/>
          <w:marTop w:val="0"/>
          <w:marBottom w:val="0"/>
          <w:divBdr>
            <w:top w:val="none" w:sz="0" w:space="0" w:color="auto"/>
            <w:left w:val="none" w:sz="0" w:space="0" w:color="auto"/>
            <w:bottom w:val="none" w:sz="0" w:space="0" w:color="auto"/>
            <w:right w:val="none" w:sz="0" w:space="0" w:color="auto"/>
          </w:divBdr>
        </w:div>
        <w:div w:id="94449256">
          <w:marLeft w:val="0"/>
          <w:marRight w:val="0"/>
          <w:marTop w:val="0"/>
          <w:marBottom w:val="0"/>
          <w:divBdr>
            <w:top w:val="none" w:sz="0" w:space="0" w:color="auto"/>
            <w:left w:val="none" w:sz="0" w:space="0" w:color="auto"/>
            <w:bottom w:val="none" w:sz="0" w:space="0" w:color="auto"/>
            <w:right w:val="none" w:sz="0" w:space="0" w:color="auto"/>
          </w:divBdr>
        </w:div>
        <w:div w:id="1424645307">
          <w:marLeft w:val="0"/>
          <w:marRight w:val="0"/>
          <w:marTop w:val="0"/>
          <w:marBottom w:val="0"/>
          <w:divBdr>
            <w:top w:val="none" w:sz="0" w:space="0" w:color="auto"/>
            <w:left w:val="none" w:sz="0" w:space="0" w:color="auto"/>
            <w:bottom w:val="none" w:sz="0" w:space="0" w:color="auto"/>
            <w:right w:val="none" w:sz="0" w:space="0" w:color="auto"/>
          </w:divBdr>
        </w:div>
        <w:div w:id="213666392">
          <w:marLeft w:val="0"/>
          <w:marRight w:val="0"/>
          <w:marTop w:val="0"/>
          <w:marBottom w:val="0"/>
          <w:divBdr>
            <w:top w:val="none" w:sz="0" w:space="0" w:color="auto"/>
            <w:left w:val="none" w:sz="0" w:space="0" w:color="auto"/>
            <w:bottom w:val="none" w:sz="0" w:space="0" w:color="auto"/>
            <w:right w:val="none" w:sz="0" w:space="0" w:color="auto"/>
          </w:divBdr>
        </w:div>
        <w:div w:id="962540964">
          <w:marLeft w:val="0"/>
          <w:marRight w:val="0"/>
          <w:marTop w:val="0"/>
          <w:marBottom w:val="0"/>
          <w:divBdr>
            <w:top w:val="none" w:sz="0" w:space="0" w:color="auto"/>
            <w:left w:val="none" w:sz="0" w:space="0" w:color="auto"/>
            <w:bottom w:val="none" w:sz="0" w:space="0" w:color="auto"/>
            <w:right w:val="none" w:sz="0" w:space="0" w:color="auto"/>
          </w:divBdr>
        </w:div>
        <w:div w:id="1819689445">
          <w:marLeft w:val="0"/>
          <w:marRight w:val="0"/>
          <w:marTop w:val="0"/>
          <w:marBottom w:val="0"/>
          <w:divBdr>
            <w:top w:val="none" w:sz="0" w:space="0" w:color="auto"/>
            <w:left w:val="none" w:sz="0" w:space="0" w:color="auto"/>
            <w:bottom w:val="none" w:sz="0" w:space="0" w:color="auto"/>
            <w:right w:val="none" w:sz="0" w:space="0" w:color="auto"/>
          </w:divBdr>
        </w:div>
      </w:divsChild>
    </w:div>
    <w:div w:id="389153396">
      <w:bodyDiv w:val="1"/>
      <w:marLeft w:val="0"/>
      <w:marRight w:val="0"/>
      <w:marTop w:val="0"/>
      <w:marBottom w:val="0"/>
      <w:divBdr>
        <w:top w:val="none" w:sz="0" w:space="0" w:color="auto"/>
        <w:left w:val="none" w:sz="0" w:space="0" w:color="auto"/>
        <w:bottom w:val="none" w:sz="0" w:space="0" w:color="auto"/>
        <w:right w:val="none" w:sz="0" w:space="0" w:color="auto"/>
      </w:divBdr>
      <w:divsChild>
        <w:div w:id="114624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23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28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890760">
      <w:bodyDiv w:val="1"/>
      <w:marLeft w:val="0"/>
      <w:marRight w:val="0"/>
      <w:marTop w:val="0"/>
      <w:marBottom w:val="0"/>
      <w:divBdr>
        <w:top w:val="none" w:sz="0" w:space="0" w:color="auto"/>
        <w:left w:val="none" w:sz="0" w:space="0" w:color="auto"/>
        <w:bottom w:val="none" w:sz="0" w:space="0" w:color="auto"/>
        <w:right w:val="none" w:sz="0" w:space="0" w:color="auto"/>
      </w:divBdr>
      <w:divsChild>
        <w:div w:id="2054110859">
          <w:marLeft w:val="0"/>
          <w:marRight w:val="0"/>
          <w:marTop w:val="0"/>
          <w:marBottom w:val="0"/>
          <w:divBdr>
            <w:top w:val="none" w:sz="0" w:space="0" w:color="auto"/>
            <w:left w:val="none" w:sz="0" w:space="0" w:color="auto"/>
            <w:bottom w:val="none" w:sz="0" w:space="0" w:color="auto"/>
            <w:right w:val="none" w:sz="0" w:space="0" w:color="auto"/>
          </w:divBdr>
        </w:div>
        <w:div w:id="1629780623">
          <w:marLeft w:val="0"/>
          <w:marRight w:val="0"/>
          <w:marTop w:val="0"/>
          <w:marBottom w:val="0"/>
          <w:divBdr>
            <w:top w:val="none" w:sz="0" w:space="0" w:color="auto"/>
            <w:left w:val="none" w:sz="0" w:space="0" w:color="auto"/>
            <w:bottom w:val="none" w:sz="0" w:space="0" w:color="auto"/>
            <w:right w:val="none" w:sz="0" w:space="0" w:color="auto"/>
          </w:divBdr>
        </w:div>
        <w:div w:id="1312563896">
          <w:marLeft w:val="0"/>
          <w:marRight w:val="0"/>
          <w:marTop w:val="0"/>
          <w:marBottom w:val="0"/>
          <w:divBdr>
            <w:top w:val="none" w:sz="0" w:space="0" w:color="auto"/>
            <w:left w:val="none" w:sz="0" w:space="0" w:color="auto"/>
            <w:bottom w:val="none" w:sz="0" w:space="0" w:color="auto"/>
            <w:right w:val="none" w:sz="0" w:space="0" w:color="auto"/>
          </w:divBdr>
        </w:div>
        <w:div w:id="1265924235">
          <w:marLeft w:val="0"/>
          <w:marRight w:val="0"/>
          <w:marTop w:val="0"/>
          <w:marBottom w:val="0"/>
          <w:divBdr>
            <w:top w:val="none" w:sz="0" w:space="0" w:color="auto"/>
            <w:left w:val="none" w:sz="0" w:space="0" w:color="auto"/>
            <w:bottom w:val="none" w:sz="0" w:space="0" w:color="auto"/>
            <w:right w:val="none" w:sz="0" w:space="0" w:color="auto"/>
          </w:divBdr>
        </w:div>
      </w:divsChild>
    </w:div>
    <w:div w:id="733967603">
      <w:bodyDiv w:val="1"/>
      <w:marLeft w:val="0"/>
      <w:marRight w:val="0"/>
      <w:marTop w:val="0"/>
      <w:marBottom w:val="0"/>
      <w:divBdr>
        <w:top w:val="none" w:sz="0" w:space="0" w:color="auto"/>
        <w:left w:val="none" w:sz="0" w:space="0" w:color="auto"/>
        <w:bottom w:val="none" w:sz="0" w:space="0" w:color="auto"/>
        <w:right w:val="none" w:sz="0" w:space="0" w:color="auto"/>
      </w:divBdr>
      <w:divsChild>
        <w:div w:id="1602637753">
          <w:marLeft w:val="0"/>
          <w:marRight w:val="0"/>
          <w:marTop w:val="0"/>
          <w:marBottom w:val="0"/>
          <w:divBdr>
            <w:top w:val="none" w:sz="0" w:space="0" w:color="auto"/>
            <w:left w:val="none" w:sz="0" w:space="0" w:color="auto"/>
            <w:bottom w:val="none" w:sz="0" w:space="0" w:color="auto"/>
            <w:right w:val="none" w:sz="0" w:space="0" w:color="auto"/>
          </w:divBdr>
        </w:div>
        <w:div w:id="1368992508">
          <w:marLeft w:val="0"/>
          <w:marRight w:val="0"/>
          <w:marTop w:val="0"/>
          <w:marBottom w:val="0"/>
          <w:divBdr>
            <w:top w:val="none" w:sz="0" w:space="0" w:color="auto"/>
            <w:left w:val="none" w:sz="0" w:space="0" w:color="auto"/>
            <w:bottom w:val="none" w:sz="0" w:space="0" w:color="auto"/>
            <w:right w:val="none" w:sz="0" w:space="0" w:color="auto"/>
          </w:divBdr>
        </w:div>
      </w:divsChild>
    </w:div>
    <w:div w:id="768965044">
      <w:bodyDiv w:val="1"/>
      <w:marLeft w:val="0"/>
      <w:marRight w:val="0"/>
      <w:marTop w:val="0"/>
      <w:marBottom w:val="0"/>
      <w:divBdr>
        <w:top w:val="none" w:sz="0" w:space="0" w:color="auto"/>
        <w:left w:val="none" w:sz="0" w:space="0" w:color="auto"/>
        <w:bottom w:val="none" w:sz="0" w:space="0" w:color="auto"/>
        <w:right w:val="none" w:sz="0" w:space="0" w:color="auto"/>
      </w:divBdr>
    </w:div>
    <w:div w:id="880477315">
      <w:bodyDiv w:val="1"/>
      <w:marLeft w:val="0"/>
      <w:marRight w:val="0"/>
      <w:marTop w:val="0"/>
      <w:marBottom w:val="0"/>
      <w:divBdr>
        <w:top w:val="none" w:sz="0" w:space="0" w:color="auto"/>
        <w:left w:val="none" w:sz="0" w:space="0" w:color="auto"/>
        <w:bottom w:val="none" w:sz="0" w:space="0" w:color="auto"/>
        <w:right w:val="none" w:sz="0" w:space="0" w:color="auto"/>
      </w:divBdr>
      <w:divsChild>
        <w:div w:id="1177621780">
          <w:marLeft w:val="0"/>
          <w:marRight w:val="0"/>
          <w:marTop w:val="0"/>
          <w:marBottom w:val="0"/>
          <w:divBdr>
            <w:top w:val="none" w:sz="0" w:space="0" w:color="auto"/>
            <w:left w:val="none" w:sz="0" w:space="0" w:color="auto"/>
            <w:bottom w:val="none" w:sz="0" w:space="0" w:color="auto"/>
            <w:right w:val="none" w:sz="0" w:space="0" w:color="auto"/>
          </w:divBdr>
        </w:div>
        <w:div w:id="1924491122">
          <w:marLeft w:val="0"/>
          <w:marRight w:val="0"/>
          <w:marTop w:val="0"/>
          <w:marBottom w:val="0"/>
          <w:divBdr>
            <w:top w:val="none" w:sz="0" w:space="0" w:color="auto"/>
            <w:left w:val="none" w:sz="0" w:space="0" w:color="auto"/>
            <w:bottom w:val="none" w:sz="0" w:space="0" w:color="auto"/>
            <w:right w:val="none" w:sz="0" w:space="0" w:color="auto"/>
          </w:divBdr>
        </w:div>
        <w:div w:id="1226179693">
          <w:marLeft w:val="0"/>
          <w:marRight w:val="0"/>
          <w:marTop w:val="0"/>
          <w:marBottom w:val="0"/>
          <w:divBdr>
            <w:top w:val="none" w:sz="0" w:space="0" w:color="auto"/>
            <w:left w:val="none" w:sz="0" w:space="0" w:color="auto"/>
            <w:bottom w:val="none" w:sz="0" w:space="0" w:color="auto"/>
            <w:right w:val="none" w:sz="0" w:space="0" w:color="auto"/>
          </w:divBdr>
        </w:div>
        <w:div w:id="1322932211">
          <w:marLeft w:val="0"/>
          <w:marRight w:val="0"/>
          <w:marTop w:val="0"/>
          <w:marBottom w:val="0"/>
          <w:divBdr>
            <w:top w:val="none" w:sz="0" w:space="0" w:color="auto"/>
            <w:left w:val="none" w:sz="0" w:space="0" w:color="auto"/>
            <w:bottom w:val="none" w:sz="0" w:space="0" w:color="auto"/>
            <w:right w:val="none" w:sz="0" w:space="0" w:color="auto"/>
          </w:divBdr>
        </w:div>
      </w:divsChild>
    </w:div>
    <w:div w:id="966357011">
      <w:bodyDiv w:val="1"/>
      <w:marLeft w:val="0"/>
      <w:marRight w:val="0"/>
      <w:marTop w:val="0"/>
      <w:marBottom w:val="0"/>
      <w:divBdr>
        <w:top w:val="none" w:sz="0" w:space="0" w:color="auto"/>
        <w:left w:val="none" w:sz="0" w:space="0" w:color="auto"/>
        <w:bottom w:val="none" w:sz="0" w:space="0" w:color="auto"/>
        <w:right w:val="none" w:sz="0" w:space="0" w:color="auto"/>
      </w:divBdr>
      <w:divsChild>
        <w:div w:id="162288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25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5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68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537019">
      <w:bodyDiv w:val="1"/>
      <w:marLeft w:val="0"/>
      <w:marRight w:val="0"/>
      <w:marTop w:val="0"/>
      <w:marBottom w:val="0"/>
      <w:divBdr>
        <w:top w:val="none" w:sz="0" w:space="0" w:color="auto"/>
        <w:left w:val="none" w:sz="0" w:space="0" w:color="auto"/>
        <w:bottom w:val="none" w:sz="0" w:space="0" w:color="auto"/>
        <w:right w:val="none" w:sz="0" w:space="0" w:color="auto"/>
      </w:divBdr>
      <w:divsChild>
        <w:div w:id="1753357579">
          <w:marLeft w:val="0"/>
          <w:marRight w:val="0"/>
          <w:marTop w:val="0"/>
          <w:marBottom w:val="0"/>
          <w:divBdr>
            <w:top w:val="none" w:sz="0" w:space="0" w:color="auto"/>
            <w:left w:val="none" w:sz="0" w:space="0" w:color="auto"/>
            <w:bottom w:val="none" w:sz="0" w:space="0" w:color="auto"/>
            <w:right w:val="none" w:sz="0" w:space="0" w:color="auto"/>
          </w:divBdr>
        </w:div>
        <w:div w:id="1088119913">
          <w:marLeft w:val="0"/>
          <w:marRight w:val="0"/>
          <w:marTop w:val="0"/>
          <w:marBottom w:val="0"/>
          <w:divBdr>
            <w:top w:val="none" w:sz="0" w:space="0" w:color="auto"/>
            <w:left w:val="none" w:sz="0" w:space="0" w:color="auto"/>
            <w:bottom w:val="none" w:sz="0" w:space="0" w:color="auto"/>
            <w:right w:val="none" w:sz="0" w:space="0" w:color="auto"/>
          </w:divBdr>
        </w:div>
      </w:divsChild>
    </w:div>
    <w:div w:id="1143424216">
      <w:bodyDiv w:val="1"/>
      <w:marLeft w:val="0"/>
      <w:marRight w:val="0"/>
      <w:marTop w:val="0"/>
      <w:marBottom w:val="0"/>
      <w:divBdr>
        <w:top w:val="none" w:sz="0" w:space="0" w:color="auto"/>
        <w:left w:val="none" w:sz="0" w:space="0" w:color="auto"/>
        <w:bottom w:val="none" w:sz="0" w:space="0" w:color="auto"/>
        <w:right w:val="none" w:sz="0" w:space="0" w:color="auto"/>
      </w:divBdr>
      <w:divsChild>
        <w:div w:id="483356322">
          <w:marLeft w:val="0"/>
          <w:marRight w:val="0"/>
          <w:marTop w:val="0"/>
          <w:marBottom w:val="0"/>
          <w:divBdr>
            <w:top w:val="none" w:sz="0" w:space="0" w:color="auto"/>
            <w:left w:val="none" w:sz="0" w:space="0" w:color="auto"/>
            <w:bottom w:val="none" w:sz="0" w:space="0" w:color="auto"/>
            <w:right w:val="none" w:sz="0" w:space="0" w:color="auto"/>
          </w:divBdr>
        </w:div>
        <w:div w:id="682365198">
          <w:marLeft w:val="0"/>
          <w:marRight w:val="0"/>
          <w:marTop w:val="0"/>
          <w:marBottom w:val="0"/>
          <w:divBdr>
            <w:top w:val="none" w:sz="0" w:space="0" w:color="auto"/>
            <w:left w:val="none" w:sz="0" w:space="0" w:color="auto"/>
            <w:bottom w:val="none" w:sz="0" w:space="0" w:color="auto"/>
            <w:right w:val="none" w:sz="0" w:space="0" w:color="auto"/>
          </w:divBdr>
        </w:div>
      </w:divsChild>
    </w:div>
    <w:div w:id="1173956978">
      <w:bodyDiv w:val="1"/>
      <w:marLeft w:val="0"/>
      <w:marRight w:val="0"/>
      <w:marTop w:val="0"/>
      <w:marBottom w:val="0"/>
      <w:divBdr>
        <w:top w:val="none" w:sz="0" w:space="0" w:color="auto"/>
        <w:left w:val="none" w:sz="0" w:space="0" w:color="auto"/>
        <w:bottom w:val="none" w:sz="0" w:space="0" w:color="auto"/>
        <w:right w:val="none" w:sz="0" w:space="0" w:color="auto"/>
      </w:divBdr>
      <w:divsChild>
        <w:div w:id="11025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9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0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68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135127">
      <w:bodyDiv w:val="1"/>
      <w:marLeft w:val="0"/>
      <w:marRight w:val="0"/>
      <w:marTop w:val="0"/>
      <w:marBottom w:val="0"/>
      <w:divBdr>
        <w:top w:val="none" w:sz="0" w:space="0" w:color="auto"/>
        <w:left w:val="none" w:sz="0" w:space="0" w:color="auto"/>
        <w:bottom w:val="none" w:sz="0" w:space="0" w:color="auto"/>
        <w:right w:val="none" w:sz="0" w:space="0" w:color="auto"/>
      </w:divBdr>
      <w:divsChild>
        <w:div w:id="1177043195">
          <w:marLeft w:val="0"/>
          <w:marRight w:val="0"/>
          <w:marTop w:val="0"/>
          <w:marBottom w:val="0"/>
          <w:divBdr>
            <w:top w:val="none" w:sz="0" w:space="0" w:color="auto"/>
            <w:left w:val="none" w:sz="0" w:space="0" w:color="auto"/>
            <w:bottom w:val="none" w:sz="0" w:space="0" w:color="auto"/>
            <w:right w:val="none" w:sz="0" w:space="0" w:color="auto"/>
          </w:divBdr>
        </w:div>
        <w:div w:id="1792095239">
          <w:marLeft w:val="0"/>
          <w:marRight w:val="0"/>
          <w:marTop w:val="0"/>
          <w:marBottom w:val="0"/>
          <w:divBdr>
            <w:top w:val="none" w:sz="0" w:space="0" w:color="auto"/>
            <w:left w:val="none" w:sz="0" w:space="0" w:color="auto"/>
            <w:bottom w:val="none" w:sz="0" w:space="0" w:color="auto"/>
            <w:right w:val="none" w:sz="0" w:space="0" w:color="auto"/>
          </w:divBdr>
        </w:div>
        <w:div w:id="543061894">
          <w:marLeft w:val="0"/>
          <w:marRight w:val="0"/>
          <w:marTop w:val="0"/>
          <w:marBottom w:val="0"/>
          <w:divBdr>
            <w:top w:val="none" w:sz="0" w:space="0" w:color="auto"/>
            <w:left w:val="none" w:sz="0" w:space="0" w:color="auto"/>
            <w:bottom w:val="none" w:sz="0" w:space="0" w:color="auto"/>
            <w:right w:val="none" w:sz="0" w:space="0" w:color="auto"/>
          </w:divBdr>
        </w:div>
        <w:div w:id="1752236107">
          <w:marLeft w:val="0"/>
          <w:marRight w:val="0"/>
          <w:marTop w:val="0"/>
          <w:marBottom w:val="0"/>
          <w:divBdr>
            <w:top w:val="none" w:sz="0" w:space="0" w:color="auto"/>
            <w:left w:val="none" w:sz="0" w:space="0" w:color="auto"/>
            <w:bottom w:val="none" w:sz="0" w:space="0" w:color="auto"/>
            <w:right w:val="none" w:sz="0" w:space="0" w:color="auto"/>
          </w:divBdr>
        </w:div>
      </w:divsChild>
    </w:div>
    <w:div w:id="1285574185">
      <w:bodyDiv w:val="1"/>
      <w:marLeft w:val="0"/>
      <w:marRight w:val="0"/>
      <w:marTop w:val="0"/>
      <w:marBottom w:val="0"/>
      <w:divBdr>
        <w:top w:val="none" w:sz="0" w:space="0" w:color="auto"/>
        <w:left w:val="none" w:sz="0" w:space="0" w:color="auto"/>
        <w:bottom w:val="none" w:sz="0" w:space="0" w:color="auto"/>
        <w:right w:val="none" w:sz="0" w:space="0" w:color="auto"/>
      </w:divBdr>
      <w:divsChild>
        <w:div w:id="195070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927705">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32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602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282697">
      <w:bodyDiv w:val="1"/>
      <w:marLeft w:val="0"/>
      <w:marRight w:val="0"/>
      <w:marTop w:val="0"/>
      <w:marBottom w:val="0"/>
      <w:divBdr>
        <w:top w:val="none" w:sz="0" w:space="0" w:color="auto"/>
        <w:left w:val="none" w:sz="0" w:space="0" w:color="auto"/>
        <w:bottom w:val="none" w:sz="0" w:space="0" w:color="auto"/>
        <w:right w:val="none" w:sz="0" w:space="0" w:color="auto"/>
      </w:divBdr>
      <w:divsChild>
        <w:div w:id="1782913753">
          <w:marLeft w:val="0"/>
          <w:marRight w:val="0"/>
          <w:marTop w:val="0"/>
          <w:marBottom w:val="0"/>
          <w:divBdr>
            <w:top w:val="none" w:sz="0" w:space="0" w:color="auto"/>
            <w:left w:val="none" w:sz="0" w:space="0" w:color="auto"/>
            <w:bottom w:val="none" w:sz="0" w:space="0" w:color="auto"/>
            <w:right w:val="none" w:sz="0" w:space="0" w:color="auto"/>
          </w:divBdr>
        </w:div>
        <w:div w:id="164243864">
          <w:marLeft w:val="0"/>
          <w:marRight w:val="0"/>
          <w:marTop w:val="0"/>
          <w:marBottom w:val="0"/>
          <w:divBdr>
            <w:top w:val="none" w:sz="0" w:space="0" w:color="auto"/>
            <w:left w:val="none" w:sz="0" w:space="0" w:color="auto"/>
            <w:bottom w:val="none" w:sz="0" w:space="0" w:color="auto"/>
            <w:right w:val="none" w:sz="0" w:space="0" w:color="auto"/>
          </w:divBdr>
        </w:div>
        <w:div w:id="1316644991">
          <w:marLeft w:val="0"/>
          <w:marRight w:val="0"/>
          <w:marTop w:val="0"/>
          <w:marBottom w:val="0"/>
          <w:divBdr>
            <w:top w:val="none" w:sz="0" w:space="0" w:color="auto"/>
            <w:left w:val="none" w:sz="0" w:space="0" w:color="auto"/>
            <w:bottom w:val="none" w:sz="0" w:space="0" w:color="auto"/>
            <w:right w:val="none" w:sz="0" w:space="0" w:color="auto"/>
          </w:divBdr>
        </w:div>
        <w:div w:id="1979263410">
          <w:marLeft w:val="0"/>
          <w:marRight w:val="0"/>
          <w:marTop w:val="0"/>
          <w:marBottom w:val="0"/>
          <w:divBdr>
            <w:top w:val="none" w:sz="0" w:space="0" w:color="auto"/>
            <w:left w:val="none" w:sz="0" w:space="0" w:color="auto"/>
            <w:bottom w:val="none" w:sz="0" w:space="0" w:color="auto"/>
            <w:right w:val="none" w:sz="0" w:space="0" w:color="auto"/>
          </w:divBdr>
        </w:div>
        <w:div w:id="355691599">
          <w:marLeft w:val="0"/>
          <w:marRight w:val="0"/>
          <w:marTop w:val="0"/>
          <w:marBottom w:val="0"/>
          <w:divBdr>
            <w:top w:val="none" w:sz="0" w:space="0" w:color="auto"/>
            <w:left w:val="none" w:sz="0" w:space="0" w:color="auto"/>
            <w:bottom w:val="none" w:sz="0" w:space="0" w:color="auto"/>
            <w:right w:val="none" w:sz="0" w:space="0" w:color="auto"/>
          </w:divBdr>
        </w:div>
        <w:div w:id="817065729">
          <w:marLeft w:val="0"/>
          <w:marRight w:val="0"/>
          <w:marTop w:val="0"/>
          <w:marBottom w:val="0"/>
          <w:divBdr>
            <w:top w:val="none" w:sz="0" w:space="0" w:color="auto"/>
            <w:left w:val="none" w:sz="0" w:space="0" w:color="auto"/>
            <w:bottom w:val="none" w:sz="0" w:space="0" w:color="auto"/>
            <w:right w:val="none" w:sz="0" w:space="0" w:color="auto"/>
          </w:divBdr>
        </w:div>
        <w:div w:id="1340085990">
          <w:marLeft w:val="0"/>
          <w:marRight w:val="0"/>
          <w:marTop w:val="0"/>
          <w:marBottom w:val="0"/>
          <w:divBdr>
            <w:top w:val="none" w:sz="0" w:space="0" w:color="auto"/>
            <w:left w:val="none" w:sz="0" w:space="0" w:color="auto"/>
            <w:bottom w:val="none" w:sz="0" w:space="0" w:color="auto"/>
            <w:right w:val="none" w:sz="0" w:space="0" w:color="auto"/>
          </w:divBdr>
        </w:div>
        <w:div w:id="299500648">
          <w:marLeft w:val="0"/>
          <w:marRight w:val="0"/>
          <w:marTop w:val="0"/>
          <w:marBottom w:val="0"/>
          <w:divBdr>
            <w:top w:val="none" w:sz="0" w:space="0" w:color="auto"/>
            <w:left w:val="none" w:sz="0" w:space="0" w:color="auto"/>
            <w:bottom w:val="none" w:sz="0" w:space="0" w:color="auto"/>
            <w:right w:val="none" w:sz="0" w:space="0" w:color="auto"/>
          </w:divBdr>
        </w:div>
        <w:div w:id="375544450">
          <w:marLeft w:val="0"/>
          <w:marRight w:val="0"/>
          <w:marTop w:val="0"/>
          <w:marBottom w:val="0"/>
          <w:divBdr>
            <w:top w:val="none" w:sz="0" w:space="0" w:color="auto"/>
            <w:left w:val="none" w:sz="0" w:space="0" w:color="auto"/>
            <w:bottom w:val="none" w:sz="0" w:space="0" w:color="auto"/>
            <w:right w:val="none" w:sz="0" w:space="0" w:color="auto"/>
          </w:divBdr>
        </w:div>
        <w:div w:id="1464277414">
          <w:marLeft w:val="0"/>
          <w:marRight w:val="0"/>
          <w:marTop w:val="0"/>
          <w:marBottom w:val="0"/>
          <w:divBdr>
            <w:top w:val="none" w:sz="0" w:space="0" w:color="auto"/>
            <w:left w:val="none" w:sz="0" w:space="0" w:color="auto"/>
            <w:bottom w:val="none" w:sz="0" w:space="0" w:color="auto"/>
            <w:right w:val="none" w:sz="0" w:space="0" w:color="auto"/>
          </w:divBdr>
        </w:div>
        <w:div w:id="142624508">
          <w:marLeft w:val="0"/>
          <w:marRight w:val="0"/>
          <w:marTop w:val="0"/>
          <w:marBottom w:val="0"/>
          <w:divBdr>
            <w:top w:val="none" w:sz="0" w:space="0" w:color="auto"/>
            <w:left w:val="none" w:sz="0" w:space="0" w:color="auto"/>
            <w:bottom w:val="none" w:sz="0" w:space="0" w:color="auto"/>
            <w:right w:val="none" w:sz="0" w:space="0" w:color="auto"/>
          </w:divBdr>
        </w:div>
        <w:div w:id="1446002688">
          <w:marLeft w:val="0"/>
          <w:marRight w:val="0"/>
          <w:marTop w:val="0"/>
          <w:marBottom w:val="0"/>
          <w:divBdr>
            <w:top w:val="none" w:sz="0" w:space="0" w:color="auto"/>
            <w:left w:val="none" w:sz="0" w:space="0" w:color="auto"/>
            <w:bottom w:val="none" w:sz="0" w:space="0" w:color="auto"/>
            <w:right w:val="none" w:sz="0" w:space="0" w:color="auto"/>
          </w:divBdr>
        </w:div>
        <w:div w:id="1696034407">
          <w:marLeft w:val="0"/>
          <w:marRight w:val="0"/>
          <w:marTop w:val="0"/>
          <w:marBottom w:val="0"/>
          <w:divBdr>
            <w:top w:val="none" w:sz="0" w:space="0" w:color="auto"/>
            <w:left w:val="none" w:sz="0" w:space="0" w:color="auto"/>
            <w:bottom w:val="none" w:sz="0" w:space="0" w:color="auto"/>
            <w:right w:val="none" w:sz="0" w:space="0" w:color="auto"/>
          </w:divBdr>
        </w:div>
        <w:div w:id="503672833">
          <w:marLeft w:val="0"/>
          <w:marRight w:val="0"/>
          <w:marTop w:val="0"/>
          <w:marBottom w:val="0"/>
          <w:divBdr>
            <w:top w:val="none" w:sz="0" w:space="0" w:color="auto"/>
            <w:left w:val="none" w:sz="0" w:space="0" w:color="auto"/>
            <w:bottom w:val="none" w:sz="0" w:space="0" w:color="auto"/>
            <w:right w:val="none" w:sz="0" w:space="0" w:color="auto"/>
          </w:divBdr>
        </w:div>
        <w:div w:id="2039505937">
          <w:marLeft w:val="0"/>
          <w:marRight w:val="0"/>
          <w:marTop w:val="0"/>
          <w:marBottom w:val="0"/>
          <w:divBdr>
            <w:top w:val="none" w:sz="0" w:space="0" w:color="auto"/>
            <w:left w:val="none" w:sz="0" w:space="0" w:color="auto"/>
            <w:bottom w:val="none" w:sz="0" w:space="0" w:color="auto"/>
            <w:right w:val="none" w:sz="0" w:space="0" w:color="auto"/>
          </w:divBdr>
        </w:div>
        <w:div w:id="2032684753">
          <w:marLeft w:val="0"/>
          <w:marRight w:val="0"/>
          <w:marTop w:val="0"/>
          <w:marBottom w:val="0"/>
          <w:divBdr>
            <w:top w:val="none" w:sz="0" w:space="0" w:color="auto"/>
            <w:left w:val="none" w:sz="0" w:space="0" w:color="auto"/>
            <w:bottom w:val="none" w:sz="0" w:space="0" w:color="auto"/>
            <w:right w:val="none" w:sz="0" w:space="0" w:color="auto"/>
          </w:divBdr>
        </w:div>
        <w:div w:id="1445688620">
          <w:marLeft w:val="0"/>
          <w:marRight w:val="0"/>
          <w:marTop w:val="0"/>
          <w:marBottom w:val="0"/>
          <w:divBdr>
            <w:top w:val="none" w:sz="0" w:space="0" w:color="auto"/>
            <w:left w:val="none" w:sz="0" w:space="0" w:color="auto"/>
            <w:bottom w:val="none" w:sz="0" w:space="0" w:color="auto"/>
            <w:right w:val="none" w:sz="0" w:space="0" w:color="auto"/>
          </w:divBdr>
        </w:div>
        <w:div w:id="1121192386">
          <w:marLeft w:val="0"/>
          <w:marRight w:val="0"/>
          <w:marTop w:val="0"/>
          <w:marBottom w:val="0"/>
          <w:divBdr>
            <w:top w:val="none" w:sz="0" w:space="0" w:color="auto"/>
            <w:left w:val="none" w:sz="0" w:space="0" w:color="auto"/>
            <w:bottom w:val="none" w:sz="0" w:space="0" w:color="auto"/>
            <w:right w:val="none" w:sz="0" w:space="0" w:color="auto"/>
          </w:divBdr>
        </w:div>
        <w:div w:id="1518108556">
          <w:marLeft w:val="0"/>
          <w:marRight w:val="0"/>
          <w:marTop w:val="0"/>
          <w:marBottom w:val="0"/>
          <w:divBdr>
            <w:top w:val="none" w:sz="0" w:space="0" w:color="auto"/>
            <w:left w:val="none" w:sz="0" w:space="0" w:color="auto"/>
            <w:bottom w:val="none" w:sz="0" w:space="0" w:color="auto"/>
            <w:right w:val="none" w:sz="0" w:space="0" w:color="auto"/>
          </w:divBdr>
        </w:div>
        <w:div w:id="1060396564">
          <w:marLeft w:val="0"/>
          <w:marRight w:val="0"/>
          <w:marTop w:val="0"/>
          <w:marBottom w:val="0"/>
          <w:divBdr>
            <w:top w:val="none" w:sz="0" w:space="0" w:color="auto"/>
            <w:left w:val="none" w:sz="0" w:space="0" w:color="auto"/>
            <w:bottom w:val="none" w:sz="0" w:space="0" w:color="auto"/>
            <w:right w:val="none" w:sz="0" w:space="0" w:color="auto"/>
          </w:divBdr>
        </w:div>
        <w:div w:id="1213538849">
          <w:marLeft w:val="0"/>
          <w:marRight w:val="0"/>
          <w:marTop w:val="0"/>
          <w:marBottom w:val="0"/>
          <w:divBdr>
            <w:top w:val="none" w:sz="0" w:space="0" w:color="auto"/>
            <w:left w:val="none" w:sz="0" w:space="0" w:color="auto"/>
            <w:bottom w:val="none" w:sz="0" w:space="0" w:color="auto"/>
            <w:right w:val="none" w:sz="0" w:space="0" w:color="auto"/>
          </w:divBdr>
        </w:div>
        <w:div w:id="1700858117">
          <w:marLeft w:val="0"/>
          <w:marRight w:val="0"/>
          <w:marTop w:val="0"/>
          <w:marBottom w:val="0"/>
          <w:divBdr>
            <w:top w:val="none" w:sz="0" w:space="0" w:color="auto"/>
            <w:left w:val="none" w:sz="0" w:space="0" w:color="auto"/>
            <w:bottom w:val="none" w:sz="0" w:space="0" w:color="auto"/>
            <w:right w:val="none" w:sz="0" w:space="0" w:color="auto"/>
          </w:divBdr>
        </w:div>
        <w:div w:id="25327613">
          <w:marLeft w:val="0"/>
          <w:marRight w:val="0"/>
          <w:marTop w:val="0"/>
          <w:marBottom w:val="0"/>
          <w:divBdr>
            <w:top w:val="none" w:sz="0" w:space="0" w:color="auto"/>
            <w:left w:val="none" w:sz="0" w:space="0" w:color="auto"/>
            <w:bottom w:val="none" w:sz="0" w:space="0" w:color="auto"/>
            <w:right w:val="none" w:sz="0" w:space="0" w:color="auto"/>
          </w:divBdr>
        </w:div>
        <w:div w:id="325519177">
          <w:marLeft w:val="0"/>
          <w:marRight w:val="0"/>
          <w:marTop w:val="0"/>
          <w:marBottom w:val="0"/>
          <w:divBdr>
            <w:top w:val="none" w:sz="0" w:space="0" w:color="auto"/>
            <w:left w:val="none" w:sz="0" w:space="0" w:color="auto"/>
            <w:bottom w:val="none" w:sz="0" w:space="0" w:color="auto"/>
            <w:right w:val="none" w:sz="0" w:space="0" w:color="auto"/>
          </w:divBdr>
        </w:div>
        <w:div w:id="2110077769">
          <w:marLeft w:val="0"/>
          <w:marRight w:val="0"/>
          <w:marTop w:val="0"/>
          <w:marBottom w:val="0"/>
          <w:divBdr>
            <w:top w:val="none" w:sz="0" w:space="0" w:color="auto"/>
            <w:left w:val="none" w:sz="0" w:space="0" w:color="auto"/>
            <w:bottom w:val="none" w:sz="0" w:space="0" w:color="auto"/>
            <w:right w:val="none" w:sz="0" w:space="0" w:color="auto"/>
          </w:divBdr>
        </w:div>
        <w:div w:id="1797332234">
          <w:marLeft w:val="0"/>
          <w:marRight w:val="0"/>
          <w:marTop w:val="0"/>
          <w:marBottom w:val="0"/>
          <w:divBdr>
            <w:top w:val="none" w:sz="0" w:space="0" w:color="auto"/>
            <w:left w:val="none" w:sz="0" w:space="0" w:color="auto"/>
            <w:bottom w:val="none" w:sz="0" w:space="0" w:color="auto"/>
            <w:right w:val="none" w:sz="0" w:space="0" w:color="auto"/>
          </w:divBdr>
        </w:div>
        <w:div w:id="1125270677">
          <w:marLeft w:val="0"/>
          <w:marRight w:val="0"/>
          <w:marTop w:val="0"/>
          <w:marBottom w:val="0"/>
          <w:divBdr>
            <w:top w:val="none" w:sz="0" w:space="0" w:color="auto"/>
            <w:left w:val="none" w:sz="0" w:space="0" w:color="auto"/>
            <w:bottom w:val="none" w:sz="0" w:space="0" w:color="auto"/>
            <w:right w:val="none" w:sz="0" w:space="0" w:color="auto"/>
          </w:divBdr>
        </w:div>
        <w:div w:id="933587333">
          <w:marLeft w:val="0"/>
          <w:marRight w:val="0"/>
          <w:marTop w:val="0"/>
          <w:marBottom w:val="0"/>
          <w:divBdr>
            <w:top w:val="none" w:sz="0" w:space="0" w:color="auto"/>
            <w:left w:val="none" w:sz="0" w:space="0" w:color="auto"/>
            <w:bottom w:val="none" w:sz="0" w:space="0" w:color="auto"/>
            <w:right w:val="none" w:sz="0" w:space="0" w:color="auto"/>
          </w:divBdr>
        </w:div>
        <w:div w:id="761726481">
          <w:marLeft w:val="0"/>
          <w:marRight w:val="0"/>
          <w:marTop w:val="0"/>
          <w:marBottom w:val="0"/>
          <w:divBdr>
            <w:top w:val="none" w:sz="0" w:space="0" w:color="auto"/>
            <w:left w:val="none" w:sz="0" w:space="0" w:color="auto"/>
            <w:bottom w:val="none" w:sz="0" w:space="0" w:color="auto"/>
            <w:right w:val="none" w:sz="0" w:space="0" w:color="auto"/>
          </w:divBdr>
        </w:div>
        <w:div w:id="868110081">
          <w:marLeft w:val="0"/>
          <w:marRight w:val="0"/>
          <w:marTop w:val="0"/>
          <w:marBottom w:val="0"/>
          <w:divBdr>
            <w:top w:val="none" w:sz="0" w:space="0" w:color="auto"/>
            <w:left w:val="none" w:sz="0" w:space="0" w:color="auto"/>
            <w:bottom w:val="none" w:sz="0" w:space="0" w:color="auto"/>
            <w:right w:val="none" w:sz="0" w:space="0" w:color="auto"/>
          </w:divBdr>
        </w:div>
        <w:div w:id="1958443124">
          <w:marLeft w:val="0"/>
          <w:marRight w:val="0"/>
          <w:marTop w:val="0"/>
          <w:marBottom w:val="0"/>
          <w:divBdr>
            <w:top w:val="none" w:sz="0" w:space="0" w:color="auto"/>
            <w:left w:val="none" w:sz="0" w:space="0" w:color="auto"/>
            <w:bottom w:val="none" w:sz="0" w:space="0" w:color="auto"/>
            <w:right w:val="none" w:sz="0" w:space="0" w:color="auto"/>
          </w:divBdr>
        </w:div>
        <w:div w:id="832792629">
          <w:marLeft w:val="0"/>
          <w:marRight w:val="0"/>
          <w:marTop w:val="0"/>
          <w:marBottom w:val="0"/>
          <w:divBdr>
            <w:top w:val="none" w:sz="0" w:space="0" w:color="auto"/>
            <w:left w:val="none" w:sz="0" w:space="0" w:color="auto"/>
            <w:bottom w:val="none" w:sz="0" w:space="0" w:color="auto"/>
            <w:right w:val="none" w:sz="0" w:space="0" w:color="auto"/>
          </w:divBdr>
        </w:div>
        <w:div w:id="1454910284">
          <w:marLeft w:val="0"/>
          <w:marRight w:val="0"/>
          <w:marTop w:val="0"/>
          <w:marBottom w:val="0"/>
          <w:divBdr>
            <w:top w:val="none" w:sz="0" w:space="0" w:color="auto"/>
            <w:left w:val="none" w:sz="0" w:space="0" w:color="auto"/>
            <w:bottom w:val="none" w:sz="0" w:space="0" w:color="auto"/>
            <w:right w:val="none" w:sz="0" w:space="0" w:color="auto"/>
          </w:divBdr>
        </w:div>
        <w:div w:id="639309204">
          <w:marLeft w:val="0"/>
          <w:marRight w:val="0"/>
          <w:marTop w:val="0"/>
          <w:marBottom w:val="0"/>
          <w:divBdr>
            <w:top w:val="none" w:sz="0" w:space="0" w:color="auto"/>
            <w:left w:val="none" w:sz="0" w:space="0" w:color="auto"/>
            <w:bottom w:val="none" w:sz="0" w:space="0" w:color="auto"/>
            <w:right w:val="none" w:sz="0" w:space="0" w:color="auto"/>
          </w:divBdr>
        </w:div>
        <w:div w:id="1398161322">
          <w:marLeft w:val="0"/>
          <w:marRight w:val="0"/>
          <w:marTop w:val="0"/>
          <w:marBottom w:val="0"/>
          <w:divBdr>
            <w:top w:val="none" w:sz="0" w:space="0" w:color="auto"/>
            <w:left w:val="none" w:sz="0" w:space="0" w:color="auto"/>
            <w:bottom w:val="none" w:sz="0" w:space="0" w:color="auto"/>
            <w:right w:val="none" w:sz="0" w:space="0" w:color="auto"/>
          </w:divBdr>
        </w:div>
        <w:div w:id="2109353110">
          <w:marLeft w:val="0"/>
          <w:marRight w:val="0"/>
          <w:marTop w:val="0"/>
          <w:marBottom w:val="0"/>
          <w:divBdr>
            <w:top w:val="none" w:sz="0" w:space="0" w:color="auto"/>
            <w:left w:val="none" w:sz="0" w:space="0" w:color="auto"/>
            <w:bottom w:val="none" w:sz="0" w:space="0" w:color="auto"/>
            <w:right w:val="none" w:sz="0" w:space="0" w:color="auto"/>
          </w:divBdr>
        </w:div>
        <w:div w:id="179899262">
          <w:marLeft w:val="0"/>
          <w:marRight w:val="0"/>
          <w:marTop w:val="0"/>
          <w:marBottom w:val="0"/>
          <w:divBdr>
            <w:top w:val="none" w:sz="0" w:space="0" w:color="auto"/>
            <w:left w:val="none" w:sz="0" w:space="0" w:color="auto"/>
            <w:bottom w:val="none" w:sz="0" w:space="0" w:color="auto"/>
            <w:right w:val="none" w:sz="0" w:space="0" w:color="auto"/>
          </w:divBdr>
        </w:div>
        <w:div w:id="1591769580">
          <w:marLeft w:val="0"/>
          <w:marRight w:val="0"/>
          <w:marTop w:val="0"/>
          <w:marBottom w:val="0"/>
          <w:divBdr>
            <w:top w:val="none" w:sz="0" w:space="0" w:color="auto"/>
            <w:left w:val="none" w:sz="0" w:space="0" w:color="auto"/>
            <w:bottom w:val="none" w:sz="0" w:space="0" w:color="auto"/>
            <w:right w:val="none" w:sz="0" w:space="0" w:color="auto"/>
          </w:divBdr>
        </w:div>
        <w:div w:id="1448114312">
          <w:marLeft w:val="0"/>
          <w:marRight w:val="0"/>
          <w:marTop w:val="0"/>
          <w:marBottom w:val="0"/>
          <w:divBdr>
            <w:top w:val="none" w:sz="0" w:space="0" w:color="auto"/>
            <w:left w:val="none" w:sz="0" w:space="0" w:color="auto"/>
            <w:bottom w:val="none" w:sz="0" w:space="0" w:color="auto"/>
            <w:right w:val="none" w:sz="0" w:space="0" w:color="auto"/>
          </w:divBdr>
        </w:div>
        <w:div w:id="828668442">
          <w:marLeft w:val="0"/>
          <w:marRight w:val="0"/>
          <w:marTop w:val="0"/>
          <w:marBottom w:val="0"/>
          <w:divBdr>
            <w:top w:val="none" w:sz="0" w:space="0" w:color="auto"/>
            <w:left w:val="none" w:sz="0" w:space="0" w:color="auto"/>
            <w:bottom w:val="none" w:sz="0" w:space="0" w:color="auto"/>
            <w:right w:val="none" w:sz="0" w:space="0" w:color="auto"/>
          </w:divBdr>
        </w:div>
        <w:div w:id="1907720031">
          <w:marLeft w:val="0"/>
          <w:marRight w:val="0"/>
          <w:marTop w:val="0"/>
          <w:marBottom w:val="0"/>
          <w:divBdr>
            <w:top w:val="none" w:sz="0" w:space="0" w:color="auto"/>
            <w:left w:val="none" w:sz="0" w:space="0" w:color="auto"/>
            <w:bottom w:val="none" w:sz="0" w:space="0" w:color="auto"/>
            <w:right w:val="none" w:sz="0" w:space="0" w:color="auto"/>
          </w:divBdr>
        </w:div>
        <w:div w:id="253631613">
          <w:marLeft w:val="0"/>
          <w:marRight w:val="0"/>
          <w:marTop w:val="0"/>
          <w:marBottom w:val="0"/>
          <w:divBdr>
            <w:top w:val="none" w:sz="0" w:space="0" w:color="auto"/>
            <w:left w:val="none" w:sz="0" w:space="0" w:color="auto"/>
            <w:bottom w:val="none" w:sz="0" w:space="0" w:color="auto"/>
            <w:right w:val="none" w:sz="0" w:space="0" w:color="auto"/>
          </w:divBdr>
        </w:div>
        <w:div w:id="1691100453">
          <w:marLeft w:val="0"/>
          <w:marRight w:val="0"/>
          <w:marTop w:val="0"/>
          <w:marBottom w:val="0"/>
          <w:divBdr>
            <w:top w:val="none" w:sz="0" w:space="0" w:color="auto"/>
            <w:left w:val="none" w:sz="0" w:space="0" w:color="auto"/>
            <w:bottom w:val="none" w:sz="0" w:space="0" w:color="auto"/>
            <w:right w:val="none" w:sz="0" w:space="0" w:color="auto"/>
          </w:divBdr>
        </w:div>
        <w:div w:id="283004437">
          <w:marLeft w:val="0"/>
          <w:marRight w:val="0"/>
          <w:marTop w:val="0"/>
          <w:marBottom w:val="0"/>
          <w:divBdr>
            <w:top w:val="none" w:sz="0" w:space="0" w:color="auto"/>
            <w:left w:val="none" w:sz="0" w:space="0" w:color="auto"/>
            <w:bottom w:val="none" w:sz="0" w:space="0" w:color="auto"/>
            <w:right w:val="none" w:sz="0" w:space="0" w:color="auto"/>
          </w:divBdr>
        </w:div>
        <w:div w:id="321930711">
          <w:marLeft w:val="0"/>
          <w:marRight w:val="0"/>
          <w:marTop w:val="0"/>
          <w:marBottom w:val="0"/>
          <w:divBdr>
            <w:top w:val="none" w:sz="0" w:space="0" w:color="auto"/>
            <w:left w:val="none" w:sz="0" w:space="0" w:color="auto"/>
            <w:bottom w:val="none" w:sz="0" w:space="0" w:color="auto"/>
            <w:right w:val="none" w:sz="0" w:space="0" w:color="auto"/>
          </w:divBdr>
        </w:div>
        <w:div w:id="1649434855">
          <w:marLeft w:val="0"/>
          <w:marRight w:val="0"/>
          <w:marTop w:val="0"/>
          <w:marBottom w:val="0"/>
          <w:divBdr>
            <w:top w:val="none" w:sz="0" w:space="0" w:color="auto"/>
            <w:left w:val="none" w:sz="0" w:space="0" w:color="auto"/>
            <w:bottom w:val="none" w:sz="0" w:space="0" w:color="auto"/>
            <w:right w:val="none" w:sz="0" w:space="0" w:color="auto"/>
          </w:divBdr>
        </w:div>
        <w:div w:id="452748724">
          <w:marLeft w:val="0"/>
          <w:marRight w:val="0"/>
          <w:marTop w:val="0"/>
          <w:marBottom w:val="0"/>
          <w:divBdr>
            <w:top w:val="none" w:sz="0" w:space="0" w:color="auto"/>
            <w:left w:val="none" w:sz="0" w:space="0" w:color="auto"/>
            <w:bottom w:val="none" w:sz="0" w:space="0" w:color="auto"/>
            <w:right w:val="none" w:sz="0" w:space="0" w:color="auto"/>
          </w:divBdr>
        </w:div>
        <w:div w:id="1599144094">
          <w:marLeft w:val="0"/>
          <w:marRight w:val="0"/>
          <w:marTop w:val="0"/>
          <w:marBottom w:val="0"/>
          <w:divBdr>
            <w:top w:val="none" w:sz="0" w:space="0" w:color="auto"/>
            <w:left w:val="none" w:sz="0" w:space="0" w:color="auto"/>
            <w:bottom w:val="none" w:sz="0" w:space="0" w:color="auto"/>
            <w:right w:val="none" w:sz="0" w:space="0" w:color="auto"/>
          </w:divBdr>
        </w:div>
        <w:div w:id="671178708">
          <w:marLeft w:val="0"/>
          <w:marRight w:val="0"/>
          <w:marTop w:val="0"/>
          <w:marBottom w:val="0"/>
          <w:divBdr>
            <w:top w:val="none" w:sz="0" w:space="0" w:color="auto"/>
            <w:left w:val="none" w:sz="0" w:space="0" w:color="auto"/>
            <w:bottom w:val="none" w:sz="0" w:space="0" w:color="auto"/>
            <w:right w:val="none" w:sz="0" w:space="0" w:color="auto"/>
          </w:divBdr>
        </w:div>
        <w:div w:id="1563252876">
          <w:marLeft w:val="0"/>
          <w:marRight w:val="0"/>
          <w:marTop w:val="0"/>
          <w:marBottom w:val="0"/>
          <w:divBdr>
            <w:top w:val="none" w:sz="0" w:space="0" w:color="auto"/>
            <w:left w:val="none" w:sz="0" w:space="0" w:color="auto"/>
            <w:bottom w:val="none" w:sz="0" w:space="0" w:color="auto"/>
            <w:right w:val="none" w:sz="0" w:space="0" w:color="auto"/>
          </w:divBdr>
        </w:div>
        <w:div w:id="339544862">
          <w:marLeft w:val="0"/>
          <w:marRight w:val="0"/>
          <w:marTop w:val="0"/>
          <w:marBottom w:val="0"/>
          <w:divBdr>
            <w:top w:val="none" w:sz="0" w:space="0" w:color="auto"/>
            <w:left w:val="none" w:sz="0" w:space="0" w:color="auto"/>
            <w:bottom w:val="none" w:sz="0" w:space="0" w:color="auto"/>
            <w:right w:val="none" w:sz="0" w:space="0" w:color="auto"/>
          </w:divBdr>
        </w:div>
        <w:div w:id="350840488">
          <w:marLeft w:val="0"/>
          <w:marRight w:val="0"/>
          <w:marTop w:val="0"/>
          <w:marBottom w:val="0"/>
          <w:divBdr>
            <w:top w:val="none" w:sz="0" w:space="0" w:color="auto"/>
            <w:left w:val="none" w:sz="0" w:space="0" w:color="auto"/>
            <w:bottom w:val="none" w:sz="0" w:space="0" w:color="auto"/>
            <w:right w:val="none" w:sz="0" w:space="0" w:color="auto"/>
          </w:divBdr>
        </w:div>
        <w:div w:id="1758865701">
          <w:marLeft w:val="0"/>
          <w:marRight w:val="0"/>
          <w:marTop w:val="0"/>
          <w:marBottom w:val="0"/>
          <w:divBdr>
            <w:top w:val="none" w:sz="0" w:space="0" w:color="auto"/>
            <w:left w:val="none" w:sz="0" w:space="0" w:color="auto"/>
            <w:bottom w:val="none" w:sz="0" w:space="0" w:color="auto"/>
            <w:right w:val="none" w:sz="0" w:space="0" w:color="auto"/>
          </w:divBdr>
        </w:div>
        <w:div w:id="195391111">
          <w:marLeft w:val="0"/>
          <w:marRight w:val="0"/>
          <w:marTop w:val="0"/>
          <w:marBottom w:val="0"/>
          <w:divBdr>
            <w:top w:val="none" w:sz="0" w:space="0" w:color="auto"/>
            <w:left w:val="none" w:sz="0" w:space="0" w:color="auto"/>
            <w:bottom w:val="none" w:sz="0" w:space="0" w:color="auto"/>
            <w:right w:val="none" w:sz="0" w:space="0" w:color="auto"/>
          </w:divBdr>
        </w:div>
        <w:div w:id="1344285501">
          <w:marLeft w:val="0"/>
          <w:marRight w:val="0"/>
          <w:marTop w:val="0"/>
          <w:marBottom w:val="0"/>
          <w:divBdr>
            <w:top w:val="none" w:sz="0" w:space="0" w:color="auto"/>
            <w:left w:val="none" w:sz="0" w:space="0" w:color="auto"/>
            <w:bottom w:val="none" w:sz="0" w:space="0" w:color="auto"/>
            <w:right w:val="none" w:sz="0" w:space="0" w:color="auto"/>
          </w:divBdr>
        </w:div>
      </w:divsChild>
    </w:div>
    <w:div w:id="1576932704">
      <w:bodyDiv w:val="1"/>
      <w:marLeft w:val="0"/>
      <w:marRight w:val="0"/>
      <w:marTop w:val="0"/>
      <w:marBottom w:val="0"/>
      <w:divBdr>
        <w:top w:val="none" w:sz="0" w:space="0" w:color="auto"/>
        <w:left w:val="none" w:sz="0" w:space="0" w:color="auto"/>
        <w:bottom w:val="none" w:sz="0" w:space="0" w:color="auto"/>
        <w:right w:val="none" w:sz="0" w:space="0" w:color="auto"/>
      </w:divBdr>
      <w:divsChild>
        <w:div w:id="1794714960">
          <w:marLeft w:val="0"/>
          <w:marRight w:val="0"/>
          <w:marTop w:val="0"/>
          <w:marBottom w:val="0"/>
          <w:divBdr>
            <w:top w:val="none" w:sz="0" w:space="0" w:color="auto"/>
            <w:left w:val="none" w:sz="0" w:space="0" w:color="auto"/>
            <w:bottom w:val="none" w:sz="0" w:space="0" w:color="auto"/>
            <w:right w:val="none" w:sz="0" w:space="0" w:color="auto"/>
          </w:divBdr>
        </w:div>
        <w:div w:id="1526863473">
          <w:marLeft w:val="0"/>
          <w:marRight w:val="0"/>
          <w:marTop w:val="0"/>
          <w:marBottom w:val="0"/>
          <w:divBdr>
            <w:top w:val="none" w:sz="0" w:space="0" w:color="auto"/>
            <w:left w:val="none" w:sz="0" w:space="0" w:color="auto"/>
            <w:bottom w:val="none" w:sz="0" w:space="0" w:color="auto"/>
            <w:right w:val="none" w:sz="0" w:space="0" w:color="auto"/>
          </w:divBdr>
        </w:div>
        <w:div w:id="1010835333">
          <w:marLeft w:val="0"/>
          <w:marRight w:val="0"/>
          <w:marTop w:val="0"/>
          <w:marBottom w:val="0"/>
          <w:divBdr>
            <w:top w:val="none" w:sz="0" w:space="0" w:color="auto"/>
            <w:left w:val="none" w:sz="0" w:space="0" w:color="auto"/>
            <w:bottom w:val="none" w:sz="0" w:space="0" w:color="auto"/>
            <w:right w:val="none" w:sz="0" w:space="0" w:color="auto"/>
          </w:divBdr>
        </w:div>
        <w:div w:id="1309089770">
          <w:marLeft w:val="0"/>
          <w:marRight w:val="0"/>
          <w:marTop w:val="0"/>
          <w:marBottom w:val="0"/>
          <w:divBdr>
            <w:top w:val="none" w:sz="0" w:space="0" w:color="auto"/>
            <w:left w:val="none" w:sz="0" w:space="0" w:color="auto"/>
            <w:bottom w:val="none" w:sz="0" w:space="0" w:color="auto"/>
            <w:right w:val="none" w:sz="0" w:space="0" w:color="auto"/>
          </w:divBdr>
        </w:div>
        <w:div w:id="1720205722">
          <w:marLeft w:val="0"/>
          <w:marRight w:val="0"/>
          <w:marTop w:val="0"/>
          <w:marBottom w:val="0"/>
          <w:divBdr>
            <w:top w:val="none" w:sz="0" w:space="0" w:color="auto"/>
            <w:left w:val="none" w:sz="0" w:space="0" w:color="auto"/>
            <w:bottom w:val="none" w:sz="0" w:space="0" w:color="auto"/>
            <w:right w:val="none" w:sz="0" w:space="0" w:color="auto"/>
          </w:divBdr>
        </w:div>
        <w:div w:id="1074818834">
          <w:marLeft w:val="0"/>
          <w:marRight w:val="0"/>
          <w:marTop w:val="0"/>
          <w:marBottom w:val="0"/>
          <w:divBdr>
            <w:top w:val="none" w:sz="0" w:space="0" w:color="auto"/>
            <w:left w:val="none" w:sz="0" w:space="0" w:color="auto"/>
            <w:bottom w:val="none" w:sz="0" w:space="0" w:color="auto"/>
            <w:right w:val="none" w:sz="0" w:space="0" w:color="auto"/>
          </w:divBdr>
        </w:div>
        <w:div w:id="1467697928">
          <w:marLeft w:val="0"/>
          <w:marRight w:val="0"/>
          <w:marTop w:val="0"/>
          <w:marBottom w:val="0"/>
          <w:divBdr>
            <w:top w:val="none" w:sz="0" w:space="0" w:color="auto"/>
            <w:left w:val="none" w:sz="0" w:space="0" w:color="auto"/>
            <w:bottom w:val="none" w:sz="0" w:space="0" w:color="auto"/>
            <w:right w:val="none" w:sz="0" w:space="0" w:color="auto"/>
          </w:divBdr>
        </w:div>
        <w:div w:id="234827141">
          <w:marLeft w:val="0"/>
          <w:marRight w:val="0"/>
          <w:marTop w:val="0"/>
          <w:marBottom w:val="0"/>
          <w:divBdr>
            <w:top w:val="none" w:sz="0" w:space="0" w:color="auto"/>
            <w:left w:val="none" w:sz="0" w:space="0" w:color="auto"/>
            <w:bottom w:val="none" w:sz="0" w:space="0" w:color="auto"/>
            <w:right w:val="none" w:sz="0" w:space="0" w:color="auto"/>
          </w:divBdr>
        </w:div>
      </w:divsChild>
    </w:div>
    <w:div w:id="1658073800">
      <w:bodyDiv w:val="1"/>
      <w:marLeft w:val="0"/>
      <w:marRight w:val="0"/>
      <w:marTop w:val="0"/>
      <w:marBottom w:val="0"/>
      <w:divBdr>
        <w:top w:val="none" w:sz="0" w:space="0" w:color="auto"/>
        <w:left w:val="none" w:sz="0" w:space="0" w:color="auto"/>
        <w:bottom w:val="none" w:sz="0" w:space="0" w:color="auto"/>
        <w:right w:val="none" w:sz="0" w:space="0" w:color="auto"/>
      </w:divBdr>
      <w:divsChild>
        <w:div w:id="128634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9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585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504118">
      <w:bodyDiv w:val="1"/>
      <w:marLeft w:val="0"/>
      <w:marRight w:val="0"/>
      <w:marTop w:val="0"/>
      <w:marBottom w:val="0"/>
      <w:divBdr>
        <w:top w:val="none" w:sz="0" w:space="0" w:color="auto"/>
        <w:left w:val="none" w:sz="0" w:space="0" w:color="auto"/>
        <w:bottom w:val="none" w:sz="0" w:space="0" w:color="auto"/>
        <w:right w:val="none" w:sz="0" w:space="0" w:color="auto"/>
      </w:divBdr>
      <w:divsChild>
        <w:div w:id="1903447613">
          <w:marLeft w:val="0"/>
          <w:marRight w:val="0"/>
          <w:marTop w:val="0"/>
          <w:marBottom w:val="0"/>
          <w:divBdr>
            <w:top w:val="none" w:sz="0" w:space="0" w:color="auto"/>
            <w:left w:val="none" w:sz="0" w:space="0" w:color="auto"/>
            <w:bottom w:val="none" w:sz="0" w:space="0" w:color="auto"/>
            <w:right w:val="none" w:sz="0" w:space="0" w:color="auto"/>
          </w:divBdr>
        </w:div>
        <w:div w:id="1178078723">
          <w:marLeft w:val="0"/>
          <w:marRight w:val="0"/>
          <w:marTop w:val="0"/>
          <w:marBottom w:val="0"/>
          <w:divBdr>
            <w:top w:val="none" w:sz="0" w:space="0" w:color="auto"/>
            <w:left w:val="none" w:sz="0" w:space="0" w:color="auto"/>
            <w:bottom w:val="none" w:sz="0" w:space="0" w:color="auto"/>
            <w:right w:val="none" w:sz="0" w:space="0" w:color="auto"/>
          </w:divBdr>
        </w:div>
        <w:div w:id="1825275841">
          <w:marLeft w:val="0"/>
          <w:marRight w:val="0"/>
          <w:marTop w:val="0"/>
          <w:marBottom w:val="0"/>
          <w:divBdr>
            <w:top w:val="none" w:sz="0" w:space="0" w:color="auto"/>
            <w:left w:val="none" w:sz="0" w:space="0" w:color="auto"/>
            <w:bottom w:val="none" w:sz="0" w:space="0" w:color="auto"/>
            <w:right w:val="none" w:sz="0" w:space="0" w:color="auto"/>
          </w:divBdr>
        </w:div>
        <w:div w:id="1888907665">
          <w:marLeft w:val="0"/>
          <w:marRight w:val="0"/>
          <w:marTop w:val="0"/>
          <w:marBottom w:val="0"/>
          <w:divBdr>
            <w:top w:val="none" w:sz="0" w:space="0" w:color="auto"/>
            <w:left w:val="none" w:sz="0" w:space="0" w:color="auto"/>
            <w:bottom w:val="none" w:sz="0" w:space="0" w:color="auto"/>
            <w:right w:val="none" w:sz="0" w:space="0" w:color="auto"/>
          </w:divBdr>
        </w:div>
      </w:divsChild>
    </w:div>
    <w:div w:id="1795556364">
      <w:bodyDiv w:val="1"/>
      <w:marLeft w:val="0"/>
      <w:marRight w:val="0"/>
      <w:marTop w:val="0"/>
      <w:marBottom w:val="0"/>
      <w:divBdr>
        <w:top w:val="none" w:sz="0" w:space="0" w:color="auto"/>
        <w:left w:val="none" w:sz="0" w:space="0" w:color="auto"/>
        <w:bottom w:val="none" w:sz="0" w:space="0" w:color="auto"/>
        <w:right w:val="none" w:sz="0" w:space="0" w:color="auto"/>
      </w:divBdr>
      <w:divsChild>
        <w:div w:id="864900610">
          <w:marLeft w:val="0"/>
          <w:marRight w:val="0"/>
          <w:marTop w:val="0"/>
          <w:marBottom w:val="0"/>
          <w:divBdr>
            <w:top w:val="none" w:sz="0" w:space="0" w:color="auto"/>
            <w:left w:val="none" w:sz="0" w:space="0" w:color="auto"/>
            <w:bottom w:val="none" w:sz="0" w:space="0" w:color="auto"/>
            <w:right w:val="none" w:sz="0" w:space="0" w:color="auto"/>
          </w:divBdr>
        </w:div>
        <w:div w:id="685862144">
          <w:marLeft w:val="0"/>
          <w:marRight w:val="0"/>
          <w:marTop w:val="0"/>
          <w:marBottom w:val="0"/>
          <w:divBdr>
            <w:top w:val="none" w:sz="0" w:space="0" w:color="auto"/>
            <w:left w:val="none" w:sz="0" w:space="0" w:color="auto"/>
            <w:bottom w:val="none" w:sz="0" w:space="0" w:color="auto"/>
            <w:right w:val="none" w:sz="0" w:space="0" w:color="auto"/>
          </w:divBdr>
        </w:div>
        <w:div w:id="1153906538">
          <w:marLeft w:val="0"/>
          <w:marRight w:val="0"/>
          <w:marTop w:val="0"/>
          <w:marBottom w:val="0"/>
          <w:divBdr>
            <w:top w:val="none" w:sz="0" w:space="0" w:color="auto"/>
            <w:left w:val="none" w:sz="0" w:space="0" w:color="auto"/>
            <w:bottom w:val="none" w:sz="0" w:space="0" w:color="auto"/>
            <w:right w:val="none" w:sz="0" w:space="0" w:color="auto"/>
          </w:divBdr>
        </w:div>
        <w:div w:id="999040314">
          <w:marLeft w:val="0"/>
          <w:marRight w:val="0"/>
          <w:marTop w:val="0"/>
          <w:marBottom w:val="0"/>
          <w:divBdr>
            <w:top w:val="none" w:sz="0" w:space="0" w:color="auto"/>
            <w:left w:val="none" w:sz="0" w:space="0" w:color="auto"/>
            <w:bottom w:val="none" w:sz="0" w:space="0" w:color="auto"/>
            <w:right w:val="none" w:sz="0" w:space="0" w:color="auto"/>
          </w:divBdr>
        </w:div>
        <w:div w:id="1650867351">
          <w:marLeft w:val="0"/>
          <w:marRight w:val="0"/>
          <w:marTop w:val="0"/>
          <w:marBottom w:val="0"/>
          <w:divBdr>
            <w:top w:val="none" w:sz="0" w:space="0" w:color="auto"/>
            <w:left w:val="none" w:sz="0" w:space="0" w:color="auto"/>
            <w:bottom w:val="none" w:sz="0" w:space="0" w:color="auto"/>
            <w:right w:val="none" w:sz="0" w:space="0" w:color="auto"/>
          </w:divBdr>
        </w:div>
        <w:div w:id="922879600">
          <w:marLeft w:val="0"/>
          <w:marRight w:val="0"/>
          <w:marTop w:val="0"/>
          <w:marBottom w:val="0"/>
          <w:divBdr>
            <w:top w:val="none" w:sz="0" w:space="0" w:color="auto"/>
            <w:left w:val="none" w:sz="0" w:space="0" w:color="auto"/>
            <w:bottom w:val="none" w:sz="0" w:space="0" w:color="auto"/>
            <w:right w:val="none" w:sz="0" w:space="0" w:color="auto"/>
          </w:divBdr>
        </w:div>
        <w:div w:id="761533295">
          <w:marLeft w:val="0"/>
          <w:marRight w:val="0"/>
          <w:marTop w:val="0"/>
          <w:marBottom w:val="0"/>
          <w:divBdr>
            <w:top w:val="none" w:sz="0" w:space="0" w:color="auto"/>
            <w:left w:val="none" w:sz="0" w:space="0" w:color="auto"/>
            <w:bottom w:val="none" w:sz="0" w:space="0" w:color="auto"/>
            <w:right w:val="none" w:sz="0" w:space="0" w:color="auto"/>
          </w:divBdr>
        </w:div>
        <w:div w:id="588776996">
          <w:marLeft w:val="0"/>
          <w:marRight w:val="0"/>
          <w:marTop w:val="0"/>
          <w:marBottom w:val="0"/>
          <w:divBdr>
            <w:top w:val="none" w:sz="0" w:space="0" w:color="auto"/>
            <w:left w:val="none" w:sz="0" w:space="0" w:color="auto"/>
            <w:bottom w:val="none" w:sz="0" w:space="0" w:color="auto"/>
            <w:right w:val="none" w:sz="0" w:space="0" w:color="auto"/>
          </w:divBdr>
        </w:div>
      </w:divsChild>
    </w:div>
    <w:div w:id="2004239299">
      <w:bodyDiv w:val="1"/>
      <w:marLeft w:val="0"/>
      <w:marRight w:val="0"/>
      <w:marTop w:val="0"/>
      <w:marBottom w:val="0"/>
      <w:divBdr>
        <w:top w:val="none" w:sz="0" w:space="0" w:color="auto"/>
        <w:left w:val="none" w:sz="0" w:space="0" w:color="auto"/>
        <w:bottom w:val="none" w:sz="0" w:space="0" w:color="auto"/>
        <w:right w:val="none" w:sz="0" w:space="0" w:color="auto"/>
      </w:divBdr>
      <w:divsChild>
        <w:div w:id="752319671">
          <w:marLeft w:val="0"/>
          <w:marRight w:val="0"/>
          <w:marTop w:val="0"/>
          <w:marBottom w:val="0"/>
          <w:divBdr>
            <w:top w:val="none" w:sz="0" w:space="0" w:color="auto"/>
            <w:left w:val="none" w:sz="0" w:space="0" w:color="auto"/>
            <w:bottom w:val="none" w:sz="0" w:space="0" w:color="auto"/>
            <w:right w:val="none" w:sz="0" w:space="0" w:color="auto"/>
          </w:divBdr>
        </w:div>
        <w:div w:id="470946525">
          <w:marLeft w:val="0"/>
          <w:marRight w:val="0"/>
          <w:marTop w:val="0"/>
          <w:marBottom w:val="0"/>
          <w:divBdr>
            <w:top w:val="none" w:sz="0" w:space="0" w:color="auto"/>
            <w:left w:val="none" w:sz="0" w:space="0" w:color="auto"/>
            <w:bottom w:val="none" w:sz="0" w:space="0" w:color="auto"/>
            <w:right w:val="none" w:sz="0" w:space="0" w:color="auto"/>
          </w:divBdr>
        </w:div>
        <w:div w:id="237836790">
          <w:marLeft w:val="0"/>
          <w:marRight w:val="0"/>
          <w:marTop w:val="0"/>
          <w:marBottom w:val="0"/>
          <w:divBdr>
            <w:top w:val="none" w:sz="0" w:space="0" w:color="auto"/>
            <w:left w:val="none" w:sz="0" w:space="0" w:color="auto"/>
            <w:bottom w:val="none" w:sz="0" w:space="0" w:color="auto"/>
            <w:right w:val="none" w:sz="0" w:space="0" w:color="auto"/>
          </w:divBdr>
        </w:div>
        <w:div w:id="1293514263">
          <w:marLeft w:val="0"/>
          <w:marRight w:val="0"/>
          <w:marTop w:val="0"/>
          <w:marBottom w:val="0"/>
          <w:divBdr>
            <w:top w:val="none" w:sz="0" w:space="0" w:color="auto"/>
            <w:left w:val="none" w:sz="0" w:space="0" w:color="auto"/>
            <w:bottom w:val="none" w:sz="0" w:space="0" w:color="auto"/>
            <w:right w:val="none" w:sz="0" w:space="0" w:color="auto"/>
          </w:divBdr>
        </w:div>
      </w:divsChild>
    </w:div>
    <w:div w:id="2016222195">
      <w:bodyDiv w:val="1"/>
      <w:marLeft w:val="0"/>
      <w:marRight w:val="0"/>
      <w:marTop w:val="0"/>
      <w:marBottom w:val="0"/>
      <w:divBdr>
        <w:top w:val="none" w:sz="0" w:space="0" w:color="auto"/>
        <w:left w:val="none" w:sz="0" w:space="0" w:color="auto"/>
        <w:bottom w:val="none" w:sz="0" w:space="0" w:color="auto"/>
        <w:right w:val="none" w:sz="0" w:space="0" w:color="auto"/>
      </w:divBdr>
      <w:divsChild>
        <w:div w:id="44165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71670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84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092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005472">
      <w:bodyDiv w:val="1"/>
      <w:marLeft w:val="0"/>
      <w:marRight w:val="0"/>
      <w:marTop w:val="0"/>
      <w:marBottom w:val="0"/>
      <w:divBdr>
        <w:top w:val="none" w:sz="0" w:space="0" w:color="auto"/>
        <w:left w:val="none" w:sz="0" w:space="0" w:color="auto"/>
        <w:bottom w:val="none" w:sz="0" w:space="0" w:color="auto"/>
        <w:right w:val="none" w:sz="0" w:space="0" w:color="auto"/>
      </w:divBdr>
      <w:divsChild>
        <w:div w:id="734086534">
          <w:marLeft w:val="0"/>
          <w:marRight w:val="0"/>
          <w:marTop w:val="0"/>
          <w:marBottom w:val="0"/>
          <w:divBdr>
            <w:top w:val="none" w:sz="0" w:space="0" w:color="auto"/>
            <w:left w:val="none" w:sz="0" w:space="0" w:color="auto"/>
            <w:bottom w:val="none" w:sz="0" w:space="0" w:color="auto"/>
            <w:right w:val="none" w:sz="0" w:space="0" w:color="auto"/>
          </w:divBdr>
        </w:div>
        <w:div w:id="708383392">
          <w:marLeft w:val="0"/>
          <w:marRight w:val="0"/>
          <w:marTop w:val="0"/>
          <w:marBottom w:val="0"/>
          <w:divBdr>
            <w:top w:val="none" w:sz="0" w:space="0" w:color="auto"/>
            <w:left w:val="none" w:sz="0" w:space="0" w:color="auto"/>
            <w:bottom w:val="none" w:sz="0" w:space="0" w:color="auto"/>
            <w:right w:val="none" w:sz="0" w:space="0" w:color="auto"/>
          </w:divBdr>
        </w:div>
        <w:div w:id="410201663">
          <w:marLeft w:val="0"/>
          <w:marRight w:val="0"/>
          <w:marTop w:val="0"/>
          <w:marBottom w:val="0"/>
          <w:divBdr>
            <w:top w:val="none" w:sz="0" w:space="0" w:color="auto"/>
            <w:left w:val="none" w:sz="0" w:space="0" w:color="auto"/>
            <w:bottom w:val="none" w:sz="0" w:space="0" w:color="auto"/>
            <w:right w:val="none" w:sz="0" w:space="0" w:color="auto"/>
          </w:divBdr>
        </w:div>
        <w:div w:id="665783447">
          <w:marLeft w:val="0"/>
          <w:marRight w:val="0"/>
          <w:marTop w:val="0"/>
          <w:marBottom w:val="0"/>
          <w:divBdr>
            <w:top w:val="none" w:sz="0" w:space="0" w:color="auto"/>
            <w:left w:val="none" w:sz="0" w:space="0" w:color="auto"/>
            <w:bottom w:val="none" w:sz="0" w:space="0" w:color="auto"/>
            <w:right w:val="none" w:sz="0" w:space="0" w:color="auto"/>
          </w:divBdr>
        </w:div>
      </w:divsChild>
    </w:div>
    <w:div w:id="2122214350">
      <w:bodyDiv w:val="1"/>
      <w:marLeft w:val="0"/>
      <w:marRight w:val="0"/>
      <w:marTop w:val="0"/>
      <w:marBottom w:val="0"/>
      <w:divBdr>
        <w:top w:val="none" w:sz="0" w:space="0" w:color="auto"/>
        <w:left w:val="none" w:sz="0" w:space="0" w:color="auto"/>
        <w:bottom w:val="none" w:sz="0" w:space="0" w:color="auto"/>
        <w:right w:val="none" w:sz="0" w:space="0" w:color="auto"/>
      </w:divBdr>
      <w:divsChild>
        <w:div w:id="1985306771">
          <w:marLeft w:val="0"/>
          <w:marRight w:val="0"/>
          <w:marTop w:val="0"/>
          <w:marBottom w:val="0"/>
          <w:divBdr>
            <w:top w:val="none" w:sz="0" w:space="0" w:color="auto"/>
            <w:left w:val="none" w:sz="0" w:space="0" w:color="auto"/>
            <w:bottom w:val="none" w:sz="0" w:space="0" w:color="auto"/>
            <w:right w:val="none" w:sz="0" w:space="0" w:color="auto"/>
          </w:divBdr>
        </w:div>
        <w:div w:id="270861106">
          <w:marLeft w:val="0"/>
          <w:marRight w:val="0"/>
          <w:marTop w:val="0"/>
          <w:marBottom w:val="0"/>
          <w:divBdr>
            <w:top w:val="none" w:sz="0" w:space="0" w:color="auto"/>
            <w:left w:val="none" w:sz="0" w:space="0" w:color="auto"/>
            <w:bottom w:val="none" w:sz="0" w:space="0" w:color="auto"/>
            <w:right w:val="none" w:sz="0" w:space="0" w:color="auto"/>
          </w:divBdr>
        </w:div>
        <w:div w:id="1894390259">
          <w:marLeft w:val="0"/>
          <w:marRight w:val="0"/>
          <w:marTop w:val="0"/>
          <w:marBottom w:val="0"/>
          <w:divBdr>
            <w:top w:val="none" w:sz="0" w:space="0" w:color="auto"/>
            <w:left w:val="none" w:sz="0" w:space="0" w:color="auto"/>
            <w:bottom w:val="none" w:sz="0" w:space="0" w:color="auto"/>
            <w:right w:val="none" w:sz="0" w:space="0" w:color="auto"/>
          </w:divBdr>
        </w:div>
        <w:div w:id="1988318961">
          <w:marLeft w:val="0"/>
          <w:marRight w:val="0"/>
          <w:marTop w:val="0"/>
          <w:marBottom w:val="0"/>
          <w:divBdr>
            <w:top w:val="none" w:sz="0" w:space="0" w:color="auto"/>
            <w:left w:val="none" w:sz="0" w:space="0" w:color="auto"/>
            <w:bottom w:val="none" w:sz="0" w:space="0" w:color="auto"/>
            <w:right w:val="none" w:sz="0" w:space="0" w:color="auto"/>
          </w:divBdr>
        </w:div>
      </w:divsChild>
    </w:div>
    <w:div w:id="214034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src.nist.gov/projects/post-quantum-cryptograph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idquantique.com"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igital-strategy.ec.europa.eu/en/policies/euroq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b58f23-032a-4ded-b880-ec7242b3f4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EB4F98C3116147A67E19070F076DF0" ma:contentTypeVersion="14" ma:contentTypeDescription="Create a new document." ma:contentTypeScope="" ma:versionID="f150a064b6750dfe1c74a7415881d5c9">
  <xsd:schema xmlns:xsd="http://www.w3.org/2001/XMLSchema" xmlns:xs="http://www.w3.org/2001/XMLSchema" xmlns:p="http://schemas.microsoft.com/office/2006/metadata/properties" xmlns:ns3="4db58f23-032a-4ded-b880-ec7242b3f49b" xmlns:ns4="5c4b434e-7bd7-4b8c-9267-fb5e4dc2b1ff" targetNamespace="http://schemas.microsoft.com/office/2006/metadata/properties" ma:root="true" ma:fieldsID="f5c3cb80580d818faf6e4228e6049ee4" ns3:_="" ns4:_="">
    <xsd:import namespace="4db58f23-032a-4ded-b880-ec7242b3f49b"/>
    <xsd:import namespace="5c4b434e-7bd7-4b8c-9267-fb5e4dc2b1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8f23-032a-4ded-b880-ec7242b3f4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4b434e-7bd7-4b8c-9267-fb5e4dc2b1f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05A0F5-67F6-4E1F-AF0F-D470C4FDE829}">
  <ds:schemaRefs>
    <ds:schemaRef ds:uri="http://schemas.microsoft.com/office/2006/documentManagement/types"/>
    <ds:schemaRef ds:uri="http://purl.org/dc/terms/"/>
    <ds:schemaRef ds:uri="http://www.w3.org/XML/1998/namespace"/>
    <ds:schemaRef ds:uri="http://schemas.openxmlformats.org/package/2006/metadata/core-properties"/>
    <ds:schemaRef ds:uri="http://purl.org/dc/elements/1.1/"/>
    <ds:schemaRef ds:uri="5c4b434e-7bd7-4b8c-9267-fb5e4dc2b1ff"/>
    <ds:schemaRef ds:uri="http://schemas.microsoft.com/office/infopath/2007/PartnerControls"/>
    <ds:schemaRef ds:uri="4db58f23-032a-4ded-b880-ec7242b3f49b"/>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C170B68-2354-4D66-91B4-88D48BFB07CC}">
  <ds:schemaRefs>
    <ds:schemaRef ds:uri="http://schemas.microsoft.com/sharepoint/v3/contenttype/forms"/>
  </ds:schemaRefs>
</ds:datastoreItem>
</file>

<file path=customXml/itemProps3.xml><?xml version="1.0" encoding="utf-8"?>
<ds:datastoreItem xmlns:ds="http://schemas.openxmlformats.org/officeDocument/2006/customXml" ds:itemID="{56467676-B3D3-451F-8CF2-8754AA75D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8f23-032a-4ded-b880-ec7242b3f49b"/>
    <ds:schemaRef ds:uri="5c4b434e-7bd7-4b8c-9267-fb5e4dc2b1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3239</Words>
  <Characters>19730</Characters>
  <Application>Microsoft Office Word</Application>
  <DocSecurity>0</DocSecurity>
  <Lines>597</Lines>
  <Paragraphs>370</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Elmi, Mohamud M</cp:lastModifiedBy>
  <cp:revision>2</cp:revision>
  <dcterms:created xsi:type="dcterms:W3CDTF">2025-03-28T17:18:00Z</dcterms:created>
  <dcterms:modified xsi:type="dcterms:W3CDTF">2025-03-28T17:18:00Z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0x010100FFEB4F98C3116147A67E19070F076DF0</vt:lpwstr>
  </property>
</Properties>
</file>